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EFEF" w14:textId="39A031DB" w:rsidR="00CD479F" w:rsidRPr="008F4C0B" w:rsidRDefault="00CD479F" w:rsidP="00CD479F">
      <w:pPr>
        <w:rPr>
          <w:rFonts w:asciiTheme="minorHAnsi" w:eastAsiaTheme="minorHAnsi" w:hAnsiTheme="minorHAnsi" w:cstheme="minorHAnsi"/>
          <w:b/>
          <w:bCs/>
          <w:caps/>
          <w:color w:val="5F497A"/>
          <w:sz w:val="22"/>
          <w:szCs w:val="22"/>
          <w:lang w:val="en-US" w:eastAsia="en-US"/>
        </w:rPr>
      </w:pPr>
      <w:r w:rsidRPr="008F4C0B">
        <w:rPr>
          <w:rFonts w:asciiTheme="minorHAnsi" w:hAnsiTheme="minorHAnsi" w:cstheme="minorHAnsi"/>
          <w:b/>
          <w:bCs/>
          <w:caps/>
          <w:color w:val="2F9D70"/>
          <w:sz w:val="22"/>
          <w:szCs w:val="22"/>
          <w:lang w:val="en-US"/>
        </w:rPr>
        <w:t>THE DANISH EMERGENCY RELIEF FUND</w:t>
      </w:r>
      <w:r w:rsidR="00785B8E">
        <w:rPr>
          <w:rFonts w:asciiTheme="minorHAnsi" w:hAnsiTheme="minorHAnsi" w:cstheme="minorHAnsi"/>
          <w:b/>
          <w:bCs/>
          <w:caps/>
          <w:color w:val="2F9D70"/>
          <w:sz w:val="22"/>
          <w:szCs w:val="22"/>
          <w:lang w:val="en-US"/>
        </w:rPr>
        <w:t xml:space="preserve"> - </w:t>
      </w:r>
      <w:r w:rsidR="00835529" w:rsidRPr="008F4C0B">
        <w:rPr>
          <w:rFonts w:asciiTheme="minorHAnsi" w:eastAsiaTheme="minorHAnsi" w:hAnsiTheme="minorHAnsi" w:cstheme="minorHAnsi"/>
          <w:b/>
          <w:bCs/>
          <w:caps/>
          <w:color w:val="5F497A"/>
          <w:sz w:val="22"/>
          <w:szCs w:val="22"/>
          <w:lang w:val="en-US" w:eastAsia="en-US"/>
        </w:rPr>
        <w:t>RAPID RESPONSE</w:t>
      </w:r>
      <w:r w:rsidR="009708AA" w:rsidRPr="008F4C0B">
        <w:rPr>
          <w:rFonts w:asciiTheme="minorHAnsi" w:eastAsiaTheme="minorHAnsi" w:hAnsiTheme="minorHAnsi" w:cstheme="minorHAnsi"/>
          <w:b/>
          <w:bCs/>
          <w:caps/>
          <w:color w:val="5F497A"/>
          <w:sz w:val="22"/>
          <w:szCs w:val="22"/>
          <w:lang w:val="en-US" w:eastAsia="en-US"/>
        </w:rPr>
        <w:t xml:space="preserve"> –</w:t>
      </w:r>
      <w:r w:rsidR="00835529" w:rsidRPr="008F4C0B">
        <w:rPr>
          <w:rFonts w:asciiTheme="minorHAnsi" w:eastAsiaTheme="minorHAnsi" w:hAnsiTheme="minorHAnsi" w:cstheme="minorHAnsi"/>
          <w:b/>
          <w:bCs/>
          <w:caps/>
          <w:color w:val="5F497A"/>
          <w:sz w:val="22"/>
          <w:szCs w:val="22"/>
          <w:lang w:val="en-US" w:eastAsia="en-US"/>
        </w:rPr>
        <w:t xml:space="preserve"> </w:t>
      </w:r>
      <w:r w:rsidR="00385CDA" w:rsidRPr="008F4C0B">
        <w:rPr>
          <w:rFonts w:asciiTheme="minorHAnsi" w:eastAsiaTheme="minorHAnsi" w:hAnsiTheme="minorHAnsi" w:cstheme="minorHAnsi"/>
          <w:b/>
          <w:bCs/>
          <w:caps/>
          <w:color w:val="5F497A"/>
          <w:sz w:val="22"/>
          <w:szCs w:val="22"/>
          <w:lang w:val="en-US" w:eastAsia="en-US"/>
        </w:rPr>
        <w:t xml:space="preserve">INTERVENTION </w:t>
      </w:r>
      <w:r w:rsidR="0040535D" w:rsidRPr="008F4C0B">
        <w:rPr>
          <w:rFonts w:asciiTheme="minorHAnsi" w:eastAsiaTheme="minorHAnsi" w:hAnsiTheme="minorHAnsi" w:cstheme="minorHAnsi"/>
          <w:b/>
          <w:bCs/>
          <w:caps/>
          <w:color w:val="5F497A"/>
          <w:sz w:val="22"/>
          <w:szCs w:val="22"/>
          <w:lang w:val="en-US" w:eastAsia="en-US"/>
        </w:rPr>
        <w:t>application form</w:t>
      </w:r>
    </w:p>
    <w:p w14:paraId="4A437BE5" w14:textId="070F81D8" w:rsidR="002D5073" w:rsidRPr="008F4C0B" w:rsidRDefault="002D5073" w:rsidP="00F702F9">
      <w:pPr>
        <w:rPr>
          <w:rFonts w:asciiTheme="minorHAnsi" w:hAnsiTheme="minorHAnsi" w:cstheme="minorHAnsi"/>
          <w:b/>
          <w:sz w:val="22"/>
          <w:szCs w:val="22"/>
          <w:lang w:val="en-US"/>
        </w:rPr>
      </w:pPr>
    </w:p>
    <w:p w14:paraId="0D6C3014" w14:textId="564D7577" w:rsidR="00BC0406" w:rsidRPr="008F4C0B" w:rsidRDefault="00BC0406" w:rsidP="00F702F9">
      <w:pPr>
        <w:rPr>
          <w:rFonts w:asciiTheme="minorHAnsi" w:hAnsiTheme="minorHAnsi" w:cstheme="minorHAnsi"/>
          <w:bCs/>
          <w:sz w:val="22"/>
          <w:szCs w:val="22"/>
          <w:lang w:val="en-US"/>
        </w:rPr>
      </w:pPr>
      <w:r w:rsidRPr="008F4C0B">
        <w:rPr>
          <w:rFonts w:asciiTheme="minorHAnsi" w:hAnsiTheme="minorHAnsi" w:cstheme="minorHAnsi"/>
          <w:b/>
          <w:sz w:val="22"/>
          <w:szCs w:val="22"/>
          <w:lang w:val="en-US"/>
        </w:rPr>
        <w:t xml:space="preserve">Applying </w:t>
      </w:r>
      <w:proofErr w:type="spellStart"/>
      <w:r w:rsidRPr="008F4C0B">
        <w:rPr>
          <w:rFonts w:asciiTheme="minorHAnsi" w:hAnsiTheme="minorHAnsi" w:cstheme="minorHAnsi"/>
          <w:b/>
          <w:sz w:val="22"/>
          <w:szCs w:val="22"/>
          <w:lang w:val="en-US"/>
        </w:rPr>
        <w:t>organisation</w:t>
      </w:r>
      <w:proofErr w:type="spellEnd"/>
      <w:r w:rsidRPr="008F4C0B">
        <w:rPr>
          <w:rFonts w:asciiTheme="minorHAnsi" w:hAnsiTheme="minorHAnsi" w:cstheme="minorHAnsi"/>
          <w:bCs/>
          <w:sz w:val="22"/>
          <w:szCs w:val="22"/>
          <w:lang w:val="en-US"/>
        </w:rPr>
        <w:t xml:space="preserve">: </w:t>
      </w:r>
      <w:proofErr w:type="spellStart"/>
      <w:r w:rsidR="004A08BC" w:rsidRPr="008F4C0B">
        <w:rPr>
          <w:rFonts w:asciiTheme="minorHAnsi" w:hAnsiTheme="minorHAnsi" w:cstheme="minorHAnsi"/>
          <w:bCs/>
          <w:i/>
          <w:iCs/>
          <w:sz w:val="22"/>
          <w:szCs w:val="22"/>
          <w:lang w:val="en-US"/>
        </w:rPr>
        <w:t>Dansomala</w:t>
      </w:r>
      <w:proofErr w:type="spellEnd"/>
      <w:r w:rsidR="004A08BC" w:rsidRPr="008F4C0B">
        <w:rPr>
          <w:rFonts w:asciiTheme="minorHAnsi" w:hAnsiTheme="minorHAnsi" w:cstheme="minorHAnsi"/>
          <w:bCs/>
          <w:i/>
          <w:iCs/>
          <w:sz w:val="22"/>
          <w:szCs w:val="22"/>
          <w:lang w:val="en-US"/>
        </w:rPr>
        <w:t xml:space="preserve"> </w:t>
      </w:r>
      <w:proofErr w:type="spellStart"/>
      <w:r w:rsidR="004A08BC" w:rsidRPr="008F4C0B">
        <w:rPr>
          <w:rFonts w:asciiTheme="minorHAnsi" w:hAnsiTheme="minorHAnsi" w:cstheme="minorHAnsi"/>
          <w:bCs/>
          <w:i/>
          <w:iCs/>
          <w:sz w:val="22"/>
          <w:szCs w:val="22"/>
          <w:lang w:val="en-US"/>
        </w:rPr>
        <w:t>forening</w:t>
      </w:r>
      <w:proofErr w:type="spellEnd"/>
    </w:p>
    <w:p w14:paraId="56B67FFA" w14:textId="24C033A0" w:rsidR="004A08BC" w:rsidRPr="008F4C0B" w:rsidRDefault="00BC0406" w:rsidP="004A08BC">
      <w:pPr>
        <w:rPr>
          <w:rFonts w:asciiTheme="minorHAnsi" w:hAnsiTheme="minorHAnsi" w:cstheme="minorHAnsi"/>
          <w:bCs/>
          <w:sz w:val="22"/>
          <w:szCs w:val="22"/>
          <w:lang w:val="en-US"/>
        </w:rPr>
      </w:pPr>
      <w:r w:rsidRPr="008F4C0B">
        <w:rPr>
          <w:rFonts w:asciiTheme="minorHAnsi" w:hAnsiTheme="minorHAnsi" w:cstheme="minorHAnsi"/>
          <w:b/>
          <w:sz w:val="22"/>
          <w:szCs w:val="22"/>
          <w:lang w:val="en-US"/>
        </w:rPr>
        <w:t xml:space="preserve">Title of the intervention: </w:t>
      </w:r>
      <w:r w:rsidR="000D5F3D" w:rsidRPr="008F4C0B">
        <w:rPr>
          <w:rFonts w:asciiTheme="minorHAnsi" w:hAnsiTheme="minorHAnsi" w:cstheme="minorHAnsi"/>
          <w:bCs/>
          <w:i/>
          <w:iCs/>
          <w:sz w:val="22"/>
          <w:szCs w:val="22"/>
          <w:lang w:val="en-US"/>
        </w:rPr>
        <w:t>Severe Drought in Somalia (21-008-SP)</w:t>
      </w:r>
    </w:p>
    <w:p w14:paraId="3AF189D4" w14:textId="3258845F" w:rsidR="00BC0406" w:rsidRPr="008F4C0B" w:rsidRDefault="00BC0406" w:rsidP="00F702F9">
      <w:pPr>
        <w:rPr>
          <w:rFonts w:asciiTheme="minorHAnsi" w:hAnsiTheme="minorHAnsi" w:cstheme="minorHAnsi"/>
          <w:bCs/>
          <w:sz w:val="22"/>
          <w:szCs w:val="22"/>
          <w:lang w:val="en-US"/>
        </w:rPr>
      </w:pPr>
    </w:p>
    <w:p w14:paraId="39A58496" w14:textId="624D359F" w:rsidR="00D65020" w:rsidRPr="00ED11E3" w:rsidRDefault="00D65020" w:rsidP="00F702F9">
      <w:pPr>
        <w:pStyle w:val="Overskrift2"/>
        <w:numPr>
          <w:ilvl w:val="0"/>
          <w:numId w:val="11"/>
        </w:numPr>
        <w:rPr>
          <w:rFonts w:asciiTheme="minorHAnsi" w:hAnsiTheme="minorHAnsi" w:cstheme="minorHAnsi"/>
          <w:color w:val="4472C4" w:themeColor="accent1"/>
          <w:sz w:val="22"/>
          <w:szCs w:val="22"/>
          <w:lang w:val="en-US"/>
        </w:rPr>
      </w:pPr>
      <w:r w:rsidRPr="00ED11E3">
        <w:rPr>
          <w:rFonts w:asciiTheme="minorHAnsi" w:hAnsiTheme="minorHAnsi" w:cstheme="minorHAnsi"/>
          <w:color w:val="4472C4" w:themeColor="accent1"/>
          <w:sz w:val="22"/>
          <w:szCs w:val="22"/>
          <w:lang w:val="en-US"/>
        </w:rPr>
        <w:t xml:space="preserve">The </w:t>
      </w:r>
      <w:r w:rsidR="00C425DE" w:rsidRPr="00ED11E3">
        <w:rPr>
          <w:rFonts w:asciiTheme="minorHAnsi" w:hAnsiTheme="minorHAnsi" w:cstheme="minorHAnsi"/>
          <w:color w:val="4472C4" w:themeColor="accent1"/>
          <w:sz w:val="22"/>
          <w:szCs w:val="22"/>
          <w:lang w:val="en-US"/>
        </w:rPr>
        <w:t xml:space="preserve">humanitarian </w:t>
      </w:r>
      <w:r w:rsidR="001B65E8" w:rsidRPr="00ED11E3">
        <w:rPr>
          <w:rFonts w:asciiTheme="minorHAnsi" w:hAnsiTheme="minorHAnsi" w:cstheme="minorHAnsi"/>
          <w:color w:val="4472C4" w:themeColor="accent1"/>
          <w:sz w:val="22"/>
          <w:szCs w:val="22"/>
          <w:lang w:val="en-US"/>
        </w:rPr>
        <w:t>i</w:t>
      </w:r>
      <w:r w:rsidRPr="00ED11E3">
        <w:rPr>
          <w:rFonts w:asciiTheme="minorHAnsi" w:hAnsiTheme="minorHAnsi" w:cstheme="minorHAnsi"/>
          <w:color w:val="4472C4" w:themeColor="accent1"/>
          <w:sz w:val="22"/>
          <w:szCs w:val="22"/>
          <w:lang w:val="en-US"/>
        </w:rPr>
        <w:t>ntervention</w:t>
      </w:r>
      <w:r w:rsidR="00537537" w:rsidRPr="00ED11E3">
        <w:rPr>
          <w:rFonts w:asciiTheme="minorHAnsi" w:hAnsiTheme="minorHAnsi" w:cstheme="minorHAnsi"/>
          <w:color w:val="4472C4" w:themeColor="accent1"/>
          <w:sz w:val="22"/>
          <w:szCs w:val="22"/>
          <w:lang w:val="en-US"/>
        </w:rPr>
        <w:t xml:space="preserve"> </w:t>
      </w:r>
      <w:r w:rsidR="00537537" w:rsidRPr="00ED11E3">
        <w:rPr>
          <w:rFonts w:asciiTheme="minorHAnsi" w:hAnsiTheme="minorHAnsi" w:cstheme="minorHAnsi"/>
          <w:b w:val="0"/>
          <w:bCs/>
          <w:color w:val="4472C4" w:themeColor="accent1"/>
          <w:sz w:val="22"/>
          <w:szCs w:val="22"/>
          <w:lang w:val="en-US"/>
        </w:rPr>
        <w:t>(</w:t>
      </w:r>
      <w:r w:rsidR="00A75A70" w:rsidRPr="00ED11E3">
        <w:rPr>
          <w:rFonts w:asciiTheme="minorHAnsi" w:hAnsiTheme="minorHAnsi" w:cstheme="minorHAnsi"/>
          <w:b w:val="0"/>
          <w:bCs/>
          <w:color w:val="4472C4" w:themeColor="accent1"/>
          <w:sz w:val="22"/>
          <w:szCs w:val="22"/>
          <w:lang w:val="en-US"/>
        </w:rPr>
        <w:t>describe within max</w:t>
      </w:r>
      <w:r w:rsidR="0043632F" w:rsidRPr="00ED11E3">
        <w:rPr>
          <w:rFonts w:asciiTheme="minorHAnsi" w:hAnsiTheme="minorHAnsi" w:cstheme="minorHAnsi"/>
          <w:b w:val="0"/>
          <w:bCs/>
          <w:color w:val="4472C4" w:themeColor="accent1"/>
          <w:sz w:val="22"/>
          <w:szCs w:val="22"/>
          <w:lang w:val="en-US"/>
        </w:rPr>
        <w:t>.</w:t>
      </w:r>
      <w:r w:rsidR="00A75A70" w:rsidRPr="00ED11E3">
        <w:rPr>
          <w:rFonts w:asciiTheme="minorHAnsi" w:hAnsiTheme="minorHAnsi" w:cstheme="minorHAnsi"/>
          <w:b w:val="0"/>
          <w:bCs/>
          <w:color w:val="4472C4" w:themeColor="accent1"/>
          <w:sz w:val="22"/>
          <w:szCs w:val="22"/>
          <w:lang w:val="en-US"/>
        </w:rPr>
        <w:t xml:space="preserve"> 4 pages</w:t>
      </w:r>
      <w:r w:rsidR="00537537" w:rsidRPr="00ED11E3">
        <w:rPr>
          <w:rFonts w:asciiTheme="minorHAnsi" w:hAnsiTheme="minorHAnsi" w:cstheme="minorHAnsi"/>
          <w:b w:val="0"/>
          <w:bCs/>
          <w:color w:val="4472C4" w:themeColor="accent1"/>
          <w:sz w:val="22"/>
          <w:szCs w:val="22"/>
          <w:lang w:val="en-US"/>
        </w:rPr>
        <w:t>)</w:t>
      </w:r>
    </w:p>
    <w:p w14:paraId="3A4B6409" w14:textId="553E83E5" w:rsidR="003D0873" w:rsidRPr="008F4C0B" w:rsidRDefault="003D0873" w:rsidP="00F702F9">
      <w:pPr>
        <w:overflowPunct/>
        <w:autoSpaceDE/>
        <w:autoSpaceDN/>
        <w:adjustRightInd/>
        <w:spacing w:line="276" w:lineRule="auto"/>
        <w:jc w:val="both"/>
        <w:textAlignment w:val="auto"/>
        <w:rPr>
          <w:rFonts w:asciiTheme="minorHAnsi" w:hAnsiTheme="minorHAnsi" w:cstheme="minorHAnsi"/>
          <w:sz w:val="22"/>
          <w:szCs w:val="22"/>
          <w:lang w:val="en-US"/>
        </w:rPr>
      </w:pPr>
      <w:r w:rsidRPr="00BC556E">
        <w:rPr>
          <w:rFonts w:asciiTheme="minorHAnsi" w:hAnsiTheme="minorHAnsi" w:cstheme="minorHAnsi"/>
          <w:b/>
          <w:bCs/>
          <w:iCs/>
          <w:color w:val="4472C4" w:themeColor="accent1"/>
          <w:sz w:val="22"/>
          <w:szCs w:val="22"/>
          <w:lang w:val="en-US"/>
        </w:rPr>
        <w:t>1.1 The context:</w:t>
      </w:r>
      <w:r w:rsidRPr="00BC556E">
        <w:rPr>
          <w:rFonts w:asciiTheme="minorHAnsi" w:hAnsiTheme="minorHAnsi" w:cstheme="minorHAnsi"/>
          <w:iCs/>
          <w:color w:val="4472C4" w:themeColor="accent1"/>
          <w:sz w:val="22"/>
          <w:szCs w:val="22"/>
          <w:lang w:val="en-US"/>
        </w:rPr>
        <w:t xml:space="preserve"> Considering the description of the context submitted by the implementing part</w:t>
      </w:r>
      <w:r w:rsidR="00685600" w:rsidRPr="00BC556E">
        <w:rPr>
          <w:rFonts w:asciiTheme="minorHAnsi" w:hAnsiTheme="minorHAnsi" w:cstheme="minorHAnsi"/>
          <w:iCs/>
          <w:color w:val="4472C4" w:themeColor="accent1"/>
          <w:sz w:val="22"/>
          <w:szCs w:val="22"/>
          <w:lang w:val="en-US"/>
        </w:rPr>
        <w:t>ner</w:t>
      </w:r>
      <w:r w:rsidRPr="00BC556E">
        <w:rPr>
          <w:rFonts w:asciiTheme="minorHAnsi" w:hAnsiTheme="minorHAnsi" w:cstheme="minorHAnsi"/>
          <w:iCs/>
          <w:color w:val="4472C4" w:themeColor="accent1"/>
          <w:sz w:val="22"/>
          <w:szCs w:val="22"/>
          <w:lang w:val="en-US"/>
        </w:rPr>
        <w:t xml:space="preserve"> (attached to this application), how have you ensured that </w:t>
      </w:r>
      <w:r w:rsidRPr="00BC556E">
        <w:rPr>
          <w:rFonts w:asciiTheme="minorHAnsi" w:hAnsiTheme="minorHAnsi" w:cstheme="minorHAnsi"/>
          <w:color w:val="4472C4" w:themeColor="accent1"/>
          <w:sz w:val="22"/>
          <w:szCs w:val="22"/>
          <w:lang w:val="en-US"/>
        </w:rPr>
        <w:t>the proposed intervention is appropriate and relevant (CHS</w:t>
      </w:r>
      <w:r w:rsidR="0043632F" w:rsidRPr="00BC556E">
        <w:rPr>
          <w:rFonts w:asciiTheme="minorHAnsi" w:hAnsiTheme="minorHAnsi" w:cstheme="minorHAnsi"/>
          <w:color w:val="4472C4" w:themeColor="accent1"/>
          <w:sz w:val="22"/>
          <w:szCs w:val="22"/>
          <w:lang w:val="en-US"/>
        </w:rPr>
        <w:t xml:space="preserve"> 1) </w:t>
      </w:r>
      <w:r w:rsidRPr="00BC556E">
        <w:rPr>
          <w:rFonts w:asciiTheme="minorHAnsi" w:hAnsiTheme="minorHAnsi" w:cstheme="minorHAnsi"/>
          <w:color w:val="4472C4" w:themeColor="accent1"/>
          <w:sz w:val="22"/>
          <w:szCs w:val="22"/>
          <w:lang w:val="en-US"/>
        </w:rPr>
        <w:t>for the affected population and vulnerable groups?</w:t>
      </w:r>
      <w:r w:rsidR="00537537" w:rsidRPr="00BC556E">
        <w:rPr>
          <w:rFonts w:asciiTheme="minorHAnsi" w:hAnsiTheme="minorHAnsi" w:cstheme="minorHAnsi"/>
          <w:color w:val="4472C4" w:themeColor="accent1"/>
          <w:sz w:val="22"/>
          <w:szCs w:val="22"/>
          <w:lang w:val="en-US"/>
        </w:rPr>
        <w:t xml:space="preserve"> Describe how the proposed intervention is effective and timely (CHS 2) in relation to the described context.</w:t>
      </w:r>
      <w:r w:rsidR="00537537" w:rsidRPr="008F4C0B">
        <w:rPr>
          <w:rFonts w:asciiTheme="minorHAnsi" w:hAnsiTheme="minorHAnsi" w:cstheme="minorHAnsi"/>
          <w:sz w:val="22"/>
          <w:szCs w:val="22"/>
          <w:lang w:val="en-US"/>
        </w:rPr>
        <w:t xml:space="preserve"> </w:t>
      </w:r>
    </w:p>
    <w:p w14:paraId="5E2CD8AE" w14:textId="0FEFE7D0" w:rsidR="00785B8E" w:rsidRPr="008F4C0B" w:rsidRDefault="00E4065D" w:rsidP="00255E65">
      <w:pPr>
        <w:overflowPunct/>
        <w:autoSpaceDE/>
        <w:autoSpaceDN/>
        <w:adjustRightInd/>
        <w:spacing w:line="276" w:lineRule="auto"/>
        <w:textAlignment w:val="auto"/>
        <w:rPr>
          <w:rFonts w:asciiTheme="minorHAnsi" w:eastAsia="Calibri" w:hAnsiTheme="minorHAnsi" w:cstheme="minorHAnsi"/>
          <w:b/>
          <w:bCs/>
          <w:i/>
          <w:iCs/>
          <w:sz w:val="22"/>
          <w:szCs w:val="22"/>
          <w:lang w:val="en-US"/>
        </w:rPr>
      </w:pPr>
      <w:r w:rsidRPr="008F4C0B">
        <w:rPr>
          <w:rFonts w:asciiTheme="minorHAnsi" w:hAnsiTheme="minorHAnsi" w:cstheme="minorHAnsi"/>
          <w:i/>
          <w:iCs/>
          <w:sz w:val="22"/>
          <w:szCs w:val="22"/>
          <w:lang w:val="en-US"/>
        </w:rPr>
        <w:t>Somalia, as for the majority of the Horn of Africa (</w:t>
      </w:r>
      <w:proofErr w:type="spellStart"/>
      <w:r w:rsidRPr="008F4C0B">
        <w:rPr>
          <w:rFonts w:asciiTheme="minorHAnsi" w:hAnsiTheme="minorHAnsi" w:cstheme="minorHAnsi"/>
          <w:i/>
          <w:iCs/>
          <w:sz w:val="22"/>
          <w:szCs w:val="22"/>
          <w:lang w:val="en-US"/>
        </w:rPr>
        <w:t>HoA</w:t>
      </w:r>
      <w:proofErr w:type="spellEnd"/>
      <w:r w:rsidRPr="008F4C0B">
        <w:rPr>
          <w:rFonts w:asciiTheme="minorHAnsi" w:hAnsiTheme="minorHAnsi" w:cstheme="minorHAnsi"/>
          <w:i/>
          <w:iCs/>
          <w:sz w:val="22"/>
          <w:szCs w:val="22"/>
          <w:lang w:val="en-US"/>
        </w:rPr>
        <w:t>), is experiencing a worsening drought, with an estimated 80% of land in Somalia currently in a state of severe drought. Th</w:t>
      </w:r>
      <w:r w:rsidR="00B118FE">
        <w:rPr>
          <w:rFonts w:asciiTheme="minorHAnsi" w:hAnsiTheme="minorHAnsi" w:cstheme="minorHAnsi"/>
          <w:i/>
          <w:iCs/>
          <w:sz w:val="22"/>
          <w:szCs w:val="22"/>
          <w:lang w:val="en-US"/>
        </w:rPr>
        <w:t xml:space="preserve">is </w:t>
      </w:r>
      <w:r w:rsidR="00E75EFC">
        <w:rPr>
          <w:rFonts w:asciiTheme="minorHAnsi" w:hAnsiTheme="minorHAnsi" w:cstheme="minorHAnsi"/>
          <w:i/>
          <w:iCs/>
          <w:sz w:val="22"/>
          <w:szCs w:val="22"/>
          <w:lang w:val="en-US"/>
        </w:rPr>
        <w:t>is th</w:t>
      </w:r>
      <w:r w:rsidRPr="008F4C0B">
        <w:rPr>
          <w:rFonts w:asciiTheme="minorHAnsi" w:hAnsiTheme="minorHAnsi" w:cstheme="minorHAnsi"/>
          <w:i/>
          <w:iCs/>
          <w:sz w:val="22"/>
          <w:szCs w:val="22"/>
          <w:lang w:val="en-US"/>
        </w:rPr>
        <w:t xml:space="preserve">e third consecutive below-average rainy season is marked by the current </w:t>
      </w:r>
      <w:proofErr w:type="spellStart"/>
      <w:r w:rsidRPr="008F4C0B">
        <w:rPr>
          <w:rFonts w:asciiTheme="minorHAnsi" w:hAnsiTheme="minorHAnsi" w:cstheme="minorHAnsi"/>
          <w:i/>
          <w:iCs/>
          <w:sz w:val="22"/>
          <w:szCs w:val="22"/>
          <w:lang w:val="en-US"/>
        </w:rPr>
        <w:t>Deyr</w:t>
      </w:r>
      <w:proofErr w:type="spellEnd"/>
      <w:r w:rsidRPr="008F4C0B">
        <w:rPr>
          <w:rFonts w:asciiTheme="minorHAnsi" w:hAnsiTheme="minorHAnsi" w:cstheme="minorHAnsi"/>
          <w:i/>
          <w:iCs/>
          <w:sz w:val="22"/>
          <w:szCs w:val="22"/>
          <w:lang w:val="en-US"/>
        </w:rPr>
        <w:t xml:space="preserve"> rainy season (Oct-Dec). Following reports from the Drought Situation Committee, Somalia's Prime Minister declared a state of emergency on 23 November 2021</w:t>
      </w:r>
      <w:r w:rsidR="00094121" w:rsidRPr="008F4C0B">
        <w:rPr>
          <w:rFonts w:asciiTheme="minorHAnsi" w:hAnsiTheme="minorHAnsi" w:cstheme="minorHAnsi"/>
          <w:i/>
          <w:iCs/>
          <w:sz w:val="22"/>
          <w:szCs w:val="22"/>
          <w:lang w:val="en-US"/>
        </w:rPr>
        <w:t xml:space="preserve">. </w:t>
      </w:r>
      <w:r w:rsidR="00F83422" w:rsidRPr="008F4C0B">
        <w:rPr>
          <w:rFonts w:asciiTheme="minorHAnsi" w:hAnsiTheme="minorHAnsi" w:cstheme="minorHAnsi"/>
          <w:i/>
          <w:iCs/>
          <w:sz w:val="22"/>
          <w:szCs w:val="22"/>
          <w:lang w:val="en-US"/>
        </w:rPr>
        <w:t xml:space="preserve">The main goal of this intervention is to help the most vulnerable people affected by the severe recurrent drought in </w:t>
      </w:r>
      <w:proofErr w:type="spellStart"/>
      <w:r w:rsidR="00F83422" w:rsidRPr="008F4C0B">
        <w:rPr>
          <w:rFonts w:asciiTheme="minorHAnsi" w:hAnsiTheme="minorHAnsi" w:cstheme="minorHAnsi"/>
          <w:i/>
          <w:iCs/>
          <w:sz w:val="22"/>
          <w:szCs w:val="22"/>
          <w:lang w:val="en-US"/>
        </w:rPr>
        <w:t>Sool</w:t>
      </w:r>
      <w:proofErr w:type="spellEnd"/>
      <w:r w:rsidR="00F83422" w:rsidRPr="008F4C0B">
        <w:rPr>
          <w:rFonts w:asciiTheme="minorHAnsi" w:hAnsiTheme="minorHAnsi" w:cstheme="minorHAnsi"/>
          <w:i/>
          <w:iCs/>
          <w:sz w:val="22"/>
          <w:szCs w:val="22"/>
          <w:lang w:val="en-US"/>
        </w:rPr>
        <w:t xml:space="preserve">, </w:t>
      </w:r>
      <w:proofErr w:type="spellStart"/>
      <w:r w:rsidR="00F83422" w:rsidRPr="008F4C0B">
        <w:rPr>
          <w:rFonts w:asciiTheme="minorHAnsi" w:hAnsiTheme="minorHAnsi" w:cstheme="minorHAnsi"/>
          <w:i/>
          <w:iCs/>
          <w:sz w:val="22"/>
          <w:szCs w:val="22"/>
          <w:lang w:val="en-US"/>
        </w:rPr>
        <w:t>Sanaag</w:t>
      </w:r>
      <w:proofErr w:type="spellEnd"/>
      <w:r w:rsidR="00F83422" w:rsidRPr="008F4C0B">
        <w:rPr>
          <w:rFonts w:asciiTheme="minorHAnsi" w:hAnsiTheme="minorHAnsi" w:cstheme="minorHAnsi"/>
          <w:i/>
          <w:iCs/>
          <w:sz w:val="22"/>
          <w:szCs w:val="22"/>
          <w:lang w:val="en-US"/>
        </w:rPr>
        <w:t xml:space="preserve"> and Ayn </w:t>
      </w:r>
      <w:r w:rsidR="00784348" w:rsidRPr="008F4C0B">
        <w:rPr>
          <w:rFonts w:asciiTheme="minorHAnsi" w:hAnsiTheme="minorHAnsi" w:cstheme="minorHAnsi"/>
          <w:i/>
          <w:iCs/>
          <w:sz w:val="22"/>
          <w:szCs w:val="22"/>
          <w:lang w:val="en-US"/>
        </w:rPr>
        <w:t xml:space="preserve">(SSC) </w:t>
      </w:r>
      <w:r w:rsidR="00F83422" w:rsidRPr="008F4C0B">
        <w:rPr>
          <w:rFonts w:asciiTheme="minorHAnsi" w:hAnsiTheme="minorHAnsi" w:cstheme="minorHAnsi"/>
          <w:i/>
          <w:iCs/>
          <w:sz w:val="22"/>
          <w:szCs w:val="22"/>
          <w:lang w:val="en-US"/>
        </w:rPr>
        <w:t xml:space="preserve">regions in Somalia. This is a humanitarian response aimed at meeting immediate drought -related humanitarian needs described </w:t>
      </w:r>
      <w:r w:rsidR="004C2D48" w:rsidRPr="008F4C0B">
        <w:rPr>
          <w:rFonts w:asciiTheme="minorHAnsi" w:hAnsiTheme="minorHAnsi" w:cstheme="minorHAnsi"/>
          <w:i/>
          <w:iCs/>
          <w:sz w:val="22"/>
          <w:szCs w:val="22"/>
          <w:lang w:val="en-US"/>
        </w:rPr>
        <w:t>the</w:t>
      </w:r>
      <w:r w:rsidR="00F83422" w:rsidRPr="008F4C0B">
        <w:rPr>
          <w:rFonts w:asciiTheme="minorHAnsi" w:hAnsiTheme="minorHAnsi" w:cstheme="minorHAnsi"/>
          <w:i/>
          <w:iCs/>
          <w:sz w:val="22"/>
          <w:szCs w:val="22"/>
          <w:lang w:val="en-US"/>
        </w:rPr>
        <w:t xml:space="preserve"> reports from the Drought Situation Committee, OCHA and Somalia's Prime Minister declared a state of emergency on 23 November 2021. </w:t>
      </w:r>
      <w:r w:rsidR="00F83422" w:rsidRPr="008F4C0B">
        <w:rPr>
          <w:rFonts w:asciiTheme="minorHAnsi" w:eastAsia="Arial" w:hAnsiTheme="minorHAnsi" w:cstheme="minorHAnsi"/>
          <w:i/>
          <w:iCs/>
          <w:color w:val="000000"/>
          <w:sz w:val="22"/>
          <w:szCs w:val="22"/>
          <w:lang w:val="en-US"/>
        </w:rPr>
        <w:t xml:space="preserve">Just like many other areas in Somalia, the target population in </w:t>
      </w:r>
      <w:r w:rsidR="00DE79B6" w:rsidRPr="008F4C0B">
        <w:rPr>
          <w:rFonts w:asciiTheme="minorHAnsi" w:eastAsia="Arial" w:hAnsiTheme="minorHAnsi" w:cstheme="minorHAnsi"/>
          <w:i/>
          <w:iCs/>
          <w:color w:val="000000"/>
          <w:sz w:val="22"/>
          <w:szCs w:val="22"/>
          <w:lang w:val="en-US"/>
        </w:rPr>
        <w:t>SSC</w:t>
      </w:r>
      <w:r w:rsidR="00F83422" w:rsidRPr="008F4C0B">
        <w:rPr>
          <w:rFonts w:asciiTheme="minorHAnsi" w:eastAsia="Arial" w:hAnsiTheme="minorHAnsi" w:cstheme="minorHAnsi"/>
          <w:i/>
          <w:iCs/>
          <w:color w:val="000000"/>
          <w:sz w:val="22"/>
          <w:szCs w:val="22"/>
          <w:lang w:val="en-US"/>
        </w:rPr>
        <w:t xml:space="preserve"> region has been </w:t>
      </w:r>
      <w:r w:rsidR="00C01FD1" w:rsidRPr="008F4C0B">
        <w:rPr>
          <w:rFonts w:asciiTheme="minorHAnsi" w:eastAsia="Arial" w:hAnsiTheme="minorHAnsi" w:cstheme="minorHAnsi"/>
          <w:i/>
          <w:iCs/>
          <w:color w:val="000000"/>
          <w:sz w:val="22"/>
          <w:szCs w:val="22"/>
          <w:lang w:val="en-US"/>
        </w:rPr>
        <w:t>affected by</w:t>
      </w:r>
      <w:r w:rsidR="00F83422" w:rsidRPr="008F4C0B">
        <w:rPr>
          <w:rFonts w:asciiTheme="minorHAnsi" w:eastAsia="Arial" w:hAnsiTheme="minorHAnsi" w:cstheme="minorHAnsi"/>
          <w:i/>
          <w:iCs/>
          <w:color w:val="000000"/>
          <w:sz w:val="22"/>
          <w:szCs w:val="22"/>
          <w:lang w:val="en-US"/>
        </w:rPr>
        <w:t xml:space="preserve"> </w:t>
      </w:r>
      <w:r w:rsidR="00EA55C3" w:rsidRPr="008F4C0B">
        <w:rPr>
          <w:rFonts w:asciiTheme="minorHAnsi" w:eastAsia="Arial" w:hAnsiTheme="minorHAnsi" w:cstheme="minorHAnsi"/>
          <w:i/>
          <w:iCs/>
          <w:color w:val="000000"/>
          <w:sz w:val="22"/>
          <w:szCs w:val="22"/>
          <w:lang w:val="en-US"/>
        </w:rPr>
        <w:t>the shocks</w:t>
      </w:r>
      <w:r w:rsidR="00F83422" w:rsidRPr="008F4C0B">
        <w:rPr>
          <w:rFonts w:asciiTheme="minorHAnsi" w:eastAsia="Arial" w:hAnsiTheme="minorHAnsi" w:cstheme="minorHAnsi"/>
          <w:i/>
          <w:iCs/>
          <w:color w:val="000000"/>
          <w:sz w:val="22"/>
          <w:szCs w:val="22"/>
          <w:lang w:val="en-US"/>
        </w:rPr>
        <w:t xml:space="preserve"> inherited from prolonged recurring drought</w:t>
      </w:r>
      <w:r w:rsidR="003B58B4">
        <w:rPr>
          <w:rFonts w:asciiTheme="minorHAnsi" w:eastAsia="Arial" w:hAnsiTheme="minorHAnsi" w:cstheme="minorHAnsi"/>
          <w:i/>
          <w:iCs/>
          <w:color w:val="000000"/>
          <w:sz w:val="22"/>
          <w:szCs w:val="22"/>
          <w:lang w:val="en-US"/>
        </w:rPr>
        <w:t>s</w:t>
      </w:r>
      <w:r w:rsidR="00F83422" w:rsidRPr="008F4C0B">
        <w:rPr>
          <w:rFonts w:asciiTheme="minorHAnsi" w:eastAsia="Arial" w:hAnsiTheme="minorHAnsi" w:cstheme="minorHAnsi"/>
          <w:i/>
          <w:iCs/>
          <w:color w:val="000000"/>
          <w:sz w:val="22"/>
          <w:szCs w:val="22"/>
          <w:lang w:val="en-US"/>
        </w:rPr>
        <w:t xml:space="preserve">. </w:t>
      </w:r>
      <w:r w:rsidR="00F83422" w:rsidRPr="008F4C0B">
        <w:rPr>
          <w:rFonts w:asciiTheme="minorHAnsi" w:hAnsiTheme="minorHAnsi" w:cstheme="minorHAnsi"/>
          <w:i/>
          <w:iCs/>
          <w:sz w:val="22"/>
          <w:szCs w:val="22"/>
          <w:lang w:val="en-US"/>
        </w:rPr>
        <w:t xml:space="preserve">The </w:t>
      </w:r>
      <w:r w:rsidR="00784348" w:rsidRPr="008F4C0B">
        <w:rPr>
          <w:rFonts w:asciiTheme="minorHAnsi" w:hAnsiTheme="minorHAnsi" w:cstheme="minorHAnsi"/>
          <w:i/>
          <w:iCs/>
          <w:sz w:val="22"/>
          <w:szCs w:val="22"/>
          <w:lang w:val="en-US"/>
        </w:rPr>
        <w:t>SSC</w:t>
      </w:r>
      <w:r w:rsidR="00F83422" w:rsidRPr="008F4C0B">
        <w:rPr>
          <w:rFonts w:asciiTheme="minorHAnsi" w:hAnsiTheme="minorHAnsi" w:cstheme="minorHAnsi"/>
          <w:i/>
          <w:iCs/>
          <w:sz w:val="22"/>
          <w:szCs w:val="22"/>
          <w:lang w:val="en-US"/>
        </w:rPr>
        <w:t xml:space="preserve"> regions </w:t>
      </w:r>
      <w:r w:rsidR="000074B5" w:rsidRPr="008F4C0B">
        <w:rPr>
          <w:rFonts w:asciiTheme="minorHAnsi" w:hAnsiTheme="minorHAnsi" w:cstheme="minorHAnsi"/>
          <w:i/>
          <w:iCs/>
          <w:sz w:val="22"/>
          <w:szCs w:val="22"/>
          <w:lang w:val="en-US"/>
        </w:rPr>
        <w:t>are</w:t>
      </w:r>
      <w:r w:rsidR="00F83422" w:rsidRPr="008F4C0B">
        <w:rPr>
          <w:rFonts w:asciiTheme="minorHAnsi" w:hAnsiTheme="minorHAnsi" w:cstheme="minorHAnsi"/>
          <w:i/>
          <w:iCs/>
          <w:sz w:val="22"/>
          <w:szCs w:val="22"/>
          <w:lang w:val="en-US"/>
        </w:rPr>
        <w:t xml:space="preserve"> known as the disputed regions and that there </w:t>
      </w:r>
      <w:r w:rsidR="00672FB9">
        <w:rPr>
          <w:rFonts w:asciiTheme="minorHAnsi" w:hAnsiTheme="minorHAnsi" w:cstheme="minorHAnsi"/>
          <w:i/>
          <w:iCs/>
          <w:sz w:val="22"/>
          <w:szCs w:val="22"/>
          <w:lang w:val="en-US"/>
        </w:rPr>
        <w:t>are</w:t>
      </w:r>
      <w:r w:rsidR="00F83422" w:rsidRPr="008F4C0B">
        <w:rPr>
          <w:rFonts w:asciiTheme="minorHAnsi" w:hAnsiTheme="minorHAnsi" w:cstheme="minorHAnsi"/>
          <w:i/>
          <w:iCs/>
          <w:sz w:val="22"/>
          <w:szCs w:val="22"/>
          <w:lang w:val="en-US"/>
        </w:rPr>
        <w:t xml:space="preserve"> no humanitarian interventions </w:t>
      </w:r>
      <w:r w:rsidR="00C74644">
        <w:rPr>
          <w:rFonts w:asciiTheme="minorHAnsi" w:hAnsiTheme="minorHAnsi" w:cstheme="minorHAnsi"/>
          <w:i/>
          <w:iCs/>
          <w:sz w:val="22"/>
          <w:szCs w:val="22"/>
          <w:lang w:val="en-US"/>
        </w:rPr>
        <w:t>or</w:t>
      </w:r>
      <w:r w:rsidR="00F83422" w:rsidRPr="008F4C0B">
        <w:rPr>
          <w:rFonts w:asciiTheme="minorHAnsi" w:hAnsiTheme="minorHAnsi" w:cstheme="minorHAnsi"/>
          <w:i/>
          <w:iCs/>
          <w:sz w:val="22"/>
          <w:szCs w:val="22"/>
          <w:lang w:val="en-US"/>
        </w:rPr>
        <w:t xml:space="preserve"> support for drought assistance in the area, and people in the region need food security project through cash transfer assistance</w:t>
      </w:r>
      <w:r w:rsidR="00F83422" w:rsidRPr="009D2936">
        <w:rPr>
          <w:rFonts w:asciiTheme="minorHAnsi" w:hAnsiTheme="minorHAnsi" w:cstheme="minorHAnsi"/>
          <w:i/>
          <w:iCs/>
          <w:sz w:val="22"/>
          <w:szCs w:val="22"/>
          <w:lang w:val="en-US"/>
        </w:rPr>
        <w:t xml:space="preserve">. </w:t>
      </w:r>
      <w:proofErr w:type="spellStart"/>
      <w:r w:rsidR="00F83422" w:rsidRPr="009D2936">
        <w:rPr>
          <w:rFonts w:asciiTheme="minorHAnsi" w:hAnsiTheme="minorHAnsi" w:cstheme="minorHAnsi"/>
          <w:i/>
          <w:iCs/>
          <w:sz w:val="22"/>
          <w:szCs w:val="22"/>
          <w:lang w:val="en-US"/>
        </w:rPr>
        <w:t>Dansomala</w:t>
      </w:r>
      <w:proofErr w:type="spellEnd"/>
      <w:r w:rsidR="00F83422" w:rsidRPr="009D2936">
        <w:rPr>
          <w:rFonts w:asciiTheme="minorHAnsi" w:hAnsiTheme="minorHAnsi" w:cstheme="minorHAnsi"/>
          <w:i/>
          <w:iCs/>
          <w:sz w:val="22"/>
          <w:szCs w:val="22"/>
          <w:lang w:val="en-US"/>
        </w:rPr>
        <w:t xml:space="preserve"> proposes a cash assistance program for the most vulnerable people in the </w:t>
      </w:r>
      <w:r w:rsidR="00DE79B6" w:rsidRPr="009D2936">
        <w:rPr>
          <w:rFonts w:asciiTheme="minorHAnsi" w:hAnsiTheme="minorHAnsi" w:cstheme="minorHAnsi"/>
          <w:i/>
          <w:iCs/>
          <w:sz w:val="22"/>
          <w:szCs w:val="22"/>
          <w:lang w:val="en-US"/>
        </w:rPr>
        <w:t>SSC</w:t>
      </w:r>
      <w:r w:rsidR="00F83422" w:rsidRPr="009D2936">
        <w:rPr>
          <w:rFonts w:asciiTheme="minorHAnsi" w:hAnsiTheme="minorHAnsi" w:cstheme="minorHAnsi"/>
          <w:i/>
          <w:iCs/>
          <w:sz w:val="22"/>
          <w:szCs w:val="22"/>
          <w:lang w:val="en-US"/>
        </w:rPr>
        <w:t xml:space="preserve"> region, where the immediate drought has affected severely. Following consultation with the local community and the local partner </w:t>
      </w:r>
      <w:proofErr w:type="spellStart"/>
      <w:r w:rsidR="00F83422" w:rsidRPr="009D2936">
        <w:rPr>
          <w:rFonts w:asciiTheme="minorHAnsi" w:hAnsiTheme="minorHAnsi" w:cstheme="minorHAnsi"/>
          <w:i/>
          <w:iCs/>
          <w:sz w:val="22"/>
          <w:szCs w:val="22"/>
          <w:lang w:val="en-US"/>
        </w:rPr>
        <w:t>Badbaado</w:t>
      </w:r>
      <w:proofErr w:type="spellEnd"/>
      <w:r w:rsidR="00F83422" w:rsidRPr="009D2936">
        <w:rPr>
          <w:rFonts w:asciiTheme="minorHAnsi" w:hAnsiTheme="minorHAnsi" w:cstheme="minorHAnsi"/>
          <w:i/>
          <w:iCs/>
          <w:sz w:val="22"/>
          <w:szCs w:val="22"/>
          <w:lang w:val="en-US"/>
        </w:rPr>
        <w:t xml:space="preserve"> in the </w:t>
      </w:r>
      <w:proofErr w:type="spellStart"/>
      <w:r w:rsidR="00F83422" w:rsidRPr="009D2936">
        <w:rPr>
          <w:rFonts w:asciiTheme="minorHAnsi" w:hAnsiTheme="minorHAnsi" w:cstheme="minorHAnsi"/>
          <w:i/>
          <w:iCs/>
          <w:sz w:val="22"/>
          <w:szCs w:val="22"/>
          <w:lang w:val="en-US"/>
        </w:rPr>
        <w:t>Sool</w:t>
      </w:r>
      <w:proofErr w:type="spellEnd"/>
      <w:r w:rsidR="00F83422" w:rsidRPr="009D2936">
        <w:rPr>
          <w:rFonts w:asciiTheme="minorHAnsi" w:hAnsiTheme="minorHAnsi" w:cstheme="minorHAnsi"/>
          <w:i/>
          <w:iCs/>
          <w:sz w:val="22"/>
          <w:szCs w:val="22"/>
          <w:lang w:val="en-US"/>
        </w:rPr>
        <w:t xml:space="preserve"> region</w:t>
      </w:r>
      <w:r w:rsidR="009D2936" w:rsidRPr="009D2936">
        <w:rPr>
          <w:rFonts w:asciiTheme="minorHAnsi" w:hAnsiTheme="minorHAnsi" w:cstheme="minorHAnsi"/>
          <w:i/>
          <w:iCs/>
          <w:sz w:val="22"/>
          <w:szCs w:val="22"/>
          <w:lang w:val="en-US"/>
        </w:rPr>
        <w:t>.</w:t>
      </w:r>
      <w:r w:rsidR="00F83422" w:rsidRPr="009D2936">
        <w:rPr>
          <w:rFonts w:asciiTheme="minorHAnsi" w:hAnsiTheme="minorHAnsi" w:cstheme="minorHAnsi"/>
          <w:i/>
          <w:iCs/>
          <w:sz w:val="22"/>
          <w:szCs w:val="22"/>
          <w:lang w:val="en-US"/>
        </w:rPr>
        <w:t xml:space="preserve"> </w:t>
      </w:r>
      <w:proofErr w:type="spellStart"/>
      <w:r w:rsidR="00F83422" w:rsidRPr="009D2936">
        <w:rPr>
          <w:rFonts w:asciiTheme="minorHAnsi" w:hAnsiTheme="minorHAnsi" w:cstheme="minorHAnsi"/>
          <w:i/>
          <w:iCs/>
          <w:sz w:val="22"/>
          <w:szCs w:val="22"/>
          <w:lang w:val="en-US"/>
        </w:rPr>
        <w:t>Dansomala</w:t>
      </w:r>
      <w:proofErr w:type="spellEnd"/>
      <w:r w:rsidR="00F83422" w:rsidRPr="009D2936">
        <w:rPr>
          <w:rFonts w:asciiTheme="minorHAnsi" w:hAnsiTheme="minorHAnsi" w:cstheme="minorHAnsi"/>
          <w:i/>
          <w:iCs/>
          <w:sz w:val="22"/>
          <w:szCs w:val="22"/>
          <w:lang w:val="en-US"/>
        </w:rPr>
        <w:t xml:space="preserve"> will propose intervention to urgently need cash assistance for the target group of</w:t>
      </w:r>
      <w:r w:rsidR="004C59CF" w:rsidRPr="009D2936">
        <w:rPr>
          <w:rFonts w:asciiTheme="minorHAnsi" w:hAnsiTheme="minorHAnsi" w:cstheme="minorHAnsi"/>
          <w:i/>
          <w:iCs/>
          <w:sz w:val="22"/>
          <w:szCs w:val="22"/>
          <w:lang w:val="en-US"/>
        </w:rPr>
        <w:t xml:space="preserve"> </w:t>
      </w:r>
      <w:r w:rsidR="004132E8">
        <w:rPr>
          <w:rFonts w:asciiTheme="minorHAnsi" w:hAnsiTheme="minorHAnsi" w:cstheme="minorHAnsi"/>
          <w:i/>
          <w:iCs/>
          <w:sz w:val="22"/>
          <w:szCs w:val="22"/>
          <w:lang w:val="en-US"/>
        </w:rPr>
        <w:t>900</w:t>
      </w:r>
      <w:r w:rsidR="002235F5" w:rsidRPr="009D2936">
        <w:rPr>
          <w:rFonts w:asciiTheme="minorHAnsi" w:hAnsiTheme="minorHAnsi" w:cstheme="minorHAnsi"/>
          <w:i/>
          <w:iCs/>
          <w:sz w:val="22"/>
          <w:szCs w:val="22"/>
          <w:lang w:val="en-US"/>
        </w:rPr>
        <w:t xml:space="preserve"> vulnerable food</w:t>
      </w:r>
      <w:r w:rsidR="001F0B1C" w:rsidRPr="009D2936">
        <w:rPr>
          <w:rFonts w:asciiTheme="minorHAnsi" w:hAnsiTheme="minorHAnsi" w:cstheme="minorHAnsi"/>
          <w:i/>
          <w:iCs/>
          <w:sz w:val="22"/>
          <w:szCs w:val="22"/>
          <w:lang w:val="en-US"/>
        </w:rPr>
        <w:t xml:space="preserve"> insecure people because they have limited access to livelihood assets, limited clan or family support and a high reliance on humanitarian assistance.</w:t>
      </w:r>
      <w:r w:rsidR="001F0B1C" w:rsidRPr="008F4C0B">
        <w:rPr>
          <w:rFonts w:asciiTheme="minorHAnsi" w:hAnsiTheme="minorHAnsi" w:cstheme="minorHAnsi"/>
          <w:i/>
          <w:iCs/>
          <w:sz w:val="22"/>
          <w:szCs w:val="22"/>
          <w:lang w:val="en-US"/>
        </w:rPr>
        <w:t xml:space="preserve"> In addition, women, girls, children, female-headed </w:t>
      </w:r>
      <w:proofErr w:type="gramStart"/>
      <w:r w:rsidR="001F0B1C" w:rsidRPr="008F4C0B">
        <w:rPr>
          <w:rFonts w:asciiTheme="minorHAnsi" w:hAnsiTheme="minorHAnsi" w:cstheme="minorHAnsi"/>
          <w:i/>
          <w:iCs/>
          <w:sz w:val="22"/>
          <w:szCs w:val="22"/>
          <w:lang w:val="en-US"/>
        </w:rPr>
        <w:t>families</w:t>
      </w:r>
      <w:proofErr w:type="gramEnd"/>
      <w:r w:rsidR="001F0B1C" w:rsidRPr="008F4C0B">
        <w:rPr>
          <w:rFonts w:asciiTheme="minorHAnsi" w:hAnsiTheme="minorHAnsi" w:cstheme="minorHAnsi"/>
          <w:i/>
          <w:iCs/>
          <w:sz w:val="22"/>
          <w:szCs w:val="22"/>
          <w:lang w:val="en-US"/>
        </w:rPr>
        <w:t xml:space="preserve"> and disabled are disproportionally affected by the crises</w:t>
      </w:r>
      <w:r w:rsidR="001F0B1C" w:rsidRPr="00E84BE8">
        <w:rPr>
          <w:rFonts w:asciiTheme="minorHAnsi" w:hAnsiTheme="minorHAnsi" w:cstheme="minorHAnsi"/>
          <w:i/>
          <w:iCs/>
          <w:sz w:val="22"/>
          <w:szCs w:val="22"/>
          <w:lang w:val="en-US"/>
        </w:rPr>
        <w:t xml:space="preserve">. </w:t>
      </w:r>
      <w:r w:rsidR="00F83422" w:rsidRPr="00E84BE8">
        <w:rPr>
          <w:rFonts w:asciiTheme="minorHAnsi" w:hAnsiTheme="minorHAnsi" w:cstheme="minorHAnsi"/>
          <w:i/>
          <w:iCs/>
          <w:sz w:val="22"/>
          <w:szCs w:val="22"/>
          <w:lang w:val="en-US"/>
        </w:rPr>
        <w:t xml:space="preserve">The project will target the most vulnerable </w:t>
      </w:r>
      <w:r w:rsidR="005C44EC" w:rsidRPr="00E84BE8">
        <w:rPr>
          <w:rFonts w:asciiTheme="minorHAnsi" w:hAnsiTheme="minorHAnsi" w:cstheme="minorHAnsi"/>
          <w:i/>
          <w:iCs/>
          <w:sz w:val="22"/>
          <w:szCs w:val="22"/>
          <w:lang w:val="en-US"/>
        </w:rPr>
        <w:t>families</w:t>
      </w:r>
      <w:r w:rsidR="00C03118" w:rsidRPr="00E84BE8">
        <w:rPr>
          <w:rFonts w:asciiTheme="minorHAnsi" w:hAnsiTheme="minorHAnsi" w:cstheme="minorHAnsi"/>
          <w:i/>
          <w:iCs/>
          <w:sz w:val="22"/>
          <w:szCs w:val="22"/>
          <w:lang w:val="en-US"/>
        </w:rPr>
        <w:t xml:space="preserve"> in 5 villages</w:t>
      </w:r>
      <w:r w:rsidR="005A46CD" w:rsidRPr="00E84BE8">
        <w:rPr>
          <w:rFonts w:asciiTheme="minorHAnsi" w:hAnsiTheme="minorHAnsi" w:cstheme="minorHAnsi"/>
          <w:i/>
          <w:iCs/>
          <w:sz w:val="22"/>
          <w:szCs w:val="22"/>
          <w:lang w:val="en-US"/>
        </w:rPr>
        <w:t xml:space="preserve"> (</w:t>
      </w:r>
      <w:proofErr w:type="spellStart"/>
      <w:r w:rsidR="003803EF">
        <w:rPr>
          <w:rFonts w:asciiTheme="minorHAnsi" w:hAnsiTheme="minorHAnsi" w:cstheme="minorHAnsi"/>
          <w:i/>
          <w:iCs/>
          <w:sz w:val="22"/>
          <w:szCs w:val="22"/>
          <w:lang w:val="en-US"/>
        </w:rPr>
        <w:t>Saaxdhee</w:t>
      </w:r>
      <w:r w:rsidR="00BB179F">
        <w:rPr>
          <w:rFonts w:asciiTheme="minorHAnsi" w:hAnsiTheme="minorHAnsi" w:cstheme="minorHAnsi"/>
          <w:i/>
          <w:iCs/>
          <w:sz w:val="22"/>
          <w:szCs w:val="22"/>
          <w:lang w:val="en-US"/>
        </w:rPr>
        <w:t>r</w:t>
      </w:r>
      <w:proofErr w:type="spellEnd"/>
      <w:r w:rsidR="00BB179F">
        <w:rPr>
          <w:rFonts w:asciiTheme="minorHAnsi" w:hAnsiTheme="minorHAnsi" w:cstheme="minorHAnsi"/>
          <w:i/>
          <w:iCs/>
          <w:sz w:val="22"/>
          <w:szCs w:val="22"/>
          <w:lang w:val="en-US"/>
        </w:rPr>
        <w:t xml:space="preserve">, </w:t>
      </w:r>
      <w:proofErr w:type="spellStart"/>
      <w:r w:rsidR="00BB179F">
        <w:rPr>
          <w:rFonts w:asciiTheme="minorHAnsi" w:hAnsiTheme="minorHAnsi" w:cstheme="minorHAnsi"/>
          <w:i/>
          <w:iCs/>
          <w:sz w:val="22"/>
          <w:szCs w:val="22"/>
          <w:lang w:val="en-US"/>
        </w:rPr>
        <w:t>Dharkeyn</w:t>
      </w:r>
      <w:proofErr w:type="spellEnd"/>
      <w:r w:rsidR="005A46CD" w:rsidRPr="00E84BE8">
        <w:rPr>
          <w:rFonts w:asciiTheme="minorHAnsi" w:hAnsiTheme="minorHAnsi" w:cstheme="minorHAnsi"/>
          <w:i/>
          <w:iCs/>
          <w:sz w:val="22"/>
          <w:szCs w:val="22"/>
          <w:lang w:val="en-US"/>
        </w:rPr>
        <w:t xml:space="preserve">, </w:t>
      </w:r>
      <w:proofErr w:type="spellStart"/>
      <w:r w:rsidR="005A46CD" w:rsidRPr="00E84BE8">
        <w:rPr>
          <w:rFonts w:asciiTheme="minorHAnsi" w:hAnsiTheme="minorHAnsi" w:cstheme="minorHAnsi"/>
          <w:i/>
          <w:iCs/>
          <w:sz w:val="22"/>
          <w:szCs w:val="22"/>
          <w:lang w:val="en-US"/>
        </w:rPr>
        <w:t>Dogoble</w:t>
      </w:r>
      <w:proofErr w:type="spellEnd"/>
      <w:r w:rsidR="005A46CD" w:rsidRPr="00E84BE8">
        <w:rPr>
          <w:rFonts w:asciiTheme="minorHAnsi" w:hAnsiTheme="minorHAnsi" w:cstheme="minorHAnsi"/>
          <w:i/>
          <w:iCs/>
          <w:sz w:val="22"/>
          <w:szCs w:val="22"/>
          <w:lang w:val="en-US"/>
        </w:rPr>
        <w:t xml:space="preserve">, </w:t>
      </w:r>
      <w:proofErr w:type="spellStart"/>
      <w:proofErr w:type="gramStart"/>
      <w:r w:rsidR="005A46CD" w:rsidRPr="00E84BE8">
        <w:rPr>
          <w:rFonts w:asciiTheme="minorHAnsi" w:hAnsiTheme="minorHAnsi" w:cstheme="minorHAnsi"/>
          <w:i/>
          <w:iCs/>
          <w:sz w:val="22"/>
          <w:szCs w:val="22"/>
          <w:lang w:val="en-US"/>
        </w:rPr>
        <w:t>Galooley</w:t>
      </w:r>
      <w:proofErr w:type="spellEnd"/>
      <w:r w:rsidR="00BB179F">
        <w:rPr>
          <w:rFonts w:asciiTheme="minorHAnsi" w:hAnsiTheme="minorHAnsi" w:cstheme="minorHAnsi"/>
          <w:i/>
          <w:iCs/>
          <w:sz w:val="22"/>
          <w:szCs w:val="22"/>
          <w:lang w:val="en-US"/>
        </w:rPr>
        <w:t>(</w:t>
      </w:r>
      <w:proofErr w:type="spellStart"/>
      <w:proofErr w:type="gramEnd"/>
      <w:r w:rsidR="00B377E7">
        <w:rPr>
          <w:rFonts w:asciiTheme="minorHAnsi" w:hAnsiTheme="minorHAnsi" w:cstheme="minorHAnsi"/>
          <w:i/>
          <w:iCs/>
          <w:sz w:val="22"/>
          <w:szCs w:val="22"/>
          <w:lang w:val="en-US"/>
        </w:rPr>
        <w:t>Yeyle</w:t>
      </w:r>
      <w:proofErr w:type="spellEnd"/>
      <w:r w:rsidR="00BB179F">
        <w:rPr>
          <w:rFonts w:asciiTheme="minorHAnsi" w:hAnsiTheme="minorHAnsi" w:cstheme="minorHAnsi"/>
          <w:i/>
          <w:iCs/>
          <w:sz w:val="22"/>
          <w:szCs w:val="22"/>
          <w:lang w:val="en-US"/>
        </w:rPr>
        <w:t>)</w:t>
      </w:r>
      <w:r w:rsidR="00B377E7">
        <w:rPr>
          <w:rFonts w:asciiTheme="minorHAnsi" w:hAnsiTheme="minorHAnsi" w:cstheme="minorHAnsi"/>
          <w:i/>
          <w:iCs/>
          <w:sz w:val="22"/>
          <w:szCs w:val="22"/>
          <w:lang w:val="en-US"/>
        </w:rPr>
        <w:t xml:space="preserve"> </w:t>
      </w:r>
      <w:r w:rsidR="005A46CD" w:rsidRPr="00E84BE8">
        <w:rPr>
          <w:rFonts w:asciiTheme="minorHAnsi" w:hAnsiTheme="minorHAnsi" w:cstheme="minorHAnsi"/>
          <w:i/>
          <w:iCs/>
          <w:sz w:val="22"/>
          <w:szCs w:val="22"/>
          <w:lang w:val="en-US"/>
        </w:rPr>
        <w:t xml:space="preserve">&amp; </w:t>
      </w:r>
      <w:proofErr w:type="spellStart"/>
      <w:r w:rsidR="005A46CD" w:rsidRPr="00E84BE8">
        <w:rPr>
          <w:rFonts w:asciiTheme="minorHAnsi" w:hAnsiTheme="minorHAnsi" w:cstheme="minorHAnsi"/>
          <w:i/>
          <w:iCs/>
          <w:sz w:val="22"/>
          <w:szCs w:val="22"/>
          <w:lang w:val="en-US"/>
        </w:rPr>
        <w:t>Horufadhi</w:t>
      </w:r>
      <w:proofErr w:type="spellEnd"/>
      <w:r w:rsidR="005A46CD" w:rsidRPr="00E84BE8">
        <w:rPr>
          <w:rFonts w:asciiTheme="minorHAnsi" w:hAnsiTheme="minorHAnsi" w:cstheme="minorHAnsi"/>
          <w:i/>
          <w:iCs/>
          <w:sz w:val="22"/>
          <w:szCs w:val="22"/>
          <w:lang w:val="en-US"/>
        </w:rPr>
        <w:t>), where displace</w:t>
      </w:r>
      <w:r w:rsidR="006F5BED" w:rsidRPr="00E84BE8">
        <w:rPr>
          <w:rFonts w:asciiTheme="minorHAnsi" w:hAnsiTheme="minorHAnsi" w:cstheme="minorHAnsi"/>
          <w:i/>
          <w:iCs/>
          <w:sz w:val="22"/>
          <w:szCs w:val="22"/>
          <w:lang w:val="en-US"/>
        </w:rPr>
        <w:t>d</w:t>
      </w:r>
      <w:r w:rsidR="005A46CD" w:rsidRPr="00E84BE8">
        <w:rPr>
          <w:rFonts w:asciiTheme="minorHAnsi" w:hAnsiTheme="minorHAnsi" w:cstheme="minorHAnsi"/>
          <w:i/>
          <w:iCs/>
          <w:sz w:val="22"/>
          <w:szCs w:val="22"/>
          <w:lang w:val="en-US"/>
        </w:rPr>
        <w:t xml:space="preserve"> people gathered in camps</w:t>
      </w:r>
      <w:r w:rsidR="00E86F44">
        <w:rPr>
          <w:rFonts w:asciiTheme="minorHAnsi" w:hAnsiTheme="minorHAnsi" w:cstheme="minorHAnsi"/>
          <w:i/>
          <w:iCs/>
          <w:sz w:val="22"/>
          <w:szCs w:val="22"/>
          <w:lang w:val="en-US"/>
        </w:rPr>
        <w:t xml:space="preserve">. </w:t>
      </w:r>
      <w:r w:rsidR="005A46CD" w:rsidRPr="00E84BE8">
        <w:rPr>
          <w:rFonts w:asciiTheme="minorHAnsi" w:hAnsiTheme="minorHAnsi" w:cstheme="minorHAnsi"/>
          <w:i/>
          <w:iCs/>
          <w:sz w:val="22"/>
          <w:szCs w:val="22"/>
          <w:lang w:val="en-US"/>
        </w:rPr>
        <w:t>Each family</w:t>
      </w:r>
      <w:r w:rsidR="00C97B92" w:rsidRPr="00E84BE8">
        <w:rPr>
          <w:rFonts w:asciiTheme="minorHAnsi" w:hAnsiTheme="minorHAnsi" w:cstheme="minorHAnsi"/>
          <w:i/>
          <w:iCs/>
          <w:sz w:val="22"/>
          <w:szCs w:val="22"/>
          <w:lang w:val="en-US"/>
        </w:rPr>
        <w:t xml:space="preserve"> </w:t>
      </w:r>
      <w:r w:rsidR="00F83422" w:rsidRPr="00E84BE8">
        <w:rPr>
          <w:rFonts w:asciiTheme="minorHAnsi" w:hAnsiTheme="minorHAnsi" w:cstheme="minorHAnsi"/>
          <w:i/>
          <w:iCs/>
          <w:sz w:val="22"/>
          <w:szCs w:val="22"/>
          <w:lang w:val="en-US"/>
        </w:rPr>
        <w:t xml:space="preserve">will receive a </w:t>
      </w:r>
      <w:r w:rsidR="0089269F" w:rsidRPr="00E84BE8">
        <w:rPr>
          <w:rFonts w:asciiTheme="minorHAnsi" w:hAnsiTheme="minorHAnsi" w:cstheme="minorHAnsi"/>
          <w:i/>
          <w:iCs/>
          <w:sz w:val="22"/>
          <w:szCs w:val="22"/>
          <w:lang w:val="en-US"/>
        </w:rPr>
        <w:t>one</w:t>
      </w:r>
      <w:r w:rsidR="00F83422" w:rsidRPr="00E84BE8">
        <w:rPr>
          <w:rFonts w:asciiTheme="minorHAnsi" w:hAnsiTheme="minorHAnsi" w:cstheme="minorHAnsi"/>
          <w:i/>
          <w:iCs/>
          <w:sz w:val="22"/>
          <w:szCs w:val="22"/>
          <w:lang w:val="en-US"/>
        </w:rPr>
        <w:t>-time cash</w:t>
      </w:r>
      <w:r w:rsidR="005A46CD" w:rsidRPr="00E84BE8">
        <w:rPr>
          <w:rFonts w:asciiTheme="minorHAnsi" w:hAnsiTheme="minorHAnsi" w:cstheme="minorHAnsi"/>
          <w:i/>
          <w:iCs/>
          <w:sz w:val="22"/>
          <w:szCs w:val="22"/>
          <w:lang w:val="en-US"/>
        </w:rPr>
        <w:t xml:space="preserve"> 100 </w:t>
      </w:r>
      <w:proofErr w:type="spellStart"/>
      <w:r w:rsidR="005A46CD" w:rsidRPr="00E84BE8">
        <w:rPr>
          <w:rFonts w:asciiTheme="minorHAnsi" w:hAnsiTheme="minorHAnsi" w:cstheme="minorHAnsi"/>
          <w:i/>
          <w:iCs/>
          <w:sz w:val="22"/>
          <w:szCs w:val="22"/>
          <w:lang w:val="en-US"/>
        </w:rPr>
        <w:t>usd</w:t>
      </w:r>
      <w:proofErr w:type="spellEnd"/>
      <w:r w:rsidR="00F83422" w:rsidRPr="00E84BE8">
        <w:rPr>
          <w:rFonts w:asciiTheme="minorHAnsi" w:hAnsiTheme="minorHAnsi" w:cstheme="minorHAnsi"/>
          <w:i/>
          <w:iCs/>
          <w:sz w:val="22"/>
          <w:szCs w:val="22"/>
          <w:lang w:val="en-US"/>
        </w:rPr>
        <w:t xml:space="preserve"> transferred </w:t>
      </w:r>
      <w:r w:rsidR="005A46CD" w:rsidRPr="00E84BE8">
        <w:rPr>
          <w:rFonts w:asciiTheme="minorHAnsi" w:hAnsiTheme="minorHAnsi" w:cstheme="minorHAnsi"/>
          <w:i/>
          <w:iCs/>
          <w:sz w:val="22"/>
          <w:szCs w:val="22"/>
          <w:lang w:val="en-US"/>
        </w:rPr>
        <w:t>through</w:t>
      </w:r>
      <w:r w:rsidR="00F83422" w:rsidRPr="00E84BE8">
        <w:rPr>
          <w:rFonts w:asciiTheme="minorHAnsi" w:hAnsiTheme="minorHAnsi" w:cstheme="minorHAnsi"/>
          <w:i/>
          <w:iCs/>
          <w:sz w:val="22"/>
          <w:szCs w:val="22"/>
          <w:lang w:val="en-US"/>
        </w:rPr>
        <w:t xml:space="preserve"> </w:t>
      </w:r>
      <w:proofErr w:type="spellStart"/>
      <w:r w:rsidR="00F83422" w:rsidRPr="00E84BE8">
        <w:rPr>
          <w:rFonts w:asciiTheme="minorHAnsi" w:hAnsiTheme="minorHAnsi" w:cstheme="minorHAnsi"/>
          <w:i/>
          <w:iCs/>
          <w:sz w:val="22"/>
          <w:szCs w:val="22"/>
          <w:lang w:val="en-US"/>
        </w:rPr>
        <w:t>mobilpay</w:t>
      </w:r>
      <w:proofErr w:type="spellEnd"/>
      <w:r w:rsidR="00F83422" w:rsidRPr="00E84BE8">
        <w:rPr>
          <w:rFonts w:asciiTheme="minorHAnsi" w:hAnsiTheme="minorHAnsi" w:cstheme="minorHAnsi"/>
          <w:i/>
          <w:iCs/>
          <w:sz w:val="22"/>
          <w:szCs w:val="22"/>
          <w:lang w:val="en-US"/>
        </w:rPr>
        <w:t xml:space="preserve"> system “ZAAD”.</w:t>
      </w:r>
      <w:r w:rsidR="00F83422" w:rsidRPr="008F4C0B">
        <w:rPr>
          <w:rFonts w:asciiTheme="minorHAnsi" w:hAnsiTheme="minorHAnsi" w:cstheme="minorHAnsi"/>
          <w:i/>
          <w:iCs/>
          <w:sz w:val="22"/>
          <w:szCs w:val="22"/>
          <w:lang w:val="en-US"/>
        </w:rPr>
        <w:t xml:space="preserve"> Cash </w:t>
      </w:r>
      <w:r w:rsidR="00CC2ED9">
        <w:rPr>
          <w:rFonts w:asciiTheme="minorHAnsi" w:hAnsiTheme="minorHAnsi" w:cstheme="minorHAnsi"/>
          <w:i/>
          <w:iCs/>
          <w:sz w:val="22"/>
          <w:szCs w:val="22"/>
          <w:lang w:val="en-US"/>
        </w:rPr>
        <w:t>Based</w:t>
      </w:r>
      <w:r w:rsidR="00F83422" w:rsidRPr="008F4C0B">
        <w:rPr>
          <w:rFonts w:asciiTheme="minorHAnsi" w:hAnsiTheme="minorHAnsi" w:cstheme="minorHAnsi"/>
          <w:i/>
          <w:iCs/>
          <w:sz w:val="22"/>
          <w:szCs w:val="22"/>
          <w:lang w:val="en-US"/>
        </w:rPr>
        <w:t xml:space="preserve"> intervention is more efficient and transparent. The reason why </w:t>
      </w:r>
      <w:proofErr w:type="spellStart"/>
      <w:r w:rsidR="00F83422" w:rsidRPr="008F4C0B">
        <w:rPr>
          <w:rFonts w:asciiTheme="minorHAnsi" w:hAnsiTheme="minorHAnsi" w:cstheme="minorHAnsi"/>
          <w:i/>
          <w:iCs/>
          <w:sz w:val="22"/>
          <w:szCs w:val="22"/>
          <w:lang w:val="en-US"/>
        </w:rPr>
        <w:t>Dansomala</w:t>
      </w:r>
      <w:proofErr w:type="spellEnd"/>
      <w:r w:rsidR="00F83422" w:rsidRPr="008F4C0B">
        <w:rPr>
          <w:rFonts w:asciiTheme="minorHAnsi" w:hAnsiTheme="minorHAnsi" w:cstheme="minorHAnsi"/>
          <w:i/>
          <w:iCs/>
          <w:sz w:val="22"/>
          <w:szCs w:val="22"/>
          <w:lang w:val="en-US"/>
        </w:rPr>
        <w:t xml:space="preserve"> has chosen these villages </w:t>
      </w:r>
      <w:r w:rsidR="00F83422" w:rsidRPr="008F4C0B">
        <w:rPr>
          <w:rFonts w:asciiTheme="minorHAnsi" w:eastAsia="Arial" w:hAnsiTheme="minorHAnsi" w:cstheme="minorHAnsi"/>
          <w:i/>
          <w:iCs/>
          <w:color w:val="000000"/>
          <w:sz w:val="22"/>
          <w:szCs w:val="22"/>
          <w:lang w:val="en-US"/>
        </w:rPr>
        <w:t xml:space="preserve">is that they have been affected by the shocks inherited from prolonged recurring droughts and there </w:t>
      </w:r>
      <w:r w:rsidR="002235F5" w:rsidRPr="008F4C0B">
        <w:rPr>
          <w:rFonts w:asciiTheme="minorHAnsi" w:eastAsia="Arial" w:hAnsiTheme="minorHAnsi" w:cstheme="minorHAnsi"/>
          <w:i/>
          <w:iCs/>
          <w:color w:val="000000"/>
          <w:sz w:val="22"/>
          <w:szCs w:val="22"/>
          <w:lang w:val="en-US"/>
        </w:rPr>
        <w:t>a lot</w:t>
      </w:r>
      <w:r w:rsidR="00F83422" w:rsidRPr="008F4C0B">
        <w:rPr>
          <w:rFonts w:asciiTheme="minorHAnsi" w:eastAsia="Arial" w:hAnsiTheme="minorHAnsi" w:cstheme="minorHAnsi"/>
          <w:i/>
          <w:iCs/>
          <w:color w:val="000000"/>
          <w:sz w:val="22"/>
          <w:szCs w:val="22"/>
          <w:lang w:val="en-US"/>
        </w:rPr>
        <w:t xml:space="preserve"> of the </w:t>
      </w:r>
      <w:r w:rsidR="000174C9">
        <w:rPr>
          <w:rFonts w:asciiTheme="minorHAnsi" w:eastAsia="Arial" w:hAnsiTheme="minorHAnsi" w:cstheme="minorHAnsi"/>
          <w:i/>
          <w:iCs/>
          <w:color w:val="000000"/>
          <w:sz w:val="22"/>
          <w:szCs w:val="22"/>
          <w:lang w:val="en-US"/>
        </w:rPr>
        <w:t>h</w:t>
      </w:r>
      <w:r w:rsidR="00F83422" w:rsidRPr="008F4C0B">
        <w:rPr>
          <w:rFonts w:asciiTheme="minorHAnsi" w:eastAsia="Arial" w:hAnsiTheme="minorHAnsi" w:cstheme="minorHAnsi"/>
          <w:i/>
          <w:iCs/>
          <w:color w:val="000000"/>
          <w:sz w:val="22"/>
          <w:szCs w:val="22"/>
          <w:lang w:val="en-US"/>
        </w:rPr>
        <w:t>ouseholds displaced in the current drought calamities and other households</w:t>
      </w:r>
      <w:r w:rsidR="000174C9">
        <w:rPr>
          <w:rFonts w:asciiTheme="minorHAnsi" w:eastAsia="Arial" w:hAnsiTheme="minorHAnsi" w:cstheme="minorHAnsi"/>
          <w:i/>
          <w:iCs/>
          <w:color w:val="000000"/>
          <w:sz w:val="22"/>
          <w:szCs w:val="22"/>
          <w:lang w:val="en-US"/>
        </w:rPr>
        <w:t xml:space="preserve"> that</w:t>
      </w:r>
      <w:r w:rsidR="00F83422" w:rsidRPr="008F4C0B">
        <w:rPr>
          <w:rFonts w:asciiTheme="minorHAnsi" w:eastAsia="Arial" w:hAnsiTheme="minorHAnsi" w:cstheme="minorHAnsi"/>
          <w:i/>
          <w:iCs/>
          <w:color w:val="000000"/>
          <w:sz w:val="22"/>
          <w:szCs w:val="22"/>
          <w:lang w:val="en-US"/>
        </w:rPr>
        <w:t xml:space="preserve"> have sold their assets during the severe drought shocks are facing food consumption gaps.</w:t>
      </w:r>
      <w:r w:rsidR="002C7F66">
        <w:rPr>
          <w:rFonts w:asciiTheme="minorHAnsi" w:eastAsia="Arial" w:hAnsiTheme="minorHAnsi" w:cstheme="minorHAnsi"/>
          <w:i/>
          <w:iCs/>
          <w:color w:val="000000"/>
          <w:sz w:val="22"/>
          <w:szCs w:val="22"/>
          <w:lang w:val="en-US"/>
        </w:rPr>
        <w:t xml:space="preserve"> </w:t>
      </w:r>
      <w:r w:rsidR="002C7F66" w:rsidRPr="00E84BE8">
        <w:rPr>
          <w:rFonts w:asciiTheme="minorHAnsi" w:eastAsia="Arial" w:hAnsiTheme="minorHAnsi" w:cstheme="minorHAnsi"/>
          <w:i/>
          <w:iCs/>
          <w:color w:val="000000"/>
          <w:sz w:val="22"/>
          <w:szCs w:val="22"/>
          <w:lang w:val="en-US"/>
        </w:rPr>
        <w:t xml:space="preserve">These families need urgent help </w:t>
      </w:r>
      <w:r w:rsidR="006F5BED" w:rsidRPr="00E84BE8">
        <w:rPr>
          <w:rFonts w:asciiTheme="minorHAnsi" w:eastAsia="Arial" w:hAnsiTheme="minorHAnsi" w:cstheme="minorHAnsi"/>
          <w:i/>
          <w:iCs/>
          <w:color w:val="000000"/>
          <w:sz w:val="22"/>
          <w:szCs w:val="22"/>
          <w:lang w:val="en-US"/>
        </w:rPr>
        <w:t>with</w:t>
      </w:r>
      <w:r w:rsidR="002C7F66" w:rsidRPr="00E84BE8">
        <w:rPr>
          <w:rFonts w:asciiTheme="minorHAnsi" w:eastAsia="Arial" w:hAnsiTheme="minorHAnsi" w:cstheme="minorHAnsi"/>
          <w:i/>
          <w:iCs/>
          <w:color w:val="000000"/>
          <w:sz w:val="22"/>
          <w:szCs w:val="22"/>
          <w:lang w:val="en-US"/>
        </w:rPr>
        <w:t xml:space="preserve"> food, water, and </w:t>
      </w:r>
      <w:r w:rsidR="006F5BED" w:rsidRPr="00E84BE8">
        <w:rPr>
          <w:rFonts w:asciiTheme="minorHAnsi" w:eastAsia="Arial" w:hAnsiTheme="minorHAnsi" w:cstheme="minorHAnsi"/>
          <w:i/>
          <w:iCs/>
          <w:color w:val="000000"/>
          <w:sz w:val="22"/>
          <w:szCs w:val="22"/>
          <w:lang w:val="en-US"/>
        </w:rPr>
        <w:t>m</w:t>
      </w:r>
      <w:r w:rsidR="002C7F66" w:rsidRPr="00E84BE8">
        <w:rPr>
          <w:rFonts w:asciiTheme="minorHAnsi" w:eastAsia="Arial" w:hAnsiTheme="minorHAnsi" w:cstheme="minorHAnsi"/>
          <w:i/>
          <w:iCs/>
          <w:color w:val="000000"/>
          <w:sz w:val="22"/>
          <w:szCs w:val="22"/>
          <w:lang w:val="en-US"/>
        </w:rPr>
        <w:t>edicine. Cash</w:t>
      </w:r>
      <w:r w:rsidR="007B666F" w:rsidRPr="00E84BE8">
        <w:rPr>
          <w:rFonts w:asciiTheme="minorHAnsi" w:eastAsia="Arial" w:hAnsiTheme="minorHAnsi" w:cstheme="minorHAnsi"/>
          <w:i/>
          <w:iCs/>
          <w:color w:val="000000"/>
          <w:sz w:val="22"/>
          <w:szCs w:val="22"/>
          <w:lang w:val="en-US"/>
        </w:rPr>
        <w:t xml:space="preserve"> Based Assistance</w:t>
      </w:r>
      <w:r w:rsidR="002C7F66" w:rsidRPr="00E84BE8">
        <w:rPr>
          <w:rFonts w:asciiTheme="minorHAnsi" w:eastAsia="Arial" w:hAnsiTheme="minorHAnsi" w:cstheme="minorHAnsi"/>
          <w:i/>
          <w:iCs/>
          <w:color w:val="000000"/>
          <w:sz w:val="22"/>
          <w:szCs w:val="22"/>
          <w:lang w:val="en-US"/>
        </w:rPr>
        <w:t xml:space="preserve"> will help the families </w:t>
      </w:r>
      <w:r w:rsidR="007B666F" w:rsidRPr="00E84BE8">
        <w:rPr>
          <w:rFonts w:asciiTheme="minorHAnsi" w:eastAsia="Arial" w:hAnsiTheme="minorHAnsi" w:cstheme="minorHAnsi"/>
          <w:i/>
          <w:iCs/>
          <w:color w:val="000000"/>
          <w:sz w:val="22"/>
          <w:szCs w:val="22"/>
          <w:lang w:val="en-US"/>
        </w:rPr>
        <w:t xml:space="preserve">the opportunity </w:t>
      </w:r>
      <w:r w:rsidR="002C7F66" w:rsidRPr="00E84BE8">
        <w:rPr>
          <w:rFonts w:asciiTheme="minorHAnsi" w:eastAsia="Arial" w:hAnsiTheme="minorHAnsi" w:cstheme="minorHAnsi"/>
          <w:i/>
          <w:iCs/>
          <w:color w:val="000000"/>
          <w:sz w:val="22"/>
          <w:szCs w:val="22"/>
          <w:lang w:val="en-US"/>
        </w:rPr>
        <w:t xml:space="preserve">to </w:t>
      </w:r>
      <w:r w:rsidR="007B666F" w:rsidRPr="00E84BE8">
        <w:rPr>
          <w:rFonts w:asciiTheme="minorHAnsi" w:eastAsia="Arial" w:hAnsiTheme="minorHAnsi" w:cstheme="minorHAnsi"/>
          <w:i/>
          <w:iCs/>
          <w:color w:val="000000"/>
          <w:sz w:val="22"/>
          <w:szCs w:val="22"/>
          <w:lang w:val="en-US"/>
        </w:rPr>
        <w:t>prioritize their needs</w:t>
      </w:r>
      <w:r w:rsidR="00115788" w:rsidRPr="00E84BE8">
        <w:rPr>
          <w:rFonts w:asciiTheme="minorHAnsi" w:eastAsia="Arial" w:hAnsiTheme="minorHAnsi" w:cstheme="minorHAnsi"/>
          <w:i/>
          <w:iCs/>
          <w:color w:val="000000"/>
          <w:sz w:val="22"/>
          <w:szCs w:val="22"/>
          <w:lang w:val="en-US"/>
        </w:rPr>
        <w:t>. When the vulnerable families receive the cash, then</w:t>
      </w:r>
      <w:r w:rsidR="007B666F" w:rsidRPr="00E84BE8">
        <w:rPr>
          <w:rFonts w:asciiTheme="minorHAnsi" w:eastAsia="Arial" w:hAnsiTheme="minorHAnsi" w:cstheme="minorHAnsi"/>
          <w:i/>
          <w:iCs/>
          <w:color w:val="000000"/>
          <w:sz w:val="22"/>
          <w:szCs w:val="22"/>
          <w:lang w:val="en-US"/>
        </w:rPr>
        <w:t xml:space="preserve"> </w:t>
      </w:r>
      <w:r w:rsidR="00115788" w:rsidRPr="00E84BE8">
        <w:rPr>
          <w:rFonts w:asciiTheme="minorHAnsi" w:eastAsia="Arial" w:hAnsiTheme="minorHAnsi" w:cstheme="minorHAnsi"/>
          <w:i/>
          <w:iCs/>
          <w:color w:val="000000"/>
          <w:sz w:val="22"/>
          <w:szCs w:val="22"/>
          <w:lang w:val="en-US"/>
        </w:rPr>
        <w:t xml:space="preserve">the food and water suppliers </w:t>
      </w:r>
      <w:r w:rsidR="006F5BED" w:rsidRPr="00E84BE8">
        <w:rPr>
          <w:rFonts w:asciiTheme="minorHAnsi" w:eastAsia="Arial" w:hAnsiTheme="minorHAnsi" w:cstheme="minorHAnsi"/>
          <w:i/>
          <w:iCs/>
          <w:color w:val="000000"/>
          <w:sz w:val="22"/>
          <w:szCs w:val="22"/>
          <w:lang w:val="en-US"/>
        </w:rPr>
        <w:t>will be advised</w:t>
      </w:r>
      <w:r w:rsidR="002F447F" w:rsidRPr="00E84BE8">
        <w:rPr>
          <w:rFonts w:asciiTheme="minorHAnsi" w:eastAsia="Arial" w:hAnsiTheme="minorHAnsi" w:cstheme="minorHAnsi"/>
          <w:i/>
          <w:iCs/>
          <w:color w:val="000000"/>
          <w:sz w:val="22"/>
          <w:szCs w:val="22"/>
          <w:lang w:val="en-US"/>
        </w:rPr>
        <w:t>, and they can easily deliver</w:t>
      </w:r>
      <w:r w:rsidR="00115788" w:rsidRPr="00E84BE8">
        <w:rPr>
          <w:rFonts w:asciiTheme="minorHAnsi" w:eastAsia="Arial" w:hAnsiTheme="minorHAnsi" w:cstheme="minorHAnsi"/>
          <w:i/>
          <w:iCs/>
          <w:color w:val="000000"/>
          <w:sz w:val="22"/>
          <w:szCs w:val="22"/>
          <w:lang w:val="en-US"/>
        </w:rPr>
        <w:t xml:space="preserve"> </w:t>
      </w:r>
      <w:r w:rsidR="000B2D03" w:rsidRPr="00E84BE8">
        <w:rPr>
          <w:rFonts w:asciiTheme="minorHAnsi" w:eastAsia="Arial" w:hAnsiTheme="minorHAnsi" w:cstheme="minorHAnsi"/>
          <w:i/>
          <w:iCs/>
          <w:color w:val="000000"/>
          <w:sz w:val="22"/>
          <w:szCs w:val="22"/>
          <w:lang w:val="en-US"/>
        </w:rPr>
        <w:t xml:space="preserve">food, </w:t>
      </w:r>
      <w:r w:rsidR="008C548A" w:rsidRPr="00E84BE8">
        <w:rPr>
          <w:rFonts w:asciiTheme="minorHAnsi" w:eastAsia="Arial" w:hAnsiTheme="minorHAnsi" w:cstheme="minorHAnsi"/>
          <w:i/>
          <w:iCs/>
          <w:color w:val="000000"/>
          <w:sz w:val="22"/>
          <w:szCs w:val="22"/>
          <w:lang w:val="en-US"/>
        </w:rPr>
        <w:t>water,</w:t>
      </w:r>
      <w:r w:rsidR="000B2D03" w:rsidRPr="00E84BE8">
        <w:rPr>
          <w:rFonts w:asciiTheme="minorHAnsi" w:eastAsia="Arial" w:hAnsiTheme="minorHAnsi" w:cstheme="minorHAnsi"/>
          <w:i/>
          <w:iCs/>
          <w:color w:val="000000"/>
          <w:sz w:val="22"/>
          <w:szCs w:val="22"/>
          <w:lang w:val="en-US"/>
        </w:rPr>
        <w:t xml:space="preserve"> and medicine</w:t>
      </w:r>
      <w:r w:rsidR="00115788" w:rsidRPr="00E84BE8">
        <w:rPr>
          <w:rFonts w:asciiTheme="minorHAnsi" w:eastAsia="Arial" w:hAnsiTheme="minorHAnsi" w:cstheme="minorHAnsi"/>
          <w:i/>
          <w:iCs/>
          <w:color w:val="000000"/>
          <w:sz w:val="22"/>
          <w:szCs w:val="22"/>
          <w:lang w:val="en-US"/>
        </w:rPr>
        <w:t xml:space="preserve"> to the </w:t>
      </w:r>
      <w:r w:rsidR="000B2D03" w:rsidRPr="00E84BE8">
        <w:rPr>
          <w:rFonts w:asciiTheme="minorHAnsi" w:eastAsia="Arial" w:hAnsiTheme="minorHAnsi" w:cstheme="minorHAnsi"/>
          <w:i/>
          <w:iCs/>
          <w:color w:val="000000"/>
          <w:sz w:val="22"/>
          <w:szCs w:val="22"/>
          <w:lang w:val="en-US"/>
        </w:rPr>
        <w:t>vulnerable</w:t>
      </w:r>
      <w:r w:rsidR="00115788" w:rsidRPr="00E84BE8">
        <w:rPr>
          <w:rFonts w:asciiTheme="minorHAnsi" w:eastAsia="Arial" w:hAnsiTheme="minorHAnsi" w:cstheme="minorHAnsi"/>
          <w:i/>
          <w:iCs/>
          <w:color w:val="000000"/>
          <w:sz w:val="22"/>
          <w:szCs w:val="22"/>
          <w:lang w:val="en-US"/>
        </w:rPr>
        <w:t xml:space="preserve"> families</w:t>
      </w:r>
      <w:r w:rsidR="000B2D03" w:rsidRPr="00E84BE8">
        <w:rPr>
          <w:rFonts w:asciiTheme="minorHAnsi" w:eastAsia="Arial" w:hAnsiTheme="minorHAnsi" w:cstheme="minorHAnsi"/>
          <w:i/>
          <w:iCs/>
          <w:color w:val="000000"/>
          <w:sz w:val="22"/>
          <w:szCs w:val="22"/>
          <w:lang w:val="en-US"/>
        </w:rPr>
        <w:t xml:space="preserve"> at their village (camps).</w:t>
      </w:r>
      <w:r w:rsidR="002E6CBA" w:rsidRPr="008F4C0B">
        <w:rPr>
          <w:rFonts w:asciiTheme="minorHAnsi" w:eastAsia="Arial" w:hAnsiTheme="minorHAnsi" w:cstheme="minorHAnsi"/>
          <w:i/>
          <w:iCs/>
          <w:color w:val="000000"/>
          <w:sz w:val="22"/>
          <w:szCs w:val="22"/>
          <w:lang w:val="en-US"/>
        </w:rPr>
        <w:t xml:space="preserve"> </w:t>
      </w:r>
      <w:proofErr w:type="spellStart"/>
      <w:r w:rsidR="002E6CBA" w:rsidRPr="008F4C0B">
        <w:rPr>
          <w:rFonts w:asciiTheme="minorHAnsi" w:eastAsia="Arial" w:hAnsiTheme="minorHAnsi" w:cstheme="minorHAnsi"/>
          <w:i/>
          <w:iCs/>
          <w:color w:val="000000"/>
          <w:sz w:val="22"/>
          <w:szCs w:val="22"/>
          <w:lang w:val="en-US"/>
        </w:rPr>
        <w:t>Dansomala</w:t>
      </w:r>
      <w:proofErr w:type="spellEnd"/>
      <w:r w:rsidR="002E6CBA" w:rsidRPr="008F4C0B">
        <w:rPr>
          <w:rFonts w:asciiTheme="minorHAnsi" w:eastAsia="Arial" w:hAnsiTheme="minorHAnsi" w:cstheme="minorHAnsi"/>
          <w:i/>
          <w:iCs/>
          <w:color w:val="000000"/>
          <w:sz w:val="22"/>
          <w:szCs w:val="22"/>
          <w:lang w:val="en-US"/>
        </w:rPr>
        <w:t xml:space="preserve"> and </w:t>
      </w:r>
      <w:proofErr w:type="spellStart"/>
      <w:r w:rsidR="002E6CBA" w:rsidRPr="008F4C0B">
        <w:rPr>
          <w:rFonts w:asciiTheme="minorHAnsi" w:eastAsia="Arial" w:hAnsiTheme="minorHAnsi" w:cstheme="minorHAnsi"/>
          <w:i/>
          <w:iCs/>
          <w:color w:val="000000"/>
          <w:sz w:val="22"/>
          <w:szCs w:val="22"/>
          <w:lang w:val="en-US"/>
        </w:rPr>
        <w:t>Badbaado</w:t>
      </w:r>
      <w:proofErr w:type="spellEnd"/>
      <w:r w:rsidR="002E6CBA" w:rsidRPr="008F4C0B">
        <w:rPr>
          <w:rFonts w:asciiTheme="minorHAnsi" w:eastAsia="Arial" w:hAnsiTheme="minorHAnsi" w:cstheme="minorHAnsi"/>
          <w:i/>
          <w:iCs/>
          <w:color w:val="000000"/>
          <w:sz w:val="22"/>
          <w:szCs w:val="22"/>
          <w:lang w:val="en-US"/>
        </w:rPr>
        <w:t xml:space="preserve"> local partner </w:t>
      </w:r>
      <w:r w:rsidR="005C44EC" w:rsidRPr="008F4C0B">
        <w:rPr>
          <w:rFonts w:asciiTheme="minorHAnsi" w:eastAsia="Arial" w:hAnsiTheme="minorHAnsi" w:cstheme="minorHAnsi"/>
          <w:i/>
          <w:iCs/>
          <w:color w:val="000000"/>
          <w:sz w:val="22"/>
          <w:szCs w:val="22"/>
          <w:lang w:val="en-US"/>
        </w:rPr>
        <w:t>have been</w:t>
      </w:r>
      <w:r w:rsidR="002E6CBA" w:rsidRPr="008F4C0B">
        <w:rPr>
          <w:rFonts w:asciiTheme="minorHAnsi" w:eastAsia="Arial" w:hAnsiTheme="minorHAnsi" w:cstheme="minorHAnsi"/>
          <w:i/>
          <w:iCs/>
          <w:color w:val="000000"/>
          <w:sz w:val="22"/>
          <w:szCs w:val="22"/>
          <w:lang w:val="en-US"/>
        </w:rPr>
        <w:t xml:space="preserve"> working in the region for quite a long period. </w:t>
      </w:r>
      <w:bookmarkStart w:id="0" w:name="_Hlk89097110"/>
      <w:proofErr w:type="spellStart"/>
      <w:r w:rsidR="00707C02" w:rsidRPr="008F4C0B">
        <w:rPr>
          <w:rFonts w:asciiTheme="minorHAnsi" w:eastAsia="Arial" w:hAnsiTheme="minorHAnsi" w:cstheme="minorHAnsi"/>
          <w:i/>
          <w:iCs/>
          <w:color w:val="000000"/>
          <w:sz w:val="22"/>
          <w:szCs w:val="22"/>
          <w:lang w:val="en-US"/>
        </w:rPr>
        <w:t>Da</w:t>
      </w:r>
      <w:r w:rsidR="00DB22BF">
        <w:rPr>
          <w:rFonts w:asciiTheme="minorHAnsi" w:eastAsia="Arial" w:hAnsiTheme="minorHAnsi" w:cstheme="minorHAnsi"/>
          <w:i/>
          <w:iCs/>
          <w:color w:val="000000"/>
          <w:sz w:val="22"/>
          <w:szCs w:val="22"/>
          <w:lang w:val="en-US"/>
        </w:rPr>
        <w:t>n</w:t>
      </w:r>
      <w:r w:rsidR="00707C02" w:rsidRPr="008F4C0B">
        <w:rPr>
          <w:rFonts w:asciiTheme="minorHAnsi" w:eastAsia="Arial" w:hAnsiTheme="minorHAnsi" w:cstheme="minorHAnsi"/>
          <w:i/>
          <w:iCs/>
          <w:color w:val="000000"/>
          <w:sz w:val="22"/>
          <w:szCs w:val="22"/>
          <w:lang w:val="en-US"/>
        </w:rPr>
        <w:t>somala</w:t>
      </w:r>
      <w:proofErr w:type="spellEnd"/>
      <w:r w:rsidR="00707C02" w:rsidRPr="008F4C0B">
        <w:rPr>
          <w:rFonts w:asciiTheme="minorHAnsi" w:eastAsia="Arial" w:hAnsiTheme="minorHAnsi" w:cstheme="minorHAnsi"/>
          <w:i/>
          <w:iCs/>
          <w:color w:val="000000"/>
          <w:sz w:val="22"/>
          <w:szCs w:val="22"/>
          <w:lang w:val="en-US"/>
        </w:rPr>
        <w:t xml:space="preserve"> together with </w:t>
      </w:r>
      <w:proofErr w:type="spellStart"/>
      <w:r w:rsidR="00707C02" w:rsidRPr="008F4C0B">
        <w:rPr>
          <w:rFonts w:asciiTheme="minorHAnsi" w:eastAsia="Arial" w:hAnsiTheme="minorHAnsi" w:cstheme="minorHAnsi"/>
          <w:i/>
          <w:iCs/>
          <w:color w:val="000000"/>
          <w:sz w:val="22"/>
          <w:szCs w:val="22"/>
          <w:lang w:val="en-US"/>
        </w:rPr>
        <w:t>Badbaado</w:t>
      </w:r>
      <w:proofErr w:type="spellEnd"/>
      <w:r w:rsidR="00707C02" w:rsidRPr="008F4C0B">
        <w:rPr>
          <w:rFonts w:asciiTheme="minorHAnsi" w:eastAsia="Arial" w:hAnsiTheme="minorHAnsi" w:cstheme="minorHAnsi"/>
          <w:i/>
          <w:iCs/>
          <w:color w:val="000000"/>
          <w:sz w:val="22"/>
          <w:szCs w:val="22"/>
          <w:lang w:val="en-US"/>
        </w:rPr>
        <w:t xml:space="preserve"> have</w:t>
      </w:r>
      <w:r w:rsidR="005C44EC" w:rsidRPr="008F4C0B">
        <w:rPr>
          <w:rFonts w:asciiTheme="minorHAnsi" w:eastAsia="Arial" w:hAnsiTheme="minorHAnsi" w:cstheme="minorHAnsi"/>
          <w:i/>
          <w:iCs/>
          <w:color w:val="000000"/>
          <w:sz w:val="22"/>
          <w:szCs w:val="22"/>
          <w:lang w:val="en-US"/>
        </w:rPr>
        <w:t xml:space="preserve"> implemented</w:t>
      </w:r>
      <w:r w:rsidR="002E6CBA" w:rsidRPr="008F4C0B">
        <w:rPr>
          <w:rFonts w:asciiTheme="minorHAnsi" w:eastAsia="Arial" w:hAnsiTheme="minorHAnsi" w:cstheme="minorHAnsi"/>
          <w:i/>
          <w:iCs/>
          <w:color w:val="000000"/>
          <w:sz w:val="22"/>
          <w:szCs w:val="22"/>
          <w:lang w:val="en-US"/>
        </w:rPr>
        <w:t xml:space="preserve"> quite </w:t>
      </w:r>
      <w:proofErr w:type="gramStart"/>
      <w:r w:rsidR="002E6CBA" w:rsidRPr="008F4C0B">
        <w:rPr>
          <w:rFonts w:asciiTheme="minorHAnsi" w:eastAsia="Arial" w:hAnsiTheme="minorHAnsi" w:cstheme="minorHAnsi"/>
          <w:i/>
          <w:iCs/>
          <w:color w:val="000000"/>
          <w:sz w:val="22"/>
          <w:szCs w:val="22"/>
          <w:lang w:val="en-US"/>
        </w:rPr>
        <w:t>a number of</w:t>
      </w:r>
      <w:proofErr w:type="gramEnd"/>
      <w:r w:rsidR="002E6CBA" w:rsidRPr="008F4C0B">
        <w:rPr>
          <w:rFonts w:asciiTheme="minorHAnsi" w:eastAsia="Arial" w:hAnsiTheme="minorHAnsi" w:cstheme="minorHAnsi"/>
          <w:i/>
          <w:iCs/>
          <w:color w:val="000000"/>
          <w:sz w:val="22"/>
          <w:szCs w:val="22"/>
          <w:lang w:val="en-US"/>
        </w:rPr>
        <w:t xml:space="preserve"> livelihood and </w:t>
      </w:r>
      <w:r w:rsidR="008C548A" w:rsidRPr="008F4C0B">
        <w:rPr>
          <w:rFonts w:asciiTheme="minorHAnsi" w:eastAsia="Arial" w:hAnsiTheme="minorHAnsi" w:cstheme="minorHAnsi"/>
          <w:i/>
          <w:iCs/>
          <w:color w:val="000000"/>
          <w:sz w:val="22"/>
          <w:szCs w:val="22"/>
          <w:lang w:val="en-US"/>
        </w:rPr>
        <w:t>cash-based</w:t>
      </w:r>
      <w:r w:rsidR="002E6CBA" w:rsidRPr="008F4C0B">
        <w:rPr>
          <w:rFonts w:asciiTheme="minorHAnsi" w:eastAsia="Arial" w:hAnsiTheme="minorHAnsi" w:cstheme="minorHAnsi"/>
          <w:i/>
          <w:iCs/>
          <w:color w:val="000000"/>
          <w:sz w:val="22"/>
          <w:szCs w:val="22"/>
          <w:lang w:val="en-US"/>
        </w:rPr>
        <w:t xml:space="preserve"> </w:t>
      </w:r>
      <w:r w:rsidR="006D3841" w:rsidRPr="008F4C0B">
        <w:rPr>
          <w:rFonts w:asciiTheme="minorHAnsi" w:eastAsia="Arial" w:hAnsiTheme="minorHAnsi" w:cstheme="minorHAnsi"/>
          <w:i/>
          <w:iCs/>
          <w:color w:val="000000"/>
          <w:sz w:val="22"/>
          <w:szCs w:val="22"/>
          <w:lang w:val="en-US"/>
        </w:rPr>
        <w:t>interventions projects</w:t>
      </w:r>
      <w:r w:rsidR="002E6CBA" w:rsidRPr="008F4C0B">
        <w:rPr>
          <w:rFonts w:asciiTheme="minorHAnsi" w:eastAsia="Arial" w:hAnsiTheme="minorHAnsi" w:cstheme="minorHAnsi"/>
          <w:i/>
          <w:iCs/>
          <w:color w:val="000000"/>
          <w:sz w:val="22"/>
          <w:szCs w:val="22"/>
          <w:lang w:val="en-US"/>
        </w:rPr>
        <w:t xml:space="preserve"> in the region</w:t>
      </w:r>
      <w:r w:rsidR="00DB22BF">
        <w:rPr>
          <w:rFonts w:asciiTheme="minorHAnsi" w:eastAsia="Arial" w:hAnsiTheme="minorHAnsi" w:cstheme="minorHAnsi"/>
          <w:i/>
          <w:iCs/>
          <w:color w:val="000000"/>
          <w:sz w:val="22"/>
          <w:szCs w:val="22"/>
          <w:lang w:val="en-US"/>
        </w:rPr>
        <w:t xml:space="preserve"> before</w:t>
      </w:r>
      <w:r w:rsidR="002E6CBA" w:rsidRPr="008F4C0B">
        <w:rPr>
          <w:rFonts w:asciiTheme="minorHAnsi" w:eastAsia="Arial" w:hAnsiTheme="minorHAnsi" w:cstheme="minorHAnsi"/>
          <w:i/>
          <w:iCs/>
          <w:color w:val="000000"/>
          <w:sz w:val="22"/>
          <w:szCs w:val="22"/>
          <w:lang w:val="en-US"/>
        </w:rPr>
        <w:t>.</w:t>
      </w:r>
      <w:r w:rsidR="005C44EC" w:rsidRPr="008F4C0B">
        <w:rPr>
          <w:rFonts w:asciiTheme="minorHAnsi" w:eastAsia="Arial" w:hAnsiTheme="minorHAnsi" w:cstheme="minorHAnsi"/>
          <w:i/>
          <w:iCs/>
          <w:color w:val="000000"/>
          <w:sz w:val="22"/>
          <w:szCs w:val="22"/>
          <w:lang w:val="en-US"/>
        </w:rPr>
        <w:t xml:space="preserve"> </w:t>
      </w:r>
      <w:proofErr w:type="spellStart"/>
      <w:r w:rsidR="007C4D1E" w:rsidRPr="001250A0">
        <w:rPr>
          <w:rFonts w:asciiTheme="minorHAnsi" w:eastAsia="Arial" w:hAnsiTheme="minorHAnsi" w:cstheme="minorHAnsi"/>
          <w:i/>
          <w:iCs/>
          <w:color w:val="000000"/>
          <w:sz w:val="22"/>
          <w:szCs w:val="22"/>
          <w:lang w:val="en-US"/>
        </w:rPr>
        <w:t>Dansomala</w:t>
      </w:r>
      <w:proofErr w:type="spellEnd"/>
      <w:r w:rsidR="007C4D1E" w:rsidRPr="001250A0">
        <w:rPr>
          <w:rFonts w:asciiTheme="minorHAnsi" w:eastAsia="Arial" w:hAnsiTheme="minorHAnsi" w:cstheme="minorHAnsi"/>
          <w:i/>
          <w:iCs/>
          <w:color w:val="000000"/>
          <w:sz w:val="22"/>
          <w:szCs w:val="22"/>
          <w:lang w:val="en-US"/>
        </w:rPr>
        <w:t xml:space="preserve"> has implemented the last</w:t>
      </w:r>
      <w:r w:rsidR="004F564A" w:rsidRPr="001250A0">
        <w:rPr>
          <w:rFonts w:asciiTheme="minorHAnsi" w:eastAsia="Arial" w:hAnsiTheme="minorHAnsi" w:cstheme="minorHAnsi"/>
          <w:i/>
          <w:iCs/>
          <w:color w:val="000000"/>
          <w:sz w:val="22"/>
          <w:szCs w:val="22"/>
          <w:lang w:val="en-US"/>
        </w:rPr>
        <w:t xml:space="preserve"> DERF project</w:t>
      </w:r>
      <w:r w:rsidR="00455999" w:rsidRPr="001250A0">
        <w:rPr>
          <w:rFonts w:asciiTheme="minorHAnsi" w:eastAsia="Arial" w:hAnsiTheme="minorHAnsi" w:cstheme="minorHAnsi"/>
          <w:i/>
          <w:iCs/>
          <w:color w:val="000000"/>
          <w:sz w:val="22"/>
          <w:szCs w:val="22"/>
          <w:lang w:val="en-US"/>
        </w:rPr>
        <w:t xml:space="preserve"> (</w:t>
      </w:r>
      <w:r w:rsidR="007C4D1E" w:rsidRPr="001250A0">
        <w:rPr>
          <w:rFonts w:asciiTheme="minorHAnsi" w:eastAsia="Arial" w:hAnsiTheme="minorHAnsi" w:cstheme="minorHAnsi"/>
          <w:i/>
          <w:iCs/>
          <w:color w:val="000000"/>
          <w:sz w:val="22"/>
          <w:szCs w:val="22"/>
          <w:lang w:val="en-US"/>
        </w:rPr>
        <w:t>20-614-PC - DERF Application for 20-012-PC COVID19 May 2020 Call)</w:t>
      </w:r>
      <w:r w:rsidR="00072CD7" w:rsidRPr="001250A0">
        <w:rPr>
          <w:rFonts w:asciiTheme="minorHAnsi" w:eastAsia="Arial" w:hAnsiTheme="minorHAnsi" w:cstheme="minorHAnsi"/>
          <w:i/>
          <w:iCs/>
          <w:color w:val="000000"/>
          <w:sz w:val="22"/>
          <w:szCs w:val="22"/>
          <w:lang w:val="en-US"/>
        </w:rPr>
        <w:t xml:space="preserve"> </w:t>
      </w:r>
      <w:r w:rsidR="006217F8" w:rsidRPr="001250A0">
        <w:rPr>
          <w:rFonts w:asciiTheme="minorHAnsi" w:eastAsia="Arial" w:hAnsiTheme="minorHAnsi" w:cstheme="minorHAnsi"/>
          <w:i/>
          <w:iCs/>
          <w:color w:val="000000"/>
          <w:sz w:val="22"/>
          <w:szCs w:val="22"/>
          <w:lang w:val="en-US"/>
        </w:rPr>
        <w:t xml:space="preserve">successfully through </w:t>
      </w:r>
      <w:r w:rsidR="00072CD7" w:rsidRPr="001250A0">
        <w:rPr>
          <w:rFonts w:asciiTheme="minorHAnsi" w:eastAsia="Arial" w:hAnsiTheme="minorHAnsi" w:cstheme="minorHAnsi"/>
          <w:i/>
          <w:iCs/>
          <w:color w:val="000000"/>
          <w:sz w:val="22"/>
          <w:szCs w:val="22"/>
          <w:lang w:val="en-US"/>
        </w:rPr>
        <w:t>Cash based Assistance</w:t>
      </w:r>
      <w:r w:rsidR="006217F8" w:rsidRPr="001250A0">
        <w:rPr>
          <w:rFonts w:asciiTheme="minorHAnsi" w:eastAsia="Calibri" w:hAnsiTheme="minorHAnsi" w:cstheme="minorHAnsi"/>
          <w:i/>
          <w:iCs/>
          <w:sz w:val="22"/>
          <w:szCs w:val="22"/>
          <w:lang w:val="en-US"/>
        </w:rPr>
        <w:t xml:space="preserve">. </w:t>
      </w:r>
      <w:proofErr w:type="spellStart"/>
      <w:r w:rsidR="00D57EF2" w:rsidRPr="001250A0">
        <w:rPr>
          <w:rFonts w:asciiTheme="minorHAnsi" w:eastAsia="Calibri" w:hAnsiTheme="minorHAnsi" w:cstheme="minorHAnsi"/>
          <w:i/>
          <w:iCs/>
          <w:sz w:val="22"/>
          <w:szCs w:val="22"/>
          <w:lang w:val="en-US"/>
        </w:rPr>
        <w:t>Dansomala</w:t>
      </w:r>
      <w:proofErr w:type="spellEnd"/>
      <w:r w:rsidR="00D57EF2" w:rsidRPr="001250A0">
        <w:rPr>
          <w:rFonts w:asciiTheme="minorHAnsi" w:eastAsia="Calibri" w:hAnsiTheme="minorHAnsi" w:cstheme="minorHAnsi"/>
          <w:i/>
          <w:iCs/>
          <w:sz w:val="22"/>
          <w:szCs w:val="22"/>
          <w:lang w:val="en-US"/>
        </w:rPr>
        <w:t xml:space="preserve"> wants to </w:t>
      </w:r>
      <w:r w:rsidR="00AA3876" w:rsidRPr="001250A0">
        <w:rPr>
          <w:rFonts w:asciiTheme="minorHAnsi" w:eastAsia="Calibri" w:hAnsiTheme="minorHAnsi" w:cstheme="minorHAnsi"/>
          <w:i/>
          <w:iCs/>
          <w:sz w:val="22"/>
          <w:szCs w:val="22"/>
          <w:lang w:val="en-US"/>
        </w:rPr>
        <w:t>replicate the success</w:t>
      </w:r>
      <w:r w:rsidR="005C44EC" w:rsidRPr="001250A0">
        <w:rPr>
          <w:rFonts w:asciiTheme="minorHAnsi" w:eastAsia="Calibri" w:hAnsiTheme="minorHAnsi" w:cstheme="minorHAnsi"/>
          <w:i/>
          <w:iCs/>
          <w:sz w:val="22"/>
          <w:szCs w:val="22"/>
          <w:lang w:val="en-US"/>
        </w:rPr>
        <w:t xml:space="preserve"> </w:t>
      </w:r>
      <w:r w:rsidR="00057571" w:rsidRPr="001250A0">
        <w:rPr>
          <w:rFonts w:asciiTheme="minorHAnsi" w:eastAsia="Calibri" w:hAnsiTheme="minorHAnsi" w:cstheme="minorHAnsi"/>
          <w:i/>
          <w:iCs/>
          <w:sz w:val="22"/>
          <w:szCs w:val="22"/>
          <w:lang w:val="en-US"/>
        </w:rPr>
        <w:t>for the CBA</w:t>
      </w:r>
      <w:r w:rsidR="00E4537B" w:rsidRPr="001250A0">
        <w:rPr>
          <w:rFonts w:asciiTheme="minorHAnsi" w:eastAsia="Calibri" w:hAnsiTheme="minorHAnsi" w:cstheme="minorHAnsi"/>
          <w:i/>
          <w:iCs/>
          <w:sz w:val="22"/>
          <w:szCs w:val="22"/>
          <w:lang w:val="en-US"/>
        </w:rPr>
        <w:t xml:space="preserve"> with l</w:t>
      </w:r>
      <w:r w:rsidR="000A2E11" w:rsidRPr="001250A0">
        <w:rPr>
          <w:rFonts w:asciiTheme="minorHAnsi" w:eastAsia="Calibri" w:hAnsiTheme="minorHAnsi" w:cstheme="minorHAnsi"/>
          <w:i/>
          <w:iCs/>
          <w:sz w:val="22"/>
          <w:szCs w:val="22"/>
          <w:lang w:val="en-US"/>
        </w:rPr>
        <w:t xml:space="preserve">ocal partner </w:t>
      </w:r>
      <w:proofErr w:type="spellStart"/>
      <w:r w:rsidR="000A2E11" w:rsidRPr="001250A0">
        <w:rPr>
          <w:rFonts w:asciiTheme="minorHAnsi" w:eastAsia="Calibri" w:hAnsiTheme="minorHAnsi" w:cstheme="minorHAnsi"/>
          <w:i/>
          <w:iCs/>
          <w:sz w:val="22"/>
          <w:szCs w:val="22"/>
          <w:lang w:val="en-US"/>
        </w:rPr>
        <w:t>Badbaado</w:t>
      </w:r>
      <w:proofErr w:type="spellEnd"/>
      <w:r w:rsidR="000A2E11" w:rsidRPr="001250A0">
        <w:rPr>
          <w:rFonts w:asciiTheme="minorHAnsi" w:eastAsia="Calibri" w:hAnsiTheme="minorHAnsi" w:cstheme="minorHAnsi"/>
          <w:i/>
          <w:iCs/>
          <w:sz w:val="22"/>
          <w:szCs w:val="22"/>
          <w:lang w:val="en-US"/>
        </w:rPr>
        <w:t xml:space="preserve">, expert </w:t>
      </w:r>
      <w:r w:rsidR="007825C9" w:rsidRPr="001250A0">
        <w:rPr>
          <w:rFonts w:asciiTheme="minorHAnsi" w:eastAsia="Calibri" w:hAnsiTheme="minorHAnsi" w:cstheme="minorHAnsi"/>
          <w:i/>
          <w:iCs/>
          <w:sz w:val="22"/>
          <w:szCs w:val="22"/>
          <w:lang w:val="en-US"/>
        </w:rPr>
        <w:t>consultant</w:t>
      </w:r>
      <w:r w:rsidR="000A2E11" w:rsidRPr="001250A0">
        <w:rPr>
          <w:rFonts w:asciiTheme="minorHAnsi" w:eastAsia="Calibri" w:hAnsiTheme="minorHAnsi" w:cstheme="minorHAnsi"/>
          <w:i/>
          <w:iCs/>
          <w:sz w:val="22"/>
          <w:szCs w:val="22"/>
          <w:lang w:val="en-US"/>
        </w:rPr>
        <w:t xml:space="preserve"> and Telesom. All partners in Somalia are ready</w:t>
      </w:r>
      <w:r w:rsidR="00057571" w:rsidRPr="001250A0">
        <w:rPr>
          <w:rFonts w:asciiTheme="minorHAnsi" w:eastAsia="Calibri" w:hAnsiTheme="minorHAnsi" w:cstheme="minorHAnsi"/>
          <w:i/>
          <w:iCs/>
          <w:sz w:val="22"/>
          <w:szCs w:val="22"/>
          <w:lang w:val="en-US"/>
        </w:rPr>
        <w:t xml:space="preserve"> to</w:t>
      </w:r>
      <w:r w:rsidR="000A2E11" w:rsidRPr="001250A0">
        <w:rPr>
          <w:rFonts w:asciiTheme="minorHAnsi" w:eastAsia="Calibri" w:hAnsiTheme="minorHAnsi" w:cstheme="minorHAnsi"/>
          <w:i/>
          <w:iCs/>
          <w:sz w:val="22"/>
          <w:szCs w:val="22"/>
          <w:lang w:val="en-US"/>
        </w:rPr>
        <w:t xml:space="preserve"> </w:t>
      </w:r>
      <w:r w:rsidR="00DD0F6F" w:rsidRPr="001250A0">
        <w:rPr>
          <w:rFonts w:asciiTheme="minorHAnsi" w:eastAsia="Calibri" w:hAnsiTheme="minorHAnsi" w:cstheme="minorHAnsi"/>
          <w:i/>
          <w:iCs/>
          <w:sz w:val="22"/>
          <w:szCs w:val="22"/>
          <w:lang w:val="en-US"/>
        </w:rPr>
        <w:t xml:space="preserve">support </w:t>
      </w:r>
      <w:proofErr w:type="spellStart"/>
      <w:r w:rsidR="00DD0F6F" w:rsidRPr="001250A0">
        <w:rPr>
          <w:rFonts w:asciiTheme="minorHAnsi" w:eastAsia="Calibri" w:hAnsiTheme="minorHAnsi" w:cstheme="minorHAnsi"/>
          <w:i/>
          <w:iCs/>
          <w:sz w:val="22"/>
          <w:szCs w:val="22"/>
          <w:lang w:val="en-US"/>
        </w:rPr>
        <w:t>Dansomala</w:t>
      </w:r>
      <w:proofErr w:type="spellEnd"/>
      <w:r w:rsidR="00DD0F6F" w:rsidRPr="001250A0">
        <w:rPr>
          <w:rFonts w:asciiTheme="minorHAnsi" w:eastAsia="Calibri" w:hAnsiTheme="minorHAnsi" w:cstheme="minorHAnsi"/>
          <w:i/>
          <w:iCs/>
          <w:sz w:val="22"/>
          <w:szCs w:val="22"/>
          <w:lang w:val="en-US"/>
        </w:rPr>
        <w:t xml:space="preserve"> with </w:t>
      </w:r>
      <w:r w:rsidR="000A2E11" w:rsidRPr="001250A0">
        <w:rPr>
          <w:rFonts w:asciiTheme="minorHAnsi" w:eastAsia="Calibri" w:hAnsiTheme="minorHAnsi" w:cstheme="minorHAnsi"/>
          <w:i/>
          <w:iCs/>
          <w:sz w:val="22"/>
          <w:szCs w:val="22"/>
          <w:lang w:val="en-US"/>
        </w:rPr>
        <w:t xml:space="preserve">another </w:t>
      </w:r>
      <w:r w:rsidR="00D849BE" w:rsidRPr="001250A0">
        <w:rPr>
          <w:rFonts w:asciiTheme="minorHAnsi" w:eastAsia="Calibri" w:hAnsiTheme="minorHAnsi" w:cstheme="minorHAnsi"/>
          <w:i/>
          <w:iCs/>
          <w:sz w:val="22"/>
          <w:szCs w:val="22"/>
          <w:lang w:val="en-US"/>
        </w:rPr>
        <w:t xml:space="preserve">Case </w:t>
      </w:r>
      <w:r w:rsidR="00D849BE" w:rsidRPr="001250A0">
        <w:rPr>
          <w:rFonts w:asciiTheme="minorHAnsi" w:eastAsia="Calibri" w:hAnsiTheme="minorHAnsi" w:cstheme="minorHAnsi"/>
          <w:i/>
          <w:iCs/>
          <w:sz w:val="22"/>
          <w:szCs w:val="22"/>
          <w:lang w:val="en-US"/>
        </w:rPr>
        <w:lastRenderedPageBreak/>
        <w:t xml:space="preserve">Based Assistance in the </w:t>
      </w:r>
      <w:r w:rsidR="003E3A91" w:rsidRPr="001250A0">
        <w:rPr>
          <w:rFonts w:asciiTheme="minorHAnsi" w:eastAsia="Calibri" w:hAnsiTheme="minorHAnsi" w:cstheme="minorHAnsi"/>
          <w:i/>
          <w:iCs/>
          <w:sz w:val="22"/>
          <w:szCs w:val="22"/>
          <w:lang w:val="en-US"/>
        </w:rPr>
        <w:t>SSC regions</w:t>
      </w:r>
      <w:r w:rsidR="002C3CC2" w:rsidRPr="001250A0">
        <w:rPr>
          <w:rFonts w:asciiTheme="minorHAnsi" w:eastAsia="Calibri" w:hAnsiTheme="minorHAnsi" w:cstheme="minorHAnsi"/>
          <w:i/>
          <w:iCs/>
          <w:sz w:val="22"/>
          <w:szCs w:val="22"/>
          <w:lang w:val="en-US"/>
        </w:rPr>
        <w:t xml:space="preserve">. </w:t>
      </w:r>
      <w:r w:rsidR="00A24865" w:rsidRPr="001250A0">
        <w:rPr>
          <w:rFonts w:asciiTheme="minorHAnsi" w:eastAsia="Calibri" w:hAnsiTheme="minorHAnsi" w:cstheme="minorHAnsi"/>
          <w:i/>
          <w:iCs/>
          <w:sz w:val="22"/>
          <w:szCs w:val="22"/>
          <w:lang w:val="en-US"/>
        </w:rPr>
        <w:t xml:space="preserve">Furthermore, </w:t>
      </w:r>
      <w:r w:rsidR="005560B5" w:rsidRPr="001250A0">
        <w:rPr>
          <w:rFonts w:asciiTheme="minorHAnsi" w:eastAsia="Calibri" w:hAnsiTheme="minorHAnsi" w:cstheme="minorHAnsi"/>
          <w:i/>
          <w:iCs/>
          <w:sz w:val="22"/>
          <w:szCs w:val="22"/>
          <w:lang w:val="en-US"/>
        </w:rPr>
        <w:t>the</w:t>
      </w:r>
      <w:r w:rsidR="00A24865" w:rsidRPr="001250A0">
        <w:rPr>
          <w:rFonts w:asciiTheme="minorHAnsi" w:eastAsia="Calibri" w:hAnsiTheme="minorHAnsi" w:cstheme="minorHAnsi"/>
          <w:i/>
          <w:iCs/>
          <w:sz w:val="22"/>
          <w:szCs w:val="22"/>
          <w:lang w:val="en-US"/>
        </w:rPr>
        <w:t xml:space="preserve"> expert project manager Bulale</w:t>
      </w:r>
      <w:r w:rsidR="00DC0F89" w:rsidRPr="001250A0">
        <w:rPr>
          <w:rFonts w:asciiTheme="minorHAnsi" w:eastAsia="Calibri" w:hAnsiTheme="minorHAnsi" w:cstheme="minorHAnsi"/>
          <w:i/>
          <w:iCs/>
          <w:sz w:val="22"/>
          <w:szCs w:val="22"/>
          <w:lang w:val="en-US"/>
        </w:rPr>
        <w:t>,</w:t>
      </w:r>
      <w:r w:rsidR="00A24865" w:rsidRPr="001250A0">
        <w:rPr>
          <w:rFonts w:asciiTheme="minorHAnsi" w:eastAsia="Calibri" w:hAnsiTheme="minorHAnsi" w:cstheme="minorHAnsi"/>
          <w:i/>
          <w:iCs/>
          <w:sz w:val="22"/>
          <w:szCs w:val="22"/>
          <w:lang w:val="en-US"/>
        </w:rPr>
        <w:t xml:space="preserve"> Mohamed I. who </w:t>
      </w:r>
      <w:r w:rsidR="00F87EA6" w:rsidRPr="001250A0">
        <w:rPr>
          <w:rFonts w:asciiTheme="minorHAnsi" w:eastAsia="Calibri" w:hAnsiTheme="minorHAnsi" w:cstheme="minorHAnsi"/>
          <w:i/>
          <w:iCs/>
          <w:sz w:val="22"/>
          <w:szCs w:val="22"/>
          <w:lang w:val="en-US"/>
        </w:rPr>
        <w:t>implemented the last CBA project</w:t>
      </w:r>
      <w:r w:rsidR="008573CD">
        <w:rPr>
          <w:rFonts w:asciiTheme="minorHAnsi" w:eastAsia="Calibri" w:hAnsiTheme="minorHAnsi" w:cstheme="minorHAnsi"/>
          <w:i/>
          <w:iCs/>
          <w:sz w:val="22"/>
          <w:szCs w:val="22"/>
          <w:lang w:val="en-US"/>
        </w:rPr>
        <w:t>,</w:t>
      </w:r>
      <w:r w:rsidR="00A24865" w:rsidRPr="001250A0">
        <w:rPr>
          <w:rFonts w:asciiTheme="minorHAnsi" w:eastAsia="Calibri" w:hAnsiTheme="minorHAnsi" w:cstheme="minorHAnsi"/>
          <w:i/>
          <w:iCs/>
          <w:sz w:val="22"/>
          <w:szCs w:val="22"/>
          <w:lang w:val="en-US"/>
        </w:rPr>
        <w:t xml:space="preserve"> will </w:t>
      </w:r>
      <w:r w:rsidR="00EF6D60" w:rsidRPr="001250A0">
        <w:rPr>
          <w:rFonts w:asciiTheme="minorHAnsi" w:eastAsia="Calibri" w:hAnsiTheme="minorHAnsi" w:cstheme="minorHAnsi"/>
          <w:i/>
          <w:iCs/>
          <w:sz w:val="22"/>
          <w:szCs w:val="22"/>
          <w:lang w:val="en-US"/>
        </w:rPr>
        <w:t xml:space="preserve">travel </w:t>
      </w:r>
      <w:r w:rsidR="00A24865" w:rsidRPr="001250A0">
        <w:rPr>
          <w:rFonts w:asciiTheme="minorHAnsi" w:eastAsia="Calibri" w:hAnsiTheme="minorHAnsi" w:cstheme="minorHAnsi"/>
          <w:i/>
          <w:iCs/>
          <w:sz w:val="22"/>
          <w:szCs w:val="22"/>
          <w:lang w:val="en-US"/>
        </w:rPr>
        <w:t>to Somalia to support the local partner with this</w:t>
      </w:r>
      <w:r w:rsidR="007D799A" w:rsidRPr="001250A0">
        <w:rPr>
          <w:rFonts w:asciiTheme="minorHAnsi" w:eastAsia="Calibri" w:hAnsiTheme="minorHAnsi" w:cstheme="minorHAnsi"/>
          <w:i/>
          <w:iCs/>
          <w:sz w:val="22"/>
          <w:szCs w:val="22"/>
          <w:lang w:val="en-US"/>
        </w:rPr>
        <w:t xml:space="preserve"> project</w:t>
      </w:r>
      <w:r w:rsidR="00A24865" w:rsidRPr="008F4C0B">
        <w:rPr>
          <w:rFonts w:asciiTheme="minorHAnsi" w:eastAsia="Calibri" w:hAnsiTheme="minorHAnsi" w:cstheme="minorHAnsi"/>
          <w:b/>
          <w:bCs/>
          <w:i/>
          <w:iCs/>
          <w:sz w:val="22"/>
          <w:szCs w:val="22"/>
          <w:lang w:val="en-US"/>
        </w:rPr>
        <w:t>.</w:t>
      </w:r>
    </w:p>
    <w:bookmarkEnd w:id="0"/>
    <w:p w14:paraId="4EC9696C" w14:textId="7484314D" w:rsidR="00CB7C90" w:rsidRPr="00ED11E3" w:rsidRDefault="00CB7C90"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ED11E3">
        <w:rPr>
          <w:rFonts w:asciiTheme="minorHAnsi" w:hAnsiTheme="minorHAnsi" w:cstheme="minorHAnsi"/>
          <w:b/>
          <w:bCs/>
          <w:iCs/>
          <w:color w:val="4472C4" w:themeColor="accent1"/>
          <w:sz w:val="22"/>
          <w:szCs w:val="22"/>
          <w:lang w:val="en-US"/>
        </w:rPr>
        <w:t>1.2 Content of the intervention:</w:t>
      </w:r>
      <w:r w:rsidRPr="00ED11E3">
        <w:rPr>
          <w:rFonts w:asciiTheme="minorHAnsi" w:hAnsiTheme="minorHAnsi" w:cstheme="minorHAnsi"/>
          <w:iCs/>
          <w:color w:val="4472C4" w:themeColor="accent1"/>
          <w:sz w:val="22"/>
          <w:szCs w:val="22"/>
          <w:lang w:val="en-US"/>
        </w:rPr>
        <w:t xml:space="preserve"> </w:t>
      </w:r>
    </w:p>
    <w:tbl>
      <w:tblPr>
        <w:tblStyle w:val="Tabel-Gitter"/>
        <w:tblW w:w="10106" w:type="dxa"/>
        <w:tblInd w:w="0" w:type="dxa"/>
        <w:tblLook w:val="04A0" w:firstRow="1" w:lastRow="0" w:firstColumn="1" w:lastColumn="0" w:noHBand="0" w:noVBand="1"/>
      </w:tblPr>
      <w:tblGrid>
        <w:gridCol w:w="1037"/>
        <w:gridCol w:w="3571"/>
        <w:gridCol w:w="2827"/>
        <w:gridCol w:w="2671"/>
      </w:tblGrid>
      <w:tr w:rsidR="002C7C6C" w:rsidRPr="008F4C0B" w14:paraId="3F757CA5" w14:textId="77777777" w:rsidTr="00CE079D">
        <w:trPr>
          <w:trHeight w:val="971"/>
        </w:trPr>
        <w:tc>
          <w:tcPr>
            <w:tcW w:w="1037" w:type="dxa"/>
            <w:shd w:val="clear" w:color="auto" w:fill="C00000"/>
          </w:tcPr>
          <w:p w14:paraId="3D47C538" w14:textId="22A187F2" w:rsidR="002C7C6C" w:rsidRPr="008F4C0B" w:rsidRDefault="002C7C6C" w:rsidP="00A02D4D">
            <w:pPr>
              <w:pStyle w:val="Ingenafstand"/>
              <w:rPr>
                <w:rFonts w:asciiTheme="minorHAnsi" w:hAnsiTheme="minorHAnsi" w:cstheme="minorHAnsi"/>
                <w:b/>
                <w:bCs/>
                <w:sz w:val="22"/>
                <w:szCs w:val="22"/>
                <w:lang w:val="en-US"/>
              </w:rPr>
            </w:pPr>
            <w:r w:rsidRPr="008F4C0B">
              <w:rPr>
                <w:rFonts w:asciiTheme="minorHAnsi" w:eastAsiaTheme="minorHAnsi" w:hAnsiTheme="minorHAnsi" w:cstheme="minorHAnsi"/>
                <w:sz w:val="22"/>
                <w:szCs w:val="22"/>
                <w:lang w:val="en-US"/>
              </w:rPr>
              <w:t xml:space="preserve">Activity </w:t>
            </w:r>
            <w:r w:rsidRPr="008F4C0B">
              <w:rPr>
                <w:rFonts w:asciiTheme="minorHAnsi" w:hAnsiTheme="minorHAnsi" w:cstheme="minorHAnsi"/>
                <w:b/>
                <w:bCs/>
                <w:sz w:val="22"/>
                <w:szCs w:val="22"/>
                <w:lang w:val="en-US"/>
              </w:rPr>
              <w:t>nr. #</w:t>
            </w:r>
            <w:r w:rsidR="0034719C">
              <w:rPr>
                <w:rFonts w:asciiTheme="minorHAnsi" w:hAnsiTheme="minorHAnsi" w:cstheme="minorHAnsi"/>
                <w:b/>
                <w:bCs/>
                <w:sz w:val="22"/>
                <w:szCs w:val="22"/>
                <w:lang w:val="en-US"/>
              </w:rPr>
              <w:t>1</w:t>
            </w:r>
          </w:p>
        </w:tc>
        <w:tc>
          <w:tcPr>
            <w:tcW w:w="3571" w:type="dxa"/>
            <w:shd w:val="clear" w:color="auto" w:fill="C00000"/>
          </w:tcPr>
          <w:p w14:paraId="0565C512" w14:textId="77777777" w:rsidR="002C7C6C" w:rsidRPr="008F4C0B" w:rsidRDefault="002C7C6C" w:rsidP="00A02D4D">
            <w:pPr>
              <w:pStyle w:val="Ingenafstand"/>
              <w:rPr>
                <w:rFonts w:asciiTheme="minorHAnsi" w:eastAsiaTheme="minorHAnsi" w:hAnsiTheme="minorHAnsi" w:cstheme="minorHAnsi"/>
                <w:b/>
                <w:bCs/>
                <w:sz w:val="22"/>
                <w:szCs w:val="22"/>
                <w:lang w:val="en-US"/>
              </w:rPr>
            </w:pPr>
            <w:r w:rsidRPr="008F4C0B">
              <w:rPr>
                <w:rFonts w:asciiTheme="minorHAnsi" w:eastAsiaTheme="minorHAnsi" w:hAnsiTheme="minorHAnsi" w:cstheme="minorHAnsi"/>
                <w:b/>
                <w:bCs/>
                <w:sz w:val="22"/>
                <w:szCs w:val="22"/>
                <w:lang w:val="en-US"/>
              </w:rPr>
              <w:t>Planning</w:t>
            </w:r>
          </w:p>
          <w:p w14:paraId="2C460135" w14:textId="77777777" w:rsidR="002C7C6C" w:rsidRPr="008F4C0B" w:rsidRDefault="002C7C6C" w:rsidP="00A02D4D">
            <w:pPr>
              <w:pStyle w:val="Ingenafstand"/>
              <w:rPr>
                <w:rFonts w:asciiTheme="minorHAnsi" w:hAnsiTheme="minorHAnsi" w:cstheme="minorHAnsi"/>
                <w:b/>
                <w:bCs/>
                <w:sz w:val="22"/>
                <w:szCs w:val="22"/>
                <w:lang w:val="en-US"/>
              </w:rPr>
            </w:pPr>
            <w:r w:rsidRPr="008F4C0B">
              <w:rPr>
                <w:rFonts w:asciiTheme="minorHAnsi" w:eastAsiaTheme="minorHAnsi" w:hAnsiTheme="minorHAnsi" w:cstheme="minorHAnsi"/>
                <w:sz w:val="22"/>
                <w:szCs w:val="22"/>
                <w:lang w:val="en-US"/>
              </w:rPr>
              <w:t>First week after DERF approval</w:t>
            </w:r>
          </w:p>
        </w:tc>
        <w:tc>
          <w:tcPr>
            <w:tcW w:w="2827" w:type="dxa"/>
            <w:shd w:val="clear" w:color="auto" w:fill="C00000"/>
          </w:tcPr>
          <w:p w14:paraId="14A9148A" w14:textId="77777777" w:rsidR="002C7C6C" w:rsidRPr="008F4C0B" w:rsidRDefault="002C7C6C" w:rsidP="00A02D4D">
            <w:pPr>
              <w:pStyle w:val="Ingenafstand"/>
              <w:rPr>
                <w:rFonts w:asciiTheme="minorHAnsi" w:eastAsiaTheme="minorHAnsi" w:hAnsiTheme="minorHAnsi" w:cstheme="minorHAnsi"/>
                <w:b/>
                <w:bCs/>
                <w:sz w:val="22"/>
                <w:szCs w:val="22"/>
                <w:lang w:val="en-US"/>
              </w:rPr>
            </w:pPr>
            <w:r w:rsidRPr="008F4C0B">
              <w:rPr>
                <w:rFonts w:asciiTheme="minorHAnsi" w:eastAsiaTheme="minorHAnsi" w:hAnsiTheme="minorHAnsi" w:cstheme="minorHAnsi"/>
                <w:b/>
                <w:bCs/>
                <w:sz w:val="22"/>
                <w:szCs w:val="22"/>
                <w:lang w:val="en-US"/>
              </w:rPr>
              <w:t>Implementing</w:t>
            </w:r>
          </w:p>
          <w:p w14:paraId="655CCA41" w14:textId="290B2842" w:rsidR="002C7C6C" w:rsidRPr="00E73CDF" w:rsidRDefault="002C7C6C" w:rsidP="00A02D4D">
            <w:pPr>
              <w:pStyle w:val="Ingenafstand"/>
              <w:rPr>
                <w:rFonts w:asciiTheme="minorHAnsi" w:hAnsiTheme="minorHAnsi" w:cstheme="minorHAnsi"/>
                <w:sz w:val="22"/>
                <w:szCs w:val="22"/>
                <w:lang w:val="en-US"/>
              </w:rPr>
            </w:pPr>
            <w:r w:rsidRPr="008F4C0B">
              <w:rPr>
                <w:rFonts w:asciiTheme="minorHAnsi" w:eastAsiaTheme="minorHAnsi" w:hAnsiTheme="minorHAnsi" w:cstheme="minorHAnsi"/>
                <w:sz w:val="22"/>
                <w:szCs w:val="22"/>
                <w:lang w:val="en-US"/>
              </w:rPr>
              <w:t xml:space="preserve">Next 4 </w:t>
            </w:r>
            <w:proofErr w:type="gramStart"/>
            <w:r w:rsidRPr="008F4C0B">
              <w:rPr>
                <w:rFonts w:asciiTheme="minorHAnsi" w:eastAsiaTheme="minorHAnsi" w:hAnsiTheme="minorHAnsi" w:cstheme="minorHAnsi"/>
                <w:sz w:val="22"/>
                <w:szCs w:val="22"/>
                <w:lang w:val="en-US"/>
              </w:rPr>
              <w:t>week</w:t>
            </w:r>
            <w:proofErr w:type="gramEnd"/>
            <w:r w:rsidRPr="008F4C0B">
              <w:rPr>
                <w:rFonts w:asciiTheme="minorHAnsi" w:eastAsiaTheme="minorHAnsi" w:hAnsiTheme="minorHAnsi" w:cstheme="minorHAnsi"/>
                <w:sz w:val="22"/>
                <w:szCs w:val="22"/>
                <w:lang w:val="en-US"/>
              </w:rPr>
              <w:t xml:space="preserve"> after </w:t>
            </w:r>
            <w:r w:rsidRPr="008F4C0B">
              <w:rPr>
                <w:rFonts w:asciiTheme="minorHAnsi" w:hAnsiTheme="minorHAnsi" w:cstheme="minorHAnsi"/>
                <w:sz w:val="22"/>
                <w:szCs w:val="22"/>
                <w:lang w:val="en-US"/>
              </w:rPr>
              <w:t>DERF approval</w:t>
            </w:r>
          </w:p>
        </w:tc>
        <w:tc>
          <w:tcPr>
            <w:tcW w:w="2671" w:type="dxa"/>
            <w:shd w:val="clear" w:color="auto" w:fill="C00000"/>
          </w:tcPr>
          <w:p w14:paraId="33C7FF26" w14:textId="77777777" w:rsidR="002C7C6C" w:rsidRPr="008F4C0B" w:rsidRDefault="002C7C6C" w:rsidP="00A02D4D">
            <w:pPr>
              <w:pStyle w:val="Ingenafstand"/>
              <w:rPr>
                <w:rFonts w:asciiTheme="minorHAnsi" w:eastAsiaTheme="minorHAnsi" w:hAnsiTheme="minorHAnsi" w:cstheme="minorHAnsi"/>
                <w:b/>
                <w:bCs/>
                <w:sz w:val="22"/>
                <w:szCs w:val="22"/>
                <w:lang w:val="en-US"/>
              </w:rPr>
            </w:pPr>
            <w:r w:rsidRPr="008F4C0B">
              <w:rPr>
                <w:rFonts w:asciiTheme="minorHAnsi" w:eastAsiaTheme="minorHAnsi" w:hAnsiTheme="minorHAnsi" w:cstheme="minorHAnsi"/>
                <w:b/>
                <w:bCs/>
                <w:sz w:val="22"/>
                <w:szCs w:val="22"/>
                <w:lang w:val="en-US"/>
              </w:rPr>
              <w:t xml:space="preserve">Project closure  </w:t>
            </w:r>
          </w:p>
          <w:p w14:paraId="1A941EFC" w14:textId="77777777" w:rsidR="002C7C6C" w:rsidRPr="008F4C0B" w:rsidRDefault="002C7C6C" w:rsidP="00A02D4D">
            <w:pPr>
              <w:pStyle w:val="Ingenafstand"/>
              <w:rPr>
                <w:rFonts w:asciiTheme="minorHAnsi" w:hAnsiTheme="minorHAnsi" w:cstheme="minorHAnsi"/>
                <w:b/>
                <w:bCs/>
                <w:sz w:val="22"/>
                <w:szCs w:val="22"/>
                <w:lang w:val="en-US"/>
              </w:rPr>
            </w:pPr>
            <w:r w:rsidRPr="008F4C0B">
              <w:rPr>
                <w:rFonts w:asciiTheme="minorHAnsi" w:eastAsiaTheme="minorHAnsi" w:hAnsiTheme="minorHAnsi" w:cstheme="minorHAnsi"/>
                <w:sz w:val="22"/>
                <w:szCs w:val="22"/>
                <w:lang w:val="en-US"/>
              </w:rPr>
              <w:t>2 months after DERF approval</w:t>
            </w:r>
          </w:p>
        </w:tc>
      </w:tr>
      <w:tr w:rsidR="002C7C6C" w:rsidRPr="008F4C0B" w14:paraId="65F9C613" w14:textId="77777777" w:rsidTr="00CE079D">
        <w:trPr>
          <w:trHeight w:val="289"/>
        </w:trPr>
        <w:tc>
          <w:tcPr>
            <w:tcW w:w="1037" w:type="dxa"/>
          </w:tcPr>
          <w:p w14:paraId="193B8A47" w14:textId="77777777" w:rsidR="002C7C6C" w:rsidRPr="002F2521" w:rsidRDefault="002C7C6C"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1</w:t>
            </w:r>
          </w:p>
        </w:tc>
        <w:tc>
          <w:tcPr>
            <w:tcW w:w="3571" w:type="dxa"/>
          </w:tcPr>
          <w:p w14:paraId="67982EE4" w14:textId="77777777" w:rsidR="002C7C6C" w:rsidRPr="002F2521" w:rsidRDefault="002C7C6C" w:rsidP="00A02D4D">
            <w:pPr>
              <w:pStyle w:val="Ingenafstand"/>
              <w:rPr>
                <w:rFonts w:asciiTheme="minorHAnsi" w:eastAsia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Kick-</w:t>
            </w:r>
            <w:r w:rsidR="00F3528B" w:rsidRPr="002F2521">
              <w:rPr>
                <w:rFonts w:asciiTheme="minorHAnsi" w:eastAsiaTheme="minorHAnsi" w:hAnsiTheme="minorHAnsi" w:cstheme="minorHAnsi"/>
                <w:i/>
                <w:iCs/>
                <w:sz w:val="22"/>
                <w:szCs w:val="22"/>
                <w:lang w:val="en-US"/>
              </w:rPr>
              <w:t>off project</w:t>
            </w:r>
            <w:r w:rsidRPr="002F2521">
              <w:rPr>
                <w:rFonts w:asciiTheme="minorHAnsi" w:eastAsiaTheme="minorHAnsi" w:hAnsiTheme="minorHAnsi" w:cstheme="minorHAnsi"/>
                <w:i/>
                <w:iCs/>
                <w:sz w:val="22"/>
                <w:szCs w:val="22"/>
                <w:lang w:val="en-US"/>
              </w:rPr>
              <w:t xml:space="preserve"> inceptions meeting with the local partner </w:t>
            </w:r>
          </w:p>
          <w:p w14:paraId="1C349272" w14:textId="35BC7FCD" w:rsidR="00D241B7" w:rsidRPr="002F2521" w:rsidRDefault="00D241B7"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The expert project manager</w:t>
            </w:r>
            <w:r w:rsidR="00047576" w:rsidRPr="002F2521">
              <w:rPr>
                <w:rFonts w:asciiTheme="minorHAnsi" w:eastAsiaTheme="minorHAnsi" w:hAnsiTheme="minorHAnsi" w:cstheme="minorHAnsi"/>
                <w:i/>
                <w:iCs/>
                <w:sz w:val="22"/>
                <w:szCs w:val="22"/>
                <w:lang w:val="en-US"/>
              </w:rPr>
              <w:t xml:space="preserve"> Bulale Mohamed I. who is core member of </w:t>
            </w:r>
            <w:proofErr w:type="spellStart"/>
            <w:r w:rsidR="00047576" w:rsidRPr="002F2521">
              <w:rPr>
                <w:rFonts w:asciiTheme="minorHAnsi" w:eastAsiaTheme="minorHAnsi" w:hAnsiTheme="minorHAnsi" w:cstheme="minorHAnsi"/>
                <w:i/>
                <w:iCs/>
                <w:sz w:val="22"/>
                <w:szCs w:val="22"/>
                <w:lang w:val="en-US"/>
              </w:rPr>
              <w:t>Dansomala</w:t>
            </w:r>
            <w:proofErr w:type="spellEnd"/>
            <w:r w:rsidR="00047576" w:rsidRPr="002F2521">
              <w:rPr>
                <w:rFonts w:asciiTheme="minorHAnsi" w:eastAsiaTheme="minorHAnsi" w:hAnsiTheme="minorHAnsi" w:cstheme="minorHAnsi"/>
                <w:i/>
                <w:iCs/>
                <w:sz w:val="22"/>
                <w:szCs w:val="22"/>
                <w:lang w:val="en-US"/>
              </w:rPr>
              <w:t xml:space="preserve"> will </w:t>
            </w:r>
            <w:r w:rsidR="00A24865" w:rsidRPr="002F2521">
              <w:rPr>
                <w:rFonts w:asciiTheme="minorHAnsi" w:eastAsiaTheme="minorHAnsi" w:hAnsiTheme="minorHAnsi" w:cstheme="minorHAnsi"/>
                <w:i/>
                <w:iCs/>
                <w:sz w:val="22"/>
                <w:szCs w:val="22"/>
                <w:lang w:val="en-US"/>
              </w:rPr>
              <w:t>fly to Somalia to support the local partner.</w:t>
            </w:r>
          </w:p>
        </w:tc>
        <w:tc>
          <w:tcPr>
            <w:tcW w:w="2827" w:type="dxa"/>
          </w:tcPr>
          <w:p w14:paraId="27E2F249" w14:textId="3604A379" w:rsidR="002C7C6C" w:rsidRPr="002F2521" w:rsidRDefault="002C7C6C"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Make public the selection eligibility </w:t>
            </w:r>
            <w:r w:rsidR="00FA6116" w:rsidRPr="002F2521">
              <w:rPr>
                <w:rFonts w:asciiTheme="minorHAnsi" w:eastAsiaTheme="minorHAnsi" w:hAnsiTheme="minorHAnsi" w:cstheme="minorHAnsi"/>
                <w:i/>
                <w:iCs/>
                <w:sz w:val="22"/>
                <w:szCs w:val="22"/>
                <w:lang w:val="en-US"/>
              </w:rPr>
              <w:t xml:space="preserve">criteria, </w:t>
            </w:r>
            <w:r w:rsidR="00E1567C" w:rsidRPr="002F2521">
              <w:rPr>
                <w:rFonts w:asciiTheme="minorHAnsi" w:eastAsiaTheme="minorHAnsi" w:hAnsiTheme="minorHAnsi" w:cstheme="minorHAnsi"/>
                <w:i/>
                <w:iCs/>
                <w:sz w:val="22"/>
                <w:szCs w:val="22"/>
                <w:lang w:val="en-US"/>
              </w:rPr>
              <w:t>r</w:t>
            </w:r>
            <w:r w:rsidR="00FA6116" w:rsidRPr="002F2521">
              <w:rPr>
                <w:rFonts w:asciiTheme="minorHAnsi" w:eastAsiaTheme="minorHAnsi" w:hAnsiTheme="minorHAnsi" w:cstheme="minorHAnsi"/>
                <w:i/>
                <w:iCs/>
                <w:sz w:val="22"/>
                <w:szCs w:val="22"/>
                <w:lang w:val="en-US"/>
              </w:rPr>
              <w:t>egister</w:t>
            </w:r>
            <w:r w:rsidRPr="002F2521">
              <w:rPr>
                <w:rFonts w:asciiTheme="minorHAnsi" w:eastAsiaTheme="minorHAnsi" w:hAnsiTheme="minorHAnsi" w:cstheme="minorHAnsi"/>
                <w:i/>
                <w:iCs/>
                <w:sz w:val="22"/>
                <w:szCs w:val="22"/>
                <w:lang w:val="en-US"/>
              </w:rPr>
              <w:t xml:space="preserve"> the selected vulnerable families; afterwards validate </w:t>
            </w:r>
            <w:r w:rsidR="00F70CAC" w:rsidRPr="002F2521">
              <w:rPr>
                <w:rFonts w:asciiTheme="minorHAnsi" w:eastAsiaTheme="minorHAnsi" w:hAnsiTheme="minorHAnsi" w:cstheme="minorHAnsi"/>
                <w:i/>
                <w:iCs/>
                <w:sz w:val="22"/>
                <w:szCs w:val="22"/>
                <w:lang w:val="en-US"/>
              </w:rPr>
              <w:t>the selected</w:t>
            </w:r>
            <w:r w:rsidRPr="002F2521">
              <w:rPr>
                <w:rFonts w:asciiTheme="minorHAnsi" w:eastAsiaTheme="minorHAnsi" w:hAnsiTheme="minorHAnsi" w:cstheme="minorHAnsi"/>
                <w:i/>
                <w:iCs/>
                <w:sz w:val="22"/>
                <w:szCs w:val="22"/>
                <w:lang w:val="en-US"/>
              </w:rPr>
              <w:t xml:space="preserve"> vulnerable families and verify the identity of telephone ownership.</w:t>
            </w:r>
          </w:p>
        </w:tc>
        <w:tc>
          <w:tcPr>
            <w:tcW w:w="2671" w:type="dxa"/>
          </w:tcPr>
          <w:p w14:paraId="4875B050" w14:textId="17E9321B" w:rsidR="002C7C6C" w:rsidRPr="002F2521" w:rsidRDefault="002C7C6C" w:rsidP="00A02D4D">
            <w:pPr>
              <w:pStyle w:val="Ingenafstand"/>
              <w:rPr>
                <w:rFonts w:asciiTheme="minorHAnsi" w:eastAsia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Setting up lesson learned session with local partner, local community &amp; </w:t>
            </w:r>
            <w:proofErr w:type="spellStart"/>
            <w:r w:rsidRPr="002F2521">
              <w:rPr>
                <w:rFonts w:asciiTheme="minorHAnsi" w:eastAsiaTheme="minorHAnsi" w:hAnsiTheme="minorHAnsi" w:cstheme="minorHAnsi"/>
                <w:i/>
                <w:iCs/>
                <w:sz w:val="22"/>
                <w:szCs w:val="22"/>
                <w:lang w:val="en-US"/>
              </w:rPr>
              <w:t>Badbaado</w:t>
            </w:r>
            <w:proofErr w:type="spellEnd"/>
            <w:r w:rsidR="00FA6116" w:rsidRPr="002F2521">
              <w:rPr>
                <w:rFonts w:asciiTheme="minorHAnsi" w:eastAsiaTheme="minorHAnsi" w:hAnsiTheme="minorHAnsi" w:cstheme="minorHAnsi"/>
                <w:i/>
                <w:iCs/>
                <w:sz w:val="22"/>
                <w:szCs w:val="22"/>
                <w:lang w:val="en-US"/>
              </w:rPr>
              <w:t xml:space="preserve"> </w:t>
            </w:r>
          </w:p>
        </w:tc>
      </w:tr>
      <w:tr w:rsidR="002C7C6C" w:rsidRPr="008F4C0B" w14:paraId="6F4ABCC2" w14:textId="77777777" w:rsidTr="00CE079D">
        <w:trPr>
          <w:trHeight w:val="1650"/>
        </w:trPr>
        <w:tc>
          <w:tcPr>
            <w:tcW w:w="1037" w:type="dxa"/>
          </w:tcPr>
          <w:p w14:paraId="3A30BF03" w14:textId="77777777" w:rsidR="002C7C6C" w:rsidRPr="002F2521" w:rsidRDefault="002C7C6C"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2</w:t>
            </w:r>
          </w:p>
        </w:tc>
        <w:tc>
          <w:tcPr>
            <w:tcW w:w="3571" w:type="dxa"/>
          </w:tcPr>
          <w:p w14:paraId="7B1CB672" w14:textId="77777777" w:rsidR="002C7C6C" w:rsidRPr="002F2521" w:rsidRDefault="002C7C6C" w:rsidP="00A02D4D">
            <w:pPr>
              <w:pStyle w:val="Ingenafstand"/>
              <w:rPr>
                <w:rFonts w:asciiTheme="minorHAnsi" w:eastAsia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Creation of a project management Committee to facilitate the intervention and involving the community elders, affected people and the local authorities and front-runners as medical persons </w:t>
            </w:r>
          </w:p>
        </w:tc>
        <w:tc>
          <w:tcPr>
            <w:tcW w:w="2827" w:type="dxa"/>
          </w:tcPr>
          <w:p w14:paraId="179023E2" w14:textId="0106C43A" w:rsidR="002C7C6C" w:rsidRPr="002F2521" w:rsidRDefault="00BF45D6"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Sign service </w:t>
            </w:r>
            <w:r w:rsidR="002C7C6C" w:rsidRPr="002F2521">
              <w:rPr>
                <w:rFonts w:asciiTheme="minorHAnsi" w:eastAsiaTheme="minorHAnsi" w:hAnsiTheme="minorHAnsi" w:cstheme="minorHAnsi"/>
                <w:i/>
                <w:iCs/>
                <w:sz w:val="22"/>
                <w:szCs w:val="22"/>
                <w:lang w:val="en-US"/>
              </w:rPr>
              <w:t xml:space="preserve">Contract with the Telesom or Dahabshiil to transfer the cash assistance to families via </w:t>
            </w:r>
            <w:proofErr w:type="spellStart"/>
            <w:r w:rsidR="002C7C6C" w:rsidRPr="002F2521">
              <w:rPr>
                <w:rFonts w:asciiTheme="minorHAnsi" w:eastAsiaTheme="minorHAnsi" w:hAnsiTheme="minorHAnsi" w:cstheme="minorHAnsi"/>
                <w:b/>
                <w:bCs/>
                <w:i/>
                <w:iCs/>
                <w:sz w:val="22"/>
                <w:szCs w:val="22"/>
                <w:lang w:val="en-US"/>
              </w:rPr>
              <w:t>mobil</w:t>
            </w:r>
            <w:r w:rsidR="00685A4D" w:rsidRPr="002F2521">
              <w:rPr>
                <w:rFonts w:asciiTheme="minorHAnsi" w:eastAsiaTheme="minorHAnsi" w:hAnsiTheme="minorHAnsi" w:cstheme="minorHAnsi"/>
                <w:b/>
                <w:bCs/>
                <w:i/>
                <w:iCs/>
                <w:sz w:val="22"/>
                <w:szCs w:val="22"/>
                <w:lang w:val="en-US"/>
              </w:rPr>
              <w:t>e</w:t>
            </w:r>
            <w:r w:rsidR="002C7C6C" w:rsidRPr="002F2521">
              <w:rPr>
                <w:rFonts w:asciiTheme="minorHAnsi" w:eastAsiaTheme="minorHAnsi" w:hAnsiTheme="minorHAnsi" w:cstheme="minorHAnsi"/>
                <w:b/>
                <w:bCs/>
                <w:i/>
                <w:iCs/>
                <w:sz w:val="22"/>
                <w:szCs w:val="22"/>
                <w:lang w:val="en-US"/>
              </w:rPr>
              <w:t>pay</w:t>
            </w:r>
            <w:proofErr w:type="spellEnd"/>
            <w:r w:rsidR="002C7C6C" w:rsidRPr="002F2521">
              <w:rPr>
                <w:rFonts w:asciiTheme="minorHAnsi" w:eastAsiaTheme="minorHAnsi" w:hAnsiTheme="minorHAnsi" w:cstheme="minorHAnsi"/>
                <w:b/>
                <w:bCs/>
                <w:i/>
                <w:iCs/>
                <w:sz w:val="22"/>
                <w:szCs w:val="22"/>
                <w:lang w:val="en-US"/>
              </w:rPr>
              <w:t xml:space="preserve"> system “ZAAD”.</w:t>
            </w:r>
            <w:r w:rsidR="002C7C6C" w:rsidRPr="002F2521">
              <w:rPr>
                <w:rFonts w:asciiTheme="minorHAnsi" w:eastAsiaTheme="minorHAnsi" w:hAnsiTheme="minorHAnsi" w:cstheme="minorHAnsi"/>
                <w:i/>
                <w:iCs/>
                <w:sz w:val="22"/>
                <w:szCs w:val="22"/>
                <w:lang w:val="en-US"/>
              </w:rPr>
              <w:t xml:space="preserve"> </w:t>
            </w:r>
          </w:p>
        </w:tc>
        <w:tc>
          <w:tcPr>
            <w:tcW w:w="2671" w:type="dxa"/>
          </w:tcPr>
          <w:p w14:paraId="0FBD614F" w14:textId="5AE5A95F" w:rsidR="002C7C6C" w:rsidRPr="002F2521" w:rsidRDefault="00EA6BAD" w:rsidP="00A02D4D">
            <w:pPr>
              <w:pStyle w:val="Ingenafstand"/>
              <w:rPr>
                <w:rFonts w:asciiTheme="minorHAnsi" w:eastAsia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Visiting the villages and </w:t>
            </w:r>
            <w:r w:rsidR="00216B66" w:rsidRPr="002F2521">
              <w:rPr>
                <w:rFonts w:asciiTheme="minorHAnsi" w:eastAsiaTheme="minorHAnsi" w:hAnsiTheme="minorHAnsi" w:cstheme="minorHAnsi"/>
                <w:i/>
                <w:iCs/>
                <w:sz w:val="22"/>
                <w:szCs w:val="22"/>
                <w:lang w:val="en-US"/>
              </w:rPr>
              <w:t>c</w:t>
            </w:r>
            <w:r w:rsidR="002C7C6C" w:rsidRPr="002F2521">
              <w:rPr>
                <w:rFonts w:asciiTheme="minorHAnsi" w:eastAsiaTheme="minorHAnsi" w:hAnsiTheme="minorHAnsi" w:cstheme="minorHAnsi"/>
                <w:i/>
                <w:iCs/>
                <w:sz w:val="22"/>
                <w:szCs w:val="22"/>
                <w:lang w:val="en-US"/>
              </w:rPr>
              <w:t xml:space="preserve">onducting manual </w:t>
            </w:r>
            <w:r w:rsidR="00F3528B" w:rsidRPr="002F2521">
              <w:rPr>
                <w:rFonts w:asciiTheme="minorHAnsi" w:eastAsiaTheme="minorHAnsi" w:hAnsiTheme="minorHAnsi" w:cstheme="minorHAnsi"/>
                <w:i/>
                <w:iCs/>
                <w:sz w:val="22"/>
                <w:szCs w:val="22"/>
                <w:lang w:val="en-US"/>
              </w:rPr>
              <w:t>beneficiaries’</w:t>
            </w:r>
            <w:r w:rsidR="002C7C6C" w:rsidRPr="002F2521">
              <w:rPr>
                <w:rFonts w:asciiTheme="minorHAnsi" w:eastAsiaTheme="minorHAnsi" w:hAnsiTheme="minorHAnsi" w:cstheme="minorHAnsi"/>
                <w:i/>
                <w:iCs/>
                <w:sz w:val="22"/>
                <w:szCs w:val="22"/>
                <w:lang w:val="en-US"/>
              </w:rPr>
              <w:t xml:space="preserve"> registration documentation and final report </w:t>
            </w:r>
            <w:r w:rsidR="00216B66" w:rsidRPr="002F2521">
              <w:rPr>
                <w:rFonts w:asciiTheme="minorHAnsi" w:eastAsiaTheme="minorHAnsi" w:hAnsiTheme="minorHAnsi" w:cstheme="minorHAnsi"/>
                <w:i/>
                <w:iCs/>
                <w:sz w:val="22"/>
                <w:szCs w:val="22"/>
                <w:lang w:val="en-US"/>
              </w:rPr>
              <w:t xml:space="preserve">improving by </w:t>
            </w:r>
            <w:proofErr w:type="spellStart"/>
            <w:r w:rsidR="00216B66" w:rsidRPr="002F2521">
              <w:rPr>
                <w:rFonts w:asciiTheme="minorHAnsi" w:eastAsiaTheme="minorHAnsi" w:hAnsiTheme="minorHAnsi" w:cstheme="minorHAnsi"/>
                <w:i/>
                <w:iCs/>
                <w:sz w:val="22"/>
                <w:szCs w:val="22"/>
                <w:lang w:val="en-US"/>
              </w:rPr>
              <w:t>Dansomala</w:t>
            </w:r>
            <w:proofErr w:type="spellEnd"/>
            <w:r w:rsidR="00216B66" w:rsidRPr="002F2521">
              <w:rPr>
                <w:rFonts w:asciiTheme="minorHAnsi" w:eastAsiaTheme="minorHAnsi" w:hAnsiTheme="minorHAnsi" w:cstheme="minorHAnsi"/>
                <w:i/>
                <w:iCs/>
                <w:sz w:val="22"/>
                <w:szCs w:val="22"/>
                <w:lang w:val="en-US"/>
              </w:rPr>
              <w:t xml:space="preserve"> </w:t>
            </w:r>
          </w:p>
        </w:tc>
      </w:tr>
      <w:tr w:rsidR="002C7C6C" w:rsidRPr="008F4C0B" w14:paraId="513761DF" w14:textId="77777777" w:rsidTr="00CE079D">
        <w:trPr>
          <w:trHeight w:val="1650"/>
        </w:trPr>
        <w:tc>
          <w:tcPr>
            <w:tcW w:w="1037" w:type="dxa"/>
          </w:tcPr>
          <w:p w14:paraId="21384CFF" w14:textId="77777777" w:rsidR="002C7C6C" w:rsidRPr="002F2521" w:rsidRDefault="002C7C6C" w:rsidP="00A02D4D">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3</w:t>
            </w:r>
          </w:p>
        </w:tc>
        <w:tc>
          <w:tcPr>
            <w:tcW w:w="3571" w:type="dxa"/>
          </w:tcPr>
          <w:p w14:paraId="07EEA97B" w14:textId="7EFC99F8" w:rsidR="002C7C6C" w:rsidRPr="002F2521" w:rsidRDefault="002C7C6C"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Identifying and Validation of vulnerable people, using the special vulnerability criteria such as the </w:t>
            </w:r>
            <w:r w:rsidR="00763C10" w:rsidRPr="002F2521">
              <w:rPr>
                <w:rFonts w:asciiTheme="minorHAnsi" w:eastAsiaTheme="minorHAnsi" w:hAnsiTheme="minorHAnsi" w:cstheme="minorHAnsi"/>
                <w:i/>
                <w:iCs/>
                <w:sz w:val="22"/>
                <w:szCs w:val="22"/>
                <w:lang w:val="en-US"/>
              </w:rPr>
              <w:t>match of location, nam</w:t>
            </w:r>
            <w:r w:rsidR="00B946F2" w:rsidRPr="002F2521">
              <w:rPr>
                <w:rFonts w:asciiTheme="minorHAnsi" w:eastAsiaTheme="minorHAnsi" w:hAnsiTheme="minorHAnsi" w:cstheme="minorHAnsi"/>
                <w:i/>
                <w:iCs/>
                <w:sz w:val="22"/>
                <w:szCs w:val="22"/>
                <w:lang w:val="en-US"/>
              </w:rPr>
              <w:t xml:space="preserve">e against </w:t>
            </w:r>
            <w:proofErr w:type="spellStart"/>
            <w:r w:rsidR="00B946F2" w:rsidRPr="002F2521">
              <w:rPr>
                <w:rFonts w:asciiTheme="minorHAnsi" w:eastAsiaTheme="minorHAnsi" w:hAnsiTheme="minorHAnsi" w:cstheme="minorHAnsi"/>
                <w:i/>
                <w:iCs/>
                <w:sz w:val="22"/>
                <w:szCs w:val="22"/>
                <w:lang w:val="en-US"/>
              </w:rPr>
              <w:t>Zaad</w:t>
            </w:r>
            <w:proofErr w:type="spellEnd"/>
            <w:r w:rsidR="00B946F2" w:rsidRPr="002F2521">
              <w:rPr>
                <w:rFonts w:asciiTheme="minorHAnsi" w:eastAsiaTheme="minorHAnsi" w:hAnsiTheme="minorHAnsi" w:cstheme="minorHAnsi"/>
                <w:i/>
                <w:iCs/>
                <w:sz w:val="22"/>
                <w:szCs w:val="22"/>
                <w:lang w:val="en-US"/>
              </w:rPr>
              <w:t xml:space="preserve"> number and if </w:t>
            </w:r>
            <w:proofErr w:type="spellStart"/>
            <w:r w:rsidR="00B946F2" w:rsidRPr="002F2521">
              <w:rPr>
                <w:rFonts w:asciiTheme="minorHAnsi" w:eastAsiaTheme="minorHAnsi" w:hAnsiTheme="minorHAnsi" w:cstheme="minorHAnsi"/>
                <w:i/>
                <w:iCs/>
                <w:sz w:val="22"/>
                <w:szCs w:val="22"/>
                <w:lang w:val="en-US"/>
              </w:rPr>
              <w:t>Zaad</w:t>
            </w:r>
            <w:proofErr w:type="spellEnd"/>
            <w:r w:rsidR="00B946F2" w:rsidRPr="002F2521">
              <w:rPr>
                <w:rFonts w:asciiTheme="minorHAnsi" w:eastAsiaTheme="minorHAnsi" w:hAnsiTheme="minorHAnsi" w:cstheme="minorHAnsi"/>
                <w:i/>
                <w:iCs/>
                <w:sz w:val="22"/>
                <w:szCs w:val="22"/>
                <w:lang w:val="en-US"/>
              </w:rPr>
              <w:t xml:space="preserve"> is available for the </w:t>
            </w:r>
            <w:r w:rsidR="00F01AEA" w:rsidRPr="002F2521">
              <w:rPr>
                <w:rFonts w:asciiTheme="minorHAnsi" w:eastAsiaTheme="minorHAnsi" w:hAnsiTheme="minorHAnsi" w:cstheme="minorHAnsi"/>
                <w:i/>
                <w:iCs/>
                <w:sz w:val="22"/>
                <w:szCs w:val="22"/>
                <w:lang w:val="en-US"/>
              </w:rPr>
              <w:t>beneficiaries</w:t>
            </w:r>
            <w:r w:rsidR="00537CCD" w:rsidRPr="002F2521">
              <w:rPr>
                <w:rFonts w:asciiTheme="minorHAnsi" w:eastAsiaTheme="minorHAnsi" w:hAnsiTheme="minorHAnsi" w:cstheme="minorHAnsi"/>
                <w:i/>
                <w:iCs/>
                <w:sz w:val="22"/>
                <w:szCs w:val="22"/>
                <w:lang w:val="en-US"/>
              </w:rPr>
              <w:t xml:space="preserve"> or </w:t>
            </w:r>
            <w:r w:rsidR="0004547C" w:rsidRPr="002F2521">
              <w:rPr>
                <w:rFonts w:asciiTheme="minorHAnsi" w:eastAsiaTheme="minorHAnsi" w:hAnsiTheme="minorHAnsi" w:cstheme="minorHAnsi"/>
                <w:i/>
                <w:iCs/>
                <w:sz w:val="22"/>
                <w:szCs w:val="22"/>
                <w:lang w:val="en-US"/>
              </w:rPr>
              <w:t xml:space="preserve">their </w:t>
            </w:r>
            <w:r w:rsidR="00537CCD" w:rsidRPr="002F2521">
              <w:rPr>
                <w:rFonts w:asciiTheme="minorHAnsi" w:eastAsiaTheme="minorHAnsi" w:hAnsiTheme="minorHAnsi" w:cstheme="minorHAnsi"/>
                <w:i/>
                <w:iCs/>
                <w:sz w:val="22"/>
                <w:szCs w:val="22"/>
                <w:lang w:val="en-US"/>
              </w:rPr>
              <w:t>relatives</w:t>
            </w:r>
            <w:r w:rsidR="00F01AEA" w:rsidRPr="002F2521">
              <w:rPr>
                <w:rFonts w:asciiTheme="minorHAnsi" w:eastAsiaTheme="minorHAnsi" w:hAnsiTheme="minorHAnsi" w:cstheme="minorHAnsi"/>
                <w:i/>
                <w:iCs/>
                <w:sz w:val="22"/>
                <w:szCs w:val="22"/>
                <w:lang w:val="en-US"/>
              </w:rPr>
              <w:t xml:space="preserve"> </w:t>
            </w:r>
            <w:r w:rsidR="00763C10" w:rsidRPr="002F2521">
              <w:rPr>
                <w:rFonts w:asciiTheme="minorHAnsi" w:eastAsiaTheme="minorHAnsi" w:hAnsiTheme="minorHAnsi" w:cstheme="minorHAnsi"/>
                <w:i/>
                <w:iCs/>
                <w:sz w:val="22"/>
                <w:szCs w:val="22"/>
                <w:lang w:val="en-US"/>
              </w:rPr>
              <w:t xml:space="preserve"> </w:t>
            </w:r>
          </w:p>
        </w:tc>
        <w:tc>
          <w:tcPr>
            <w:tcW w:w="2827" w:type="dxa"/>
          </w:tcPr>
          <w:p w14:paraId="69E89B2A" w14:textId="548903A9" w:rsidR="002C7C6C" w:rsidRPr="002F2521" w:rsidRDefault="00216B66"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Agree a </w:t>
            </w:r>
            <w:r w:rsidR="00EE57C6" w:rsidRPr="002F2521">
              <w:rPr>
                <w:rFonts w:asciiTheme="minorHAnsi" w:eastAsiaTheme="minorHAnsi" w:hAnsiTheme="minorHAnsi" w:cstheme="minorHAnsi"/>
                <w:i/>
                <w:iCs/>
                <w:sz w:val="22"/>
                <w:szCs w:val="22"/>
                <w:lang w:val="en-US"/>
              </w:rPr>
              <w:t xml:space="preserve">certain </w:t>
            </w:r>
            <w:r w:rsidR="00031D5A" w:rsidRPr="002F2521">
              <w:rPr>
                <w:rFonts w:asciiTheme="minorHAnsi" w:eastAsiaTheme="minorHAnsi" w:hAnsiTheme="minorHAnsi" w:cstheme="minorHAnsi"/>
                <w:i/>
                <w:iCs/>
                <w:sz w:val="22"/>
                <w:szCs w:val="22"/>
                <w:lang w:val="en-US"/>
              </w:rPr>
              <w:t xml:space="preserve">date with Telesom </w:t>
            </w:r>
            <w:r w:rsidR="00C97DE4" w:rsidRPr="002F2521">
              <w:rPr>
                <w:rFonts w:asciiTheme="minorHAnsi" w:eastAsiaTheme="minorHAnsi" w:hAnsiTheme="minorHAnsi" w:cstheme="minorHAnsi"/>
                <w:i/>
                <w:iCs/>
                <w:sz w:val="22"/>
                <w:szCs w:val="22"/>
                <w:lang w:val="en-US"/>
              </w:rPr>
              <w:t xml:space="preserve">where </w:t>
            </w:r>
            <w:r w:rsidR="00031D5A" w:rsidRPr="002F2521">
              <w:rPr>
                <w:rFonts w:asciiTheme="minorHAnsi" w:eastAsiaTheme="minorHAnsi" w:hAnsiTheme="minorHAnsi" w:cstheme="minorHAnsi"/>
                <w:i/>
                <w:iCs/>
                <w:sz w:val="22"/>
                <w:szCs w:val="22"/>
                <w:lang w:val="en-US"/>
              </w:rPr>
              <w:t xml:space="preserve">all </w:t>
            </w:r>
            <w:r w:rsidR="002C7C6C" w:rsidRPr="002F2521">
              <w:rPr>
                <w:rFonts w:asciiTheme="minorHAnsi" w:eastAsiaTheme="minorHAnsi" w:hAnsiTheme="minorHAnsi" w:cstheme="minorHAnsi"/>
                <w:i/>
                <w:iCs/>
                <w:sz w:val="22"/>
                <w:szCs w:val="22"/>
                <w:lang w:val="en-US"/>
              </w:rPr>
              <w:t xml:space="preserve">the beneficiary </w:t>
            </w:r>
            <w:r w:rsidR="00C97DE4" w:rsidRPr="002F2521">
              <w:rPr>
                <w:rFonts w:asciiTheme="minorHAnsi" w:eastAsiaTheme="minorHAnsi" w:hAnsiTheme="minorHAnsi" w:cstheme="minorHAnsi"/>
                <w:i/>
                <w:iCs/>
                <w:sz w:val="22"/>
                <w:szCs w:val="22"/>
                <w:lang w:val="en-US"/>
              </w:rPr>
              <w:t>families receive the cash</w:t>
            </w:r>
            <w:r w:rsidR="002C7C6C" w:rsidRPr="002F2521">
              <w:rPr>
                <w:rFonts w:asciiTheme="minorHAnsi" w:eastAsiaTheme="minorHAnsi" w:hAnsiTheme="minorHAnsi" w:cstheme="minorHAnsi"/>
                <w:i/>
                <w:iCs/>
                <w:sz w:val="22"/>
                <w:szCs w:val="22"/>
                <w:lang w:val="en-US"/>
              </w:rPr>
              <w:t xml:space="preserve"> </w:t>
            </w:r>
          </w:p>
        </w:tc>
        <w:tc>
          <w:tcPr>
            <w:tcW w:w="2671" w:type="dxa"/>
          </w:tcPr>
          <w:p w14:paraId="1B957F0A" w14:textId="0A3169FF" w:rsidR="002C7C6C" w:rsidRPr="002F2521" w:rsidRDefault="002C7C6C" w:rsidP="00A02D4D">
            <w:pPr>
              <w:pStyle w:val="Ingenafstand"/>
              <w:rPr>
                <w:rFonts w:asciiTheme="minorHAnsi" w:eastAsia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Get approval from </w:t>
            </w:r>
            <w:proofErr w:type="spellStart"/>
            <w:r w:rsidR="00CE2263" w:rsidRPr="002F2521">
              <w:rPr>
                <w:rFonts w:asciiTheme="minorHAnsi" w:eastAsiaTheme="minorHAnsi" w:hAnsiTheme="minorHAnsi" w:cstheme="minorHAnsi"/>
                <w:i/>
                <w:iCs/>
                <w:sz w:val="22"/>
                <w:szCs w:val="22"/>
                <w:lang w:val="en-US"/>
              </w:rPr>
              <w:t>Dansomala</w:t>
            </w:r>
            <w:proofErr w:type="spellEnd"/>
            <w:r w:rsidRPr="002F2521">
              <w:rPr>
                <w:rFonts w:asciiTheme="minorHAnsi" w:eastAsiaTheme="minorHAnsi" w:hAnsiTheme="minorHAnsi" w:cstheme="minorHAnsi"/>
                <w:i/>
                <w:iCs/>
                <w:sz w:val="22"/>
                <w:szCs w:val="22"/>
                <w:lang w:val="en-US"/>
              </w:rPr>
              <w:t xml:space="preserve"> in Denmark</w:t>
            </w:r>
          </w:p>
        </w:tc>
      </w:tr>
      <w:tr w:rsidR="002C7C6C" w:rsidRPr="008F4C0B" w14:paraId="3A92453D" w14:textId="77777777" w:rsidTr="00CE079D">
        <w:trPr>
          <w:trHeight w:val="1205"/>
        </w:trPr>
        <w:tc>
          <w:tcPr>
            <w:tcW w:w="1037" w:type="dxa"/>
          </w:tcPr>
          <w:p w14:paraId="54B28D8A" w14:textId="77777777" w:rsidR="002C7C6C" w:rsidRPr="002F2521" w:rsidRDefault="002C7C6C"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4</w:t>
            </w:r>
          </w:p>
        </w:tc>
        <w:tc>
          <w:tcPr>
            <w:tcW w:w="3571" w:type="dxa"/>
          </w:tcPr>
          <w:p w14:paraId="60ECC5B1" w14:textId="20D77299" w:rsidR="002C7C6C" w:rsidRPr="002F2521" w:rsidRDefault="00562913" w:rsidP="00977D2E">
            <w:pPr>
              <w:rPr>
                <w:rFonts w:asciiTheme="minorHAnsi" w:hAnsiTheme="minorHAnsi" w:cstheme="minorHAnsi"/>
                <w:i/>
                <w:iCs/>
                <w:sz w:val="22"/>
                <w:szCs w:val="22"/>
                <w:lang w:val="en-US"/>
              </w:rPr>
            </w:pPr>
            <w:r w:rsidRPr="002F2521">
              <w:rPr>
                <w:rFonts w:asciiTheme="minorHAnsi" w:eastAsia="Open Sans" w:hAnsiTheme="minorHAnsi" w:cstheme="minorHAnsi"/>
                <w:i/>
                <w:iCs/>
                <w:sz w:val="22"/>
                <w:szCs w:val="22"/>
                <w:lang w:val="en-US"/>
              </w:rPr>
              <w:t xml:space="preserve">Provides Emergency Cash </w:t>
            </w:r>
            <w:r w:rsidRPr="002F2521">
              <w:rPr>
                <w:rFonts w:asciiTheme="minorHAnsi" w:hAnsiTheme="minorHAnsi" w:cstheme="minorHAnsi"/>
                <w:i/>
                <w:iCs/>
                <w:sz w:val="22"/>
                <w:szCs w:val="22"/>
                <w:lang w:val="en-US"/>
              </w:rPr>
              <w:t xml:space="preserve">transfer via </w:t>
            </w:r>
            <w:proofErr w:type="spellStart"/>
            <w:r w:rsidRPr="002F2521">
              <w:rPr>
                <w:rFonts w:asciiTheme="minorHAnsi" w:hAnsiTheme="minorHAnsi" w:cstheme="minorHAnsi"/>
                <w:i/>
                <w:iCs/>
                <w:sz w:val="22"/>
                <w:szCs w:val="22"/>
                <w:lang w:val="en-US"/>
              </w:rPr>
              <w:t>mobil</w:t>
            </w:r>
            <w:r w:rsidR="00442534" w:rsidRPr="002F2521">
              <w:rPr>
                <w:rFonts w:asciiTheme="minorHAnsi" w:hAnsiTheme="minorHAnsi" w:cstheme="minorHAnsi"/>
                <w:i/>
                <w:iCs/>
                <w:sz w:val="22"/>
                <w:szCs w:val="22"/>
                <w:lang w:val="en-US"/>
              </w:rPr>
              <w:t>e</w:t>
            </w:r>
            <w:r w:rsidRPr="002F2521">
              <w:rPr>
                <w:rFonts w:asciiTheme="minorHAnsi" w:hAnsiTheme="minorHAnsi" w:cstheme="minorHAnsi"/>
                <w:i/>
                <w:iCs/>
                <w:sz w:val="22"/>
                <w:szCs w:val="22"/>
                <w:lang w:val="en-US"/>
              </w:rPr>
              <w:t>pay</w:t>
            </w:r>
            <w:proofErr w:type="spellEnd"/>
            <w:r w:rsidRPr="002F2521">
              <w:rPr>
                <w:rFonts w:asciiTheme="minorHAnsi" w:hAnsiTheme="minorHAnsi" w:cstheme="minorHAnsi"/>
                <w:i/>
                <w:iCs/>
                <w:sz w:val="22"/>
                <w:szCs w:val="22"/>
                <w:lang w:val="en-US"/>
              </w:rPr>
              <w:t xml:space="preserve"> ZAAD </w:t>
            </w:r>
            <w:r w:rsidRPr="002F2521">
              <w:rPr>
                <w:rFonts w:asciiTheme="minorHAnsi" w:eastAsia="Open Sans" w:hAnsiTheme="minorHAnsi" w:cstheme="minorHAnsi"/>
                <w:i/>
                <w:iCs/>
                <w:sz w:val="22"/>
                <w:szCs w:val="22"/>
                <w:lang w:val="en-US"/>
              </w:rPr>
              <w:t xml:space="preserve">to </w:t>
            </w:r>
            <w:r w:rsidR="004132E8" w:rsidRPr="002F2521">
              <w:rPr>
                <w:rFonts w:asciiTheme="minorHAnsi" w:hAnsiTheme="minorHAnsi" w:cstheme="minorHAnsi"/>
                <w:i/>
                <w:iCs/>
                <w:sz w:val="22"/>
                <w:szCs w:val="22"/>
                <w:lang w:val="en-US"/>
              </w:rPr>
              <w:t>900</w:t>
            </w:r>
            <w:r w:rsidRPr="002F2521">
              <w:rPr>
                <w:rFonts w:asciiTheme="minorHAnsi" w:hAnsiTheme="minorHAnsi" w:cstheme="minorHAnsi"/>
                <w:i/>
                <w:iCs/>
                <w:sz w:val="22"/>
                <w:szCs w:val="22"/>
                <w:lang w:val="en-US"/>
              </w:rPr>
              <w:t xml:space="preserve"> HH</w:t>
            </w:r>
            <w:r w:rsidR="007A7C89" w:rsidRPr="002F2521">
              <w:rPr>
                <w:rFonts w:asciiTheme="minorHAnsi" w:hAnsiTheme="minorHAnsi" w:cstheme="minorHAnsi"/>
                <w:i/>
                <w:iCs/>
                <w:sz w:val="22"/>
                <w:szCs w:val="22"/>
                <w:lang w:val="en-US"/>
              </w:rPr>
              <w:t xml:space="preserve">. Telesom has already </w:t>
            </w:r>
            <w:r w:rsidR="00977D2E" w:rsidRPr="002F2521">
              <w:rPr>
                <w:rFonts w:asciiTheme="minorHAnsi" w:hAnsiTheme="minorHAnsi" w:cstheme="minorHAnsi"/>
                <w:i/>
                <w:iCs/>
                <w:sz w:val="22"/>
                <w:szCs w:val="22"/>
                <w:lang w:val="en-US"/>
              </w:rPr>
              <w:t xml:space="preserve">confirmed to support </w:t>
            </w:r>
            <w:proofErr w:type="spellStart"/>
            <w:r w:rsidR="00977D2E" w:rsidRPr="002F2521">
              <w:rPr>
                <w:rFonts w:asciiTheme="minorHAnsi" w:hAnsiTheme="minorHAnsi" w:cstheme="minorHAnsi"/>
                <w:i/>
                <w:iCs/>
                <w:sz w:val="22"/>
                <w:szCs w:val="22"/>
                <w:lang w:val="en-US"/>
              </w:rPr>
              <w:t>Dansomala</w:t>
            </w:r>
            <w:proofErr w:type="spellEnd"/>
            <w:r w:rsidR="00977D2E" w:rsidRPr="002F2521">
              <w:rPr>
                <w:rFonts w:asciiTheme="minorHAnsi" w:hAnsiTheme="minorHAnsi" w:cstheme="minorHAnsi"/>
                <w:i/>
                <w:iCs/>
                <w:sz w:val="22"/>
                <w:szCs w:val="22"/>
                <w:lang w:val="en-US"/>
              </w:rPr>
              <w:t xml:space="preserve"> with CVA.</w:t>
            </w:r>
          </w:p>
        </w:tc>
        <w:tc>
          <w:tcPr>
            <w:tcW w:w="2827" w:type="dxa"/>
          </w:tcPr>
          <w:p w14:paraId="7668F9FA" w14:textId="77777777" w:rsidR="002C7C6C" w:rsidRPr="002F2521" w:rsidRDefault="002C7C6C"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Conducting Supervisory and Monitoring. Dealing with complaints.</w:t>
            </w:r>
          </w:p>
        </w:tc>
        <w:tc>
          <w:tcPr>
            <w:tcW w:w="2671" w:type="dxa"/>
          </w:tcPr>
          <w:p w14:paraId="344AF47E" w14:textId="4DFDBCDE" w:rsidR="002C7C6C" w:rsidRPr="002F2521" w:rsidRDefault="00971B72" w:rsidP="00A02D4D">
            <w:pPr>
              <w:pStyle w:val="Ingenafstand"/>
              <w:rPr>
                <w:rFonts w:asciiTheme="minorHAnsi" w:eastAsia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Telesom sends the full list </w:t>
            </w:r>
            <w:r w:rsidR="00A26190" w:rsidRPr="002F2521">
              <w:rPr>
                <w:rFonts w:asciiTheme="minorHAnsi" w:eastAsiaTheme="minorHAnsi" w:hAnsiTheme="minorHAnsi" w:cstheme="minorHAnsi"/>
                <w:i/>
                <w:iCs/>
                <w:sz w:val="22"/>
                <w:szCs w:val="22"/>
                <w:lang w:val="en-US"/>
              </w:rPr>
              <w:t xml:space="preserve">of </w:t>
            </w:r>
            <w:r w:rsidRPr="002F2521">
              <w:rPr>
                <w:rFonts w:asciiTheme="minorHAnsi" w:eastAsiaTheme="minorHAnsi" w:hAnsiTheme="minorHAnsi" w:cstheme="minorHAnsi"/>
                <w:i/>
                <w:iCs/>
                <w:sz w:val="22"/>
                <w:szCs w:val="22"/>
                <w:lang w:val="en-US"/>
              </w:rPr>
              <w:t>beneficiarie</w:t>
            </w:r>
            <w:r w:rsidR="00573A45" w:rsidRPr="002F2521">
              <w:rPr>
                <w:rFonts w:asciiTheme="minorHAnsi" w:eastAsiaTheme="minorHAnsi" w:hAnsiTheme="minorHAnsi" w:cstheme="minorHAnsi"/>
                <w:i/>
                <w:iCs/>
                <w:sz w:val="22"/>
                <w:szCs w:val="22"/>
                <w:lang w:val="en-US"/>
              </w:rPr>
              <w:t xml:space="preserve">s </w:t>
            </w:r>
            <w:r w:rsidR="005B41E5" w:rsidRPr="002F2521">
              <w:rPr>
                <w:rFonts w:asciiTheme="minorHAnsi" w:eastAsiaTheme="minorHAnsi" w:hAnsiTheme="minorHAnsi" w:cstheme="minorHAnsi"/>
                <w:i/>
                <w:iCs/>
                <w:sz w:val="22"/>
                <w:szCs w:val="22"/>
                <w:lang w:val="en-US"/>
              </w:rPr>
              <w:t xml:space="preserve">with date and timeslot </w:t>
            </w:r>
            <w:r w:rsidR="00424A7E" w:rsidRPr="002F2521">
              <w:rPr>
                <w:rFonts w:asciiTheme="minorHAnsi" w:eastAsiaTheme="minorHAnsi" w:hAnsiTheme="minorHAnsi" w:cstheme="minorHAnsi"/>
                <w:i/>
                <w:iCs/>
                <w:sz w:val="22"/>
                <w:szCs w:val="22"/>
                <w:lang w:val="en-US"/>
              </w:rPr>
              <w:t>they have</w:t>
            </w:r>
            <w:r w:rsidR="00573A45" w:rsidRPr="002F2521">
              <w:rPr>
                <w:rFonts w:asciiTheme="minorHAnsi" w:eastAsiaTheme="minorHAnsi" w:hAnsiTheme="minorHAnsi" w:cstheme="minorHAnsi"/>
                <w:i/>
                <w:iCs/>
                <w:sz w:val="22"/>
                <w:szCs w:val="22"/>
                <w:lang w:val="en-US"/>
              </w:rPr>
              <w:t xml:space="preserve"> received </w:t>
            </w:r>
            <w:r w:rsidR="00424A7E" w:rsidRPr="002F2521">
              <w:rPr>
                <w:rFonts w:asciiTheme="minorHAnsi" w:eastAsiaTheme="minorHAnsi" w:hAnsiTheme="minorHAnsi" w:cstheme="minorHAnsi"/>
                <w:i/>
                <w:iCs/>
                <w:sz w:val="22"/>
                <w:szCs w:val="22"/>
                <w:lang w:val="en-US"/>
              </w:rPr>
              <w:t xml:space="preserve">the </w:t>
            </w:r>
            <w:r w:rsidR="00573A45" w:rsidRPr="002F2521">
              <w:rPr>
                <w:rFonts w:asciiTheme="minorHAnsi" w:eastAsiaTheme="minorHAnsi" w:hAnsiTheme="minorHAnsi" w:cstheme="minorHAnsi"/>
                <w:i/>
                <w:iCs/>
                <w:sz w:val="22"/>
                <w:szCs w:val="22"/>
                <w:lang w:val="en-US"/>
              </w:rPr>
              <w:t>$100 cash</w:t>
            </w:r>
          </w:p>
        </w:tc>
      </w:tr>
      <w:tr w:rsidR="002C7C6C" w:rsidRPr="008F4C0B" w14:paraId="622FC65C" w14:textId="77777777" w:rsidTr="00CE079D">
        <w:trPr>
          <w:trHeight w:val="1095"/>
        </w:trPr>
        <w:tc>
          <w:tcPr>
            <w:tcW w:w="1037" w:type="dxa"/>
          </w:tcPr>
          <w:p w14:paraId="1877093C" w14:textId="77777777" w:rsidR="002C7C6C" w:rsidRPr="002F2521" w:rsidRDefault="002C7C6C"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5</w:t>
            </w:r>
          </w:p>
        </w:tc>
        <w:tc>
          <w:tcPr>
            <w:tcW w:w="3571" w:type="dxa"/>
          </w:tcPr>
          <w:p w14:paraId="29A9EEA2" w14:textId="77777777" w:rsidR="002C7C6C" w:rsidRPr="002F2521" w:rsidRDefault="002C7C6C" w:rsidP="00A02D4D">
            <w:pPr>
              <w:pStyle w:val="Ingenafstand"/>
              <w:rPr>
                <w:rFonts w:asciiTheme="minorHAnsi" w:eastAsia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Organizing local community and local authority to support project team travelling to the villages</w:t>
            </w:r>
          </w:p>
        </w:tc>
        <w:tc>
          <w:tcPr>
            <w:tcW w:w="2827" w:type="dxa"/>
          </w:tcPr>
          <w:p w14:paraId="77347A4A" w14:textId="336F0EC5" w:rsidR="002C7C6C" w:rsidRPr="002F2521" w:rsidRDefault="00BF45D6" w:rsidP="00A02D4D">
            <w:pPr>
              <w:pStyle w:val="Ingenafstand"/>
              <w:rPr>
                <w:rFonts w:ascii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Conducting and</w:t>
            </w:r>
            <w:r w:rsidR="002C7C6C" w:rsidRPr="002F2521">
              <w:rPr>
                <w:rFonts w:asciiTheme="minorHAnsi" w:eastAsiaTheme="minorHAnsi" w:hAnsiTheme="minorHAnsi" w:cstheme="minorHAnsi"/>
                <w:i/>
                <w:iCs/>
                <w:sz w:val="22"/>
                <w:szCs w:val="22"/>
                <w:lang w:val="en-US"/>
              </w:rPr>
              <w:t xml:space="preserve"> establish feedback mechanism where all the complaints recorded and resolved </w:t>
            </w:r>
          </w:p>
        </w:tc>
        <w:tc>
          <w:tcPr>
            <w:tcW w:w="2671" w:type="dxa"/>
          </w:tcPr>
          <w:p w14:paraId="334466FD" w14:textId="687C3FEB" w:rsidR="002C7C6C" w:rsidRPr="002F2521" w:rsidRDefault="00D01BD1" w:rsidP="00A02D4D">
            <w:pPr>
              <w:pStyle w:val="Ingenafstand"/>
              <w:rPr>
                <w:rFonts w:asciiTheme="minorHAnsi" w:eastAsiaTheme="minorHAnsi" w:hAnsiTheme="minorHAnsi" w:cstheme="minorHAnsi"/>
                <w:i/>
                <w:iCs/>
                <w:sz w:val="22"/>
                <w:szCs w:val="22"/>
                <w:lang w:val="en-US"/>
              </w:rPr>
            </w:pPr>
            <w:r w:rsidRPr="002F2521">
              <w:rPr>
                <w:rFonts w:asciiTheme="minorHAnsi" w:eastAsiaTheme="minorHAnsi" w:hAnsiTheme="minorHAnsi" w:cstheme="minorHAnsi"/>
                <w:i/>
                <w:iCs/>
                <w:sz w:val="22"/>
                <w:szCs w:val="22"/>
                <w:lang w:val="en-US"/>
              </w:rPr>
              <w:t xml:space="preserve">Do corrections if </w:t>
            </w:r>
            <w:r w:rsidR="00E15CFF" w:rsidRPr="002F2521">
              <w:rPr>
                <w:rFonts w:asciiTheme="minorHAnsi" w:eastAsiaTheme="minorHAnsi" w:hAnsiTheme="minorHAnsi" w:cstheme="minorHAnsi"/>
                <w:i/>
                <w:iCs/>
                <w:sz w:val="22"/>
                <w:szCs w:val="22"/>
                <w:lang w:val="en-US"/>
              </w:rPr>
              <w:t xml:space="preserve">error occurs and some of the list </w:t>
            </w:r>
            <w:r w:rsidR="00AF4FF3" w:rsidRPr="002F2521">
              <w:rPr>
                <w:rFonts w:asciiTheme="minorHAnsi" w:eastAsiaTheme="minorHAnsi" w:hAnsiTheme="minorHAnsi" w:cstheme="minorHAnsi"/>
                <w:i/>
                <w:iCs/>
                <w:sz w:val="22"/>
                <w:szCs w:val="22"/>
                <w:lang w:val="en-US"/>
              </w:rPr>
              <w:t xml:space="preserve">did </w:t>
            </w:r>
            <w:r w:rsidR="00AF4FF3" w:rsidRPr="002F2521">
              <w:rPr>
                <w:rFonts w:cstheme="minorHAnsi"/>
                <w:i/>
                <w:iCs/>
                <w:sz w:val="22"/>
                <w:szCs w:val="22"/>
                <w:lang w:val="en-US"/>
              </w:rPr>
              <w:t>not receive</w:t>
            </w:r>
            <w:r w:rsidR="00E15CFF" w:rsidRPr="002F2521">
              <w:rPr>
                <w:rFonts w:asciiTheme="minorHAnsi" w:eastAsiaTheme="minorHAnsi" w:hAnsiTheme="minorHAnsi" w:cstheme="minorHAnsi"/>
                <w:i/>
                <w:iCs/>
                <w:sz w:val="22"/>
                <w:szCs w:val="22"/>
                <w:lang w:val="en-US"/>
              </w:rPr>
              <w:t xml:space="preserve"> the cash</w:t>
            </w:r>
          </w:p>
        </w:tc>
      </w:tr>
    </w:tbl>
    <w:p w14:paraId="50693D06" w14:textId="77777777" w:rsidR="007D088B" w:rsidRDefault="007D088B" w:rsidP="002C7C6C">
      <w:pPr>
        <w:pStyle w:val="Ingenafstand"/>
        <w:rPr>
          <w:rFonts w:eastAsia="Arial" w:cstheme="minorHAnsi"/>
          <w:b/>
          <w:color w:val="4472C4" w:themeColor="accent1"/>
          <w:u w:val="single"/>
          <w:lang w:val="en-US"/>
        </w:rPr>
      </w:pPr>
    </w:p>
    <w:p w14:paraId="277CF9F1" w14:textId="77777777" w:rsidR="007D088B" w:rsidRPr="007113BD" w:rsidRDefault="007D088B" w:rsidP="007D088B">
      <w:pPr>
        <w:pStyle w:val="Ingenafstand"/>
        <w:rPr>
          <w:rFonts w:cstheme="minorHAnsi"/>
          <w:lang w:val="en-GB"/>
        </w:rPr>
      </w:pPr>
      <w:r w:rsidRPr="007113BD">
        <w:rPr>
          <w:rFonts w:ascii="Calibri" w:eastAsia="Calibri" w:hAnsi="Calibri" w:cs="Calibri"/>
          <w:lang w:val="en-GB"/>
        </w:rPr>
        <w:t xml:space="preserve">Below you can </w:t>
      </w:r>
      <w:r>
        <w:rPr>
          <w:rFonts w:ascii="Calibri" w:eastAsia="Calibri" w:hAnsi="Calibri" w:cs="Calibri"/>
          <w:lang w:val="en-GB"/>
        </w:rPr>
        <w:t xml:space="preserve">see </w:t>
      </w:r>
      <w:r w:rsidRPr="007113BD">
        <w:rPr>
          <w:rFonts w:ascii="Calibri" w:eastAsia="Calibri" w:hAnsi="Calibri" w:cs="Calibri"/>
          <w:lang w:val="en-GB"/>
        </w:rPr>
        <w:t>expected results and indicators:</w:t>
      </w:r>
    </w:p>
    <w:tbl>
      <w:tblPr>
        <w:tblStyle w:val="Tabel-Gitter"/>
        <w:tblW w:w="0" w:type="auto"/>
        <w:tblInd w:w="0" w:type="dxa"/>
        <w:tblLook w:val="04A0" w:firstRow="1" w:lastRow="0" w:firstColumn="1" w:lastColumn="0" w:noHBand="0" w:noVBand="1"/>
      </w:tblPr>
      <w:tblGrid>
        <w:gridCol w:w="884"/>
        <w:gridCol w:w="2088"/>
        <w:gridCol w:w="2835"/>
        <w:gridCol w:w="1985"/>
        <w:gridCol w:w="1836"/>
      </w:tblGrid>
      <w:tr w:rsidR="007D088B" w:rsidRPr="007113BD" w14:paraId="53290CC8" w14:textId="77777777" w:rsidTr="004A7A94">
        <w:tc>
          <w:tcPr>
            <w:tcW w:w="884" w:type="dxa"/>
            <w:shd w:val="clear" w:color="auto" w:fill="C00000"/>
          </w:tcPr>
          <w:p w14:paraId="008D693F" w14:textId="375511AC" w:rsidR="007D088B" w:rsidRPr="007113BD" w:rsidRDefault="007D088B" w:rsidP="004A7A94">
            <w:pPr>
              <w:pStyle w:val="Ingenafstand"/>
              <w:rPr>
                <w:rFonts w:cs="Calibri"/>
                <w:b/>
                <w:bCs/>
                <w:sz w:val="22"/>
                <w:szCs w:val="22"/>
                <w:lang w:val="en-US"/>
              </w:rPr>
            </w:pPr>
            <w:r w:rsidRPr="007113BD">
              <w:rPr>
                <w:rFonts w:asciiTheme="minorHAnsi" w:eastAsiaTheme="minorHAnsi" w:hAnsiTheme="minorHAnsi" w:cstheme="minorHAnsi"/>
                <w:sz w:val="22"/>
                <w:szCs w:val="22"/>
                <w:lang w:val="en-GB"/>
              </w:rPr>
              <w:t xml:space="preserve">Activity </w:t>
            </w:r>
            <w:r w:rsidRPr="007113BD">
              <w:rPr>
                <w:rFonts w:cs="Calibri"/>
                <w:b/>
                <w:bCs/>
                <w:sz w:val="22"/>
                <w:szCs w:val="22"/>
                <w:lang w:val="en-US"/>
              </w:rPr>
              <w:t>nr. #</w:t>
            </w:r>
            <w:r w:rsidR="0049524B">
              <w:rPr>
                <w:rFonts w:cs="Calibri"/>
                <w:b/>
                <w:bCs/>
                <w:sz w:val="22"/>
                <w:szCs w:val="22"/>
                <w:lang w:val="en-US"/>
              </w:rPr>
              <w:t>1</w:t>
            </w:r>
          </w:p>
        </w:tc>
        <w:tc>
          <w:tcPr>
            <w:tcW w:w="2088" w:type="dxa"/>
            <w:shd w:val="clear" w:color="auto" w:fill="C00000"/>
          </w:tcPr>
          <w:p w14:paraId="4C0B4F6E" w14:textId="77777777" w:rsidR="007D088B" w:rsidRPr="007113BD" w:rsidRDefault="007D088B" w:rsidP="004A7A94">
            <w:pPr>
              <w:pStyle w:val="Ingenafstand"/>
              <w:rPr>
                <w:rFonts w:cs="Calibri"/>
                <w:b/>
                <w:bCs/>
                <w:sz w:val="22"/>
                <w:szCs w:val="22"/>
                <w:lang w:val="en-US"/>
              </w:rPr>
            </w:pPr>
            <w:r w:rsidRPr="007113BD">
              <w:rPr>
                <w:rFonts w:asciiTheme="minorHAnsi" w:eastAsiaTheme="minorHAnsi" w:hAnsiTheme="minorHAnsi" w:cstheme="minorHAnsi"/>
                <w:sz w:val="22"/>
                <w:szCs w:val="22"/>
                <w:lang w:val="en-GB"/>
              </w:rPr>
              <w:t>Objectives</w:t>
            </w:r>
          </w:p>
        </w:tc>
        <w:tc>
          <w:tcPr>
            <w:tcW w:w="2835" w:type="dxa"/>
            <w:shd w:val="clear" w:color="auto" w:fill="C00000"/>
          </w:tcPr>
          <w:p w14:paraId="68F31BFB" w14:textId="77777777" w:rsidR="007D088B" w:rsidRPr="007113BD" w:rsidRDefault="007D088B" w:rsidP="004A7A94">
            <w:pPr>
              <w:pStyle w:val="Ingenafstand"/>
              <w:rPr>
                <w:rFonts w:cs="Calibri"/>
                <w:b/>
                <w:bCs/>
                <w:sz w:val="22"/>
                <w:szCs w:val="22"/>
                <w:lang w:val="en-US"/>
              </w:rPr>
            </w:pPr>
            <w:r w:rsidRPr="007113BD">
              <w:rPr>
                <w:rFonts w:asciiTheme="minorHAnsi" w:eastAsiaTheme="minorHAnsi" w:hAnsiTheme="minorHAnsi" w:cstheme="minorHAnsi"/>
                <w:sz w:val="22"/>
                <w:szCs w:val="22"/>
                <w:lang w:val="en-GB"/>
              </w:rPr>
              <w:t>Activities</w:t>
            </w:r>
          </w:p>
        </w:tc>
        <w:tc>
          <w:tcPr>
            <w:tcW w:w="1985" w:type="dxa"/>
            <w:shd w:val="clear" w:color="auto" w:fill="C00000"/>
          </w:tcPr>
          <w:p w14:paraId="51855C80" w14:textId="77777777" w:rsidR="007D088B" w:rsidRPr="007113BD" w:rsidRDefault="007D088B" w:rsidP="004A7A94">
            <w:pPr>
              <w:pStyle w:val="Ingenafstand"/>
              <w:rPr>
                <w:rFonts w:cs="Calibri"/>
                <w:b/>
                <w:bCs/>
                <w:sz w:val="22"/>
                <w:szCs w:val="22"/>
                <w:lang w:val="en-US"/>
              </w:rPr>
            </w:pPr>
            <w:r w:rsidRPr="007113BD">
              <w:rPr>
                <w:rFonts w:asciiTheme="minorHAnsi" w:eastAsiaTheme="minorHAnsi" w:hAnsiTheme="minorHAnsi" w:cstheme="minorHAnsi"/>
                <w:sz w:val="22"/>
                <w:szCs w:val="22"/>
                <w:lang w:val="en-GB"/>
              </w:rPr>
              <w:t xml:space="preserve">Expected </w:t>
            </w:r>
            <w:r w:rsidRPr="007113BD">
              <w:rPr>
                <w:rFonts w:cs="Calibri"/>
                <w:b/>
                <w:bCs/>
                <w:sz w:val="22"/>
                <w:szCs w:val="22"/>
                <w:lang w:val="en-US"/>
              </w:rPr>
              <w:t>results</w:t>
            </w:r>
          </w:p>
        </w:tc>
        <w:tc>
          <w:tcPr>
            <w:tcW w:w="1836" w:type="dxa"/>
            <w:shd w:val="clear" w:color="auto" w:fill="C00000"/>
          </w:tcPr>
          <w:p w14:paraId="043A7F0F" w14:textId="77777777" w:rsidR="007D088B" w:rsidRPr="007113BD" w:rsidRDefault="007D088B" w:rsidP="004A7A94">
            <w:pPr>
              <w:pStyle w:val="Ingenafstand"/>
              <w:rPr>
                <w:rFonts w:cs="Calibri"/>
                <w:b/>
                <w:bCs/>
                <w:sz w:val="22"/>
                <w:szCs w:val="22"/>
                <w:lang w:val="en-US"/>
              </w:rPr>
            </w:pPr>
            <w:commentRangeStart w:id="1"/>
            <w:r w:rsidRPr="007113BD">
              <w:rPr>
                <w:rFonts w:asciiTheme="minorHAnsi" w:eastAsiaTheme="minorHAnsi" w:hAnsiTheme="minorHAnsi" w:cstheme="minorHAnsi"/>
                <w:sz w:val="22"/>
                <w:szCs w:val="22"/>
                <w:lang w:val="en-GB"/>
              </w:rPr>
              <w:t>Indicators</w:t>
            </w:r>
            <w:commentRangeEnd w:id="1"/>
            <w:r w:rsidR="004C5A52">
              <w:rPr>
                <w:rStyle w:val="Kommentarhenvisning"/>
                <w:rFonts w:ascii="Times New Roman" w:eastAsia="Times New Roman" w:hAnsi="Times New Roman"/>
                <w:lang w:val="en-GB" w:eastAsia="da-DK"/>
              </w:rPr>
              <w:commentReference w:id="1"/>
            </w:r>
          </w:p>
        </w:tc>
      </w:tr>
      <w:tr w:rsidR="00CA7D36" w:rsidRPr="00C64105" w14:paraId="44E4298C" w14:textId="77777777" w:rsidTr="004A7A94">
        <w:tc>
          <w:tcPr>
            <w:tcW w:w="884" w:type="dxa"/>
          </w:tcPr>
          <w:p w14:paraId="68DC468C" w14:textId="6F5EF56A" w:rsidR="00CA7D36" w:rsidRPr="00CA7D36" w:rsidRDefault="00CA7D36" w:rsidP="00CA7D36">
            <w:pPr>
              <w:pStyle w:val="Ingenafstand"/>
              <w:rPr>
                <w:rFonts w:cs="Calibri"/>
                <w:sz w:val="22"/>
                <w:szCs w:val="22"/>
                <w:highlight w:val="yellow"/>
                <w:lang w:val="en-GB"/>
              </w:rPr>
            </w:pPr>
            <w:r w:rsidRPr="00CA7D36">
              <w:rPr>
                <w:rFonts w:cs="Calibri"/>
                <w:sz w:val="22"/>
                <w:szCs w:val="22"/>
                <w:highlight w:val="yellow"/>
                <w:lang w:val="en-GB"/>
              </w:rPr>
              <w:t>1</w:t>
            </w:r>
          </w:p>
        </w:tc>
        <w:tc>
          <w:tcPr>
            <w:tcW w:w="2088" w:type="dxa"/>
          </w:tcPr>
          <w:p w14:paraId="658B464B" w14:textId="14234B88" w:rsidR="00CA7D36" w:rsidRPr="00CA7D36" w:rsidRDefault="00CA7D36" w:rsidP="00CA7D36">
            <w:pPr>
              <w:pStyle w:val="Ingenafstand"/>
              <w:rPr>
                <w:rFonts w:cs="Calibri"/>
                <w:sz w:val="22"/>
                <w:szCs w:val="22"/>
                <w:highlight w:val="yellow"/>
                <w:lang w:val="en-GB"/>
              </w:rPr>
            </w:pPr>
            <w:r w:rsidRPr="00CA7D36">
              <w:rPr>
                <w:rFonts w:cs="Calibri"/>
                <w:sz w:val="22"/>
                <w:szCs w:val="22"/>
                <w:highlight w:val="yellow"/>
                <w:lang w:val="en-GB"/>
              </w:rPr>
              <w:t>Decrease hunger crisis and deterioration of livelihoods of 900 HH vulnerable families</w:t>
            </w:r>
          </w:p>
        </w:tc>
        <w:tc>
          <w:tcPr>
            <w:tcW w:w="2835" w:type="dxa"/>
          </w:tcPr>
          <w:p w14:paraId="2B14987E" w14:textId="33ACE65A" w:rsidR="00CA7D36" w:rsidRPr="00CA7D36" w:rsidRDefault="00CA7D36" w:rsidP="00CA7D36">
            <w:pPr>
              <w:pStyle w:val="Ingenafstand"/>
              <w:rPr>
                <w:rFonts w:cs="Calibri"/>
                <w:sz w:val="22"/>
                <w:szCs w:val="22"/>
                <w:highlight w:val="yellow"/>
                <w:lang w:val="en-GB"/>
              </w:rPr>
            </w:pPr>
            <w:r w:rsidRPr="00CA7D36">
              <w:rPr>
                <w:rFonts w:cs="Calibri"/>
                <w:sz w:val="22"/>
                <w:szCs w:val="22"/>
                <w:highlight w:val="yellow"/>
                <w:lang w:val="en-GB"/>
              </w:rPr>
              <w:t xml:space="preserve">Provide cash assistance to affected families by using the electronic </w:t>
            </w:r>
            <w:proofErr w:type="spellStart"/>
            <w:r w:rsidRPr="00CA7D36">
              <w:rPr>
                <w:rFonts w:cs="Calibri"/>
                <w:sz w:val="22"/>
                <w:szCs w:val="22"/>
                <w:highlight w:val="yellow"/>
                <w:lang w:val="en-GB"/>
              </w:rPr>
              <w:t>mobilpay</w:t>
            </w:r>
            <w:proofErr w:type="spellEnd"/>
            <w:r w:rsidRPr="00CA7D36">
              <w:rPr>
                <w:rFonts w:cs="Calibri"/>
                <w:sz w:val="22"/>
                <w:szCs w:val="22"/>
                <w:highlight w:val="yellow"/>
                <w:lang w:val="en-GB"/>
              </w:rPr>
              <w:t>, “ZAAD”</w:t>
            </w:r>
          </w:p>
        </w:tc>
        <w:tc>
          <w:tcPr>
            <w:tcW w:w="1985" w:type="dxa"/>
          </w:tcPr>
          <w:p w14:paraId="502AED2B" w14:textId="2B4238C4" w:rsidR="00CA7D36" w:rsidRPr="00CA7D36" w:rsidRDefault="00CA7D36" w:rsidP="00CA7D36">
            <w:pPr>
              <w:pStyle w:val="Ingenafstand"/>
              <w:rPr>
                <w:rFonts w:cs="Calibri"/>
                <w:sz w:val="22"/>
                <w:szCs w:val="22"/>
                <w:highlight w:val="yellow"/>
                <w:lang w:val="en-GB"/>
              </w:rPr>
            </w:pPr>
            <w:r w:rsidRPr="00CA7D36">
              <w:rPr>
                <w:rFonts w:cs="Calibri"/>
                <w:sz w:val="22"/>
                <w:szCs w:val="22"/>
                <w:highlight w:val="yellow"/>
                <w:lang w:val="en-GB"/>
              </w:rPr>
              <w:t xml:space="preserve">The vulnerable families get emergency support and catastrophe situation is avoided </w:t>
            </w:r>
          </w:p>
        </w:tc>
        <w:tc>
          <w:tcPr>
            <w:tcW w:w="1836" w:type="dxa"/>
          </w:tcPr>
          <w:p w14:paraId="19D96AD5" w14:textId="600BC659" w:rsidR="00CA7D36" w:rsidRPr="00CA7D36" w:rsidRDefault="00CA7D36" w:rsidP="00CA7D36">
            <w:pPr>
              <w:pStyle w:val="Ingenafstand"/>
              <w:rPr>
                <w:rFonts w:cs="Calibri"/>
                <w:sz w:val="22"/>
                <w:szCs w:val="22"/>
                <w:highlight w:val="yellow"/>
                <w:lang w:val="en-GB"/>
              </w:rPr>
            </w:pPr>
            <w:r w:rsidRPr="00CA7D36">
              <w:rPr>
                <w:rFonts w:cs="Calibri"/>
                <w:sz w:val="22"/>
                <w:szCs w:val="22"/>
                <w:highlight w:val="yellow"/>
                <w:lang w:val="en-GB"/>
              </w:rPr>
              <w:t xml:space="preserve">Improved the livelihood of 900 HH vulnerable families </w:t>
            </w:r>
          </w:p>
        </w:tc>
      </w:tr>
      <w:tr w:rsidR="00CA7D36" w:rsidRPr="00C64105" w14:paraId="48D22ECC" w14:textId="77777777" w:rsidTr="004A7A94">
        <w:tc>
          <w:tcPr>
            <w:tcW w:w="884" w:type="dxa"/>
          </w:tcPr>
          <w:p w14:paraId="5B816C6D" w14:textId="2D59962E" w:rsidR="00CA7D36" w:rsidRPr="00CA7D36" w:rsidRDefault="00CA7D36" w:rsidP="00CA7D36">
            <w:pPr>
              <w:pStyle w:val="Ingenafstand"/>
              <w:rPr>
                <w:rFonts w:cs="Calibri"/>
                <w:highlight w:val="yellow"/>
                <w:lang w:val="en-GB"/>
              </w:rPr>
            </w:pPr>
            <w:r w:rsidRPr="00CA7D36">
              <w:rPr>
                <w:rFonts w:cs="Calibri"/>
                <w:highlight w:val="yellow"/>
                <w:lang w:val="en-GB"/>
              </w:rPr>
              <w:t>2</w:t>
            </w:r>
          </w:p>
        </w:tc>
        <w:tc>
          <w:tcPr>
            <w:tcW w:w="2088" w:type="dxa"/>
          </w:tcPr>
          <w:p w14:paraId="0F2983F1" w14:textId="0796EA69" w:rsidR="00CA7D36" w:rsidRPr="00CA7D36" w:rsidRDefault="00CA7D36" w:rsidP="00CA7D36">
            <w:pPr>
              <w:pStyle w:val="Ingenafstand"/>
              <w:rPr>
                <w:rFonts w:cstheme="minorHAnsi"/>
                <w:bCs/>
                <w:highlight w:val="yellow"/>
                <w:lang w:val="en-US"/>
              </w:rPr>
            </w:pPr>
            <w:r w:rsidRPr="00CA7D36">
              <w:rPr>
                <w:rFonts w:cs="Calibri"/>
                <w:sz w:val="22"/>
                <w:szCs w:val="22"/>
                <w:highlight w:val="yellow"/>
                <w:lang w:val="en-GB"/>
              </w:rPr>
              <w:t>Create a common cause for helping vulnerable families with food insecurity</w:t>
            </w:r>
          </w:p>
        </w:tc>
        <w:tc>
          <w:tcPr>
            <w:tcW w:w="2835" w:type="dxa"/>
          </w:tcPr>
          <w:p w14:paraId="46B76F12" w14:textId="209AB04F" w:rsidR="00CA7D36" w:rsidRPr="00CA7D36" w:rsidRDefault="00CA7D36" w:rsidP="00CA7D36">
            <w:pPr>
              <w:pStyle w:val="Ingenafstand"/>
              <w:rPr>
                <w:rFonts w:cs="Calibri"/>
                <w:highlight w:val="yellow"/>
                <w:lang w:val="en-GB"/>
              </w:rPr>
            </w:pPr>
            <w:r w:rsidRPr="00CA7D36">
              <w:rPr>
                <w:rFonts w:cs="Calibri"/>
                <w:sz w:val="22"/>
                <w:szCs w:val="22"/>
                <w:highlight w:val="yellow"/>
                <w:lang w:val="en-GB"/>
              </w:rPr>
              <w:t>Involving the community elders, affected families and the local authorities to the project</w:t>
            </w:r>
          </w:p>
        </w:tc>
        <w:tc>
          <w:tcPr>
            <w:tcW w:w="1985" w:type="dxa"/>
          </w:tcPr>
          <w:p w14:paraId="062CDA10" w14:textId="397B4CDE" w:rsidR="00CA7D36" w:rsidRPr="00CA7D36" w:rsidRDefault="00CA7D36" w:rsidP="00CA7D36">
            <w:pPr>
              <w:pStyle w:val="Ingenafstand"/>
              <w:rPr>
                <w:rFonts w:cs="Calibri"/>
                <w:highlight w:val="yellow"/>
                <w:lang w:val="en-GB"/>
              </w:rPr>
            </w:pPr>
            <w:r w:rsidRPr="00CA7D36">
              <w:rPr>
                <w:rFonts w:cs="Calibri"/>
                <w:sz w:val="22"/>
                <w:szCs w:val="22"/>
                <w:highlight w:val="yellow"/>
                <w:lang w:val="en-GB"/>
              </w:rPr>
              <w:t xml:space="preserve">A motivated community who can contribute the future projects </w:t>
            </w:r>
          </w:p>
        </w:tc>
        <w:tc>
          <w:tcPr>
            <w:tcW w:w="1836" w:type="dxa"/>
          </w:tcPr>
          <w:p w14:paraId="01B64719" w14:textId="2F5089D1" w:rsidR="00CA7D36" w:rsidRPr="00CA7D36" w:rsidRDefault="00CA7D36" w:rsidP="00CA7D36">
            <w:pPr>
              <w:pStyle w:val="Ingenafstand"/>
              <w:rPr>
                <w:rFonts w:cs="Calibri"/>
                <w:highlight w:val="yellow"/>
                <w:lang w:val="en-GB"/>
              </w:rPr>
            </w:pPr>
            <w:r w:rsidRPr="00CA7D36">
              <w:rPr>
                <w:rFonts w:cs="Calibri"/>
                <w:sz w:val="22"/>
                <w:szCs w:val="22"/>
                <w:highlight w:val="yellow"/>
                <w:lang w:val="en-GB"/>
              </w:rPr>
              <w:t xml:space="preserve">Affected families works well together and </w:t>
            </w:r>
            <w:r w:rsidRPr="00CA7D36">
              <w:rPr>
                <w:rFonts w:cs="Calibri"/>
                <w:sz w:val="22"/>
                <w:szCs w:val="22"/>
                <w:highlight w:val="yellow"/>
                <w:lang w:val="en-GB"/>
              </w:rPr>
              <w:lastRenderedPageBreak/>
              <w:t>resolving all compliances</w:t>
            </w:r>
          </w:p>
        </w:tc>
      </w:tr>
      <w:tr w:rsidR="00CA7D36" w:rsidRPr="00C64105" w14:paraId="1E6CCAD5" w14:textId="77777777" w:rsidTr="004A7A94">
        <w:tc>
          <w:tcPr>
            <w:tcW w:w="884" w:type="dxa"/>
          </w:tcPr>
          <w:p w14:paraId="35C93ED2" w14:textId="5A6B8736" w:rsidR="00CA7D36" w:rsidRPr="00CA7D36" w:rsidRDefault="00CA7D36" w:rsidP="00CA7D36">
            <w:pPr>
              <w:pStyle w:val="Ingenafstand"/>
              <w:rPr>
                <w:rFonts w:cs="Calibri"/>
                <w:highlight w:val="yellow"/>
                <w:lang w:val="en-GB"/>
              </w:rPr>
            </w:pPr>
            <w:r w:rsidRPr="00CA7D36">
              <w:rPr>
                <w:rFonts w:cs="Calibri"/>
                <w:highlight w:val="yellow"/>
                <w:lang w:val="en-GB"/>
              </w:rPr>
              <w:lastRenderedPageBreak/>
              <w:t>3</w:t>
            </w:r>
          </w:p>
        </w:tc>
        <w:tc>
          <w:tcPr>
            <w:tcW w:w="2088" w:type="dxa"/>
          </w:tcPr>
          <w:p w14:paraId="047BC7B9" w14:textId="290AB57F" w:rsidR="00CA7D36" w:rsidRPr="00CA7D36" w:rsidRDefault="00CA7D36" w:rsidP="00CA7D36">
            <w:pPr>
              <w:pStyle w:val="Ingenafstand"/>
              <w:rPr>
                <w:rFonts w:cstheme="minorHAnsi"/>
                <w:bCs/>
                <w:highlight w:val="yellow"/>
                <w:lang w:val="en-US"/>
              </w:rPr>
            </w:pPr>
            <w:r w:rsidRPr="00CA7D36">
              <w:rPr>
                <w:rFonts w:cs="Calibri"/>
                <w:sz w:val="22"/>
                <w:szCs w:val="22"/>
                <w:highlight w:val="yellow"/>
                <w:lang w:val="en-GB"/>
              </w:rPr>
              <w:t>Strengthen the local purchasing power (economy) in the villages</w:t>
            </w:r>
          </w:p>
        </w:tc>
        <w:tc>
          <w:tcPr>
            <w:tcW w:w="2835" w:type="dxa"/>
          </w:tcPr>
          <w:p w14:paraId="1BA9B7FC" w14:textId="5836FC0A" w:rsidR="00CA7D36" w:rsidRPr="00CA7D36" w:rsidRDefault="00CA7D36" w:rsidP="00CA7D36">
            <w:pPr>
              <w:pStyle w:val="Ingenafstand"/>
              <w:rPr>
                <w:rFonts w:cs="Calibri"/>
                <w:highlight w:val="yellow"/>
                <w:lang w:val="en-GB"/>
              </w:rPr>
            </w:pPr>
            <w:r w:rsidRPr="00CA7D36">
              <w:rPr>
                <w:rFonts w:cs="Calibri"/>
                <w:sz w:val="22"/>
                <w:szCs w:val="22"/>
                <w:highlight w:val="yellow"/>
                <w:lang w:val="en-GB"/>
              </w:rPr>
              <w:t>The vulnerable families spend the cash locally and thus the economy gets started</w:t>
            </w:r>
          </w:p>
        </w:tc>
        <w:tc>
          <w:tcPr>
            <w:tcW w:w="1985" w:type="dxa"/>
          </w:tcPr>
          <w:p w14:paraId="507003D1" w14:textId="77777777" w:rsidR="00CA7D36" w:rsidRPr="00CA7D36" w:rsidRDefault="00CA7D36" w:rsidP="00CA7D36">
            <w:pPr>
              <w:pStyle w:val="Ingenafstand"/>
              <w:rPr>
                <w:rFonts w:cs="Calibri"/>
                <w:sz w:val="22"/>
                <w:szCs w:val="22"/>
                <w:highlight w:val="yellow"/>
                <w:lang w:val="en-GB"/>
              </w:rPr>
            </w:pPr>
            <w:r w:rsidRPr="00CA7D36">
              <w:rPr>
                <w:rFonts w:cs="Calibri"/>
                <w:sz w:val="22"/>
                <w:szCs w:val="22"/>
                <w:highlight w:val="yellow"/>
                <w:lang w:val="en-GB"/>
              </w:rPr>
              <w:t>the money runs around the local community</w:t>
            </w:r>
          </w:p>
          <w:p w14:paraId="590405BA" w14:textId="77777777" w:rsidR="00CA7D36" w:rsidRPr="00CA7D36" w:rsidRDefault="00CA7D36" w:rsidP="00CA7D36">
            <w:pPr>
              <w:pStyle w:val="Ingenafstand"/>
              <w:rPr>
                <w:rFonts w:cs="Calibri"/>
                <w:highlight w:val="yellow"/>
                <w:lang w:val="en-GB"/>
              </w:rPr>
            </w:pPr>
          </w:p>
        </w:tc>
        <w:tc>
          <w:tcPr>
            <w:tcW w:w="1836" w:type="dxa"/>
          </w:tcPr>
          <w:p w14:paraId="0A5C9FD8" w14:textId="21C69399" w:rsidR="00CA7D36" w:rsidRPr="00CA7D36" w:rsidRDefault="00CA7D36" w:rsidP="00CA7D36">
            <w:pPr>
              <w:pStyle w:val="Ingenafstand"/>
              <w:rPr>
                <w:rFonts w:cs="Calibri"/>
                <w:highlight w:val="yellow"/>
                <w:lang w:val="en-GB"/>
              </w:rPr>
            </w:pPr>
            <w:r w:rsidRPr="00CA7D36">
              <w:rPr>
                <w:rFonts w:cs="Calibri"/>
                <w:sz w:val="22"/>
                <w:szCs w:val="22"/>
                <w:highlight w:val="yellow"/>
                <w:lang w:val="en-GB"/>
              </w:rPr>
              <w:t>Local community is prepared and more able to survive from drought /hunger</w:t>
            </w:r>
          </w:p>
        </w:tc>
      </w:tr>
    </w:tbl>
    <w:p w14:paraId="510558B0" w14:textId="77777777" w:rsidR="007D088B" w:rsidRDefault="007D088B" w:rsidP="002C7C6C">
      <w:pPr>
        <w:pStyle w:val="Ingenafstand"/>
        <w:rPr>
          <w:rFonts w:eastAsia="Arial" w:cstheme="minorHAnsi"/>
          <w:b/>
          <w:color w:val="4472C4" w:themeColor="accent1"/>
          <w:u w:val="single"/>
          <w:lang w:val="en-US"/>
        </w:rPr>
      </w:pPr>
    </w:p>
    <w:tbl>
      <w:tblPr>
        <w:tblStyle w:val="Tabel-Gitter"/>
        <w:tblW w:w="10121" w:type="dxa"/>
        <w:tblInd w:w="0" w:type="dxa"/>
        <w:tblLook w:val="04A0" w:firstRow="1" w:lastRow="0" w:firstColumn="1" w:lastColumn="0" w:noHBand="0" w:noVBand="1"/>
      </w:tblPr>
      <w:tblGrid>
        <w:gridCol w:w="925"/>
        <w:gridCol w:w="2336"/>
        <w:gridCol w:w="2404"/>
        <w:gridCol w:w="2091"/>
        <w:gridCol w:w="2365"/>
      </w:tblGrid>
      <w:tr w:rsidR="0049524B" w:rsidRPr="008F4C0B" w14:paraId="76DE5B76" w14:textId="77777777" w:rsidTr="0049524B">
        <w:trPr>
          <w:trHeight w:val="281"/>
        </w:trPr>
        <w:tc>
          <w:tcPr>
            <w:tcW w:w="925" w:type="dxa"/>
            <w:shd w:val="clear" w:color="auto" w:fill="C00000"/>
          </w:tcPr>
          <w:p w14:paraId="27526A11" w14:textId="77777777" w:rsidR="0049524B" w:rsidRPr="0049524B" w:rsidRDefault="0049524B" w:rsidP="004A7A94">
            <w:pPr>
              <w:pStyle w:val="Ingenafstand"/>
              <w:rPr>
                <w:rFonts w:asciiTheme="minorHAnsi" w:eastAsiaTheme="minorHAnsi" w:hAnsiTheme="minorHAnsi" w:cstheme="minorHAnsi"/>
                <w:sz w:val="22"/>
                <w:szCs w:val="22"/>
                <w:lang w:val="en-GB"/>
              </w:rPr>
            </w:pPr>
            <w:r w:rsidRPr="0049524B">
              <w:rPr>
                <w:rFonts w:asciiTheme="minorHAnsi" w:eastAsiaTheme="minorHAnsi" w:hAnsiTheme="minorHAnsi" w:cstheme="minorHAnsi"/>
                <w:sz w:val="22"/>
                <w:szCs w:val="22"/>
                <w:lang w:val="en-GB"/>
              </w:rPr>
              <w:t>nr. #2</w:t>
            </w:r>
          </w:p>
        </w:tc>
        <w:tc>
          <w:tcPr>
            <w:tcW w:w="2336" w:type="dxa"/>
            <w:shd w:val="clear" w:color="auto" w:fill="C00000"/>
          </w:tcPr>
          <w:p w14:paraId="1FBBC3AD" w14:textId="77777777" w:rsidR="0049524B" w:rsidRPr="0049524B" w:rsidRDefault="0049524B" w:rsidP="004A7A94">
            <w:pPr>
              <w:pStyle w:val="Ingenafstand"/>
              <w:rPr>
                <w:rFonts w:asciiTheme="minorHAnsi" w:eastAsiaTheme="minorHAnsi" w:hAnsiTheme="minorHAnsi" w:cstheme="minorHAnsi"/>
                <w:sz w:val="22"/>
                <w:szCs w:val="22"/>
                <w:lang w:val="en-GB"/>
              </w:rPr>
            </w:pPr>
            <w:r w:rsidRPr="0049524B">
              <w:rPr>
                <w:rFonts w:asciiTheme="minorHAnsi" w:eastAsiaTheme="minorHAnsi" w:hAnsiTheme="minorHAnsi" w:cstheme="minorHAnsi"/>
                <w:sz w:val="22"/>
                <w:szCs w:val="22"/>
                <w:lang w:val="en-GB"/>
              </w:rPr>
              <w:t>Objectives</w:t>
            </w:r>
          </w:p>
        </w:tc>
        <w:tc>
          <w:tcPr>
            <w:tcW w:w="2404" w:type="dxa"/>
            <w:shd w:val="clear" w:color="auto" w:fill="C00000"/>
          </w:tcPr>
          <w:p w14:paraId="014E91DA" w14:textId="77777777" w:rsidR="0049524B" w:rsidRPr="0049524B" w:rsidRDefault="0049524B" w:rsidP="004A7A94">
            <w:pPr>
              <w:pStyle w:val="Ingenafstand"/>
              <w:rPr>
                <w:rFonts w:asciiTheme="minorHAnsi" w:eastAsiaTheme="minorHAnsi" w:hAnsiTheme="minorHAnsi" w:cstheme="minorHAnsi"/>
                <w:sz w:val="22"/>
                <w:szCs w:val="22"/>
                <w:lang w:val="en-GB"/>
              </w:rPr>
            </w:pPr>
            <w:r w:rsidRPr="0049524B">
              <w:rPr>
                <w:rFonts w:asciiTheme="minorHAnsi" w:eastAsiaTheme="minorHAnsi" w:hAnsiTheme="minorHAnsi" w:cstheme="minorHAnsi"/>
                <w:sz w:val="22"/>
                <w:szCs w:val="22"/>
                <w:lang w:val="en-GB"/>
              </w:rPr>
              <w:t>Activities</w:t>
            </w:r>
          </w:p>
        </w:tc>
        <w:tc>
          <w:tcPr>
            <w:tcW w:w="2091" w:type="dxa"/>
            <w:shd w:val="clear" w:color="auto" w:fill="C00000"/>
          </w:tcPr>
          <w:p w14:paraId="3E3E0F0B" w14:textId="77777777" w:rsidR="0049524B" w:rsidRPr="0049524B" w:rsidRDefault="0049524B" w:rsidP="004A7A94">
            <w:pPr>
              <w:pStyle w:val="Ingenafstand"/>
              <w:rPr>
                <w:rFonts w:asciiTheme="minorHAnsi" w:eastAsiaTheme="minorHAnsi" w:hAnsiTheme="minorHAnsi" w:cstheme="minorHAnsi"/>
                <w:sz w:val="22"/>
                <w:szCs w:val="22"/>
                <w:lang w:val="en-GB"/>
              </w:rPr>
            </w:pPr>
            <w:r w:rsidRPr="0049524B">
              <w:rPr>
                <w:rFonts w:asciiTheme="minorHAnsi" w:eastAsiaTheme="minorHAnsi" w:hAnsiTheme="minorHAnsi" w:cstheme="minorHAnsi"/>
                <w:sz w:val="22"/>
                <w:szCs w:val="22"/>
                <w:lang w:val="en-GB"/>
              </w:rPr>
              <w:t>Expected results</w:t>
            </w:r>
          </w:p>
        </w:tc>
        <w:tc>
          <w:tcPr>
            <w:tcW w:w="2365" w:type="dxa"/>
            <w:shd w:val="clear" w:color="auto" w:fill="C00000"/>
          </w:tcPr>
          <w:p w14:paraId="6DD3F156" w14:textId="77777777" w:rsidR="0049524B" w:rsidRPr="0049524B" w:rsidRDefault="0049524B" w:rsidP="004A7A94">
            <w:pPr>
              <w:pStyle w:val="Ingenafstand"/>
              <w:rPr>
                <w:rFonts w:asciiTheme="minorHAnsi" w:eastAsiaTheme="minorHAnsi" w:hAnsiTheme="minorHAnsi" w:cstheme="minorHAnsi"/>
                <w:sz w:val="22"/>
                <w:szCs w:val="22"/>
                <w:lang w:val="en-GB"/>
              </w:rPr>
            </w:pPr>
            <w:r w:rsidRPr="0049524B">
              <w:rPr>
                <w:rFonts w:asciiTheme="minorHAnsi" w:eastAsiaTheme="minorHAnsi" w:hAnsiTheme="minorHAnsi" w:cstheme="minorHAnsi"/>
                <w:sz w:val="22"/>
                <w:szCs w:val="22"/>
                <w:lang w:val="en-GB"/>
              </w:rPr>
              <w:t>Indicators</w:t>
            </w:r>
          </w:p>
        </w:tc>
      </w:tr>
      <w:tr w:rsidR="0049524B" w:rsidRPr="002F2521" w14:paraId="01B737A1" w14:textId="77777777" w:rsidTr="0049524B">
        <w:trPr>
          <w:trHeight w:val="1833"/>
        </w:trPr>
        <w:tc>
          <w:tcPr>
            <w:tcW w:w="925" w:type="dxa"/>
          </w:tcPr>
          <w:p w14:paraId="60782342"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1</w:t>
            </w:r>
          </w:p>
        </w:tc>
        <w:tc>
          <w:tcPr>
            <w:tcW w:w="2336" w:type="dxa"/>
          </w:tcPr>
          <w:p w14:paraId="7BED8F0A"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 xml:space="preserve">Stop spreading the Covid19, distribute the Covid19 protection kits such as masks, </w:t>
            </w:r>
            <w:proofErr w:type="spellStart"/>
            <w:r w:rsidRPr="002F2521">
              <w:rPr>
                <w:rFonts w:asciiTheme="minorHAnsi" w:hAnsiTheme="minorHAnsi" w:cstheme="minorHAnsi"/>
                <w:i/>
                <w:iCs/>
                <w:sz w:val="22"/>
                <w:szCs w:val="22"/>
                <w:lang w:val="en-US"/>
              </w:rPr>
              <w:t>Soviour</w:t>
            </w:r>
            <w:proofErr w:type="spellEnd"/>
            <w:r w:rsidRPr="002F2521">
              <w:rPr>
                <w:rFonts w:asciiTheme="minorHAnsi" w:hAnsiTheme="minorHAnsi" w:cstheme="minorHAnsi"/>
                <w:i/>
                <w:iCs/>
                <w:sz w:val="22"/>
                <w:szCs w:val="22"/>
                <w:lang w:val="en-US"/>
              </w:rPr>
              <w:t>, hand sanitizer and gloves</w:t>
            </w:r>
          </w:p>
        </w:tc>
        <w:tc>
          <w:tcPr>
            <w:tcW w:w="2404" w:type="dxa"/>
          </w:tcPr>
          <w:p w14:paraId="63955A55"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Provide Covid19 protection kits to central places like big shops, Mosque</w:t>
            </w:r>
            <w:r w:rsidRPr="002F2521">
              <w:rPr>
                <w:rFonts w:cstheme="minorHAnsi"/>
                <w:i/>
                <w:iCs/>
                <w:sz w:val="22"/>
                <w:szCs w:val="22"/>
                <w:lang w:val="en-US"/>
              </w:rPr>
              <w:t>s,</w:t>
            </w:r>
            <w:r w:rsidRPr="002F2521">
              <w:rPr>
                <w:rFonts w:asciiTheme="minorHAnsi" w:hAnsiTheme="minorHAnsi" w:cstheme="minorHAnsi"/>
                <w:i/>
                <w:iCs/>
                <w:sz w:val="22"/>
                <w:szCs w:val="22"/>
                <w:lang w:val="en-US"/>
              </w:rPr>
              <w:t xml:space="preserve"> and health Cent</w:t>
            </w:r>
            <w:r w:rsidRPr="002F2521">
              <w:rPr>
                <w:rFonts w:cstheme="minorHAnsi"/>
                <w:i/>
                <w:iCs/>
                <w:sz w:val="22"/>
                <w:szCs w:val="22"/>
                <w:lang w:val="en-US"/>
              </w:rPr>
              <w:t>re</w:t>
            </w:r>
            <w:r w:rsidRPr="002F2521">
              <w:rPr>
                <w:rFonts w:asciiTheme="minorHAnsi" w:hAnsiTheme="minorHAnsi" w:cstheme="minorHAnsi"/>
                <w:i/>
                <w:iCs/>
                <w:sz w:val="22"/>
                <w:szCs w:val="22"/>
                <w:lang w:val="en-US"/>
              </w:rPr>
              <w:t>. Each village receives Covid19 protection kits</w:t>
            </w:r>
          </w:p>
        </w:tc>
        <w:tc>
          <w:tcPr>
            <w:tcW w:w="2091" w:type="dxa"/>
          </w:tcPr>
          <w:p w14:paraId="73B757B3"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eastAsia="Arial" w:hAnsiTheme="minorHAnsi" w:cstheme="minorHAnsi"/>
                <w:i/>
                <w:iCs/>
                <w:color w:val="000000"/>
                <w:sz w:val="22"/>
                <w:szCs w:val="22"/>
                <w:lang w:val="en-US"/>
              </w:rPr>
              <w:t xml:space="preserve">Covid19 spreading reduced a lot during the intervention </w:t>
            </w:r>
          </w:p>
        </w:tc>
        <w:tc>
          <w:tcPr>
            <w:tcW w:w="2365" w:type="dxa"/>
          </w:tcPr>
          <w:p w14:paraId="5BAC72A6"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decrease the number of vulnerable families who became ill from Covid19</w:t>
            </w:r>
          </w:p>
        </w:tc>
      </w:tr>
      <w:tr w:rsidR="0049524B" w:rsidRPr="002F2521" w14:paraId="5CE3F644" w14:textId="77777777" w:rsidTr="0049524B">
        <w:trPr>
          <w:trHeight w:val="1266"/>
        </w:trPr>
        <w:tc>
          <w:tcPr>
            <w:tcW w:w="925" w:type="dxa"/>
          </w:tcPr>
          <w:p w14:paraId="6CDDCF7C"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2</w:t>
            </w:r>
          </w:p>
        </w:tc>
        <w:tc>
          <w:tcPr>
            <w:tcW w:w="2336" w:type="dxa"/>
          </w:tcPr>
          <w:p w14:paraId="146DCA81"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Stop spreading the Covid19, when registering the vulnerable families</w:t>
            </w:r>
          </w:p>
        </w:tc>
        <w:tc>
          <w:tcPr>
            <w:tcW w:w="2404" w:type="dxa"/>
          </w:tcPr>
          <w:p w14:paraId="52FE640B"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visit as much as possible the vulnerable family in their homes when registering them in the villages</w:t>
            </w:r>
          </w:p>
        </w:tc>
        <w:tc>
          <w:tcPr>
            <w:tcW w:w="2091" w:type="dxa"/>
          </w:tcPr>
          <w:p w14:paraId="0450E825"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eastAsia="Arial" w:hAnsiTheme="minorHAnsi" w:cstheme="minorHAnsi"/>
                <w:i/>
                <w:iCs/>
                <w:color w:val="000000"/>
                <w:sz w:val="22"/>
                <w:szCs w:val="22"/>
                <w:lang w:val="en-US"/>
              </w:rPr>
              <w:t>no covid 19 was spread in connection with registration of the vulnerable families</w:t>
            </w:r>
          </w:p>
        </w:tc>
        <w:tc>
          <w:tcPr>
            <w:tcW w:w="2365" w:type="dxa"/>
          </w:tcPr>
          <w:p w14:paraId="2EE6875E" w14:textId="77777777" w:rsidR="0049524B" w:rsidRPr="002F2521" w:rsidRDefault="0049524B" w:rsidP="004A7A94">
            <w:pPr>
              <w:rPr>
                <w:rFonts w:asciiTheme="minorHAnsi" w:eastAsia="Calibri" w:hAnsiTheme="minorHAnsi" w:cstheme="minorHAnsi"/>
                <w:bCs/>
                <w:i/>
                <w:iCs/>
                <w:sz w:val="22"/>
                <w:szCs w:val="22"/>
                <w:lang w:val="en-US"/>
              </w:rPr>
            </w:pPr>
            <w:r w:rsidRPr="002F2521">
              <w:rPr>
                <w:rFonts w:asciiTheme="minorHAnsi" w:eastAsia="Arial" w:hAnsiTheme="minorHAnsi" w:cstheme="minorHAnsi"/>
                <w:i/>
                <w:iCs/>
                <w:color w:val="000000"/>
                <w:sz w:val="22"/>
                <w:szCs w:val="22"/>
                <w:lang w:val="en-US"/>
              </w:rPr>
              <w:t>No one gets infected by covid19 during the intervention period</w:t>
            </w:r>
          </w:p>
        </w:tc>
      </w:tr>
      <w:tr w:rsidR="0049524B" w:rsidRPr="002F2521" w14:paraId="3159D139" w14:textId="77777777" w:rsidTr="0049524B">
        <w:trPr>
          <w:trHeight w:val="1544"/>
        </w:trPr>
        <w:tc>
          <w:tcPr>
            <w:tcW w:w="925" w:type="dxa"/>
          </w:tcPr>
          <w:p w14:paraId="306B75BB"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3</w:t>
            </w:r>
          </w:p>
        </w:tc>
        <w:tc>
          <w:tcPr>
            <w:tcW w:w="2336" w:type="dxa"/>
          </w:tcPr>
          <w:p w14:paraId="25905769"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Strengthen the Covid19 awareness</w:t>
            </w:r>
          </w:p>
        </w:tc>
        <w:tc>
          <w:tcPr>
            <w:tcW w:w="2404" w:type="dxa"/>
          </w:tcPr>
          <w:p w14:paraId="2D760DC5"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Informs people about protecting themselves and help to stop the spread of Covid19 by keeping their distance, not shaking hands with each other etc.</w:t>
            </w:r>
          </w:p>
        </w:tc>
        <w:tc>
          <w:tcPr>
            <w:tcW w:w="2091" w:type="dxa"/>
          </w:tcPr>
          <w:p w14:paraId="24FB0201"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people in the villages are conscious of protecting themselves from covid19</w:t>
            </w:r>
          </w:p>
        </w:tc>
        <w:tc>
          <w:tcPr>
            <w:tcW w:w="2365" w:type="dxa"/>
          </w:tcPr>
          <w:p w14:paraId="4C88A61F"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decrease the number of people in the villages who became ill from Covid19</w:t>
            </w:r>
          </w:p>
        </w:tc>
      </w:tr>
      <w:tr w:rsidR="0049524B" w:rsidRPr="008F4C0B" w14:paraId="2C3A3806" w14:textId="77777777" w:rsidTr="0049524B">
        <w:trPr>
          <w:trHeight w:val="256"/>
        </w:trPr>
        <w:tc>
          <w:tcPr>
            <w:tcW w:w="925" w:type="dxa"/>
            <w:shd w:val="clear" w:color="auto" w:fill="C00000"/>
          </w:tcPr>
          <w:p w14:paraId="5DBC4901" w14:textId="77777777" w:rsidR="0049524B" w:rsidRPr="008F4C0B" w:rsidRDefault="0049524B" w:rsidP="004A7A94">
            <w:pPr>
              <w:pStyle w:val="Ingenafstand"/>
              <w:rPr>
                <w:rFonts w:asciiTheme="minorHAnsi" w:hAnsiTheme="minorHAnsi" w:cstheme="minorHAnsi"/>
                <w:b/>
                <w:bCs/>
                <w:i/>
                <w:iCs/>
                <w:sz w:val="22"/>
                <w:szCs w:val="22"/>
                <w:lang w:val="en-US"/>
              </w:rPr>
            </w:pPr>
            <w:r w:rsidRPr="008F4C0B">
              <w:rPr>
                <w:rFonts w:asciiTheme="minorHAnsi" w:hAnsiTheme="minorHAnsi" w:cstheme="minorHAnsi"/>
                <w:b/>
                <w:bCs/>
                <w:i/>
                <w:iCs/>
                <w:sz w:val="22"/>
                <w:szCs w:val="22"/>
                <w:lang w:val="en-US"/>
              </w:rPr>
              <w:t>nr. #</w:t>
            </w:r>
            <w:r>
              <w:rPr>
                <w:rFonts w:asciiTheme="minorHAnsi" w:hAnsiTheme="minorHAnsi" w:cstheme="minorHAnsi"/>
                <w:b/>
                <w:bCs/>
                <w:i/>
                <w:iCs/>
                <w:sz w:val="22"/>
                <w:szCs w:val="22"/>
                <w:lang w:val="en-US"/>
              </w:rPr>
              <w:t>3</w:t>
            </w:r>
          </w:p>
        </w:tc>
        <w:tc>
          <w:tcPr>
            <w:tcW w:w="2336" w:type="dxa"/>
            <w:shd w:val="clear" w:color="auto" w:fill="C00000"/>
          </w:tcPr>
          <w:p w14:paraId="1B498847" w14:textId="77777777" w:rsidR="0049524B" w:rsidRPr="008F4C0B" w:rsidRDefault="0049524B" w:rsidP="004A7A94">
            <w:pPr>
              <w:pStyle w:val="Ingenafstand"/>
              <w:rPr>
                <w:rFonts w:asciiTheme="minorHAnsi" w:hAnsiTheme="minorHAnsi" w:cstheme="minorHAnsi"/>
                <w:b/>
                <w:bCs/>
                <w:i/>
                <w:iCs/>
                <w:sz w:val="22"/>
                <w:szCs w:val="22"/>
                <w:lang w:val="en-US"/>
              </w:rPr>
            </w:pPr>
            <w:r w:rsidRPr="008F4C0B">
              <w:rPr>
                <w:rFonts w:asciiTheme="minorHAnsi" w:eastAsiaTheme="minorHAnsi" w:hAnsiTheme="minorHAnsi" w:cstheme="minorHAnsi"/>
                <w:i/>
                <w:iCs/>
                <w:sz w:val="22"/>
                <w:szCs w:val="22"/>
                <w:lang w:val="en-US"/>
              </w:rPr>
              <w:t>Objectives</w:t>
            </w:r>
          </w:p>
        </w:tc>
        <w:tc>
          <w:tcPr>
            <w:tcW w:w="2404" w:type="dxa"/>
            <w:shd w:val="clear" w:color="auto" w:fill="C00000"/>
          </w:tcPr>
          <w:p w14:paraId="6EFDC842" w14:textId="77777777" w:rsidR="0049524B" w:rsidRPr="008F4C0B" w:rsidRDefault="0049524B" w:rsidP="004A7A94">
            <w:pPr>
              <w:pStyle w:val="Ingenafstand"/>
              <w:rPr>
                <w:rFonts w:asciiTheme="minorHAnsi" w:hAnsiTheme="minorHAnsi" w:cstheme="minorHAnsi"/>
                <w:b/>
                <w:bCs/>
                <w:i/>
                <w:iCs/>
                <w:sz w:val="22"/>
                <w:szCs w:val="22"/>
                <w:lang w:val="en-US"/>
              </w:rPr>
            </w:pPr>
            <w:r w:rsidRPr="008F4C0B">
              <w:rPr>
                <w:rFonts w:asciiTheme="minorHAnsi" w:eastAsiaTheme="minorHAnsi" w:hAnsiTheme="minorHAnsi" w:cstheme="minorHAnsi"/>
                <w:i/>
                <w:iCs/>
                <w:sz w:val="22"/>
                <w:szCs w:val="22"/>
                <w:lang w:val="en-US"/>
              </w:rPr>
              <w:t>Activities</w:t>
            </w:r>
          </w:p>
        </w:tc>
        <w:tc>
          <w:tcPr>
            <w:tcW w:w="2091" w:type="dxa"/>
            <w:shd w:val="clear" w:color="auto" w:fill="C00000"/>
          </w:tcPr>
          <w:p w14:paraId="18F87C39" w14:textId="77777777" w:rsidR="0049524B" w:rsidRPr="008F4C0B" w:rsidRDefault="0049524B" w:rsidP="004A7A94">
            <w:pPr>
              <w:pStyle w:val="Ingenafstand"/>
              <w:rPr>
                <w:rFonts w:asciiTheme="minorHAnsi" w:hAnsiTheme="minorHAnsi" w:cstheme="minorHAnsi"/>
                <w:b/>
                <w:bCs/>
                <w:i/>
                <w:iCs/>
                <w:sz w:val="22"/>
                <w:szCs w:val="22"/>
                <w:lang w:val="en-US"/>
              </w:rPr>
            </w:pPr>
            <w:r w:rsidRPr="008F4C0B">
              <w:rPr>
                <w:rFonts w:asciiTheme="minorHAnsi" w:eastAsiaTheme="minorHAnsi" w:hAnsiTheme="minorHAnsi" w:cstheme="minorHAnsi"/>
                <w:i/>
                <w:iCs/>
                <w:sz w:val="22"/>
                <w:szCs w:val="22"/>
                <w:lang w:val="en-US"/>
              </w:rPr>
              <w:t xml:space="preserve">Expected </w:t>
            </w:r>
            <w:r w:rsidRPr="008F4C0B">
              <w:rPr>
                <w:rFonts w:asciiTheme="minorHAnsi" w:hAnsiTheme="minorHAnsi" w:cstheme="minorHAnsi"/>
                <w:b/>
                <w:bCs/>
                <w:i/>
                <w:iCs/>
                <w:sz w:val="22"/>
                <w:szCs w:val="22"/>
                <w:lang w:val="en-US"/>
              </w:rPr>
              <w:t>results</w:t>
            </w:r>
          </w:p>
        </w:tc>
        <w:tc>
          <w:tcPr>
            <w:tcW w:w="2365" w:type="dxa"/>
            <w:shd w:val="clear" w:color="auto" w:fill="C00000"/>
          </w:tcPr>
          <w:p w14:paraId="0FC24E15" w14:textId="77777777" w:rsidR="0049524B" w:rsidRPr="008F4C0B" w:rsidRDefault="0049524B" w:rsidP="004A7A94">
            <w:pPr>
              <w:pStyle w:val="Ingenafstand"/>
              <w:rPr>
                <w:rFonts w:asciiTheme="minorHAnsi" w:hAnsiTheme="minorHAnsi" w:cstheme="minorHAnsi"/>
                <w:b/>
                <w:bCs/>
                <w:i/>
                <w:iCs/>
                <w:sz w:val="22"/>
                <w:szCs w:val="22"/>
                <w:lang w:val="en-US"/>
              </w:rPr>
            </w:pPr>
            <w:r w:rsidRPr="008F4C0B">
              <w:rPr>
                <w:rFonts w:asciiTheme="minorHAnsi" w:eastAsiaTheme="minorHAnsi" w:hAnsiTheme="minorHAnsi" w:cstheme="minorHAnsi"/>
                <w:i/>
                <w:iCs/>
                <w:sz w:val="22"/>
                <w:szCs w:val="22"/>
                <w:lang w:val="en-US"/>
              </w:rPr>
              <w:t>Indicators</w:t>
            </w:r>
          </w:p>
        </w:tc>
      </w:tr>
      <w:tr w:rsidR="0049524B" w:rsidRPr="002F2521" w14:paraId="65BA4E27" w14:textId="77777777" w:rsidTr="0049524B">
        <w:trPr>
          <w:trHeight w:val="1387"/>
        </w:trPr>
        <w:tc>
          <w:tcPr>
            <w:tcW w:w="925" w:type="dxa"/>
          </w:tcPr>
          <w:p w14:paraId="50840117"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1</w:t>
            </w:r>
          </w:p>
        </w:tc>
        <w:tc>
          <w:tcPr>
            <w:tcW w:w="2336" w:type="dxa"/>
          </w:tcPr>
          <w:p w14:paraId="732AB10F"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provide water to the vulnerable families in 5 villages</w:t>
            </w:r>
          </w:p>
        </w:tc>
        <w:tc>
          <w:tcPr>
            <w:tcW w:w="2404" w:type="dxa"/>
          </w:tcPr>
          <w:p w14:paraId="47D78742"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delivery of 7 car water tanks which contains 30 barrels (210 barrels) to each village</w:t>
            </w:r>
          </w:p>
        </w:tc>
        <w:tc>
          <w:tcPr>
            <w:tcW w:w="2091" w:type="dxa"/>
          </w:tcPr>
          <w:p w14:paraId="326CBDBA"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eastAsia="Arial" w:hAnsiTheme="minorHAnsi" w:cstheme="minorHAnsi"/>
                <w:i/>
                <w:iCs/>
                <w:color w:val="000000"/>
                <w:sz w:val="22"/>
                <w:szCs w:val="22"/>
                <w:lang w:val="en-US"/>
              </w:rPr>
              <w:t>The vulnerable families receive water to drink and cook for food</w:t>
            </w:r>
          </w:p>
        </w:tc>
        <w:tc>
          <w:tcPr>
            <w:tcW w:w="2365" w:type="dxa"/>
          </w:tcPr>
          <w:p w14:paraId="10B75EBE" w14:textId="77777777" w:rsidR="0049524B" w:rsidRPr="002F2521" w:rsidRDefault="0049524B" w:rsidP="004A7A94">
            <w:pPr>
              <w:pStyle w:val="Ingenafstand"/>
              <w:rPr>
                <w:rFonts w:asciiTheme="minorHAnsi" w:hAnsiTheme="minorHAnsi" w:cstheme="minorHAnsi"/>
                <w:i/>
                <w:iCs/>
                <w:sz w:val="22"/>
                <w:szCs w:val="22"/>
                <w:lang w:val="en-US"/>
              </w:rPr>
            </w:pPr>
            <w:r w:rsidRPr="002F2521">
              <w:rPr>
                <w:rFonts w:asciiTheme="minorHAnsi" w:hAnsiTheme="minorHAnsi" w:cstheme="minorHAnsi"/>
                <w:i/>
                <w:iCs/>
                <w:sz w:val="22"/>
                <w:szCs w:val="22"/>
                <w:lang w:val="en-US"/>
              </w:rPr>
              <w:t>The vu</w:t>
            </w:r>
            <w:r w:rsidRPr="002F2521">
              <w:rPr>
                <w:rFonts w:cstheme="minorHAnsi"/>
                <w:i/>
                <w:iCs/>
                <w:sz w:val="22"/>
                <w:szCs w:val="22"/>
                <w:lang w:val="en-US"/>
              </w:rPr>
              <w:t>lnerable</w:t>
            </w:r>
            <w:r w:rsidRPr="002F2521">
              <w:rPr>
                <w:rFonts w:asciiTheme="minorHAnsi" w:hAnsiTheme="minorHAnsi" w:cstheme="minorHAnsi"/>
                <w:i/>
                <w:iCs/>
                <w:sz w:val="22"/>
                <w:szCs w:val="22"/>
                <w:lang w:val="en-US"/>
              </w:rPr>
              <w:t xml:space="preserve"> families have a water when they receive the cash which cover the food and other needs.</w:t>
            </w:r>
          </w:p>
        </w:tc>
      </w:tr>
    </w:tbl>
    <w:p w14:paraId="00FC3D20" w14:textId="77777777" w:rsidR="007D088B" w:rsidRDefault="007D088B" w:rsidP="002C7C6C">
      <w:pPr>
        <w:pStyle w:val="Ingenafstand"/>
        <w:rPr>
          <w:rFonts w:eastAsia="Arial" w:cstheme="minorHAnsi"/>
          <w:b/>
          <w:color w:val="4472C4" w:themeColor="accent1"/>
          <w:u w:val="single"/>
          <w:lang w:val="en-US"/>
        </w:rPr>
      </w:pPr>
    </w:p>
    <w:p w14:paraId="0BD9396E" w14:textId="77777777" w:rsidR="007D088B" w:rsidRDefault="007D088B" w:rsidP="002C7C6C">
      <w:pPr>
        <w:pStyle w:val="Ingenafstand"/>
        <w:rPr>
          <w:rFonts w:eastAsia="Arial" w:cstheme="minorHAnsi"/>
          <w:b/>
          <w:color w:val="4472C4" w:themeColor="accent1"/>
          <w:u w:val="single"/>
          <w:lang w:val="en-US"/>
        </w:rPr>
      </w:pPr>
    </w:p>
    <w:p w14:paraId="74A3609C" w14:textId="67C1AB65" w:rsidR="002C7C6C" w:rsidRPr="00ED11E3" w:rsidRDefault="00923445" w:rsidP="002C7C6C">
      <w:pPr>
        <w:pStyle w:val="Ingenafstand"/>
        <w:rPr>
          <w:rFonts w:cstheme="minorHAnsi"/>
          <w:color w:val="4472C4" w:themeColor="accent1"/>
          <w:lang w:val="en-US"/>
        </w:rPr>
      </w:pPr>
      <w:r w:rsidRPr="00ED11E3">
        <w:rPr>
          <w:rFonts w:eastAsia="Arial" w:cstheme="minorHAnsi"/>
          <w:b/>
          <w:color w:val="4472C4" w:themeColor="accent1"/>
          <w:u w:val="single"/>
          <w:lang w:val="en-US"/>
        </w:rPr>
        <w:t xml:space="preserve">Means of </w:t>
      </w:r>
      <w:proofErr w:type="gramStart"/>
      <w:r w:rsidRPr="00ED11E3">
        <w:rPr>
          <w:rFonts w:eastAsia="Arial" w:cstheme="minorHAnsi"/>
          <w:b/>
          <w:color w:val="4472C4" w:themeColor="accent1"/>
          <w:u w:val="single"/>
          <w:lang w:val="en-US"/>
        </w:rPr>
        <w:t>Verification</w:t>
      </w:r>
      <w:r w:rsidRPr="00ED11E3">
        <w:rPr>
          <w:rFonts w:eastAsia="Arial" w:cstheme="minorHAnsi"/>
          <w:b/>
          <w:color w:val="4472C4" w:themeColor="accent1"/>
          <w:lang w:val="en-US"/>
        </w:rPr>
        <w:t xml:space="preserve"> :</w:t>
      </w:r>
      <w:proofErr w:type="gramEnd"/>
      <w:r w:rsidRPr="00ED11E3">
        <w:rPr>
          <w:rFonts w:eastAsia="Arial" w:cstheme="minorHAnsi"/>
          <w:b/>
          <w:color w:val="4472C4" w:themeColor="accent1"/>
          <w:lang w:val="en-US"/>
        </w:rPr>
        <w:t xml:space="preserve"> </w:t>
      </w:r>
      <w:r w:rsidRPr="00ED11E3">
        <w:rPr>
          <w:rFonts w:eastAsia="Arial" w:cstheme="minorHAnsi"/>
          <w:color w:val="4472C4" w:themeColor="accent1"/>
          <w:lang w:val="en-US"/>
        </w:rPr>
        <w:t xml:space="preserve">List of the beneficiaries with their contacts, </w:t>
      </w:r>
      <w:r w:rsidR="00BF77DE" w:rsidRPr="00ED11E3">
        <w:rPr>
          <w:rFonts w:eastAsia="Arial" w:cstheme="minorHAnsi"/>
          <w:color w:val="4472C4" w:themeColor="accent1"/>
          <w:lang w:val="en-US"/>
        </w:rPr>
        <w:t>p</w:t>
      </w:r>
      <w:r w:rsidRPr="00ED11E3">
        <w:rPr>
          <w:rFonts w:eastAsia="Arial" w:cstheme="minorHAnsi"/>
          <w:color w:val="4472C4" w:themeColor="accent1"/>
          <w:lang w:val="en-US"/>
        </w:rPr>
        <w:t xml:space="preserve">hotos, </w:t>
      </w:r>
      <w:r w:rsidR="00BF77DE" w:rsidRPr="00ED11E3">
        <w:rPr>
          <w:rFonts w:eastAsia="Arial" w:cstheme="minorHAnsi"/>
          <w:color w:val="4472C4" w:themeColor="accent1"/>
          <w:lang w:val="en-US"/>
        </w:rPr>
        <w:t>t</w:t>
      </w:r>
      <w:r w:rsidRPr="00ED11E3">
        <w:rPr>
          <w:rFonts w:eastAsia="Arial" w:cstheme="minorHAnsi"/>
          <w:color w:val="4472C4" w:themeColor="accent1"/>
          <w:lang w:val="en-US"/>
        </w:rPr>
        <w:t>hird part monitoring reports</w:t>
      </w:r>
      <w:r w:rsidR="002C7C6C" w:rsidRPr="00ED11E3">
        <w:rPr>
          <w:rFonts w:cstheme="minorHAnsi"/>
          <w:color w:val="4472C4" w:themeColor="accent1"/>
          <w:lang w:val="en-US"/>
        </w:rPr>
        <w:t>: , site visit, videos, distribution list, midterm and final report.</w:t>
      </w:r>
    </w:p>
    <w:p w14:paraId="694614D8" w14:textId="3450A1F0" w:rsidR="00CB7C90" w:rsidRPr="00ED11E3" w:rsidRDefault="00537537"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ED11E3">
        <w:rPr>
          <w:rFonts w:asciiTheme="minorHAnsi" w:hAnsiTheme="minorHAnsi" w:cstheme="minorHAnsi"/>
          <w:iCs/>
          <w:color w:val="4472C4" w:themeColor="accent1"/>
          <w:sz w:val="22"/>
          <w:szCs w:val="22"/>
          <w:lang w:val="en-US"/>
        </w:rPr>
        <w:t>d</w:t>
      </w:r>
      <w:r w:rsidR="00CB7C90" w:rsidRPr="00ED11E3">
        <w:rPr>
          <w:rFonts w:asciiTheme="minorHAnsi" w:hAnsiTheme="minorHAnsi" w:cstheme="minorHAnsi"/>
          <w:iCs/>
          <w:color w:val="4472C4" w:themeColor="accent1"/>
          <w:sz w:val="22"/>
          <w:szCs w:val="22"/>
          <w:lang w:val="en-US"/>
        </w:rPr>
        <w:t xml:space="preserve">) </w:t>
      </w:r>
      <w:r w:rsidRPr="00ED11E3">
        <w:rPr>
          <w:rFonts w:asciiTheme="minorHAnsi" w:hAnsiTheme="minorHAnsi" w:cstheme="minorHAnsi"/>
          <w:iCs/>
          <w:color w:val="4472C4" w:themeColor="accent1"/>
          <w:sz w:val="22"/>
          <w:szCs w:val="22"/>
          <w:lang w:val="en-US"/>
        </w:rPr>
        <w:t>Considering the mode(s) of assistance your intervention includes (Cash Based Assistance, Voucher Based Assistance, Goods, Services), please justify the choices made. Why are you choosing one mode instead of another, or why do you combine the modes as you do?</w:t>
      </w:r>
    </w:p>
    <w:p w14:paraId="14615034" w14:textId="2EE971D1" w:rsidR="002413C5" w:rsidRPr="008F4C0B" w:rsidRDefault="002413C5" w:rsidP="00F702F9">
      <w:pPr>
        <w:overflowPunct/>
        <w:autoSpaceDE/>
        <w:autoSpaceDN/>
        <w:adjustRightInd/>
        <w:spacing w:line="276" w:lineRule="auto"/>
        <w:jc w:val="both"/>
        <w:textAlignment w:val="auto"/>
        <w:rPr>
          <w:rFonts w:asciiTheme="minorHAnsi" w:hAnsiTheme="minorHAnsi" w:cstheme="minorHAnsi"/>
          <w:i/>
          <w:iCs/>
          <w:sz w:val="22"/>
          <w:szCs w:val="22"/>
          <w:lang w:val="en-US"/>
        </w:rPr>
      </w:pPr>
      <w:r w:rsidRPr="008F4C0B">
        <w:rPr>
          <w:rFonts w:asciiTheme="minorHAnsi" w:eastAsia="Arial" w:hAnsiTheme="minorHAnsi" w:cstheme="minorHAnsi"/>
          <w:i/>
          <w:iCs/>
          <w:color w:val="000000"/>
          <w:sz w:val="22"/>
          <w:szCs w:val="22"/>
          <w:lang w:val="en-US"/>
        </w:rPr>
        <w:t xml:space="preserve">The project opted for this intervention as </w:t>
      </w:r>
      <w:r w:rsidR="00A75FDC" w:rsidRPr="008F4C0B">
        <w:rPr>
          <w:rFonts w:asciiTheme="minorHAnsi" w:eastAsia="Arial" w:hAnsiTheme="minorHAnsi" w:cstheme="minorHAnsi"/>
          <w:i/>
          <w:iCs/>
          <w:color w:val="000000"/>
          <w:sz w:val="22"/>
          <w:szCs w:val="22"/>
          <w:lang w:val="en-US"/>
        </w:rPr>
        <w:t>cash-based</w:t>
      </w:r>
      <w:r w:rsidRPr="008F4C0B">
        <w:rPr>
          <w:rFonts w:asciiTheme="minorHAnsi" w:eastAsia="Arial" w:hAnsiTheme="minorHAnsi" w:cstheme="minorHAnsi"/>
          <w:i/>
          <w:iCs/>
          <w:color w:val="000000"/>
          <w:sz w:val="22"/>
          <w:szCs w:val="22"/>
          <w:lang w:val="en-US"/>
        </w:rPr>
        <w:t xml:space="preserve"> transfer via </w:t>
      </w:r>
      <w:r w:rsidRPr="00423484">
        <w:rPr>
          <w:rFonts w:asciiTheme="minorHAnsi" w:eastAsia="Arial" w:hAnsiTheme="minorHAnsi" w:cstheme="minorHAnsi"/>
          <w:b/>
          <w:bCs/>
          <w:i/>
          <w:iCs/>
          <w:color w:val="000000"/>
          <w:sz w:val="22"/>
          <w:szCs w:val="22"/>
          <w:lang w:val="en-US"/>
        </w:rPr>
        <w:t>mobile pay ZAAD systems</w:t>
      </w:r>
      <w:r w:rsidRPr="008F4C0B">
        <w:rPr>
          <w:rFonts w:asciiTheme="minorHAnsi" w:eastAsia="Arial" w:hAnsiTheme="minorHAnsi" w:cstheme="minorHAnsi"/>
          <w:i/>
          <w:iCs/>
          <w:color w:val="000000"/>
          <w:sz w:val="22"/>
          <w:szCs w:val="22"/>
          <w:lang w:val="en-US"/>
        </w:rPr>
        <w:t xml:space="preserve"> as </w:t>
      </w:r>
      <w:r w:rsidR="009129EE" w:rsidRPr="008F4C0B">
        <w:rPr>
          <w:rFonts w:asciiTheme="minorHAnsi" w:eastAsia="Arial" w:hAnsiTheme="minorHAnsi" w:cstheme="minorHAnsi"/>
          <w:i/>
          <w:iCs/>
          <w:color w:val="000000"/>
          <w:sz w:val="22"/>
          <w:szCs w:val="22"/>
          <w:lang w:val="en-US"/>
        </w:rPr>
        <w:t>it will</w:t>
      </w:r>
      <w:r w:rsidRPr="008F4C0B">
        <w:rPr>
          <w:rFonts w:asciiTheme="minorHAnsi" w:eastAsia="Arial" w:hAnsiTheme="minorHAnsi" w:cstheme="minorHAnsi"/>
          <w:i/>
          <w:iCs/>
          <w:color w:val="000000"/>
          <w:sz w:val="22"/>
          <w:szCs w:val="22"/>
          <w:lang w:val="en-US"/>
        </w:rPr>
        <w:t xml:space="preserve"> reduce risks associated with distance walked by women and girls to seek other sources of income such as collection of firewood thereby reducing </w:t>
      </w:r>
      <w:r w:rsidR="00A75FDC" w:rsidRPr="008F4C0B">
        <w:rPr>
          <w:rFonts w:asciiTheme="minorHAnsi" w:eastAsia="Arial" w:hAnsiTheme="minorHAnsi" w:cstheme="minorHAnsi"/>
          <w:i/>
          <w:iCs/>
          <w:color w:val="000000"/>
          <w:sz w:val="22"/>
          <w:szCs w:val="22"/>
          <w:lang w:val="en-US"/>
        </w:rPr>
        <w:t>protection-based</w:t>
      </w:r>
      <w:r w:rsidRPr="008F4C0B">
        <w:rPr>
          <w:rFonts w:asciiTheme="minorHAnsi" w:eastAsia="Arial" w:hAnsiTheme="minorHAnsi" w:cstheme="minorHAnsi"/>
          <w:i/>
          <w:iCs/>
          <w:color w:val="000000"/>
          <w:sz w:val="22"/>
          <w:szCs w:val="22"/>
          <w:lang w:val="en-US"/>
        </w:rPr>
        <w:t xml:space="preserve"> risks as the transfer will help them access food while at home.</w:t>
      </w:r>
      <w:r w:rsidRPr="008F4C0B">
        <w:rPr>
          <w:rFonts w:asciiTheme="minorHAnsi" w:hAnsiTheme="minorHAnsi" w:cstheme="minorHAnsi"/>
          <w:i/>
          <w:iCs/>
          <w:sz w:val="22"/>
          <w:szCs w:val="22"/>
          <w:lang w:val="en-US"/>
        </w:rPr>
        <w:t xml:space="preserve"> Cash based   support intervention is more efficient and transparent.</w:t>
      </w:r>
    </w:p>
    <w:p w14:paraId="431AE5EB" w14:textId="073B980F" w:rsidR="00BC0406" w:rsidRPr="00E862E9" w:rsidRDefault="00BC0406" w:rsidP="00F702F9">
      <w:pPr>
        <w:overflowPunct/>
        <w:autoSpaceDE/>
        <w:autoSpaceDN/>
        <w:adjustRightInd/>
        <w:spacing w:line="276" w:lineRule="auto"/>
        <w:jc w:val="both"/>
        <w:textAlignment w:val="auto"/>
        <w:rPr>
          <w:rStyle w:val="Intet"/>
          <w:rFonts w:asciiTheme="minorHAnsi" w:eastAsiaTheme="minorHAnsi" w:hAnsiTheme="minorHAnsi" w:cstheme="minorHAnsi"/>
          <w:bCs/>
          <w:color w:val="4472C4" w:themeColor="accent1"/>
          <w:sz w:val="22"/>
          <w:szCs w:val="22"/>
          <w:lang w:eastAsia="en-US"/>
        </w:rPr>
      </w:pPr>
      <w:r w:rsidRPr="00E862E9">
        <w:rPr>
          <w:rFonts w:asciiTheme="minorHAnsi" w:hAnsiTheme="minorHAnsi" w:cstheme="minorHAnsi"/>
          <w:iCs/>
          <w:color w:val="4472C4" w:themeColor="accent1"/>
          <w:sz w:val="22"/>
          <w:szCs w:val="22"/>
          <w:lang w:val="en-US"/>
        </w:rPr>
        <w:t xml:space="preserve">e) </w:t>
      </w:r>
      <w:r w:rsidRPr="00E862E9">
        <w:rPr>
          <w:rStyle w:val="Intet"/>
          <w:rFonts w:asciiTheme="minorHAnsi" w:eastAsiaTheme="minorHAnsi" w:hAnsiTheme="minorHAnsi" w:cstheme="minorHAnsi"/>
          <w:bCs/>
          <w:color w:val="4472C4" w:themeColor="accent1"/>
          <w:sz w:val="22"/>
          <w:szCs w:val="22"/>
          <w:lang w:eastAsia="en-US"/>
        </w:rPr>
        <w:t xml:space="preserve">How does your </w:t>
      </w:r>
      <w:r w:rsidR="004E2643" w:rsidRPr="00E862E9">
        <w:rPr>
          <w:rStyle w:val="Intet"/>
          <w:rFonts w:asciiTheme="minorHAnsi" w:eastAsiaTheme="minorHAnsi" w:hAnsiTheme="minorHAnsi" w:cstheme="minorHAnsi"/>
          <w:bCs/>
          <w:color w:val="4472C4" w:themeColor="accent1"/>
          <w:sz w:val="22"/>
          <w:szCs w:val="22"/>
          <w:lang w:eastAsia="en-US"/>
        </w:rPr>
        <w:t>intervention</w:t>
      </w:r>
      <w:r w:rsidRPr="00E862E9">
        <w:rPr>
          <w:rStyle w:val="Intet"/>
          <w:rFonts w:asciiTheme="minorHAnsi" w:eastAsiaTheme="minorHAnsi" w:hAnsiTheme="minorHAnsi" w:cstheme="minorHAnsi"/>
          <w:bCs/>
          <w:color w:val="4472C4" w:themeColor="accent1"/>
          <w:sz w:val="22"/>
          <w:szCs w:val="22"/>
          <w:lang w:eastAsia="en-US"/>
        </w:rPr>
        <w:t xml:space="preserve"> consider the priorities mentioned in the DERF Call? How do you ensure that resources </w:t>
      </w:r>
      <w:r w:rsidR="00952F46" w:rsidRPr="00E862E9">
        <w:rPr>
          <w:rStyle w:val="Intet"/>
          <w:rFonts w:asciiTheme="minorHAnsi" w:eastAsiaTheme="minorHAnsi" w:hAnsiTheme="minorHAnsi" w:cstheme="minorHAnsi"/>
          <w:bCs/>
          <w:color w:val="4472C4" w:themeColor="accent1"/>
          <w:sz w:val="22"/>
          <w:szCs w:val="22"/>
          <w:lang w:eastAsia="en-US"/>
        </w:rPr>
        <w:t xml:space="preserve">are </w:t>
      </w:r>
      <w:r w:rsidRPr="00E862E9">
        <w:rPr>
          <w:rStyle w:val="Intet"/>
          <w:rFonts w:asciiTheme="minorHAnsi" w:eastAsiaTheme="minorHAnsi" w:hAnsiTheme="minorHAnsi" w:cstheme="minorHAnsi"/>
          <w:bCs/>
          <w:color w:val="4472C4" w:themeColor="accent1"/>
          <w:sz w:val="22"/>
          <w:szCs w:val="22"/>
          <w:lang w:eastAsia="en-US"/>
        </w:rPr>
        <w:t xml:space="preserve">managed and used in an effective, </w:t>
      </w:r>
      <w:proofErr w:type="gramStart"/>
      <w:r w:rsidRPr="00E862E9">
        <w:rPr>
          <w:rStyle w:val="Intet"/>
          <w:rFonts w:asciiTheme="minorHAnsi" w:eastAsiaTheme="minorHAnsi" w:hAnsiTheme="minorHAnsi" w:cstheme="minorHAnsi"/>
          <w:bCs/>
          <w:color w:val="4472C4" w:themeColor="accent1"/>
          <w:sz w:val="22"/>
          <w:szCs w:val="22"/>
          <w:lang w:eastAsia="en-US"/>
        </w:rPr>
        <w:t>efficient</w:t>
      </w:r>
      <w:proofErr w:type="gramEnd"/>
      <w:r w:rsidRPr="00E862E9">
        <w:rPr>
          <w:rStyle w:val="Intet"/>
          <w:rFonts w:asciiTheme="minorHAnsi" w:eastAsiaTheme="minorHAnsi" w:hAnsiTheme="minorHAnsi" w:cstheme="minorHAnsi"/>
          <w:bCs/>
          <w:color w:val="4472C4" w:themeColor="accent1"/>
          <w:sz w:val="22"/>
          <w:szCs w:val="22"/>
          <w:lang w:eastAsia="en-US"/>
        </w:rPr>
        <w:t xml:space="preserve"> and ethical manner (CHS 9)?</w:t>
      </w:r>
    </w:p>
    <w:p w14:paraId="66AEAC75" w14:textId="55FA73AB" w:rsidR="009129EE" w:rsidRPr="008F4C0B" w:rsidRDefault="009129EE" w:rsidP="00EA6A81">
      <w:pPr>
        <w:rPr>
          <w:rFonts w:asciiTheme="minorHAnsi" w:hAnsiTheme="minorHAnsi" w:cstheme="minorHAnsi"/>
          <w:i/>
          <w:iCs/>
          <w:sz w:val="22"/>
          <w:szCs w:val="22"/>
          <w:lang w:val="en-US"/>
        </w:rPr>
      </w:pPr>
      <w:proofErr w:type="spellStart"/>
      <w:r w:rsidRPr="008F4C0B">
        <w:rPr>
          <w:rFonts w:asciiTheme="minorHAnsi" w:hAnsiTheme="minorHAnsi" w:cstheme="minorHAnsi"/>
          <w:i/>
          <w:iCs/>
          <w:sz w:val="22"/>
          <w:szCs w:val="22"/>
          <w:lang w:val="en-US"/>
        </w:rPr>
        <w:lastRenderedPageBreak/>
        <w:t>Dansomala</w:t>
      </w:r>
      <w:proofErr w:type="spellEnd"/>
      <w:r w:rsidRPr="008F4C0B">
        <w:rPr>
          <w:rFonts w:asciiTheme="minorHAnsi" w:hAnsiTheme="minorHAnsi" w:cstheme="minorHAnsi"/>
          <w:i/>
          <w:iCs/>
          <w:sz w:val="22"/>
          <w:szCs w:val="22"/>
          <w:lang w:val="en-US"/>
        </w:rPr>
        <w:t xml:space="preserve"> /</w:t>
      </w:r>
      <w:proofErr w:type="spellStart"/>
      <w:r w:rsidRPr="008F4C0B">
        <w:rPr>
          <w:rFonts w:asciiTheme="minorHAnsi" w:hAnsiTheme="minorHAnsi" w:cstheme="minorHAnsi"/>
          <w:i/>
          <w:iCs/>
          <w:sz w:val="22"/>
          <w:szCs w:val="22"/>
          <w:lang w:val="en-US"/>
        </w:rPr>
        <w:t>Badbaado</w:t>
      </w:r>
      <w:proofErr w:type="spellEnd"/>
      <w:r w:rsidRPr="008F4C0B">
        <w:rPr>
          <w:rFonts w:asciiTheme="minorHAnsi" w:hAnsiTheme="minorHAnsi" w:cstheme="minorHAnsi"/>
          <w:i/>
          <w:iCs/>
          <w:sz w:val="22"/>
          <w:szCs w:val="22"/>
          <w:lang w:val="en-US"/>
        </w:rPr>
        <w:t xml:space="preserve"> will target vulnerable families and people with disabilities in the villages </w:t>
      </w:r>
      <w:r w:rsidR="00BB34B1" w:rsidRPr="008F4C0B">
        <w:rPr>
          <w:rFonts w:asciiTheme="minorHAnsi" w:hAnsiTheme="minorHAnsi" w:cstheme="minorHAnsi"/>
          <w:i/>
          <w:iCs/>
          <w:sz w:val="22"/>
          <w:szCs w:val="22"/>
          <w:lang w:val="en-US"/>
        </w:rPr>
        <w:t>SSC</w:t>
      </w:r>
      <w:r w:rsidRPr="008F4C0B">
        <w:rPr>
          <w:rFonts w:asciiTheme="minorHAnsi" w:hAnsiTheme="minorHAnsi" w:cstheme="minorHAnsi"/>
          <w:i/>
          <w:iCs/>
          <w:sz w:val="22"/>
          <w:szCs w:val="22"/>
          <w:lang w:val="en-US"/>
        </w:rPr>
        <w:t xml:space="preserve"> region.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will focus primarily on</w:t>
      </w:r>
      <w:r w:rsidR="00EA6A81" w:rsidRPr="008F4C0B">
        <w:rPr>
          <w:rFonts w:asciiTheme="minorHAnsi" w:hAnsiTheme="minorHAnsi" w:cstheme="minorHAnsi"/>
          <w:i/>
          <w:iCs/>
          <w:sz w:val="22"/>
          <w:szCs w:val="22"/>
          <w:lang w:val="en-US"/>
        </w:rPr>
        <w:t xml:space="preserve"> Displaced people in the regions </w:t>
      </w:r>
      <w:r w:rsidR="00A75FDC" w:rsidRPr="008F4C0B">
        <w:rPr>
          <w:rFonts w:asciiTheme="minorHAnsi" w:hAnsiTheme="minorHAnsi" w:cstheme="minorHAnsi"/>
          <w:i/>
          <w:iCs/>
          <w:sz w:val="22"/>
          <w:szCs w:val="22"/>
          <w:lang w:val="en-US"/>
        </w:rPr>
        <w:t xml:space="preserve">who </w:t>
      </w:r>
      <w:r w:rsidR="00EA6A81" w:rsidRPr="008F4C0B">
        <w:rPr>
          <w:rFonts w:asciiTheme="minorHAnsi" w:hAnsiTheme="minorHAnsi" w:cstheme="minorHAnsi"/>
          <w:i/>
          <w:iCs/>
          <w:sz w:val="22"/>
          <w:szCs w:val="22"/>
          <w:lang w:val="en-US"/>
        </w:rPr>
        <w:t xml:space="preserve">are particularly </w:t>
      </w:r>
      <w:bookmarkStart w:id="2" w:name="_Hlk89094265"/>
      <w:r w:rsidR="00EA6A81" w:rsidRPr="008F4C0B">
        <w:rPr>
          <w:rFonts w:asciiTheme="minorHAnsi" w:hAnsiTheme="minorHAnsi" w:cstheme="minorHAnsi"/>
          <w:i/>
          <w:iCs/>
          <w:sz w:val="22"/>
          <w:szCs w:val="22"/>
          <w:lang w:val="en-US"/>
        </w:rPr>
        <w:t>vulnerable to food insecurity because they have limited access to livelihood assets</w:t>
      </w:r>
      <w:bookmarkEnd w:id="2"/>
      <w:r w:rsidR="00EA6A81" w:rsidRPr="008F4C0B">
        <w:rPr>
          <w:rFonts w:asciiTheme="minorHAnsi" w:hAnsiTheme="minorHAnsi" w:cstheme="minorHAnsi"/>
          <w:i/>
          <w:iCs/>
          <w:sz w:val="22"/>
          <w:szCs w:val="22"/>
          <w:lang w:val="en-US"/>
        </w:rPr>
        <w:t xml:space="preserve">, limited clan or family </w:t>
      </w:r>
      <w:r w:rsidR="00562913" w:rsidRPr="008F4C0B">
        <w:rPr>
          <w:rFonts w:asciiTheme="minorHAnsi" w:hAnsiTheme="minorHAnsi" w:cstheme="minorHAnsi"/>
          <w:i/>
          <w:iCs/>
          <w:sz w:val="22"/>
          <w:szCs w:val="22"/>
          <w:lang w:val="en-US"/>
        </w:rPr>
        <w:t>support,</w:t>
      </w:r>
      <w:r w:rsidR="00EA6A81" w:rsidRPr="008F4C0B">
        <w:rPr>
          <w:rFonts w:asciiTheme="minorHAnsi" w:hAnsiTheme="minorHAnsi" w:cstheme="minorHAnsi"/>
          <w:i/>
          <w:iCs/>
          <w:sz w:val="22"/>
          <w:szCs w:val="22"/>
          <w:lang w:val="en-US"/>
        </w:rPr>
        <w:t xml:space="preserve"> and a high reliance on humanitarian assistance. In addition, women, girls, children, female-headed </w:t>
      </w:r>
      <w:proofErr w:type="gramStart"/>
      <w:r w:rsidR="00EA6A81" w:rsidRPr="008F4C0B">
        <w:rPr>
          <w:rFonts w:asciiTheme="minorHAnsi" w:hAnsiTheme="minorHAnsi" w:cstheme="minorHAnsi"/>
          <w:i/>
          <w:iCs/>
          <w:sz w:val="22"/>
          <w:szCs w:val="22"/>
          <w:lang w:val="en-US"/>
        </w:rPr>
        <w:t>families</w:t>
      </w:r>
      <w:proofErr w:type="gramEnd"/>
      <w:r w:rsidR="00EA6A81" w:rsidRPr="008F4C0B">
        <w:rPr>
          <w:rFonts w:asciiTheme="minorHAnsi" w:hAnsiTheme="minorHAnsi" w:cstheme="minorHAnsi"/>
          <w:i/>
          <w:iCs/>
          <w:sz w:val="22"/>
          <w:szCs w:val="22"/>
          <w:lang w:val="en-US"/>
        </w:rPr>
        <w:t xml:space="preserve"> and disabled are disproportionally affected by the crises</w:t>
      </w:r>
      <w:r w:rsidR="00F5034A" w:rsidRPr="008F4C0B">
        <w:rPr>
          <w:rFonts w:asciiTheme="minorHAnsi" w:hAnsiTheme="minorHAnsi" w:cstheme="minorHAnsi"/>
          <w:i/>
          <w:iCs/>
          <w:sz w:val="22"/>
          <w:szCs w:val="22"/>
          <w:lang w:val="en-US"/>
        </w:rPr>
        <w:t xml:space="preserve">. </w:t>
      </w:r>
      <w:r w:rsidRPr="008F4C0B">
        <w:rPr>
          <w:rFonts w:asciiTheme="minorHAnsi" w:hAnsiTheme="minorHAnsi" w:cstheme="minorHAnsi"/>
          <w:i/>
          <w:iCs/>
          <w:sz w:val="22"/>
          <w:szCs w:val="22"/>
          <w:lang w:val="en-US"/>
        </w:rPr>
        <w:t>The livelihoods in the villages are very similar, they are all affected by severe drought related humanitarian needs, as there is no food security, no social security, no help from regions or central governments, no help from the diaspora, NGOs etc. The most needed households openly identified and agreed by the local community will be clearly re</w:t>
      </w:r>
      <w:r w:rsidR="00482D32" w:rsidRPr="008F4C0B">
        <w:rPr>
          <w:rFonts w:asciiTheme="minorHAnsi" w:hAnsiTheme="minorHAnsi" w:cstheme="minorHAnsi"/>
          <w:i/>
          <w:iCs/>
          <w:sz w:val="22"/>
          <w:szCs w:val="22"/>
          <w:lang w:val="en-US"/>
        </w:rPr>
        <w:t>gistered and given priority.</w:t>
      </w:r>
      <w:r w:rsidRPr="008F4C0B">
        <w:rPr>
          <w:rFonts w:asciiTheme="minorHAnsi" w:hAnsiTheme="minorHAnsi" w:cstheme="minorHAnsi"/>
          <w:i/>
          <w:iCs/>
          <w:sz w:val="22"/>
          <w:szCs w:val="22"/>
          <w:lang w:val="en-US"/>
        </w:rPr>
        <w:t xml:space="preserve"> The community will be clearly informed that the goal of this intervention is to support the vulnerable families primarily with elders, </w:t>
      </w:r>
      <w:r w:rsidR="0032084D" w:rsidRPr="008F4C0B">
        <w:rPr>
          <w:rFonts w:asciiTheme="minorHAnsi" w:hAnsiTheme="minorHAnsi" w:cstheme="minorHAnsi"/>
          <w:i/>
          <w:iCs/>
          <w:sz w:val="22"/>
          <w:szCs w:val="22"/>
          <w:lang w:val="en-US"/>
        </w:rPr>
        <w:t>women,</w:t>
      </w:r>
      <w:r w:rsidRPr="008F4C0B">
        <w:rPr>
          <w:rFonts w:asciiTheme="minorHAnsi" w:hAnsiTheme="minorHAnsi" w:cstheme="minorHAnsi"/>
          <w:i/>
          <w:iCs/>
          <w:sz w:val="22"/>
          <w:szCs w:val="22"/>
          <w:lang w:val="en-US"/>
        </w:rPr>
        <w:t xml:space="preserve"> or persons with disabilities.</w:t>
      </w:r>
      <w:r w:rsidRPr="008F4C0B">
        <w:rPr>
          <w:rFonts w:asciiTheme="minorHAnsi" w:eastAsia="Calibri" w:hAnsiTheme="minorHAnsi" w:cstheme="minorHAnsi"/>
          <w:i/>
          <w:iCs/>
          <w:sz w:val="22"/>
          <w:szCs w:val="22"/>
          <w:lang w:val="en-US"/>
        </w:rPr>
        <w:t xml:space="preserve"> </w:t>
      </w:r>
      <w:r w:rsidR="00141676" w:rsidRPr="008F4C0B">
        <w:rPr>
          <w:rFonts w:asciiTheme="minorHAnsi" w:eastAsia="Calibri" w:hAnsiTheme="minorHAnsi" w:cstheme="minorHAnsi"/>
          <w:i/>
          <w:iCs/>
          <w:sz w:val="22"/>
          <w:szCs w:val="22"/>
          <w:lang w:val="en-US"/>
        </w:rPr>
        <w:t xml:space="preserve"> </w:t>
      </w:r>
      <w:r w:rsidR="00165426" w:rsidRPr="008F4C0B">
        <w:rPr>
          <w:rFonts w:asciiTheme="minorHAnsi" w:eastAsia="Calibri" w:hAnsiTheme="minorHAnsi" w:cstheme="minorHAnsi"/>
          <w:i/>
          <w:iCs/>
          <w:sz w:val="22"/>
          <w:szCs w:val="22"/>
          <w:lang w:val="en-US"/>
        </w:rPr>
        <w:t>Beneficiaries’</w:t>
      </w:r>
      <w:r w:rsidR="00141676" w:rsidRPr="008F4C0B">
        <w:rPr>
          <w:rFonts w:asciiTheme="minorHAnsi" w:eastAsia="Calibri" w:hAnsiTheme="minorHAnsi" w:cstheme="minorHAnsi"/>
          <w:i/>
          <w:iCs/>
          <w:sz w:val="22"/>
          <w:szCs w:val="22"/>
          <w:lang w:val="en-US"/>
        </w:rPr>
        <w:t xml:space="preserve"> selection criteria will be developed and shared with the </w:t>
      </w:r>
      <w:r w:rsidR="00165426" w:rsidRPr="008F4C0B">
        <w:rPr>
          <w:rFonts w:asciiTheme="minorHAnsi" w:eastAsia="Calibri" w:hAnsiTheme="minorHAnsi" w:cstheme="minorHAnsi"/>
          <w:i/>
          <w:iCs/>
          <w:sz w:val="22"/>
          <w:szCs w:val="22"/>
          <w:lang w:val="en-US"/>
        </w:rPr>
        <w:t>community.</w:t>
      </w:r>
    </w:p>
    <w:p w14:paraId="6D0E5D9E" w14:textId="4CC03851" w:rsidR="00952F46" w:rsidRPr="008F6DF0" w:rsidRDefault="00952F46" w:rsidP="00F702F9">
      <w:pPr>
        <w:rPr>
          <w:rFonts w:asciiTheme="minorHAnsi" w:hAnsiTheme="minorHAnsi" w:cstheme="minorHAnsi"/>
          <w:color w:val="4472C4" w:themeColor="accent1"/>
          <w:sz w:val="22"/>
          <w:szCs w:val="22"/>
          <w:lang w:val="en-US"/>
        </w:rPr>
      </w:pPr>
      <w:r w:rsidRPr="008F6DF0">
        <w:rPr>
          <w:rFonts w:asciiTheme="minorHAnsi" w:hAnsiTheme="minorHAnsi" w:cstheme="minorHAnsi"/>
          <w:color w:val="4472C4" w:themeColor="accent1"/>
          <w:sz w:val="22"/>
          <w:szCs w:val="22"/>
          <w:lang w:val="en-US"/>
        </w:rPr>
        <w:t>f) Briefly describe how you intend to start your activities within 7 days of receiving the first transfer of funds from the DERF.</w:t>
      </w:r>
    </w:p>
    <w:p w14:paraId="1B454E38" w14:textId="229BFA37" w:rsidR="0088671B" w:rsidRPr="008F4C0B" w:rsidRDefault="0088671B" w:rsidP="0088671B">
      <w:pPr>
        <w:rPr>
          <w:rFonts w:asciiTheme="minorHAnsi" w:hAnsiTheme="minorHAnsi" w:cstheme="minorHAnsi"/>
          <w:i/>
          <w:iCs/>
          <w:sz w:val="22"/>
          <w:szCs w:val="22"/>
          <w:lang w:val="en-US"/>
        </w:rPr>
      </w:pPr>
      <w:bookmarkStart w:id="3" w:name="_Hlk80013927"/>
      <w:r w:rsidRPr="008F4C0B">
        <w:rPr>
          <w:rFonts w:asciiTheme="minorHAnsi" w:hAnsiTheme="minorHAnsi" w:cstheme="minorHAnsi"/>
          <w:i/>
          <w:iCs/>
          <w:sz w:val="22"/>
          <w:szCs w:val="22"/>
          <w:lang w:val="en-US"/>
        </w:rPr>
        <w:t xml:space="preserve">An emergency action is needed before it is too late to support vulnerable </w:t>
      </w:r>
      <w:r w:rsidR="00C55DC2" w:rsidRPr="008F4C0B">
        <w:rPr>
          <w:rFonts w:asciiTheme="minorHAnsi" w:hAnsiTheme="minorHAnsi" w:cstheme="minorHAnsi"/>
          <w:i/>
          <w:iCs/>
          <w:sz w:val="22"/>
          <w:szCs w:val="22"/>
          <w:lang w:val="en-US"/>
        </w:rPr>
        <w:t>households who</w:t>
      </w:r>
      <w:r w:rsidRPr="008F4C0B">
        <w:rPr>
          <w:rFonts w:asciiTheme="minorHAnsi" w:hAnsiTheme="minorHAnsi" w:cstheme="minorHAnsi"/>
          <w:i/>
          <w:iCs/>
          <w:sz w:val="22"/>
          <w:szCs w:val="22"/>
          <w:lang w:val="en-US"/>
        </w:rPr>
        <w:t xml:space="preserve"> </w:t>
      </w:r>
      <w:r w:rsidR="00623BA3" w:rsidRPr="008F4C0B">
        <w:rPr>
          <w:rFonts w:asciiTheme="minorHAnsi" w:hAnsiTheme="minorHAnsi" w:cstheme="minorHAnsi"/>
          <w:i/>
          <w:iCs/>
          <w:sz w:val="22"/>
          <w:szCs w:val="22"/>
          <w:lang w:val="en-US"/>
        </w:rPr>
        <w:t>are food</w:t>
      </w:r>
      <w:r w:rsidRPr="008F4C0B">
        <w:rPr>
          <w:rFonts w:asciiTheme="minorHAnsi" w:hAnsiTheme="minorHAnsi" w:cstheme="minorHAnsi"/>
          <w:i/>
          <w:iCs/>
          <w:sz w:val="22"/>
          <w:szCs w:val="22"/>
          <w:lang w:val="en-US"/>
        </w:rPr>
        <w:t xml:space="preserve"> </w:t>
      </w:r>
      <w:r w:rsidR="00501D15" w:rsidRPr="008F4C0B">
        <w:rPr>
          <w:rFonts w:asciiTheme="minorHAnsi" w:hAnsiTheme="minorHAnsi" w:cstheme="minorHAnsi"/>
          <w:i/>
          <w:iCs/>
          <w:sz w:val="22"/>
          <w:szCs w:val="22"/>
          <w:lang w:val="en-US"/>
        </w:rPr>
        <w:t>insecure because</w:t>
      </w:r>
      <w:r w:rsidRPr="008F4C0B">
        <w:rPr>
          <w:rFonts w:asciiTheme="minorHAnsi" w:hAnsiTheme="minorHAnsi" w:cstheme="minorHAnsi"/>
          <w:i/>
          <w:iCs/>
          <w:sz w:val="22"/>
          <w:szCs w:val="22"/>
          <w:lang w:val="en-US"/>
        </w:rPr>
        <w:t xml:space="preserve"> they have limited access to livelihood assets </w:t>
      </w:r>
      <w:r w:rsidR="00DE3AC0" w:rsidRPr="008F4C0B">
        <w:rPr>
          <w:rFonts w:asciiTheme="minorHAnsi" w:hAnsiTheme="minorHAnsi" w:cstheme="minorHAnsi"/>
          <w:i/>
          <w:iCs/>
          <w:sz w:val="22"/>
          <w:szCs w:val="22"/>
          <w:lang w:val="en-US"/>
        </w:rPr>
        <w:t>and vulnerable</w:t>
      </w:r>
      <w:r w:rsidRPr="008F4C0B">
        <w:rPr>
          <w:rFonts w:asciiTheme="minorHAnsi" w:hAnsiTheme="minorHAnsi" w:cstheme="minorHAnsi"/>
          <w:i/>
          <w:iCs/>
          <w:sz w:val="22"/>
          <w:szCs w:val="22"/>
          <w:lang w:val="en-US"/>
        </w:rPr>
        <w:t xml:space="preserve"> families who are unable to earn income due to disabilities or protection/other concerns who ha</w:t>
      </w:r>
      <w:r w:rsidR="008573CD">
        <w:rPr>
          <w:rFonts w:asciiTheme="minorHAnsi" w:hAnsiTheme="minorHAnsi" w:cstheme="minorHAnsi"/>
          <w:i/>
          <w:iCs/>
          <w:sz w:val="22"/>
          <w:szCs w:val="22"/>
          <w:lang w:val="en-US"/>
        </w:rPr>
        <w:t>s</w:t>
      </w:r>
      <w:r w:rsidRPr="008F4C0B">
        <w:rPr>
          <w:rFonts w:asciiTheme="minorHAnsi" w:hAnsiTheme="minorHAnsi" w:cstheme="minorHAnsi"/>
          <w:i/>
          <w:iCs/>
          <w:sz w:val="22"/>
          <w:szCs w:val="22"/>
          <w:lang w:val="en-US"/>
        </w:rPr>
        <w:t xml:space="preserve"> been affected by the drought. The proposed intervention will decrease the deterioration of human assets and rights, social </w:t>
      </w:r>
      <w:r w:rsidR="00501D15" w:rsidRPr="008F4C0B">
        <w:rPr>
          <w:rFonts w:asciiTheme="minorHAnsi" w:hAnsiTheme="minorHAnsi" w:cstheme="minorHAnsi"/>
          <w:i/>
          <w:iCs/>
          <w:sz w:val="22"/>
          <w:szCs w:val="22"/>
          <w:lang w:val="en-US"/>
        </w:rPr>
        <w:t>cohesion,</w:t>
      </w:r>
      <w:r w:rsidRPr="008F4C0B">
        <w:rPr>
          <w:rFonts w:asciiTheme="minorHAnsi" w:hAnsiTheme="minorHAnsi" w:cstheme="minorHAnsi"/>
          <w:i/>
          <w:iCs/>
          <w:sz w:val="22"/>
          <w:szCs w:val="22"/>
          <w:lang w:val="en-US"/>
        </w:rPr>
        <w:t xml:space="preserve"> and livelihoods. Therefore, the proposed intervention will start implementing within 7 days after approval. The proposed intervention will be implemented within 2 months from DERF approval date. </w:t>
      </w:r>
      <w:proofErr w:type="spellStart"/>
      <w:r w:rsidRPr="008F4C0B">
        <w:rPr>
          <w:rFonts w:asciiTheme="minorHAnsi" w:hAnsiTheme="minorHAnsi" w:cstheme="minorHAnsi"/>
          <w:i/>
          <w:iCs/>
          <w:sz w:val="22"/>
          <w:szCs w:val="22"/>
          <w:lang w:val="en-US"/>
        </w:rPr>
        <w:t>Badbaado</w:t>
      </w:r>
      <w:proofErr w:type="spellEnd"/>
      <w:r w:rsidRPr="008F4C0B">
        <w:rPr>
          <w:rFonts w:asciiTheme="minorHAnsi" w:hAnsiTheme="minorHAnsi" w:cstheme="minorHAnsi"/>
          <w:i/>
          <w:iCs/>
          <w:sz w:val="22"/>
          <w:szCs w:val="22"/>
          <w:lang w:val="en-US"/>
        </w:rPr>
        <w:t xml:space="preserve"> organization </w:t>
      </w:r>
      <w:r w:rsidR="00623BA3">
        <w:rPr>
          <w:rFonts w:asciiTheme="minorHAnsi" w:hAnsiTheme="minorHAnsi" w:cstheme="minorHAnsi"/>
          <w:i/>
          <w:iCs/>
          <w:sz w:val="22"/>
          <w:szCs w:val="22"/>
          <w:lang w:val="en-US"/>
        </w:rPr>
        <w:t>together with member</w:t>
      </w:r>
      <w:r w:rsidR="008573CD">
        <w:rPr>
          <w:rFonts w:asciiTheme="minorHAnsi" w:hAnsiTheme="minorHAnsi" w:cstheme="minorHAnsi"/>
          <w:i/>
          <w:iCs/>
          <w:sz w:val="22"/>
          <w:szCs w:val="22"/>
          <w:lang w:val="en-US"/>
        </w:rPr>
        <w:t xml:space="preserve">s </w:t>
      </w:r>
      <w:r w:rsidR="00623BA3">
        <w:rPr>
          <w:rFonts w:asciiTheme="minorHAnsi" w:hAnsiTheme="minorHAnsi" w:cstheme="minorHAnsi"/>
          <w:i/>
          <w:iCs/>
          <w:sz w:val="22"/>
          <w:szCs w:val="22"/>
          <w:lang w:val="en-US"/>
        </w:rPr>
        <w:t xml:space="preserve">of </w:t>
      </w:r>
      <w:proofErr w:type="spellStart"/>
      <w:r w:rsidR="00623BA3">
        <w:rPr>
          <w:rFonts w:asciiTheme="minorHAnsi" w:hAnsiTheme="minorHAnsi" w:cstheme="minorHAnsi"/>
          <w:i/>
          <w:iCs/>
          <w:sz w:val="22"/>
          <w:szCs w:val="22"/>
          <w:lang w:val="en-US"/>
        </w:rPr>
        <w:t>Dansomala</w:t>
      </w:r>
      <w:proofErr w:type="spellEnd"/>
      <w:r w:rsidR="00623BA3">
        <w:rPr>
          <w:rFonts w:asciiTheme="minorHAnsi" w:hAnsiTheme="minorHAnsi" w:cstheme="minorHAnsi"/>
          <w:i/>
          <w:iCs/>
          <w:sz w:val="22"/>
          <w:szCs w:val="22"/>
          <w:lang w:val="en-US"/>
        </w:rPr>
        <w:t xml:space="preserve"> </w:t>
      </w:r>
      <w:r w:rsidRPr="008F4C0B">
        <w:rPr>
          <w:rFonts w:asciiTheme="minorHAnsi" w:hAnsiTheme="minorHAnsi" w:cstheme="minorHAnsi"/>
          <w:i/>
          <w:iCs/>
          <w:sz w:val="22"/>
          <w:szCs w:val="22"/>
          <w:lang w:val="en-US"/>
        </w:rPr>
        <w:t xml:space="preserve">will travel around the 5 rural villages and have a meeting with local community and elders to commence the </w:t>
      </w:r>
      <w:r w:rsidR="00DE3AC0" w:rsidRPr="008F4C0B">
        <w:rPr>
          <w:rFonts w:asciiTheme="minorHAnsi" w:hAnsiTheme="minorHAnsi" w:cstheme="minorHAnsi"/>
          <w:i/>
          <w:iCs/>
          <w:sz w:val="22"/>
          <w:szCs w:val="22"/>
          <w:lang w:val="en-US"/>
        </w:rPr>
        <w:t>beneficiary’s</w:t>
      </w:r>
      <w:r w:rsidRPr="008F4C0B">
        <w:rPr>
          <w:rFonts w:asciiTheme="minorHAnsi" w:hAnsiTheme="minorHAnsi" w:cstheme="minorHAnsi"/>
          <w:i/>
          <w:iCs/>
          <w:sz w:val="22"/>
          <w:szCs w:val="22"/>
          <w:lang w:val="en-US"/>
        </w:rPr>
        <w:t xml:space="preserve"> selection process of the </w:t>
      </w:r>
      <w:r w:rsidR="00501D15" w:rsidRPr="008F4C0B">
        <w:rPr>
          <w:rFonts w:asciiTheme="minorHAnsi" w:hAnsiTheme="minorHAnsi" w:cstheme="minorHAnsi"/>
          <w:i/>
          <w:iCs/>
          <w:sz w:val="22"/>
          <w:szCs w:val="22"/>
          <w:lang w:val="en-US"/>
        </w:rPr>
        <w:t>vulnerable drought</w:t>
      </w:r>
      <w:r w:rsidRPr="008F4C0B">
        <w:rPr>
          <w:rFonts w:asciiTheme="minorHAnsi" w:hAnsiTheme="minorHAnsi" w:cstheme="minorHAnsi"/>
          <w:i/>
          <w:iCs/>
          <w:sz w:val="22"/>
          <w:szCs w:val="22"/>
          <w:lang w:val="en-US"/>
        </w:rPr>
        <w:t xml:space="preserve"> affected families, afterwards the most </w:t>
      </w:r>
      <w:r w:rsidR="00FD7010">
        <w:rPr>
          <w:rFonts w:asciiTheme="minorHAnsi" w:hAnsiTheme="minorHAnsi" w:cstheme="minorHAnsi"/>
          <w:i/>
          <w:iCs/>
          <w:sz w:val="22"/>
          <w:szCs w:val="22"/>
          <w:lang w:val="en-US"/>
        </w:rPr>
        <w:t>approx.</w:t>
      </w:r>
      <w:r w:rsidR="00DC3844">
        <w:rPr>
          <w:rFonts w:asciiTheme="minorHAnsi" w:hAnsiTheme="minorHAnsi" w:cstheme="minorHAnsi"/>
          <w:i/>
          <w:iCs/>
          <w:sz w:val="22"/>
          <w:szCs w:val="22"/>
          <w:lang w:val="en-US"/>
        </w:rPr>
        <w:t xml:space="preserve"> </w:t>
      </w:r>
      <w:r w:rsidR="004132E8">
        <w:rPr>
          <w:rFonts w:asciiTheme="minorHAnsi" w:hAnsiTheme="minorHAnsi" w:cstheme="minorHAnsi"/>
          <w:i/>
          <w:iCs/>
          <w:sz w:val="22"/>
          <w:szCs w:val="22"/>
          <w:lang w:val="en-US"/>
        </w:rPr>
        <w:t>18</w:t>
      </w:r>
      <w:r w:rsidR="00DE3AC0" w:rsidRPr="008F4C0B">
        <w:rPr>
          <w:rFonts w:asciiTheme="minorHAnsi" w:hAnsiTheme="minorHAnsi" w:cstheme="minorHAnsi"/>
          <w:i/>
          <w:iCs/>
          <w:sz w:val="22"/>
          <w:szCs w:val="22"/>
          <w:lang w:val="en-US"/>
        </w:rPr>
        <w:t>0 vulnerable</w:t>
      </w:r>
      <w:r w:rsidRPr="008F4C0B">
        <w:rPr>
          <w:rFonts w:asciiTheme="minorHAnsi" w:hAnsiTheme="minorHAnsi" w:cstheme="minorHAnsi"/>
          <w:i/>
          <w:iCs/>
          <w:sz w:val="22"/>
          <w:szCs w:val="22"/>
          <w:lang w:val="en-US"/>
        </w:rPr>
        <w:t xml:space="preserve"> families will be registered each village by specifying the telephone number of the head of the family and the locations etc.</w:t>
      </w:r>
    </w:p>
    <w:p w14:paraId="2D2784A5" w14:textId="5D370835" w:rsidR="00BC0406" w:rsidRPr="00ED11E3" w:rsidRDefault="00BC0406" w:rsidP="00F702F9">
      <w:pPr>
        <w:overflowPunct/>
        <w:autoSpaceDE/>
        <w:autoSpaceDN/>
        <w:adjustRightInd/>
        <w:spacing w:line="276" w:lineRule="auto"/>
        <w:jc w:val="both"/>
        <w:textAlignment w:val="auto"/>
        <w:rPr>
          <w:rFonts w:asciiTheme="minorHAnsi" w:hAnsiTheme="minorHAnsi" w:cstheme="minorHAnsi"/>
          <w:b/>
          <w:bCs/>
          <w:iCs/>
          <w:color w:val="4472C4" w:themeColor="accent1"/>
          <w:sz w:val="22"/>
          <w:szCs w:val="22"/>
          <w:lang w:val="en-US"/>
        </w:rPr>
      </w:pPr>
      <w:r w:rsidRPr="00ED11E3">
        <w:rPr>
          <w:rFonts w:asciiTheme="minorHAnsi" w:hAnsiTheme="minorHAnsi" w:cstheme="minorHAnsi"/>
          <w:b/>
          <w:bCs/>
          <w:iCs/>
          <w:color w:val="4472C4" w:themeColor="accent1"/>
          <w:sz w:val="22"/>
          <w:szCs w:val="22"/>
          <w:lang w:val="en-US"/>
        </w:rPr>
        <w:t>1.3 The target group:</w:t>
      </w:r>
    </w:p>
    <w:p w14:paraId="22BB124A" w14:textId="3AF7815F" w:rsidR="00BC0406" w:rsidRPr="00ED11E3" w:rsidRDefault="00B90B4E"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ED11E3">
        <w:rPr>
          <w:rFonts w:asciiTheme="minorHAnsi" w:hAnsiTheme="minorHAnsi" w:cstheme="minorHAnsi"/>
          <w:iCs/>
          <w:color w:val="4472C4" w:themeColor="accent1"/>
          <w:sz w:val="22"/>
          <w:szCs w:val="22"/>
          <w:lang w:val="en-US"/>
        </w:rPr>
        <w:t>a) Describe the</w:t>
      </w:r>
      <w:r w:rsidR="00840FFD" w:rsidRPr="00ED11E3">
        <w:rPr>
          <w:rFonts w:asciiTheme="minorHAnsi" w:hAnsiTheme="minorHAnsi" w:cstheme="minorHAnsi"/>
          <w:iCs/>
          <w:color w:val="4472C4" w:themeColor="accent1"/>
          <w:sz w:val="22"/>
          <w:szCs w:val="22"/>
          <w:lang w:val="en-US"/>
        </w:rPr>
        <w:t xml:space="preserve"> </w:t>
      </w:r>
      <w:r w:rsidR="005D2208" w:rsidRPr="00ED11E3">
        <w:rPr>
          <w:rFonts w:asciiTheme="minorHAnsi" w:hAnsiTheme="minorHAnsi" w:cstheme="minorHAnsi"/>
          <w:b/>
          <w:bCs/>
          <w:iCs/>
          <w:color w:val="4472C4" w:themeColor="accent1"/>
          <w:sz w:val="22"/>
          <w:szCs w:val="22"/>
          <w:lang w:val="en-US"/>
        </w:rPr>
        <w:t>direct</w:t>
      </w:r>
      <w:r w:rsidRPr="00ED11E3">
        <w:rPr>
          <w:rFonts w:asciiTheme="minorHAnsi" w:hAnsiTheme="minorHAnsi" w:cstheme="minorHAnsi"/>
          <w:b/>
          <w:bCs/>
          <w:iCs/>
          <w:color w:val="4472C4" w:themeColor="accent1"/>
          <w:sz w:val="22"/>
          <w:szCs w:val="22"/>
          <w:lang w:val="en-US"/>
        </w:rPr>
        <w:t xml:space="preserve"> target group</w:t>
      </w:r>
      <w:r w:rsidRPr="00ED11E3">
        <w:rPr>
          <w:rFonts w:asciiTheme="minorHAnsi" w:hAnsiTheme="minorHAnsi" w:cstheme="minorHAnsi"/>
          <w:iCs/>
          <w:color w:val="4472C4" w:themeColor="accent1"/>
          <w:sz w:val="22"/>
          <w:szCs w:val="22"/>
          <w:lang w:val="en-US"/>
        </w:rPr>
        <w:t xml:space="preserve"> of the planned intervention, including their characteristics and needs. Justify how you have selected this particular target group among those affected by the crisis</w:t>
      </w:r>
      <w:r w:rsidR="00A91C48" w:rsidRPr="00ED11E3">
        <w:rPr>
          <w:rFonts w:asciiTheme="minorHAnsi" w:hAnsiTheme="minorHAnsi" w:cstheme="minorHAnsi"/>
          <w:iCs/>
          <w:color w:val="4472C4" w:themeColor="accent1"/>
          <w:sz w:val="22"/>
          <w:szCs w:val="22"/>
          <w:lang w:val="en-US"/>
        </w:rPr>
        <w:t xml:space="preserve"> (</w:t>
      </w:r>
      <w:proofErr w:type="gramStart"/>
      <w:r w:rsidR="00A91C48" w:rsidRPr="00ED11E3">
        <w:rPr>
          <w:rFonts w:asciiTheme="minorHAnsi" w:hAnsiTheme="minorHAnsi" w:cstheme="minorHAnsi"/>
          <w:iCs/>
          <w:color w:val="4472C4" w:themeColor="accent1"/>
          <w:sz w:val="22"/>
          <w:szCs w:val="22"/>
          <w:lang w:val="en-US"/>
        </w:rPr>
        <w:t>i.e.</w:t>
      </w:r>
      <w:proofErr w:type="gramEnd"/>
      <w:r w:rsidR="00A91C48" w:rsidRPr="00ED11E3">
        <w:rPr>
          <w:rFonts w:asciiTheme="minorHAnsi" w:hAnsiTheme="minorHAnsi" w:cstheme="minorHAnsi"/>
          <w:iCs/>
          <w:color w:val="4472C4" w:themeColor="accent1"/>
          <w:sz w:val="22"/>
          <w:szCs w:val="22"/>
          <w:lang w:val="en-US"/>
        </w:rPr>
        <w:t xml:space="preserve"> which inclusion criteria did you use?)</w:t>
      </w:r>
      <w:r w:rsidRPr="00ED11E3">
        <w:rPr>
          <w:rFonts w:asciiTheme="minorHAnsi" w:hAnsiTheme="minorHAnsi" w:cstheme="minorHAnsi"/>
          <w:iCs/>
          <w:color w:val="4472C4" w:themeColor="accent1"/>
          <w:sz w:val="22"/>
          <w:szCs w:val="22"/>
          <w:lang w:val="en-US"/>
        </w:rPr>
        <w:t xml:space="preserve">. Specify also how many people will benefit from each of your main activities. </w:t>
      </w:r>
    </w:p>
    <w:p w14:paraId="3342FD6F" w14:textId="55848F51" w:rsidR="00BC0406" w:rsidRPr="00ED11E3" w:rsidRDefault="0088671B"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ED11E3">
        <w:rPr>
          <w:rFonts w:asciiTheme="minorHAnsi" w:eastAsia="Arial" w:hAnsiTheme="minorHAnsi" w:cstheme="minorHAnsi"/>
          <w:color w:val="4472C4" w:themeColor="accent1"/>
          <w:sz w:val="22"/>
          <w:szCs w:val="22"/>
          <w:lang w:val="en-US"/>
        </w:rPr>
        <w:t>Selection criteria will target most vulnerable HHs headed by single mothers and elderly persons, HHs with IDPs, HHs with disabled or chronically ill members and malnourished children. HHs that lost their livelihood assets with no or low income or displaced due to severe drought.</w:t>
      </w:r>
    </w:p>
    <w:p w14:paraId="155FC486" w14:textId="43CD0FBE" w:rsidR="00B90B4E" w:rsidRPr="00ED11E3" w:rsidRDefault="00B90B4E" w:rsidP="00BA7303">
      <w:pPr>
        <w:overflowPunct/>
        <w:autoSpaceDE/>
        <w:autoSpaceDN/>
        <w:adjustRightInd/>
        <w:spacing w:after="120" w:line="276" w:lineRule="auto"/>
        <w:jc w:val="both"/>
        <w:textAlignment w:val="auto"/>
        <w:rPr>
          <w:rFonts w:asciiTheme="minorHAnsi" w:hAnsiTheme="minorHAnsi" w:cstheme="minorHAnsi"/>
          <w:iCs/>
          <w:color w:val="4472C4" w:themeColor="accent1"/>
          <w:sz w:val="22"/>
          <w:szCs w:val="22"/>
          <w:lang w:val="en-US"/>
        </w:rPr>
      </w:pPr>
      <w:r w:rsidRPr="00ED11E3">
        <w:rPr>
          <w:rFonts w:asciiTheme="minorHAnsi" w:hAnsiTheme="minorHAnsi" w:cstheme="minorHAnsi"/>
          <w:iCs/>
          <w:color w:val="4472C4" w:themeColor="accent1"/>
          <w:sz w:val="22"/>
          <w:szCs w:val="22"/>
          <w:lang w:val="en-US"/>
        </w:rPr>
        <w:t>b) 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BC0406" w:rsidRPr="008F4C0B" w14:paraId="4A77BB93" w14:textId="77777777" w:rsidTr="00051660">
        <w:tc>
          <w:tcPr>
            <w:tcW w:w="9628" w:type="dxa"/>
            <w:gridSpan w:val="4"/>
            <w:shd w:val="clear" w:color="auto" w:fill="AEAAAA" w:themeFill="background2" w:themeFillShade="BF"/>
          </w:tcPr>
          <w:p w14:paraId="4957DAF5" w14:textId="77777777" w:rsidR="00BC0406" w:rsidRPr="008F4C0B" w:rsidRDefault="00BC0406" w:rsidP="00952F46">
            <w:pPr>
              <w:overflowPunct/>
              <w:autoSpaceDE/>
              <w:autoSpaceDN/>
              <w:adjustRightInd/>
              <w:spacing w:before="80" w:after="80" w:line="276" w:lineRule="auto"/>
              <w:jc w:val="center"/>
              <w:textAlignment w:val="auto"/>
              <w:rPr>
                <w:rFonts w:asciiTheme="minorHAnsi" w:eastAsiaTheme="minorHAnsi" w:hAnsiTheme="minorHAnsi" w:cstheme="minorHAnsi"/>
                <w:b/>
                <w:bCs/>
                <w:iCs/>
                <w:sz w:val="22"/>
                <w:szCs w:val="22"/>
                <w:lang w:val="en-US" w:eastAsia="en-US"/>
              </w:rPr>
            </w:pPr>
            <w:bookmarkStart w:id="4" w:name="_Hlk78981103"/>
            <w:r w:rsidRPr="008F4C0B">
              <w:rPr>
                <w:rFonts w:asciiTheme="minorHAnsi" w:eastAsiaTheme="minorHAnsi" w:hAnsiTheme="minorHAnsi" w:cstheme="minorHAnsi"/>
                <w:b/>
                <w:bCs/>
                <w:iCs/>
                <w:sz w:val="22"/>
                <w:szCs w:val="22"/>
                <w:lang w:val="en-US" w:eastAsia="en-US"/>
              </w:rPr>
              <w:t>PLANNED TARGET POPULATION (INDIVIDUALS)</w:t>
            </w:r>
          </w:p>
        </w:tc>
      </w:tr>
      <w:tr w:rsidR="00BC0406" w:rsidRPr="008F4C0B" w14:paraId="19629D0D" w14:textId="77777777" w:rsidTr="00952F46">
        <w:tc>
          <w:tcPr>
            <w:tcW w:w="1375" w:type="dxa"/>
            <w:vMerge w:val="restart"/>
            <w:shd w:val="clear" w:color="auto" w:fill="D9D9D9" w:themeFill="background1" w:themeFillShade="D9"/>
          </w:tcPr>
          <w:p w14:paraId="6E63D6AF" w14:textId="77777777" w:rsidR="00BC0406" w:rsidRPr="002F2521"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2"/>
                <w:szCs w:val="22"/>
                <w:lang w:val="en-US" w:eastAsia="en-US"/>
              </w:rPr>
            </w:pPr>
            <w:r w:rsidRPr="002F2521">
              <w:rPr>
                <w:rFonts w:asciiTheme="minorHAnsi" w:eastAsiaTheme="minorHAnsi" w:hAnsiTheme="minorHAnsi" w:cstheme="minorHAnsi"/>
                <w:b/>
                <w:bCs/>
                <w:iCs/>
                <w:sz w:val="22"/>
                <w:szCs w:val="22"/>
                <w:lang w:val="en-US" w:eastAsia="en-US"/>
              </w:rPr>
              <w:t>Age Group</w:t>
            </w:r>
          </w:p>
        </w:tc>
        <w:tc>
          <w:tcPr>
            <w:tcW w:w="2750" w:type="dxa"/>
            <w:shd w:val="clear" w:color="auto" w:fill="D9D9D9" w:themeFill="background1" w:themeFillShade="D9"/>
          </w:tcPr>
          <w:p w14:paraId="072FE114" w14:textId="77777777" w:rsidR="00BC0406" w:rsidRPr="002F2521"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2"/>
                <w:szCs w:val="22"/>
                <w:lang w:val="en-US" w:eastAsia="en-US"/>
              </w:rPr>
            </w:pPr>
            <w:r w:rsidRPr="002F2521">
              <w:rPr>
                <w:rFonts w:asciiTheme="minorHAnsi" w:eastAsiaTheme="minorHAnsi" w:hAnsiTheme="minorHAnsi" w:cstheme="minorHAnsi"/>
                <w:b/>
                <w:bCs/>
                <w:iCs/>
                <w:sz w:val="22"/>
                <w:szCs w:val="22"/>
                <w:lang w:val="en-US" w:eastAsia="en-US"/>
              </w:rPr>
              <w:t>Male</w:t>
            </w:r>
          </w:p>
        </w:tc>
        <w:tc>
          <w:tcPr>
            <w:tcW w:w="2751" w:type="dxa"/>
            <w:shd w:val="clear" w:color="auto" w:fill="D9D9D9" w:themeFill="background1" w:themeFillShade="D9"/>
          </w:tcPr>
          <w:p w14:paraId="52DA6626" w14:textId="77777777" w:rsidR="00BC0406" w:rsidRPr="002F2521"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2"/>
                <w:szCs w:val="22"/>
                <w:lang w:val="en-US" w:eastAsia="en-US"/>
              </w:rPr>
            </w:pPr>
            <w:r w:rsidRPr="002F2521">
              <w:rPr>
                <w:rFonts w:asciiTheme="minorHAnsi" w:eastAsiaTheme="minorHAnsi" w:hAnsiTheme="minorHAnsi" w:cstheme="minorHAnsi"/>
                <w:b/>
                <w:bCs/>
                <w:iCs/>
                <w:sz w:val="22"/>
                <w:szCs w:val="22"/>
                <w:lang w:val="en-US" w:eastAsia="en-US"/>
              </w:rPr>
              <w:t>Female</w:t>
            </w:r>
          </w:p>
        </w:tc>
        <w:tc>
          <w:tcPr>
            <w:tcW w:w="2752" w:type="dxa"/>
            <w:shd w:val="clear" w:color="auto" w:fill="D9D9D9" w:themeFill="background1" w:themeFillShade="D9"/>
          </w:tcPr>
          <w:p w14:paraId="1F8DAE40" w14:textId="77777777" w:rsidR="00BC0406" w:rsidRPr="002F2521" w:rsidRDefault="00BC0406" w:rsidP="00D07D71">
            <w:pPr>
              <w:overflowPunct/>
              <w:autoSpaceDE/>
              <w:autoSpaceDN/>
              <w:adjustRightInd/>
              <w:spacing w:before="80" w:after="40" w:line="276" w:lineRule="auto"/>
              <w:jc w:val="center"/>
              <w:textAlignment w:val="auto"/>
              <w:rPr>
                <w:rFonts w:asciiTheme="minorHAnsi" w:eastAsiaTheme="minorHAnsi" w:hAnsiTheme="minorHAnsi" w:cstheme="minorHAnsi"/>
                <w:b/>
                <w:bCs/>
                <w:iCs/>
                <w:sz w:val="22"/>
                <w:szCs w:val="22"/>
                <w:lang w:val="en-US" w:eastAsia="en-US"/>
              </w:rPr>
            </w:pPr>
            <w:r w:rsidRPr="002F2521">
              <w:rPr>
                <w:rFonts w:asciiTheme="minorHAnsi" w:eastAsiaTheme="minorHAnsi" w:hAnsiTheme="minorHAnsi" w:cstheme="minorHAnsi"/>
                <w:b/>
                <w:bCs/>
                <w:iCs/>
                <w:sz w:val="22"/>
                <w:szCs w:val="22"/>
                <w:lang w:val="en-US" w:eastAsia="en-US"/>
              </w:rPr>
              <w:t>Total</w:t>
            </w:r>
          </w:p>
        </w:tc>
      </w:tr>
      <w:tr w:rsidR="00D07D71" w:rsidRPr="008F4C0B" w14:paraId="13C36389" w14:textId="77777777" w:rsidTr="00AE39C4">
        <w:tc>
          <w:tcPr>
            <w:tcW w:w="1375" w:type="dxa"/>
            <w:vMerge/>
            <w:shd w:val="clear" w:color="auto" w:fill="D0CECE" w:themeFill="background2" w:themeFillShade="E6"/>
          </w:tcPr>
          <w:p w14:paraId="772FC05B" w14:textId="77777777" w:rsidR="00D07D71" w:rsidRPr="002F2521"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2"/>
                <w:szCs w:val="22"/>
                <w:lang w:val="en-US" w:eastAsia="en-US"/>
              </w:rPr>
            </w:pPr>
          </w:p>
        </w:tc>
        <w:tc>
          <w:tcPr>
            <w:tcW w:w="2750" w:type="dxa"/>
            <w:shd w:val="clear" w:color="auto" w:fill="D9D9D9" w:themeFill="background1" w:themeFillShade="D9"/>
            <w:vAlign w:val="center"/>
          </w:tcPr>
          <w:p w14:paraId="79A77BF3" w14:textId="0B961A0F" w:rsidR="00D07D71" w:rsidRPr="002F2521"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Number of persons</w:t>
            </w:r>
          </w:p>
        </w:tc>
        <w:tc>
          <w:tcPr>
            <w:tcW w:w="2751" w:type="dxa"/>
            <w:shd w:val="clear" w:color="auto" w:fill="D9D9D9" w:themeFill="background1" w:themeFillShade="D9"/>
            <w:vAlign w:val="bottom"/>
          </w:tcPr>
          <w:p w14:paraId="41C9CDAC" w14:textId="2203B382" w:rsidR="00D07D71" w:rsidRPr="002F2521"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Number of persons</w:t>
            </w:r>
          </w:p>
        </w:tc>
        <w:tc>
          <w:tcPr>
            <w:tcW w:w="2752" w:type="dxa"/>
            <w:shd w:val="clear" w:color="auto" w:fill="D9D9D9" w:themeFill="background1" w:themeFillShade="D9"/>
            <w:vAlign w:val="bottom"/>
          </w:tcPr>
          <w:p w14:paraId="4917090F" w14:textId="1914551D" w:rsidR="00D07D71" w:rsidRPr="002F2521" w:rsidRDefault="00D07D71" w:rsidP="00D07D71">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Number of persons</w:t>
            </w:r>
          </w:p>
        </w:tc>
      </w:tr>
      <w:tr w:rsidR="009834B8" w:rsidRPr="008F4C0B" w14:paraId="1DE4A717" w14:textId="77777777" w:rsidTr="0014377F">
        <w:tc>
          <w:tcPr>
            <w:tcW w:w="1375" w:type="dxa"/>
            <w:shd w:val="clear" w:color="auto" w:fill="D9D9D9" w:themeFill="background1" w:themeFillShade="D9"/>
          </w:tcPr>
          <w:p w14:paraId="49CE4580" w14:textId="77777777" w:rsidR="009834B8" w:rsidRPr="002F2521" w:rsidRDefault="009834B8" w:rsidP="009834B8">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&lt; 5</w:t>
            </w:r>
          </w:p>
        </w:tc>
        <w:tc>
          <w:tcPr>
            <w:tcW w:w="2750" w:type="dxa"/>
            <w:vAlign w:val="center"/>
          </w:tcPr>
          <w:p w14:paraId="7083D13D" w14:textId="5CDE8AA8"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110</w:t>
            </w:r>
          </w:p>
        </w:tc>
        <w:tc>
          <w:tcPr>
            <w:tcW w:w="2751" w:type="dxa"/>
            <w:vAlign w:val="center"/>
          </w:tcPr>
          <w:p w14:paraId="4EBAE30A" w14:textId="4C89C1A3"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130</w:t>
            </w:r>
          </w:p>
        </w:tc>
        <w:tc>
          <w:tcPr>
            <w:tcW w:w="2752" w:type="dxa"/>
            <w:vAlign w:val="center"/>
          </w:tcPr>
          <w:p w14:paraId="369F71FC" w14:textId="4A1426E8"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240</w:t>
            </w:r>
          </w:p>
        </w:tc>
      </w:tr>
      <w:tr w:rsidR="009834B8" w:rsidRPr="008F4C0B" w14:paraId="3413D574" w14:textId="77777777" w:rsidTr="0014377F">
        <w:tc>
          <w:tcPr>
            <w:tcW w:w="1375" w:type="dxa"/>
            <w:shd w:val="clear" w:color="auto" w:fill="D9D9D9" w:themeFill="background1" w:themeFillShade="D9"/>
          </w:tcPr>
          <w:p w14:paraId="67EAEF53" w14:textId="28E1D725" w:rsidR="009834B8" w:rsidRPr="002F2521" w:rsidRDefault="009834B8" w:rsidP="009834B8">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6-14</w:t>
            </w:r>
          </w:p>
        </w:tc>
        <w:tc>
          <w:tcPr>
            <w:tcW w:w="2750" w:type="dxa"/>
            <w:vAlign w:val="center"/>
          </w:tcPr>
          <w:p w14:paraId="133D1E9D" w14:textId="6F4A6319"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225</w:t>
            </w:r>
          </w:p>
        </w:tc>
        <w:tc>
          <w:tcPr>
            <w:tcW w:w="2751" w:type="dxa"/>
            <w:vAlign w:val="center"/>
          </w:tcPr>
          <w:p w14:paraId="77E4E6C5" w14:textId="12AA7DF1"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420</w:t>
            </w:r>
          </w:p>
        </w:tc>
        <w:tc>
          <w:tcPr>
            <w:tcW w:w="2752" w:type="dxa"/>
            <w:vAlign w:val="center"/>
          </w:tcPr>
          <w:p w14:paraId="0414FBFD" w14:textId="04428CBA"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645</w:t>
            </w:r>
          </w:p>
        </w:tc>
      </w:tr>
      <w:tr w:rsidR="009834B8" w:rsidRPr="008F4C0B" w14:paraId="49409070" w14:textId="77777777" w:rsidTr="0014377F">
        <w:tc>
          <w:tcPr>
            <w:tcW w:w="1375" w:type="dxa"/>
            <w:shd w:val="clear" w:color="auto" w:fill="D9D9D9" w:themeFill="background1" w:themeFillShade="D9"/>
          </w:tcPr>
          <w:p w14:paraId="3DEBA00B" w14:textId="4B1387B4" w:rsidR="009834B8" w:rsidRPr="002F2521" w:rsidRDefault="009834B8" w:rsidP="009834B8">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15-24</w:t>
            </w:r>
          </w:p>
        </w:tc>
        <w:tc>
          <w:tcPr>
            <w:tcW w:w="2750" w:type="dxa"/>
            <w:vAlign w:val="center"/>
          </w:tcPr>
          <w:p w14:paraId="13679C04" w14:textId="6CBB4B36"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1050</w:t>
            </w:r>
          </w:p>
        </w:tc>
        <w:tc>
          <w:tcPr>
            <w:tcW w:w="2751" w:type="dxa"/>
            <w:vAlign w:val="center"/>
          </w:tcPr>
          <w:p w14:paraId="08D90D03" w14:textId="28CFE01C"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1300</w:t>
            </w:r>
          </w:p>
        </w:tc>
        <w:tc>
          <w:tcPr>
            <w:tcW w:w="2752" w:type="dxa"/>
            <w:vAlign w:val="center"/>
          </w:tcPr>
          <w:p w14:paraId="09D4F17A" w14:textId="1AD729B0"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2350</w:t>
            </w:r>
          </w:p>
        </w:tc>
      </w:tr>
      <w:tr w:rsidR="009834B8" w:rsidRPr="008F4C0B" w14:paraId="09AA9A72" w14:textId="77777777" w:rsidTr="0014377F">
        <w:tc>
          <w:tcPr>
            <w:tcW w:w="1375" w:type="dxa"/>
            <w:shd w:val="clear" w:color="auto" w:fill="D9D9D9" w:themeFill="background1" w:themeFillShade="D9"/>
          </w:tcPr>
          <w:p w14:paraId="77F093FC" w14:textId="7B076980" w:rsidR="009834B8" w:rsidRPr="002F2521" w:rsidRDefault="009834B8" w:rsidP="009834B8">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25-49</w:t>
            </w:r>
          </w:p>
        </w:tc>
        <w:tc>
          <w:tcPr>
            <w:tcW w:w="2750" w:type="dxa"/>
            <w:vAlign w:val="center"/>
          </w:tcPr>
          <w:p w14:paraId="7AE87A37" w14:textId="4AA211AB"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700</w:t>
            </w:r>
          </w:p>
        </w:tc>
        <w:tc>
          <w:tcPr>
            <w:tcW w:w="2751" w:type="dxa"/>
            <w:vAlign w:val="center"/>
          </w:tcPr>
          <w:p w14:paraId="40F55445" w14:textId="1CBD1F3D"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1100</w:t>
            </w:r>
          </w:p>
        </w:tc>
        <w:tc>
          <w:tcPr>
            <w:tcW w:w="2752" w:type="dxa"/>
            <w:vAlign w:val="center"/>
          </w:tcPr>
          <w:p w14:paraId="2C59BCBE" w14:textId="060D5AF6"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1800</w:t>
            </w:r>
          </w:p>
        </w:tc>
      </w:tr>
      <w:tr w:rsidR="009834B8" w:rsidRPr="008F4C0B" w14:paraId="699BB527" w14:textId="77777777" w:rsidTr="0014377F">
        <w:tc>
          <w:tcPr>
            <w:tcW w:w="1375" w:type="dxa"/>
            <w:shd w:val="clear" w:color="auto" w:fill="D9D9D9" w:themeFill="background1" w:themeFillShade="D9"/>
          </w:tcPr>
          <w:p w14:paraId="70F3BD96" w14:textId="66674324" w:rsidR="009834B8" w:rsidRPr="002F2521" w:rsidRDefault="009834B8" w:rsidP="009834B8">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50-64</w:t>
            </w:r>
          </w:p>
        </w:tc>
        <w:tc>
          <w:tcPr>
            <w:tcW w:w="2750" w:type="dxa"/>
            <w:vAlign w:val="center"/>
          </w:tcPr>
          <w:p w14:paraId="5C2F821A" w14:textId="1A98BD57"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75</w:t>
            </w:r>
          </w:p>
        </w:tc>
        <w:tc>
          <w:tcPr>
            <w:tcW w:w="2751" w:type="dxa"/>
            <w:vAlign w:val="center"/>
          </w:tcPr>
          <w:p w14:paraId="612CBBE7" w14:textId="6FF54DE4"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150</w:t>
            </w:r>
          </w:p>
        </w:tc>
        <w:tc>
          <w:tcPr>
            <w:tcW w:w="2752" w:type="dxa"/>
            <w:vAlign w:val="center"/>
          </w:tcPr>
          <w:p w14:paraId="601A3CCF" w14:textId="6D6A36A7"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225</w:t>
            </w:r>
          </w:p>
        </w:tc>
      </w:tr>
      <w:tr w:rsidR="009834B8" w:rsidRPr="008F4C0B" w14:paraId="443B95CA" w14:textId="77777777" w:rsidTr="0014377F">
        <w:tc>
          <w:tcPr>
            <w:tcW w:w="1375" w:type="dxa"/>
            <w:shd w:val="clear" w:color="auto" w:fill="D9D9D9" w:themeFill="background1" w:themeFillShade="D9"/>
          </w:tcPr>
          <w:p w14:paraId="4A6ABB7B" w14:textId="5A754014" w:rsidR="009834B8" w:rsidRPr="002F2521" w:rsidRDefault="009834B8" w:rsidP="009834B8">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val="en-US" w:eastAsia="en-US"/>
              </w:rPr>
            </w:pPr>
            <w:r w:rsidRPr="002F2521">
              <w:rPr>
                <w:rFonts w:asciiTheme="minorHAnsi" w:eastAsiaTheme="minorHAnsi" w:hAnsiTheme="minorHAnsi" w:cstheme="minorHAnsi"/>
                <w:iCs/>
                <w:sz w:val="22"/>
                <w:szCs w:val="22"/>
                <w:lang w:val="en-US" w:eastAsia="en-US"/>
              </w:rPr>
              <w:t>&gt; 65</w:t>
            </w:r>
          </w:p>
        </w:tc>
        <w:tc>
          <w:tcPr>
            <w:tcW w:w="2750" w:type="dxa"/>
            <w:vAlign w:val="center"/>
          </w:tcPr>
          <w:p w14:paraId="7BA74515" w14:textId="39ABEAC1"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50</w:t>
            </w:r>
          </w:p>
        </w:tc>
        <w:tc>
          <w:tcPr>
            <w:tcW w:w="2751" w:type="dxa"/>
            <w:vAlign w:val="center"/>
          </w:tcPr>
          <w:p w14:paraId="5B1229F1" w14:textId="78163944"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90</w:t>
            </w:r>
          </w:p>
        </w:tc>
        <w:tc>
          <w:tcPr>
            <w:tcW w:w="2752" w:type="dxa"/>
            <w:vAlign w:val="center"/>
          </w:tcPr>
          <w:p w14:paraId="62DFF15E" w14:textId="187552CC" w:rsidR="009834B8" w:rsidRPr="002F2521" w:rsidRDefault="009834B8" w:rsidP="009834B8">
            <w:pPr>
              <w:overflowPunct/>
              <w:autoSpaceDE/>
              <w:autoSpaceDN/>
              <w:adjustRightInd/>
              <w:spacing w:before="40" w:after="4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140</w:t>
            </w:r>
          </w:p>
        </w:tc>
      </w:tr>
      <w:tr w:rsidR="009834B8" w:rsidRPr="008F4C0B" w14:paraId="36B8F46C" w14:textId="77777777" w:rsidTr="00B95DA5">
        <w:tc>
          <w:tcPr>
            <w:tcW w:w="1375" w:type="dxa"/>
            <w:shd w:val="clear" w:color="auto" w:fill="D9D9D9" w:themeFill="background1" w:themeFillShade="D9"/>
          </w:tcPr>
          <w:p w14:paraId="15817ED9" w14:textId="77777777" w:rsidR="009834B8" w:rsidRPr="002F2521" w:rsidRDefault="009834B8" w:rsidP="009834B8">
            <w:pPr>
              <w:overflowPunct/>
              <w:autoSpaceDE/>
              <w:autoSpaceDN/>
              <w:adjustRightInd/>
              <w:spacing w:before="80" w:after="80" w:line="276" w:lineRule="auto"/>
              <w:jc w:val="both"/>
              <w:textAlignment w:val="auto"/>
              <w:rPr>
                <w:rFonts w:asciiTheme="minorHAnsi" w:eastAsiaTheme="minorHAnsi" w:hAnsiTheme="minorHAnsi" w:cstheme="minorHAnsi"/>
                <w:b/>
                <w:bCs/>
                <w:iCs/>
                <w:sz w:val="22"/>
                <w:szCs w:val="22"/>
                <w:lang w:val="en-US" w:eastAsia="en-US"/>
              </w:rPr>
            </w:pPr>
            <w:r w:rsidRPr="002F2521">
              <w:rPr>
                <w:rFonts w:asciiTheme="minorHAnsi" w:eastAsiaTheme="minorHAnsi" w:hAnsiTheme="minorHAnsi" w:cstheme="minorHAnsi"/>
                <w:b/>
                <w:bCs/>
                <w:iCs/>
                <w:sz w:val="22"/>
                <w:szCs w:val="22"/>
                <w:lang w:val="en-US" w:eastAsia="en-US"/>
              </w:rPr>
              <w:t>Total</w:t>
            </w:r>
          </w:p>
        </w:tc>
        <w:tc>
          <w:tcPr>
            <w:tcW w:w="2750" w:type="dxa"/>
            <w:vAlign w:val="center"/>
          </w:tcPr>
          <w:p w14:paraId="3253AE2C" w14:textId="6813C464" w:rsidR="009834B8" w:rsidRPr="002F2521" w:rsidRDefault="009834B8" w:rsidP="009834B8">
            <w:pPr>
              <w:overflowPunct/>
              <w:autoSpaceDE/>
              <w:autoSpaceDN/>
              <w:adjustRightInd/>
              <w:spacing w:before="80" w:after="8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rPr>
              <w:t>2210</w:t>
            </w:r>
          </w:p>
        </w:tc>
        <w:tc>
          <w:tcPr>
            <w:tcW w:w="2751" w:type="dxa"/>
            <w:vAlign w:val="center"/>
          </w:tcPr>
          <w:p w14:paraId="6CCDEDA1" w14:textId="257F9381" w:rsidR="009834B8" w:rsidRPr="002F2521" w:rsidRDefault="009834B8" w:rsidP="009834B8">
            <w:pPr>
              <w:overflowPunct/>
              <w:autoSpaceDE/>
              <w:autoSpaceDN/>
              <w:adjustRightInd/>
              <w:spacing w:before="80" w:after="80" w:line="276" w:lineRule="auto"/>
              <w:jc w:val="center"/>
              <w:textAlignment w:val="auto"/>
              <w:rPr>
                <w:rFonts w:asciiTheme="minorHAnsi" w:eastAsiaTheme="minorHAnsi" w:hAnsiTheme="minorHAnsi" w:cstheme="minorHAnsi"/>
                <w:iCs/>
                <w:sz w:val="22"/>
                <w:szCs w:val="22"/>
                <w:lang w:val="en-US" w:eastAsia="en-US"/>
              </w:rPr>
            </w:pPr>
            <w:r w:rsidRPr="002F2521">
              <w:rPr>
                <w:rFonts w:ascii="Calibri" w:hAnsi="Calibri" w:cs="Calibri"/>
                <w:color w:val="000000"/>
                <w:sz w:val="22"/>
                <w:szCs w:val="22"/>
                <w:lang w:val="en-US"/>
              </w:rPr>
              <w:t>3190</w:t>
            </w:r>
          </w:p>
        </w:tc>
        <w:tc>
          <w:tcPr>
            <w:tcW w:w="2752" w:type="dxa"/>
            <w:vAlign w:val="center"/>
          </w:tcPr>
          <w:p w14:paraId="41C17BD8" w14:textId="083EA482" w:rsidR="009834B8" w:rsidRPr="002F2521" w:rsidRDefault="009834B8" w:rsidP="009834B8">
            <w:pPr>
              <w:overflowPunct/>
              <w:autoSpaceDE/>
              <w:autoSpaceDN/>
              <w:adjustRightInd/>
              <w:spacing w:before="80" w:after="80" w:line="276" w:lineRule="auto"/>
              <w:jc w:val="center"/>
              <w:textAlignment w:val="auto"/>
              <w:rPr>
                <w:rFonts w:asciiTheme="minorHAnsi" w:eastAsiaTheme="minorHAnsi" w:hAnsiTheme="minorHAnsi" w:cstheme="minorHAnsi"/>
                <w:b/>
                <w:bCs/>
                <w:iCs/>
                <w:sz w:val="22"/>
                <w:szCs w:val="22"/>
                <w:lang w:val="en-US" w:eastAsia="en-US"/>
              </w:rPr>
            </w:pPr>
            <w:r w:rsidRPr="002F2521">
              <w:rPr>
                <w:rFonts w:ascii="Calibri" w:hAnsi="Calibri" w:cs="Calibri"/>
                <w:b/>
                <w:bCs/>
                <w:color w:val="000000"/>
                <w:sz w:val="22"/>
                <w:szCs w:val="22"/>
                <w:lang w:val="en-US"/>
              </w:rPr>
              <w:t>5400</w:t>
            </w:r>
          </w:p>
        </w:tc>
      </w:tr>
    </w:tbl>
    <w:bookmarkEnd w:id="4"/>
    <w:p w14:paraId="3F77165D" w14:textId="51F6BE48" w:rsidR="00BC0406" w:rsidRPr="00ED11E3" w:rsidRDefault="00B90B4E" w:rsidP="00F702F9">
      <w:pPr>
        <w:overflowPunct/>
        <w:autoSpaceDE/>
        <w:autoSpaceDN/>
        <w:adjustRightInd/>
        <w:spacing w:line="276" w:lineRule="auto"/>
        <w:jc w:val="both"/>
        <w:textAlignment w:val="auto"/>
        <w:rPr>
          <w:rFonts w:asciiTheme="minorHAnsi" w:hAnsiTheme="minorHAnsi" w:cstheme="minorHAnsi"/>
          <w:iCs/>
          <w:color w:val="4472C4" w:themeColor="accent1"/>
          <w:sz w:val="22"/>
          <w:szCs w:val="22"/>
          <w:lang w:val="en-US"/>
        </w:rPr>
      </w:pPr>
      <w:r w:rsidRPr="00ED11E3">
        <w:rPr>
          <w:rFonts w:asciiTheme="minorHAnsi" w:hAnsiTheme="minorHAnsi" w:cstheme="minorHAnsi"/>
          <w:iCs/>
          <w:color w:val="4472C4" w:themeColor="accent1"/>
          <w:sz w:val="22"/>
          <w:szCs w:val="22"/>
          <w:lang w:val="en-US"/>
        </w:rPr>
        <w:t>c) Describe who and how many of your</w:t>
      </w:r>
      <w:r w:rsidR="005D2208" w:rsidRPr="00ED11E3">
        <w:rPr>
          <w:rFonts w:asciiTheme="minorHAnsi" w:hAnsiTheme="minorHAnsi" w:cstheme="minorHAnsi"/>
          <w:iCs/>
          <w:color w:val="4472C4" w:themeColor="accent1"/>
          <w:sz w:val="22"/>
          <w:szCs w:val="22"/>
          <w:lang w:val="en-US"/>
        </w:rPr>
        <w:t xml:space="preserve"> direct</w:t>
      </w:r>
      <w:r w:rsidR="00840FFD" w:rsidRPr="00ED11E3">
        <w:rPr>
          <w:rFonts w:asciiTheme="minorHAnsi" w:hAnsiTheme="minorHAnsi" w:cstheme="minorHAnsi"/>
          <w:iCs/>
          <w:color w:val="4472C4" w:themeColor="accent1"/>
          <w:sz w:val="22"/>
          <w:szCs w:val="22"/>
          <w:lang w:val="en-US"/>
        </w:rPr>
        <w:t xml:space="preserve"> </w:t>
      </w:r>
      <w:r w:rsidRPr="00ED11E3">
        <w:rPr>
          <w:rFonts w:asciiTheme="minorHAnsi" w:hAnsiTheme="minorHAnsi" w:cstheme="minorHAnsi"/>
          <w:iCs/>
          <w:color w:val="4472C4" w:themeColor="accent1"/>
          <w:sz w:val="22"/>
          <w:szCs w:val="22"/>
          <w:lang w:val="en-US"/>
        </w:rPr>
        <w:t xml:space="preserve">target group are </w:t>
      </w:r>
      <w:r w:rsidRPr="00ED11E3">
        <w:rPr>
          <w:rFonts w:asciiTheme="minorHAnsi" w:hAnsiTheme="minorHAnsi" w:cstheme="minorHAnsi"/>
          <w:b/>
          <w:bCs/>
          <w:iCs/>
          <w:color w:val="4472C4" w:themeColor="accent1"/>
          <w:sz w:val="22"/>
          <w:szCs w:val="22"/>
          <w:lang w:val="en-US"/>
        </w:rPr>
        <w:t>particular</w:t>
      </w:r>
      <w:r w:rsidR="007C6934" w:rsidRPr="00ED11E3">
        <w:rPr>
          <w:rFonts w:asciiTheme="minorHAnsi" w:hAnsiTheme="minorHAnsi" w:cstheme="minorHAnsi"/>
          <w:b/>
          <w:bCs/>
          <w:iCs/>
          <w:color w:val="4472C4" w:themeColor="accent1"/>
          <w:sz w:val="22"/>
          <w:szCs w:val="22"/>
          <w:lang w:val="en-US"/>
        </w:rPr>
        <w:t>ly</w:t>
      </w:r>
      <w:r w:rsidRPr="00ED11E3">
        <w:rPr>
          <w:rFonts w:asciiTheme="minorHAnsi" w:hAnsiTheme="minorHAnsi" w:cstheme="minorHAnsi"/>
          <w:b/>
          <w:bCs/>
          <w:iCs/>
          <w:color w:val="4472C4" w:themeColor="accent1"/>
          <w:sz w:val="22"/>
          <w:szCs w:val="22"/>
          <w:lang w:val="en-US"/>
        </w:rPr>
        <w:t xml:space="preserve"> vulnerable people</w:t>
      </w:r>
      <w:r w:rsidRPr="00ED11E3">
        <w:rPr>
          <w:rFonts w:asciiTheme="minorHAnsi" w:hAnsiTheme="minorHAnsi" w:cstheme="minorHAnsi"/>
          <w:iCs/>
          <w:color w:val="4472C4" w:themeColor="accent1"/>
          <w:sz w:val="22"/>
          <w:szCs w:val="22"/>
          <w:lang w:val="en-US"/>
        </w:rPr>
        <w:t>. How have the vulnerable groups been identified</w:t>
      </w:r>
      <w:r w:rsidR="0016556F" w:rsidRPr="00ED11E3">
        <w:rPr>
          <w:rFonts w:asciiTheme="minorHAnsi" w:hAnsiTheme="minorHAnsi" w:cstheme="minorHAnsi"/>
          <w:iCs/>
          <w:color w:val="4472C4" w:themeColor="accent1"/>
          <w:sz w:val="22"/>
          <w:szCs w:val="22"/>
          <w:lang w:val="en-US"/>
        </w:rPr>
        <w:t xml:space="preserve"> and selected (inclusion criteria)</w:t>
      </w:r>
      <w:r w:rsidRPr="00ED11E3">
        <w:rPr>
          <w:rFonts w:asciiTheme="minorHAnsi" w:hAnsiTheme="minorHAnsi" w:cstheme="minorHAnsi"/>
          <w:iCs/>
          <w:color w:val="4472C4" w:themeColor="accent1"/>
          <w:sz w:val="22"/>
          <w:szCs w:val="22"/>
          <w:lang w:val="en-US"/>
        </w:rPr>
        <w:t xml:space="preserve">, and how does the intervention </w:t>
      </w:r>
      <w:r w:rsidR="00840FFD" w:rsidRPr="00ED11E3">
        <w:rPr>
          <w:rFonts w:asciiTheme="minorHAnsi" w:hAnsiTheme="minorHAnsi" w:cstheme="minorHAnsi"/>
          <w:iCs/>
          <w:color w:val="4472C4" w:themeColor="accent1"/>
          <w:sz w:val="22"/>
          <w:szCs w:val="22"/>
          <w:lang w:val="en-US"/>
        </w:rPr>
        <w:t>address</w:t>
      </w:r>
      <w:r w:rsidRPr="00ED11E3">
        <w:rPr>
          <w:rFonts w:asciiTheme="minorHAnsi" w:hAnsiTheme="minorHAnsi" w:cstheme="minorHAnsi"/>
          <w:iCs/>
          <w:color w:val="4472C4" w:themeColor="accent1"/>
          <w:sz w:val="22"/>
          <w:szCs w:val="22"/>
          <w:lang w:val="en-US"/>
        </w:rPr>
        <w:t xml:space="preserve"> </w:t>
      </w:r>
      <w:r w:rsidRPr="00ED11E3">
        <w:rPr>
          <w:rFonts w:asciiTheme="minorHAnsi" w:hAnsiTheme="minorHAnsi" w:cstheme="minorHAnsi"/>
          <w:iCs/>
          <w:color w:val="4472C4" w:themeColor="accent1"/>
          <w:sz w:val="22"/>
          <w:szCs w:val="22"/>
          <w:lang w:val="en-US"/>
        </w:rPr>
        <w:lastRenderedPageBreak/>
        <w:t xml:space="preserve">their </w:t>
      </w:r>
      <w:proofErr w:type="gramStart"/>
      <w:r w:rsidRPr="00ED11E3">
        <w:rPr>
          <w:rFonts w:asciiTheme="minorHAnsi" w:hAnsiTheme="minorHAnsi" w:cstheme="minorHAnsi"/>
          <w:iCs/>
          <w:color w:val="4472C4" w:themeColor="accent1"/>
          <w:sz w:val="22"/>
          <w:szCs w:val="22"/>
          <w:lang w:val="en-US"/>
        </w:rPr>
        <w:t>particular needs</w:t>
      </w:r>
      <w:proofErr w:type="gramEnd"/>
      <w:r w:rsidRPr="00ED11E3">
        <w:rPr>
          <w:rFonts w:asciiTheme="minorHAnsi" w:hAnsiTheme="minorHAnsi" w:cstheme="minorHAnsi"/>
          <w:iCs/>
          <w:color w:val="4472C4" w:themeColor="accent1"/>
          <w:sz w:val="22"/>
          <w:szCs w:val="22"/>
          <w:lang w:val="en-US"/>
        </w:rPr>
        <w:t>? Also describe how the intervention addresses protection needs of particular</w:t>
      </w:r>
      <w:r w:rsidR="007C6934" w:rsidRPr="00ED11E3">
        <w:rPr>
          <w:rFonts w:asciiTheme="minorHAnsi" w:hAnsiTheme="minorHAnsi" w:cstheme="minorHAnsi"/>
          <w:iCs/>
          <w:color w:val="4472C4" w:themeColor="accent1"/>
          <w:sz w:val="22"/>
          <w:szCs w:val="22"/>
          <w:lang w:val="en-US"/>
        </w:rPr>
        <w:t>ly</w:t>
      </w:r>
      <w:r w:rsidRPr="00ED11E3">
        <w:rPr>
          <w:rFonts w:asciiTheme="minorHAnsi" w:hAnsiTheme="minorHAnsi" w:cstheme="minorHAnsi"/>
          <w:iCs/>
          <w:color w:val="4472C4" w:themeColor="accent1"/>
          <w:sz w:val="22"/>
          <w:szCs w:val="22"/>
          <w:lang w:val="en-US"/>
        </w:rPr>
        <w:t xml:space="preserve"> vulnerable groups</w:t>
      </w:r>
      <w:r w:rsidR="00840FFD" w:rsidRPr="00ED11E3">
        <w:rPr>
          <w:rFonts w:asciiTheme="minorHAnsi" w:hAnsiTheme="minorHAnsi" w:cstheme="minorHAnsi"/>
          <w:iCs/>
          <w:color w:val="4472C4" w:themeColor="accent1"/>
          <w:sz w:val="22"/>
          <w:szCs w:val="22"/>
          <w:lang w:val="en-US"/>
        </w:rPr>
        <w:t>, as relevant</w:t>
      </w:r>
      <w:r w:rsidRPr="00ED11E3">
        <w:rPr>
          <w:rFonts w:asciiTheme="minorHAnsi" w:hAnsiTheme="minorHAnsi" w:cstheme="minorHAnsi"/>
          <w:iCs/>
          <w:color w:val="4472C4" w:themeColor="accent1"/>
          <w:sz w:val="22"/>
          <w:szCs w:val="22"/>
          <w:lang w:val="en-US"/>
        </w:rPr>
        <w:t xml:space="preserve">. </w:t>
      </w:r>
    </w:p>
    <w:p w14:paraId="6CAC6C94" w14:textId="6CAE3DF5" w:rsidR="00F26B42" w:rsidRPr="008F4C0B" w:rsidRDefault="00E824B2" w:rsidP="00DE7E88">
      <w:pPr>
        <w:pStyle w:val="Ingenafstand"/>
        <w:rPr>
          <w:rFonts w:cstheme="minorHAnsi"/>
          <w:i/>
          <w:iCs/>
          <w:lang w:val="en-US"/>
        </w:rPr>
      </w:pPr>
      <w:r w:rsidRPr="008F4C0B">
        <w:rPr>
          <w:rFonts w:cstheme="minorHAnsi"/>
          <w:i/>
          <w:iCs/>
          <w:lang w:val="en-US"/>
        </w:rPr>
        <w:t xml:space="preserve">This proposed intervention will target the vulnerable families and will cover </w:t>
      </w:r>
      <w:r w:rsidR="004132E8">
        <w:rPr>
          <w:rFonts w:cstheme="minorHAnsi"/>
          <w:i/>
          <w:iCs/>
          <w:lang w:val="en-US"/>
        </w:rPr>
        <w:t>900</w:t>
      </w:r>
      <w:r w:rsidRPr="008F4C0B">
        <w:rPr>
          <w:rFonts w:cstheme="minorHAnsi"/>
          <w:i/>
          <w:iCs/>
          <w:lang w:val="en-US"/>
        </w:rPr>
        <w:t xml:space="preserve"> HH in 5 villages</w:t>
      </w:r>
      <w:r w:rsidR="00C03118">
        <w:rPr>
          <w:rFonts w:cstheme="minorHAnsi"/>
          <w:i/>
          <w:iCs/>
          <w:lang w:val="en-US"/>
        </w:rPr>
        <w:t xml:space="preserve"> (</w:t>
      </w:r>
      <w:proofErr w:type="spellStart"/>
      <w:r w:rsidR="0034283F">
        <w:rPr>
          <w:rFonts w:cstheme="minorHAnsi"/>
          <w:i/>
          <w:iCs/>
          <w:lang w:val="en-US"/>
        </w:rPr>
        <w:t>Saaxdheer</w:t>
      </w:r>
      <w:proofErr w:type="spellEnd"/>
      <w:r w:rsidR="0034283F">
        <w:rPr>
          <w:rFonts w:cstheme="minorHAnsi"/>
          <w:i/>
          <w:iCs/>
          <w:lang w:val="en-US"/>
        </w:rPr>
        <w:t xml:space="preserve">, </w:t>
      </w:r>
      <w:proofErr w:type="spellStart"/>
      <w:r w:rsidR="0034283F">
        <w:rPr>
          <w:rFonts w:cstheme="minorHAnsi"/>
          <w:i/>
          <w:iCs/>
          <w:lang w:val="en-US"/>
        </w:rPr>
        <w:t>Dharkeyn</w:t>
      </w:r>
      <w:proofErr w:type="spellEnd"/>
      <w:r w:rsidR="00B377E7" w:rsidRPr="00E84BE8">
        <w:rPr>
          <w:rFonts w:cstheme="minorHAnsi"/>
          <w:i/>
          <w:iCs/>
          <w:lang w:val="en-US"/>
        </w:rPr>
        <w:t xml:space="preserve">, </w:t>
      </w:r>
      <w:proofErr w:type="spellStart"/>
      <w:r w:rsidR="00B377E7" w:rsidRPr="00E84BE8">
        <w:rPr>
          <w:rFonts w:cstheme="minorHAnsi"/>
          <w:i/>
          <w:iCs/>
          <w:lang w:val="en-US"/>
        </w:rPr>
        <w:t>Dogoble</w:t>
      </w:r>
      <w:proofErr w:type="spellEnd"/>
      <w:r w:rsidR="00B377E7" w:rsidRPr="00E84BE8">
        <w:rPr>
          <w:rFonts w:cstheme="minorHAnsi"/>
          <w:i/>
          <w:iCs/>
          <w:lang w:val="en-US"/>
        </w:rPr>
        <w:t xml:space="preserve">, </w:t>
      </w:r>
      <w:proofErr w:type="spellStart"/>
      <w:proofErr w:type="gramStart"/>
      <w:r w:rsidR="00B377E7" w:rsidRPr="00E84BE8">
        <w:rPr>
          <w:rFonts w:cstheme="minorHAnsi"/>
          <w:i/>
          <w:iCs/>
          <w:lang w:val="en-US"/>
        </w:rPr>
        <w:t>Galooley</w:t>
      </w:r>
      <w:proofErr w:type="spellEnd"/>
      <w:r w:rsidR="0034283F">
        <w:rPr>
          <w:rFonts w:cstheme="minorHAnsi"/>
          <w:i/>
          <w:iCs/>
          <w:lang w:val="en-US"/>
        </w:rPr>
        <w:t>(</w:t>
      </w:r>
      <w:proofErr w:type="spellStart"/>
      <w:proofErr w:type="gramEnd"/>
      <w:r w:rsidR="00B377E7">
        <w:rPr>
          <w:rFonts w:cstheme="minorHAnsi"/>
          <w:i/>
          <w:iCs/>
          <w:lang w:val="en-US"/>
        </w:rPr>
        <w:t>Yeyle</w:t>
      </w:r>
      <w:proofErr w:type="spellEnd"/>
      <w:r w:rsidR="0034283F">
        <w:rPr>
          <w:rFonts w:cstheme="minorHAnsi"/>
          <w:i/>
          <w:iCs/>
          <w:lang w:val="en-US"/>
        </w:rPr>
        <w:t>)</w:t>
      </w:r>
      <w:r w:rsidR="00B377E7">
        <w:rPr>
          <w:rFonts w:cstheme="minorHAnsi"/>
          <w:i/>
          <w:iCs/>
          <w:lang w:val="en-US"/>
        </w:rPr>
        <w:t xml:space="preserve"> </w:t>
      </w:r>
      <w:r w:rsidR="00B377E7" w:rsidRPr="00E84BE8">
        <w:rPr>
          <w:rFonts w:cstheme="minorHAnsi"/>
          <w:i/>
          <w:iCs/>
          <w:lang w:val="en-US"/>
        </w:rPr>
        <w:t xml:space="preserve">&amp; </w:t>
      </w:r>
      <w:proofErr w:type="spellStart"/>
      <w:r w:rsidR="00B377E7" w:rsidRPr="00E84BE8">
        <w:rPr>
          <w:rFonts w:cstheme="minorHAnsi"/>
          <w:i/>
          <w:iCs/>
          <w:lang w:val="en-US"/>
        </w:rPr>
        <w:t>Horufadhi</w:t>
      </w:r>
      <w:proofErr w:type="spellEnd"/>
      <w:r w:rsidR="00C03118">
        <w:rPr>
          <w:rFonts w:cstheme="minorHAnsi"/>
          <w:i/>
          <w:iCs/>
          <w:lang w:val="en-US"/>
        </w:rPr>
        <w:t>)</w:t>
      </w:r>
      <w:r w:rsidRPr="008F4C0B">
        <w:rPr>
          <w:rFonts w:cstheme="minorHAnsi"/>
          <w:i/>
          <w:iCs/>
          <w:lang w:val="en-US"/>
        </w:rPr>
        <w:t xml:space="preserve">. </w:t>
      </w:r>
      <w:r w:rsidR="00446358" w:rsidRPr="007113BD">
        <w:rPr>
          <w:rFonts w:cstheme="minorHAnsi"/>
          <w:lang w:val="en-GB"/>
        </w:rPr>
        <w:t xml:space="preserve">The rural villages can be </w:t>
      </w:r>
      <w:r w:rsidR="00446358">
        <w:rPr>
          <w:rFonts w:cstheme="minorHAnsi"/>
          <w:lang w:val="en-GB"/>
        </w:rPr>
        <w:t xml:space="preserve">adjusted </w:t>
      </w:r>
      <w:r w:rsidR="00446358" w:rsidRPr="007113BD">
        <w:rPr>
          <w:rFonts w:cstheme="minorHAnsi"/>
          <w:lang w:val="en-GB"/>
        </w:rPr>
        <w:t>according to their needs</w:t>
      </w:r>
      <w:r w:rsidR="00446358">
        <w:rPr>
          <w:rFonts w:cstheme="minorHAnsi"/>
          <w:lang w:val="en-GB"/>
        </w:rPr>
        <w:t xml:space="preserve"> during </w:t>
      </w:r>
      <w:r w:rsidR="00B71036">
        <w:rPr>
          <w:rFonts w:cstheme="minorHAnsi"/>
          <w:lang w:val="en-GB"/>
        </w:rPr>
        <w:t>implementation.</w:t>
      </w:r>
      <w:r w:rsidR="00B71036" w:rsidRPr="008F4C0B">
        <w:rPr>
          <w:rFonts w:cstheme="minorHAnsi"/>
          <w:i/>
          <w:iCs/>
          <w:lang w:val="en-US"/>
        </w:rPr>
        <w:t xml:space="preserve"> We</w:t>
      </w:r>
      <w:r w:rsidRPr="008F4C0B">
        <w:rPr>
          <w:rFonts w:cstheme="minorHAnsi"/>
          <w:i/>
          <w:iCs/>
          <w:lang w:val="en-US"/>
        </w:rPr>
        <w:t xml:space="preserve"> expect an average of 6 people per family, so in total, this intervention benefits </w:t>
      </w:r>
      <w:r w:rsidR="004132E8">
        <w:rPr>
          <w:rFonts w:cstheme="minorHAnsi"/>
          <w:i/>
          <w:iCs/>
          <w:lang w:val="en-US"/>
        </w:rPr>
        <w:t>54</w:t>
      </w:r>
      <w:r w:rsidRPr="008F4C0B">
        <w:rPr>
          <w:rFonts w:cstheme="minorHAnsi"/>
          <w:i/>
          <w:iCs/>
          <w:lang w:val="en-US"/>
        </w:rPr>
        <w:t xml:space="preserve">00 affected people. Each selected household (HH) in these villages will receive </w:t>
      </w:r>
      <w:r w:rsidR="00162842" w:rsidRPr="00162842">
        <w:rPr>
          <w:rFonts w:cstheme="minorHAnsi"/>
          <w:i/>
          <w:iCs/>
          <w:lang w:val="en-US"/>
        </w:rPr>
        <w:t>one</w:t>
      </w:r>
      <w:r w:rsidRPr="00162842">
        <w:rPr>
          <w:rFonts w:cstheme="minorHAnsi"/>
          <w:i/>
          <w:iCs/>
          <w:lang w:val="en-US"/>
        </w:rPr>
        <w:t xml:space="preserve"> month cash transfer through the mobile payment system "ZAAD" to cover their food and other needs.</w:t>
      </w:r>
      <w:r w:rsidR="00DE7E88">
        <w:rPr>
          <w:rFonts w:cstheme="minorHAnsi"/>
          <w:i/>
          <w:iCs/>
          <w:lang w:val="en-US"/>
        </w:rPr>
        <w:t xml:space="preserve"> </w:t>
      </w:r>
      <w:r w:rsidR="00F26B42" w:rsidRPr="008F4C0B">
        <w:rPr>
          <w:rFonts w:eastAsia="Arial" w:cstheme="minorHAnsi"/>
          <w:i/>
          <w:iCs/>
          <w:color w:val="000000"/>
          <w:lang w:val="en-US"/>
        </w:rPr>
        <w:t xml:space="preserve">Selection criteria will target most vulnerable HHs headed by single mothers and elderly persons, HHs with IDPs, HHs with disabled or chronically ill members and malnourished children. </w:t>
      </w:r>
      <w:r w:rsidR="00F27B16">
        <w:rPr>
          <w:rFonts w:eastAsia="Arial" w:cstheme="minorHAnsi"/>
          <w:i/>
          <w:iCs/>
          <w:color w:val="000000"/>
          <w:lang w:val="en-US"/>
        </w:rPr>
        <w:t xml:space="preserve">As well </w:t>
      </w:r>
      <w:r w:rsidR="00F26B42" w:rsidRPr="008F4C0B">
        <w:rPr>
          <w:rFonts w:eastAsia="Arial" w:cstheme="minorHAnsi"/>
          <w:i/>
          <w:iCs/>
          <w:color w:val="000000"/>
          <w:lang w:val="en-US"/>
        </w:rPr>
        <w:t xml:space="preserve">HHs that lost their livelihood assets with no or low income or displaced due to severe </w:t>
      </w:r>
      <w:r w:rsidR="00C55DC2" w:rsidRPr="008F4C0B">
        <w:rPr>
          <w:rFonts w:eastAsia="Arial" w:cstheme="minorHAnsi"/>
          <w:i/>
          <w:iCs/>
          <w:color w:val="000000"/>
          <w:lang w:val="en-US"/>
        </w:rPr>
        <w:t>drought.</w:t>
      </w:r>
    </w:p>
    <w:bookmarkEnd w:id="3"/>
    <w:p w14:paraId="6F5E172D" w14:textId="53E2A03B" w:rsidR="001B65E8" w:rsidRPr="00ED11E3" w:rsidRDefault="001B65E8" w:rsidP="00F702F9">
      <w:pPr>
        <w:pStyle w:val="Overskrift2"/>
        <w:numPr>
          <w:ilvl w:val="0"/>
          <w:numId w:val="11"/>
        </w:numPr>
        <w:rPr>
          <w:rFonts w:asciiTheme="minorHAnsi" w:hAnsiTheme="minorHAnsi" w:cstheme="minorHAnsi"/>
          <w:color w:val="4472C4" w:themeColor="accent1"/>
          <w:sz w:val="22"/>
          <w:szCs w:val="22"/>
          <w:lang w:val="en-US"/>
        </w:rPr>
      </w:pPr>
      <w:r w:rsidRPr="00ED11E3">
        <w:rPr>
          <w:rFonts w:asciiTheme="minorHAnsi" w:hAnsiTheme="minorHAnsi" w:cstheme="minorHAnsi"/>
          <w:color w:val="4472C4" w:themeColor="accent1"/>
          <w:sz w:val="22"/>
          <w:szCs w:val="22"/>
          <w:lang w:val="en-US"/>
        </w:rPr>
        <w:t xml:space="preserve">The implementing </w:t>
      </w:r>
      <w:r w:rsidR="00952F46" w:rsidRPr="00ED11E3">
        <w:rPr>
          <w:rFonts w:asciiTheme="minorHAnsi" w:hAnsiTheme="minorHAnsi" w:cstheme="minorHAnsi"/>
          <w:color w:val="4472C4" w:themeColor="accent1"/>
          <w:sz w:val="22"/>
          <w:szCs w:val="22"/>
          <w:lang w:val="en-US"/>
        </w:rPr>
        <w:t>partner</w:t>
      </w:r>
      <w:r w:rsidR="00A75A70" w:rsidRPr="00ED11E3">
        <w:rPr>
          <w:rFonts w:asciiTheme="minorHAnsi" w:hAnsiTheme="minorHAnsi" w:cstheme="minorHAnsi"/>
          <w:color w:val="4472C4" w:themeColor="accent1"/>
          <w:sz w:val="22"/>
          <w:szCs w:val="22"/>
          <w:lang w:val="en-US"/>
        </w:rPr>
        <w:t xml:space="preserve"> </w:t>
      </w:r>
      <w:r w:rsidR="00A75A70" w:rsidRPr="00ED11E3">
        <w:rPr>
          <w:rFonts w:asciiTheme="minorHAnsi" w:hAnsiTheme="minorHAnsi" w:cstheme="minorHAnsi"/>
          <w:b w:val="0"/>
          <w:bCs/>
          <w:color w:val="4472C4" w:themeColor="accent1"/>
          <w:sz w:val="22"/>
          <w:szCs w:val="22"/>
          <w:lang w:val="en-US"/>
        </w:rPr>
        <w:t>(describe within max</w:t>
      </w:r>
      <w:r w:rsidR="00875313" w:rsidRPr="00ED11E3">
        <w:rPr>
          <w:rFonts w:asciiTheme="minorHAnsi" w:hAnsiTheme="minorHAnsi" w:cstheme="minorHAnsi"/>
          <w:b w:val="0"/>
          <w:bCs/>
          <w:color w:val="4472C4" w:themeColor="accent1"/>
          <w:sz w:val="22"/>
          <w:szCs w:val="22"/>
          <w:lang w:val="en-US"/>
        </w:rPr>
        <w:t>.</w:t>
      </w:r>
      <w:r w:rsidR="00A75A70" w:rsidRPr="00ED11E3">
        <w:rPr>
          <w:rFonts w:asciiTheme="minorHAnsi" w:hAnsiTheme="minorHAnsi" w:cstheme="minorHAnsi"/>
          <w:b w:val="0"/>
          <w:bCs/>
          <w:color w:val="4472C4" w:themeColor="accent1"/>
          <w:sz w:val="22"/>
          <w:szCs w:val="22"/>
          <w:lang w:val="en-US"/>
        </w:rPr>
        <w:t xml:space="preserve"> 1,5 pages)</w:t>
      </w:r>
    </w:p>
    <w:p w14:paraId="7B9FF95D" w14:textId="4173A93E" w:rsidR="00F702F9" w:rsidRPr="00ED11E3" w:rsidRDefault="00A75A70" w:rsidP="00F702F9">
      <w:pPr>
        <w:rPr>
          <w:rFonts w:asciiTheme="minorHAnsi" w:hAnsiTheme="minorHAnsi" w:cstheme="minorHAnsi"/>
          <w:bCs/>
          <w:color w:val="4472C4" w:themeColor="accent1"/>
          <w:sz w:val="22"/>
          <w:szCs w:val="22"/>
          <w:lang w:val="en-US"/>
        </w:rPr>
      </w:pPr>
      <w:r w:rsidRPr="00ED11E3">
        <w:rPr>
          <w:rFonts w:asciiTheme="minorHAnsi" w:hAnsiTheme="minorHAnsi" w:cstheme="minorHAnsi"/>
          <w:b/>
          <w:color w:val="4472C4" w:themeColor="accent1"/>
          <w:sz w:val="22"/>
          <w:szCs w:val="22"/>
          <w:lang w:val="en-US"/>
        </w:rPr>
        <w:t xml:space="preserve">2.1 </w:t>
      </w:r>
      <w:r w:rsidR="00F702F9" w:rsidRPr="00ED11E3">
        <w:rPr>
          <w:rFonts w:asciiTheme="minorHAnsi" w:hAnsiTheme="minorHAnsi" w:cstheme="minorHAnsi"/>
          <w:b/>
          <w:color w:val="4472C4" w:themeColor="accent1"/>
          <w:sz w:val="22"/>
          <w:szCs w:val="22"/>
          <w:lang w:val="en-US"/>
        </w:rPr>
        <w:t xml:space="preserve">Capacity, </w:t>
      </w:r>
      <w:proofErr w:type="gramStart"/>
      <w:r w:rsidR="00F702F9" w:rsidRPr="00ED11E3">
        <w:rPr>
          <w:rFonts w:asciiTheme="minorHAnsi" w:hAnsiTheme="minorHAnsi" w:cstheme="minorHAnsi"/>
          <w:b/>
          <w:color w:val="4472C4" w:themeColor="accent1"/>
          <w:sz w:val="22"/>
          <w:szCs w:val="22"/>
          <w:lang w:val="en-US"/>
        </w:rPr>
        <w:t>experience</w:t>
      </w:r>
      <w:proofErr w:type="gramEnd"/>
      <w:r w:rsidR="00F702F9" w:rsidRPr="00ED11E3">
        <w:rPr>
          <w:rFonts w:asciiTheme="minorHAnsi" w:hAnsiTheme="minorHAnsi" w:cstheme="minorHAnsi"/>
          <w:b/>
          <w:color w:val="4472C4" w:themeColor="accent1"/>
          <w:sz w:val="22"/>
          <w:szCs w:val="22"/>
          <w:lang w:val="en-US"/>
        </w:rPr>
        <w:t xml:space="preserve"> and expertise:</w:t>
      </w:r>
      <w:r w:rsidR="00F702F9" w:rsidRPr="00ED11E3">
        <w:rPr>
          <w:rFonts w:asciiTheme="minorHAnsi" w:hAnsiTheme="minorHAnsi" w:cstheme="minorHAnsi"/>
          <w:bCs/>
          <w:color w:val="4472C4" w:themeColor="accent1"/>
          <w:sz w:val="22"/>
          <w:szCs w:val="22"/>
          <w:lang w:val="en-US"/>
        </w:rPr>
        <w:t xml:space="preserve"> </w:t>
      </w:r>
    </w:p>
    <w:p w14:paraId="6BE80F54" w14:textId="1E5D8257" w:rsidR="00F702F9" w:rsidRPr="00ED11E3" w:rsidRDefault="00F702F9" w:rsidP="00F702F9">
      <w:pPr>
        <w:rPr>
          <w:rFonts w:asciiTheme="minorHAnsi" w:hAnsiTheme="minorHAnsi" w:cstheme="minorHAnsi"/>
          <w:bCs/>
          <w:color w:val="4472C4" w:themeColor="accent1"/>
          <w:sz w:val="22"/>
          <w:szCs w:val="22"/>
          <w:lang w:val="en-US"/>
        </w:rPr>
      </w:pPr>
      <w:r w:rsidRPr="00ED11E3">
        <w:rPr>
          <w:rFonts w:asciiTheme="minorHAnsi" w:hAnsiTheme="minorHAnsi" w:cstheme="minorHAnsi"/>
          <w:bCs/>
          <w:color w:val="4472C4" w:themeColor="accent1"/>
          <w:sz w:val="22"/>
          <w:szCs w:val="22"/>
          <w:lang w:val="en-US"/>
        </w:rPr>
        <w:t xml:space="preserve">a) </w:t>
      </w:r>
      <w:r w:rsidR="004D63C4" w:rsidRPr="00ED11E3">
        <w:rPr>
          <w:rFonts w:asciiTheme="minorHAnsi" w:hAnsiTheme="minorHAnsi" w:cstheme="minorHAnsi"/>
          <w:bCs/>
          <w:color w:val="4472C4" w:themeColor="accent1"/>
          <w:sz w:val="22"/>
          <w:szCs w:val="22"/>
          <w:lang w:val="en-US"/>
        </w:rPr>
        <w:t>What is the capacity, experience</w:t>
      </w:r>
      <w:r w:rsidR="004B0530" w:rsidRPr="00ED11E3">
        <w:rPr>
          <w:rFonts w:asciiTheme="minorHAnsi" w:hAnsiTheme="minorHAnsi" w:cstheme="minorHAnsi"/>
          <w:bCs/>
          <w:color w:val="4472C4" w:themeColor="accent1"/>
          <w:sz w:val="22"/>
          <w:szCs w:val="22"/>
          <w:lang w:val="en-US"/>
        </w:rPr>
        <w:t>,</w:t>
      </w:r>
      <w:r w:rsidR="004D63C4" w:rsidRPr="00ED11E3">
        <w:rPr>
          <w:rFonts w:asciiTheme="minorHAnsi" w:hAnsiTheme="minorHAnsi" w:cstheme="minorHAnsi"/>
          <w:bCs/>
          <w:color w:val="4472C4" w:themeColor="accent1"/>
          <w:sz w:val="22"/>
          <w:szCs w:val="22"/>
          <w:lang w:val="en-US"/>
        </w:rPr>
        <w:t xml:space="preserve"> and expertise of the</w:t>
      </w:r>
      <w:r w:rsidR="00A75A70" w:rsidRPr="00ED11E3">
        <w:rPr>
          <w:rFonts w:asciiTheme="minorHAnsi" w:hAnsiTheme="minorHAnsi" w:cstheme="minorHAnsi"/>
          <w:bCs/>
          <w:color w:val="4472C4" w:themeColor="accent1"/>
          <w:sz w:val="22"/>
          <w:szCs w:val="22"/>
          <w:lang w:val="en-US"/>
        </w:rPr>
        <w:t xml:space="preserve"> implementing </w:t>
      </w:r>
      <w:r w:rsidR="004D63C4" w:rsidRPr="00ED11E3">
        <w:rPr>
          <w:rFonts w:asciiTheme="minorHAnsi" w:hAnsiTheme="minorHAnsi" w:cstheme="minorHAnsi"/>
          <w:bCs/>
          <w:color w:val="4472C4" w:themeColor="accent1"/>
          <w:sz w:val="22"/>
          <w:szCs w:val="22"/>
          <w:lang w:val="en-US"/>
        </w:rPr>
        <w:t>partner(s) (CHS 8)</w:t>
      </w:r>
      <w:r w:rsidR="00A75A70" w:rsidRPr="00ED11E3">
        <w:rPr>
          <w:rFonts w:asciiTheme="minorHAnsi" w:hAnsiTheme="minorHAnsi" w:cstheme="minorHAnsi"/>
          <w:bCs/>
          <w:color w:val="4472C4" w:themeColor="accent1"/>
          <w:sz w:val="22"/>
          <w:szCs w:val="22"/>
          <w:lang w:val="en-US"/>
        </w:rPr>
        <w:t xml:space="preserve">? Describe also the </w:t>
      </w:r>
      <w:proofErr w:type="spellStart"/>
      <w:r w:rsidR="00A75A70" w:rsidRPr="00ED11E3">
        <w:rPr>
          <w:rFonts w:asciiTheme="minorHAnsi" w:hAnsiTheme="minorHAnsi" w:cstheme="minorHAnsi"/>
          <w:bCs/>
          <w:color w:val="4472C4" w:themeColor="accent1"/>
          <w:sz w:val="22"/>
          <w:szCs w:val="22"/>
          <w:lang w:val="en-US"/>
        </w:rPr>
        <w:t>organisational</w:t>
      </w:r>
      <w:proofErr w:type="spellEnd"/>
      <w:r w:rsidR="00A75A70" w:rsidRPr="00ED11E3">
        <w:rPr>
          <w:rFonts w:asciiTheme="minorHAnsi" w:hAnsiTheme="minorHAnsi" w:cstheme="minorHAnsi"/>
          <w:bCs/>
          <w:color w:val="4472C4" w:themeColor="accent1"/>
          <w:sz w:val="22"/>
          <w:szCs w:val="22"/>
          <w:lang w:val="en-US"/>
        </w:rPr>
        <w:t xml:space="preserve"> and financial capacities. </w:t>
      </w:r>
    </w:p>
    <w:p w14:paraId="2F42B003" w14:textId="06B0FE79" w:rsidR="00336CE7" w:rsidRPr="008F4C0B" w:rsidRDefault="00336CE7" w:rsidP="00547ECD">
      <w:pPr>
        <w:spacing w:before="40" w:after="40"/>
        <w:rPr>
          <w:rFonts w:asciiTheme="minorHAnsi" w:eastAsiaTheme="minorHAnsi" w:hAnsiTheme="minorHAnsi" w:cstheme="minorHAnsi"/>
          <w:i/>
          <w:iCs/>
          <w:sz w:val="22"/>
          <w:szCs w:val="22"/>
          <w:lang w:val="en-US"/>
        </w:rPr>
      </w:pPr>
      <w:proofErr w:type="spellStart"/>
      <w:r w:rsidRPr="008F4C0B">
        <w:rPr>
          <w:rFonts w:asciiTheme="minorHAnsi" w:hAnsiTheme="minorHAnsi" w:cstheme="minorHAnsi"/>
          <w:i/>
          <w:iCs/>
          <w:sz w:val="22"/>
          <w:szCs w:val="22"/>
          <w:lang w:val="en-US"/>
        </w:rPr>
        <w:t>Dansomala</w:t>
      </w:r>
      <w:proofErr w:type="spellEnd"/>
      <w:r w:rsidR="008573CD">
        <w:rPr>
          <w:rFonts w:asciiTheme="minorHAnsi" w:hAnsiTheme="minorHAnsi" w:cstheme="minorHAnsi"/>
          <w:i/>
          <w:iCs/>
          <w:sz w:val="22"/>
          <w:szCs w:val="22"/>
          <w:lang w:val="en-US"/>
        </w:rPr>
        <w:t xml:space="preserve">, </w:t>
      </w:r>
      <w:r w:rsidRPr="008F4C0B">
        <w:rPr>
          <w:rFonts w:asciiTheme="minorHAnsi" w:hAnsiTheme="minorHAnsi" w:cstheme="minorHAnsi"/>
          <w:i/>
          <w:iCs/>
          <w:sz w:val="22"/>
          <w:szCs w:val="22"/>
          <w:lang w:val="en-US"/>
        </w:rPr>
        <w:t xml:space="preserve">together with </w:t>
      </w:r>
      <w:r w:rsidR="008573CD">
        <w:rPr>
          <w:rFonts w:asciiTheme="minorHAnsi" w:hAnsiTheme="minorHAnsi" w:cstheme="minorHAnsi"/>
          <w:i/>
          <w:iCs/>
          <w:sz w:val="22"/>
          <w:szCs w:val="22"/>
          <w:lang w:val="en-US"/>
        </w:rPr>
        <w:t xml:space="preserve">the </w:t>
      </w:r>
      <w:r w:rsidRPr="008F4C0B">
        <w:rPr>
          <w:rFonts w:asciiTheme="minorHAnsi" w:hAnsiTheme="minorHAnsi" w:cstheme="minorHAnsi"/>
          <w:i/>
          <w:iCs/>
          <w:sz w:val="22"/>
          <w:szCs w:val="22"/>
          <w:lang w:val="en-US"/>
        </w:rPr>
        <w:t>local partner</w:t>
      </w:r>
      <w:r w:rsidR="008573CD">
        <w:rPr>
          <w:rFonts w:asciiTheme="minorHAnsi" w:hAnsiTheme="minorHAnsi" w:cstheme="minorHAnsi"/>
          <w:i/>
          <w:iCs/>
          <w:sz w:val="22"/>
          <w:szCs w:val="22"/>
          <w:lang w:val="en-US"/>
        </w:rPr>
        <w:t>,</w:t>
      </w:r>
      <w:r w:rsidRPr="008F4C0B">
        <w:rPr>
          <w:rFonts w:asciiTheme="minorHAnsi" w:hAnsiTheme="minorHAnsi" w:cstheme="minorHAnsi"/>
          <w:i/>
          <w:iCs/>
          <w:sz w:val="22"/>
          <w:szCs w:val="22"/>
          <w:lang w:val="en-US"/>
        </w:rPr>
        <w:t xml:space="preserve"> has completed the third humanitarian intervention in this area. </w:t>
      </w:r>
      <w:r w:rsidRPr="008F4C0B">
        <w:rPr>
          <w:rFonts w:asciiTheme="minorHAnsi" w:eastAsia="Arial" w:hAnsiTheme="minorHAnsi" w:cstheme="minorHAnsi"/>
          <w:i/>
          <w:iCs/>
          <w:color w:val="000000"/>
          <w:sz w:val="22"/>
          <w:szCs w:val="22"/>
          <w:lang w:val="en-US"/>
        </w:rPr>
        <w:t xml:space="preserve">The organizations </w:t>
      </w:r>
      <w:r w:rsidR="008573CD" w:rsidRPr="008F4C0B">
        <w:rPr>
          <w:rFonts w:asciiTheme="minorHAnsi" w:eastAsia="Arial" w:hAnsiTheme="minorHAnsi" w:cstheme="minorHAnsi"/>
          <w:i/>
          <w:iCs/>
          <w:color w:val="000000"/>
          <w:sz w:val="22"/>
          <w:szCs w:val="22"/>
          <w:lang w:val="en-US"/>
        </w:rPr>
        <w:t>have</w:t>
      </w:r>
      <w:r w:rsidRPr="008F4C0B">
        <w:rPr>
          <w:rFonts w:asciiTheme="minorHAnsi" w:eastAsia="Arial" w:hAnsiTheme="minorHAnsi" w:cstheme="minorHAnsi"/>
          <w:i/>
          <w:iCs/>
          <w:color w:val="000000"/>
          <w:sz w:val="22"/>
          <w:szCs w:val="22"/>
          <w:lang w:val="en-US"/>
        </w:rPr>
        <w:t xml:space="preserve"> implemented </w:t>
      </w:r>
      <w:r w:rsidR="008573CD">
        <w:rPr>
          <w:rFonts w:asciiTheme="minorHAnsi" w:eastAsia="Arial" w:hAnsiTheme="minorHAnsi" w:cstheme="minorHAnsi"/>
          <w:i/>
          <w:iCs/>
          <w:color w:val="000000"/>
          <w:sz w:val="22"/>
          <w:szCs w:val="22"/>
          <w:lang w:val="en-US"/>
        </w:rPr>
        <w:t xml:space="preserve">in the </w:t>
      </w:r>
      <w:proofErr w:type="gramStart"/>
      <w:r w:rsidR="008573CD">
        <w:rPr>
          <w:rFonts w:asciiTheme="minorHAnsi" w:eastAsia="Arial" w:hAnsiTheme="minorHAnsi" w:cstheme="minorHAnsi"/>
          <w:i/>
          <w:iCs/>
          <w:color w:val="000000"/>
          <w:sz w:val="22"/>
          <w:szCs w:val="22"/>
          <w:lang w:val="en-US"/>
        </w:rPr>
        <w:t xml:space="preserve">past, </w:t>
      </w:r>
      <w:r w:rsidRPr="008F4C0B">
        <w:rPr>
          <w:rFonts w:asciiTheme="minorHAnsi" w:eastAsia="Arial" w:hAnsiTheme="minorHAnsi" w:cstheme="minorHAnsi"/>
          <w:i/>
          <w:iCs/>
          <w:color w:val="000000"/>
          <w:sz w:val="22"/>
          <w:szCs w:val="22"/>
          <w:lang w:val="en-US"/>
        </w:rPr>
        <w:t xml:space="preserve"> quite</w:t>
      </w:r>
      <w:proofErr w:type="gramEnd"/>
      <w:r w:rsidRPr="008F4C0B">
        <w:rPr>
          <w:rFonts w:asciiTheme="minorHAnsi" w:eastAsia="Arial" w:hAnsiTheme="minorHAnsi" w:cstheme="minorHAnsi"/>
          <w:i/>
          <w:iCs/>
          <w:color w:val="000000"/>
          <w:sz w:val="22"/>
          <w:szCs w:val="22"/>
          <w:lang w:val="en-US"/>
        </w:rPr>
        <w:t xml:space="preserve"> a number of livelihood and cash based interventions projects in the region. </w:t>
      </w:r>
      <w:r w:rsidRPr="008F4C0B">
        <w:rPr>
          <w:rFonts w:asciiTheme="minorHAnsi" w:eastAsia="Calibri" w:hAnsiTheme="minorHAnsi" w:cstheme="minorHAnsi"/>
          <w:i/>
          <w:iCs/>
          <w:sz w:val="22"/>
          <w:szCs w:val="22"/>
          <w:lang w:val="en-US"/>
        </w:rPr>
        <w:t xml:space="preserve">The project </w:t>
      </w:r>
      <w:r w:rsidR="009871E1" w:rsidRPr="008F4C0B">
        <w:rPr>
          <w:rFonts w:asciiTheme="minorHAnsi" w:eastAsia="Calibri" w:hAnsiTheme="minorHAnsi" w:cstheme="minorHAnsi"/>
          <w:i/>
          <w:iCs/>
          <w:sz w:val="22"/>
          <w:szCs w:val="22"/>
          <w:lang w:val="en-US"/>
        </w:rPr>
        <w:t>will recruit</w:t>
      </w:r>
      <w:r w:rsidRPr="008F4C0B">
        <w:rPr>
          <w:rFonts w:asciiTheme="minorHAnsi" w:eastAsia="Calibri" w:hAnsiTheme="minorHAnsi" w:cstheme="minorHAnsi"/>
          <w:i/>
          <w:iCs/>
          <w:sz w:val="22"/>
          <w:szCs w:val="22"/>
          <w:lang w:val="en-US"/>
        </w:rPr>
        <w:t xml:space="preserve"> a cash-based intervention expert consultant who will manage and provide technical support in the execution of the project, he will also train the project staffs on effective implementation and management of the cash-based intervention and beneficiaries targeting.</w:t>
      </w:r>
      <w:r w:rsidR="00661104">
        <w:rPr>
          <w:rFonts w:asciiTheme="minorHAnsi" w:eastAsia="Calibri" w:hAnsiTheme="minorHAnsi" w:cstheme="minorHAnsi"/>
          <w:i/>
          <w:iCs/>
          <w:sz w:val="22"/>
          <w:szCs w:val="22"/>
          <w:lang w:val="en-US"/>
        </w:rPr>
        <w:t xml:space="preserve">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has successfully distributed food to 500 vulnerable families in the village of </w:t>
      </w:r>
      <w:proofErr w:type="spellStart"/>
      <w:r w:rsidRPr="008F4C0B">
        <w:rPr>
          <w:rFonts w:asciiTheme="minorHAnsi" w:hAnsiTheme="minorHAnsi" w:cstheme="minorHAnsi"/>
          <w:i/>
          <w:iCs/>
          <w:sz w:val="22"/>
          <w:szCs w:val="22"/>
          <w:lang w:val="en-US"/>
        </w:rPr>
        <w:t>Xargaga</w:t>
      </w:r>
      <w:proofErr w:type="spellEnd"/>
      <w:r w:rsidRPr="008F4C0B">
        <w:rPr>
          <w:rFonts w:asciiTheme="minorHAnsi" w:hAnsiTheme="minorHAnsi" w:cstheme="minorHAnsi"/>
          <w:i/>
          <w:iCs/>
          <w:sz w:val="22"/>
          <w:szCs w:val="22"/>
          <w:lang w:val="en-US"/>
        </w:rPr>
        <w:t xml:space="preserve"> in the </w:t>
      </w:r>
      <w:proofErr w:type="spellStart"/>
      <w:r w:rsidRPr="008F4C0B">
        <w:rPr>
          <w:rFonts w:asciiTheme="minorHAnsi" w:hAnsiTheme="minorHAnsi" w:cstheme="minorHAnsi"/>
          <w:i/>
          <w:iCs/>
          <w:sz w:val="22"/>
          <w:szCs w:val="22"/>
          <w:lang w:val="en-US"/>
        </w:rPr>
        <w:t>Sool</w:t>
      </w:r>
      <w:proofErr w:type="spellEnd"/>
      <w:r w:rsidRPr="008F4C0B">
        <w:rPr>
          <w:rFonts w:asciiTheme="minorHAnsi" w:hAnsiTheme="minorHAnsi" w:cstheme="minorHAnsi"/>
          <w:i/>
          <w:iCs/>
          <w:sz w:val="22"/>
          <w:szCs w:val="22"/>
          <w:lang w:val="en-US"/>
        </w:rPr>
        <w:t xml:space="preserve"> region in April 2019</w:t>
      </w:r>
      <w:r w:rsidR="00201608">
        <w:rPr>
          <w:rFonts w:asciiTheme="minorHAnsi" w:hAnsiTheme="minorHAnsi" w:cstheme="minorHAnsi"/>
          <w:i/>
          <w:iCs/>
          <w:sz w:val="22"/>
          <w:szCs w:val="22"/>
          <w:lang w:val="en-US"/>
        </w:rPr>
        <w:t xml:space="preserve"> (DERF </w:t>
      </w:r>
      <w:r w:rsidR="00201608" w:rsidRPr="00201608">
        <w:rPr>
          <w:rFonts w:asciiTheme="minorHAnsi" w:hAnsiTheme="minorHAnsi" w:cstheme="minorHAnsi"/>
          <w:i/>
          <w:iCs/>
          <w:sz w:val="22"/>
          <w:szCs w:val="22"/>
          <w:lang w:val="en-US"/>
        </w:rPr>
        <w:t>19-454-M1</w:t>
      </w:r>
      <w:r w:rsidR="00201608">
        <w:rPr>
          <w:rFonts w:asciiTheme="minorHAnsi" w:hAnsiTheme="minorHAnsi" w:cstheme="minorHAnsi"/>
          <w:i/>
          <w:iCs/>
          <w:sz w:val="22"/>
          <w:szCs w:val="22"/>
          <w:lang w:val="en-US"/>
        </w:rPr>
        <w:t>)</w:t>
      </w:r>
      <w:r w:rsidRPr="008F4C0B">
        <w:rPr>
          <w:rFonts w:asciiTheme="minorHAnsi" w:hAnsiTheme="minorHAnsi" w:cstheme="minorHAnsi"/>
          <w:i/>
          <w:iCs/>
          <w:sz w:val="22"/>
          <w:szCs w:val="22"/>
          <w:lang w:val="en-US"/>
        </w:rPr>
        <w:t xml:space="preserve">.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again distributed food to 500 vulnerable families in the village of </w:t>
      </w:r>
      <w:proofErr w:type="spellStart"/>
      <w:r w:rsidRPr="008F4C0B">
        <w:rPr>
          <w:rFonts w:asciiTheme="minorHAnsi" w:hAnsiTheme="minorHAnsi" w:cstheme="minorHAnsi"/>
          <w:i/>
          <w:iCs/>
          <w:sz w:val="22"/>
          <w:szCs w:val="22"/>
          <w:lang w:val="en-US"/>
        </w:rPr>
        <w:t>Xamar-lagu-xidh</w:t>
      </w:r>
      <w:proofErr w:type="spellEnd"/>
      <w:r w:rsidRPr="008F4C0B">
        <w:rPr>
          <w:rFonts w:asciiTheme="minorHAnsi" w:hAnsiTheme="minorHAnsi" w:cstheme="minorHAnsi"/>
          <w:i/>
          <w:iCs/>
          <w:sz w:val="22"/>
          <w:szCs w:val="22"/>
          <w:lang w:val="en-US"/>
        </w:rPr>
        <w:t xml:space="preserve"> in April 2020</w:t>
      </w:r>
      <w:r w:rsidR="00F97728">
        <w:rPr>
          <w:rFonts w:asciiTheme="minorHAnsi" w:hAnsiTheme="minorHAnsi" w:cstheme="minorHAnsi"/>
          <w:i/>
          <w:iCs/>
          <w:sz w:val="22"/>
          <w:szCs w:val="22"/>
          <w:lang w:val="en-US"/>
        </w:rPr>
        <w:t xml:space="preserve"> (DERF </w:t>
      </w:r>
      <w:r w:rsidR="00F97728" w:rsidRPr="00F97728">
        <w:rPr>
          <w:rFonts w:asciiTheme="minorHAnsi" w:hAnsiTheme="minorHAnsi" w:cstheme="minorHAnsi"/>
          <w:i/>
          <w:iCs/>
          <w:sz w:val="22"/>
          <w:szCs w:val="22"/>
          <w:lang w:val="en-US"/>
        </w:rPr>
        <w:t>20-562-RR</w:t>
      </w:r>
      <w:r w:rsidR="00F97728">
        <w:rPr>
          <w:rFonts w:asciiTheme="minorHAnsi" w:hAnsiTheme="minorHAnsi" w:cstheme="minorHAnsi"/>
          <w:i/>
          <w:iCs/>
          <w:sz w:val="22"/>
          <w:szCs w:val="22"/>
          <w:lang w:val="en-US"/>
        </w:rPr>
        <w:t>)</w:t>
      </w:r>
      <w:r w:rsidRPr="008F4C0B">
        <w:rPr>
          <w:rFonts w:asciiTheme="minorHAnsi" w:hAnsiTheme="minorHAnsi" w:cstheme="minorHAnsi"/>
          <w:i/>
          <w:iCs/>
          <w:sz w:val="22"/>
          <w:szCs w:val="22"/>
          <w:lang w:val="en-US"/>
        </w:rPr>
        <w:t xml:space="preserve">. </w:t>
      </w:r>
      <w:proofErr w:type="spellStart"/>
      <w:r w:rsidR="00F97728" w:rsidRPr="008F4C0B">
        <w:rPr>
          <w:rFonts w:asciiTheme="minorHAnsi" w:hAnsiTheme="minorHAnsi" w:cstheme="minorHAnsi"/>
          <w:i/>
          <w:iCs/>
          <w:sz w:val="22"/>
          <w:szCs w:val="22"/>
          <w:lang w:val="en-US"/>
        </w:rPr>
        <w:t>Dansomala</w:t>
      </w:r>
      <w:proofErr w:type="spellEnd"/>
      <w:r w:rsidR="00F97728" w:rsidRPr="008F4C0B">
        <w:rPr>
          <w:rFonts w:asciiTheme="minorHAnsi" w:hAnsiTheme="minorHAnsi" w:cstheme="minorHAnsi"/>
          <w:i/>
          <w:iCs/>
          <w:sz w:val="22"/>
          <w:szCs w:val="22"/>
          <w:lang w:val="en-US"/>
        </w:rPr>
        <w:t xml:space="preserve"> again distributed </w:t>
      </w:r>
      <w:r w:rsidR="00F97728">
        <w:rPr>
          <w:rFonts w:asciiTheme="minorHAnsi" w:hAnsiTheme="minorHAnsi" w:cstheme="minorHAnsi"/>
          <w:i/>
          <w:iCs/>
          <w:sz w:val="22"/>
          <w:szCs w:val="22"/>
          <w:lang w:val="en-US"/>
        </w:rPr>
        <w:t>Cash</w:t>
      </w:r>
      <w:r w:rsidR="0073143B">
        <w:rPr>
          <w:rFonts w:asciiTheme="minorHAnsi" w:hAnsiTheme="minorHAnsi" w:cstheme="minorHAnsi"/>
          <w:i/>
          <w:iCs/>
          <w:sz w:val="22"/>
          <w:szCs w:val="22"/>
          <w:lang w:val="en-US"/>
        </w:rPr>
        <w:t xml:space="preserve"> through </w:t>
      </w:r>
      <w:proofErr w:type="spellStart"/>
      <w:r w:rsidR="0073143B">
        <w:rPr>
          <w:rFonts w:asciiTheme="minorHAnsi" w:hAnsiTheme="minorHAnsi" w:cstheme="minorHAnsi"/>
          <w:i/>
          <w:iCs/>
          <w:sz w:val="22"/>
          <w:szCs w:val="22"/>
          <w:lang w:val="en-US"/>
        </w:rPr>
        <w:t>Mobil</w:t>
      </w:r>
      <w:r w:rsidR="008573CD">
        <w:rPr>
          <w:rFonts w:asciiTheme="minorHAnsi" w:hAnsiTheme="minorHAnsi" w:cstheme="minorHAnsi"/>
          <w:i/>
          <w:iCs/>
          <w:sz w:val="22"/>
          <w:szCs w:val="22"/>
          <w:lang w:val="en-US"/>
        </w:rPr>
        <w:t>e</w:t>
      </w:r>
      <w:r w:rsidR="0073143B">
        <w:rPr>
          <w:rFonts w:asciiTheme="minorHAnsi" w:hAnsiTheme="minorHAnsi" w:cstheme="minorHAnsi"/>
          <w:i/>
          <w:iCs/>
          <w:sz w:val="22"/>
          <w:szCs w:val="22"/>
          <w:lang w:val="en-US"/>
        </w:rPr>
        <w:t>pay</w:t>
      </w:r>
      <w:proofErr w:type="spellEnd"/>
      <w:r w:rsidR="0073143B">
        <w:rPr>
          <w:rFonts w:asciiTheme="minorHAnsi" w:hAnsiTheme="minorHAnsi" w:cstheme="minorHAnsi"/>
          <w:i/>
          <w:iCs/>
          <w:sz w:val="22"/>
          <w:szCs w:val="22"/>
          <w:lang w:val="en-US"/>
        </w:rPr>
        <w:t xml:space="preserve"> “ZAAD</w:t>
      </w:r>
      <w:r w:rsidR="00BE71A9">
        <w:rPr>
          <w:rFonts w:asciiTheme="minorHAnsi" w:hAnsiTheme="minorHAnsi" w:cstheme="minorHAnsi"/>
          <w:i/>
          <w:iCs/>
          <w:sz w:val="22"/>
          <w:szCs w:val="22"/>
          <w:lang w:val="en-US"/>
        </w:rPr>
        <w:t>”</w:t>
      </w:r>
      <w:r w:rsidR="0073143B">
        <w:rPr>
          <w:rFonts w:asciiTheme="minorHAnsi" w:hAnsiTheme="minorHAnsi" w:cstheme="minorHAnsi"/>
          <w:i/>
          <w:iCs/>
          <w:sz w:val="22"/>
          <w:szCs w:val="22"/>
          <w:lang w:val="en-US"/>
        </w:rPr>
        <w:t xml:space="preserve"> to 600 vulnerable families in 10 village</w:t>
      </w:r>
      <w:r w:rsidR="00BE71A9">
        <w:rPr>
          <w:rFonts w:asciiTheme="minorHAnsi" w:hAnsiTheme="minorHAnsi" w:cstheme="minorHAnsi"/>
          <w:i/>
          <w:iCs/>
          <w:sz w:val="22"/>
          <w:szCs w:val="22"/>
          <w:lang w:val="en-US"/>
        </w:rPr>
        <w:t xml:space="preserve"> in </w:t>
      </w:r>
      <w:proofErr w:type="spellStart"/>
      <w:r w:rsidR="00BE71A9">
        <w:rPr>
          <w:rFonts w:asciiTheme="minorHAnsi" w:hAnsiTheme="minorHAnsi" w:cstheme="minorHAnsi"/>
          <w:i/>
          <w:iCs/>
          <w:sz w:val="22"/>
          <w:szCs w:val="22"/>
          <w:lang w:val="en-US"/>
        </w:rPr>
        <w:t>Sool</w:t>
      </w:r>
      <w:proofErr w:type="spellEnd"/>
      <w:r w:rsidR="00BE71A9">
        <w:rPr>
          <w:rFonts w:asciiTheme="minorHAnsi" w:hAnsiTheme="minorHAnsi" w:cstheme="minorHAnsi"/>
          <w:i/>
          <w:iCs/>
          <w:sz w:val="22"/>
          <w:szCs w:val="22"/>
          <w:lang w:val="en-US"/>
        </w:rPr>
        <w:t xml:space="preserve"> &amp; Ayn regions (</w:t>
      </w:r>
      <w:r w:rsidR="00BE71A9" w:rsidRPr="00BE71A9">
        <w:rPr>
          <w:rFonts w:asciiTheme="minorHAnsi" w:hAnsiTheme="minorHAnsi" w:cstheme="minorHAnsi"/>
          <w:i/>
          <w:iCs/>
          <w:sz w:val="22"/>
          <w:szCs w:val="22"/>
          <w:lang w:val="en-US"/>
        </w:rPr>
        <w:t>20-614-PC</w:t>
      </w:r>
      <w:r w:rsidR="00BE71A9">
        <w:rPr>
          <w:rFonts w:asciiTheme="minorHAnsi" w:hAnsiTheme="minorHAnsi" w:cstheme="minorHAnsi"/>
          <w:i/>
          <w:iCs/>
          <w:sz w:val="22"/>
          <w:szCs w:val="22"/>
          <w:lang w:val="en-US"/>
        </w:rPr>
        <w:t>)</w:t>
      </w:r>
      <w:r w:rsidR="004C7D3C">
        <w:rPr>
          <w:rFonts w:asciiTheme="minorHAnsi" w:hAnsiTheme="minorHAnsi" w:cstheme="minorHAnsi"/>
          <w:i/>
          <w:iCs/>
          <w:sz w:val="22"/>
          <w:szCs w:val="22"/>
          <w:lang w:val="en-US"/>
        </w:rPr>
        <w:t xml:space="preserve">.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would like to repeat </w:t>
      </w:r>
      <w:r w:rsidRPr="00DA365D">
        <w:rPr>
          <w:rFonts w:asciiTheme="minorHAnsi" w:hAnsiTheme="minorHAnsi" w:cstheme="minorHAnsi"/>
          <w:i/>
          <w:iCs/>
          <w:sz w:val="22"/>
          <w:szCs w:val="22"/>
          <w:lang w:val="en-US"/>
        </w:rPr>
        <w:t>the success from these projects</w:t>
      </w:r>
      <w:r w:rsidRPr="008F4C0B">
        <w:rPr>
          <w:rFonts w:asciiTheme="minorHAnsi" w:hAnsiTheme="minorHAnsi" w:cstheme="minorHAnsi"/>
          <w:i/>
          <w:iCs/>
          <w:sz w:val="22"/>
          <w:szCs w:val="22"/>
          <w:lang w:val="en-US"/>
        </w:rPr>
        <w:t xml:space="preserve"> and this time focusing on </w:t>
      </w:r>
      <w:r w:rsidR="00DA365D">
        <w:rPr>
          <w:rFonts w:asciiTheme="minorHAnsi" w:hAnsiTheme="minorHAnsi" w:cstheme="minorHAnsi"/>
          <w:i/>
          <w:iCs/>
          <w:sz w:val="22"/>
          <w:szCs w:val="22"/>
          <w:lang w:val="en-US"/>
        </w:rPr>
        <w:t>5</w:t>
      </w:r>
      <w:r w:rsidRPr="008F4C0B">
        <w:rPr>
          <w:rFonts w:asciiTheme="minorHAnsi" w:hAnsiTheme="minorHAnsi" w:cstheme="minorHAnsi"/>
          <w:i/>
          <w:iCs/>
          <w:sz w:val="22"/>
          <w:szCs w:val="22"/>
          <w:lang w:val="en-US"/>
        </w:rPr>
        <w:t xml:space="preserve"> villages in the region. The local community is </w:t>
      </w:r>
      <w:proofErr w:type="spellStart"/>
      <w:r w:rsidRPr="008F4C0B">
        <w:rPr>
          <w:rFonts w:asciiTheme="minorHAnsi" w:hAnsiTheme="minorHAnsi" w:cstheme="minorHAnsi"/>
          <w:i/>
          <w:iCs/>
          <w:sz w:val="22"/>
          <w:szCs w:val="22"/>
          <w:lang w:val="en-US"/>
        </w:rPr>
        <w:t>honoured</w:t>
      </w:r>
      <w:proofErr w:type="spellEnd"/>
      <w:r w:rsidRPr="008F4C0B">
        <w:rPr>
          <w:rFonts w:asciiTheme="minorHAnsi" w:hAnsiTheme="minorHAnsi" w:cstheme="minorHAnsi"/>
          <w:i/>
          <w:iCs/>
          <w:sz w:val="22"/>
          <w:szCs w:val="22"/>
          <w:lang w:val="en-US"/>
        </w:rPr>
        <w:t xml:space="preserve"> to be involved from the outset to identify the most vulnerable families with women and children.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has been working in this </w:t>
      </w:r>
      <w:proofErr w:type="spellStart"/>
      <w:r w:rsidRPr="008F4C0B">
        <w:rPr>
          <w:rFonts w:asciiTheme="minorHAnsi" w:hAnsiTheme="minorHAnsi" w:cstheme="minorHAnsi"/>
          <w:i/>
          <w:iCs/>
          <w:sz w:val="22"/>
          <w:szCs w:val="22"/>
          <w:lang w:val="en-US"/>
        </w:rPr>
        <w:t>Sool</w:t>
      </w:r>
      <w:proofErr w:type="spellEnd"/>
      <w:r w:rsidRPr="008F4C0B">
        <w:rPr>
          <w:rFonts w:asciiTheme="minorHAnsi" w:hAnsiTheme="minorHAnsi" w:cstheme="minorHAnsi"/>
          <w:i/>
          <w:iCs/>
          <w:sz w:val="22"/>
          <w:szCs w:val="22"/>
          <w:lang w:val="en-US"/>
        </w:rPr>
        <w:t xml:space="preserve"> region for many years now and recently implemented projects together with the local partner that the DRC funded project; “Building and implementing a health center, the </w:t>
      </w:r>
      <w:proofErr w:type="spellStart"/>
      <w:r w:rsidRPr="008F4C0B">
        <w:rPr>
          <w:rFonts w:asciiTheme="minorHAnsi" w:hAnsiTheme="minorHAnsi" w:cstheme="minorHAnsi"/>
          <w:i/>
          <w:iCs/>
          <w:sz w:val="22"/>
          <w:szCs w:val="22"/>
          <w:lang w:val="en-US"/>
        </w:rPr>
        <w:t>Sool</w:t>
      </w:r>
      <w:proofErr w:type="spellEnd"/>
      <w:r w:rsidRPr="008F4C0B">
        <w:rPr>
          <w:rFonts w:asciiTheme="minorHAnsi" w:hAnsiTheme="minorHAnsi" w:cstheme="minorHAnsi"/>
          <w:i/>
          <w:iCs/>
          <w:sz w:val="22"/>
          <w:szCs w:val="22"/>
          <w:lang w:val="en-US"/>
        </w:rPr>
        <w:t xml:space="preserve"> region”, GTS-funded project; "Send a medical device to </w:t>
      </w:r>
      <w:proofErr w:type="spellStart"/>
      <w:r w:rsidRPr="008F4C0B">
        <w:rPr>
          <w:rFonts w:asciiTheme="minorHAnsi" w:hAnsiTheme="minorHAnsi" w:cstheme="minorHAnsi"/>
          <w:i/>
          <w:iCs/>
          <w:sz w:val="22"/>
          <w:szCs w:val="22"/>
          <w:lang w:val="en-US"/>
        </w:rPr>
        <w:t>Xargaga</w:t>
      </w:r>
      <w:proofErr w:type="spellEnd"/>
      <w:r w:rsidRPr="008F4C0B">
        <w:rPr>
          <w:rFonts w:asciiTheme="minorHAnsi" w:hAnsiTheme="minorHAnsi" w:cstheme="minorHAnsi"/>
          <w:i/>
          <w:iCs/>
          <w:sz w:val="22"/>
          <w:szCs w:val="22"/>
          <w:lang w:val="en-US"/>
        </w:rPr>
        <w:t xml:space="preserve"> Clinical Health Center, </w:t>
      </w:r>
      <w:proofErr w:type="spellStart"/>
      <w:r w:rsidRPr="008F4C0B">
        <w:rPr>
          <w:rFonts w:asciiTheme="minorHAnsi" w:hAnsiTheme="minorHAnsi" w:cstheme="minorHAnsi"/>
          <w:i/>
          <w:iCs/>
          <w:sz w:val="22"/>
          <w:szCs w:val="22"/>
          <w:lang w:val="en-US"/>
        </w:rPr>
        <w:t>Sool</w:t>
      </w:r>
      <w:proofErr w:type="spellEnd"/>
      <w:r w:rsidRPr="008F4C0B">
        <w:rPr>
          <w:rFonts w:asciiTheme="minorHAnsi" w:hAnsiTheme="minorHAnsi" w:cstheme="minorHAnsi"/>
          <w:i/>
          <w:iCs/>
          <w:sz w:val="22"/>
          <w:szCs w:val="22"/>
          <w:lang w:val="en-US"/>
        </w:rPr>
        <w:t xml:space="preserve"> Region".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and Local partner have already contacted and are in dialogue with the target group. This proposed intervention targets the </w:t>
      </w:r>
      <w:r w:rsidR="004132E8">
        <w:rPr>
          <w:rFonts w:asciiTheme="minorHAnsi" w:hAnsiTheme="minorHAnsi" w:cstheme="minorHAnsi"/>
          <w:i/>
          <w:iCs/>
          <w:sz w:val="22"/>
          <w:szCs w:val="22"/>
          <w:lang w:val="en-US"/>
        </w:rPr>
        <w:t>9</w:t>
      </w:r>
      <w:r w:rsidRPr="008F4C0B">
        <w:rPr>
          <w:rFonts w:asciiTheme="minorHAnsi" w:hAnsiTheme="minorHAnsi" w:cstheme="minorHAnsi"/>
          <w:i/>
          <w:iCs/>
          <w:sz w:val="22"/>
          <w:szCs w:val="22"/>
          <w:lang w:val="en-US"/>
        </w:rPr>
        <w:t xml:space="preserve">00 vulnerable families of 5 villages hard hit </w:t>
      </w:r>
      <w:r w:rsidR="00314D6D" w:rsidRPr="008F4C0B">
        <w:rPr>
          <w:rFonts w:asciiTheme="minorHAnsi" w:hAnsiTheme="minorHAnsi" w:cstheme="minorHAnsi"/>
          <w:i/>
          <w:iCs/>
          <w:sz w:val="22"/>
          <w:szCs w:val="22"/>
          <w:lang w:val="en-US"/>
        </w:rPr>
        <w:t>by severe</w:t>
      </w:r>
      <w:r w:rsidRPr="008F4C0B">
        <w:rPr>
          <w:rFonts w:asciiTheme="minorHAnsi" w:hAnsiTheme="minorHAnsi" w:cstheme="minorHAnsi"/>
          <w:i/>
          <w:iCs/>
          <w:sz w:val="22"/>
          <w:szCs w:val="22"/>
          <w:lang w:val="en-US"/>
        </w:rPr>
        <w:t xml:space="preserve"> drought.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will begin initial contact with shareholders involving project as a local partner, elders and community who will be part of the management team. The target group will be part of the implementation of this </w:t>
      </w:r>
      <w:proofErr w:type="gramStart"/>
      <w:r w:rsidRPr="008F4C0B">
        <w:rPr>
          <w:rFonts w:asciiTheme="minorHAnsi" w:hAnsiTheme="minorHAnsi" w:cstheme="minorHAnsi"/>
          <w:i/>
          <w:iCs/>
          <w:sz w:val="22"/>
          <w:szCs w:val="22"/>
          <w:lang w:val="en-US"/>
        </w:rPr>
        <w:t>intervention</w:t>
      </w:r>
      <w:proofErr w:type="gramEnd"/>
      <w:r w:rsidRPr="008F4C0B">
        <w:rPr>
          <w:rFonts w:asciiTheme="minorHAnsi" w:hAnsiTheme="minorHAnsi" w:cstheme="minorHAnsi"/>
          <w:i/>
          <w:iCs/>
          <w:sz w:val="22"/>
          <w:szCs w:val="22"/>
          <w:lang w:val="en-US"/>
        </w:rPr>
        <w:t xml:space="preserve"> and they will also describe compliance and lessons learned. This Cash assistance intervention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member </w:t>
      </w:r>
      <w:r w:rsidR="00624612">
        <w:rPr>
          <w:rFonts w:asciiTheme="minorHAnsi" w:hAnsiTheme="minorHAnsi" w:cstheme="minorHAnsi"/>
          <w:i/>
          <w:iCs/>
          <w:sz w:val="22"/>
          <w:szCs w:val="22"/>
          <w:lang w:val="en-US"/>
        </w:rPr>
        <w:t xml:space="preserve">travelling to </w:t>
      </w:r>
      <w:r w:rsidRPr="008F4C0B">
        <w:rPr>
          <w:rFonts w:asciiTheme="minorHAnsi" w:hAnsiTheme="minorHAnsi" w:cstheme="minorHAnsi"/>
          <w:i/>
          <w:iCs/>
          <w:sz w:val="22"/>
          <w:szCs w:val="22"/>
          <w:lang w:val="en-US"/>
        </w:rPr>
        <w:t>Somalia and local partner travel to the rural village and meet a project coordinator together with local community and authority</w:t>
      </w:r>
      <w:r w:rsidR="00D93240" w:rsidRPr="008F4C0B">
        <w:rPr>
          <w:rFonts w:asciiTheme="minorHAnsi" w:hAnsiTheme="minorHAnsi" w:cstheme="minorHAnsi"/>
          <w:i/>
          <w:iCs/>
          <w:sz w:val="22"/>
          <w:szCs w:val="22"/>
          <w:lang w:val="en-US"/>
        </w:rPr>
        <w:t>.</w:t>
      </w:r>
      <w:r w:rsidR="00F1410B">
        <w:rPr>
          <w:rFonts w:asciiTheme="minorHAnsi" w:hAnsiTheme="minorHAnsi" w:cstheme="minorHAnsi"/>
          <w:i/>
          <w:iCs/>
          <w:sz w:val="22"/>
          <w:szCs w:val="22"/>
          <w:lang w:val="en-US"/>
        </w:rPr>
        <w:t xml:space="preserve"> </w:t>
      </w:r>
      <w:proofErr w:type="spellStart"/>
      <w:r w:rsidR="00D93240" w:rsidRPr="008F4C0B">
        <w:rPr>
          <w:rFonts w:asciiTheme="minorHAnsi" w:hAnsiTheme="minorHAnsi" w:cstheme="minorHAnsi"/>
          <w:i/>
          <w:iCs/>
          <w:sz w:val="22"/>
          <w:szCs w:val="22"/>
          <w:lang w:val="en-US"/>
        </w:rPr>
        <w:t>Dansomala</w:t>
      </w:r>
      <w:proofErr w:type="spellEnd"/>
      <w:r w:rsidR="00D93240" w:rsidRPr="008F4C0B">
        <w:rPr>
          <w:rFonts w:asciiTheme="minorHAnsi" w:hAnsiTheme="minorHAnsi" w:cstheme="minorHAnsi"/>
          <w:i/>
          <w:iCs/>
          <w:sz w:val="22"/>
          <w:szCs w:val="22"/>
          <w:lang w:val="en-US"/>
        </w:rPr>
        <w:t xml:space="preserve"> in collaboration with </w:t>
      </w:r>
      <w:proofErr w:type="spellStart"/>
      <w:r w:rsidR="00D93240" w:rsidRPr="008F4C0B">
        <w:rPr>
          <w:rFonts w:asciiTheme="minorHAnsi" w:hAnsiTheme="minorHAnsi" w:cstheme="minorHAnsi"/>
          <w:i/>
          <w:iCs/>
          <w:sz w:val="22"/>
          <w:szCs w:val="22"/>
          <w:lang w:val="en-US"/>
        </w:rPr>
        <w:t>Badbaado</w:t>
      </w:r>
      <w:proofErr w:type="spellEnd"/>
      <w:r w:rsidR="00D93240" w:rsidRPr="008F4C0B">
        <w:rPr>
          <w:rFonts w:asciiTheme="minorHAnsi" w:hAnsiTheme="minorHAnsi" w:cstheme="minorHAnsi"/>
          <w:i/>
          <w:iCs/>
          <w:sz w:val="22"/>
          <w:szCs w:val="22"/>
          <w:lang w:val="en-US"/>
        </w:rPr>
        <w:t xml:space="preserve"> will operate in accordance with international accounting and procurement procedures. Financial monitoring and compliance with internal and external donor requirements will be conducted </w:t>
      </w:r>
      <w:r w:rsidR="00F1410B" w:rsidRPr="008F4C0B">
        <w:rPr>
          <w:rFonts w:asciiTheme="minorHAnsi" w:hAnsiTheme="minorHAnsi" w:cstheme="minorHAnsi"/>
          <w:i/>
          <w:iCs/>
          <w:sz w:val="22"/>
          <w:szCs w:val="22"/>
          <w:lang w:val="en-US"/>
        </w:rPr>
        <w:t>monthly</w:t>
      </w:r>
      <w:r w:rsidR="00D93240" w:rsidRPr="008F4C0B">
        <w:rPr>
          <w:rFonts w:asciiTheme="minorHAnsi" w:hAnsiTheme="minorHAnsi" w:cstheme="minorHAnsi"/>
          <w:i/>
          <w:iCs/>
          <w:sz w:val="22"/>
          <w:szCs w:val="22"/>
          <w:lang w:val="en-US"/>
        </w:rPr>
        <w:t xml:space="preserve">. </w:t>
      </w:r>
      <w:proofErr w:type="spellStart"/>
      <w:r w:rsidR="00D93240" w:rsidRPr="008F4C0B">
        <w:rPr>
          <w:rFonts w:asciiTheme="minorHAnsi" w:hAnsiTheme="minorHAnsi" w:cstheme="minorHAnsi"/>
          <w:i/>
          <w:iCs/>
          <w:sz w:val="22"/>
          <w:szCs w:val="22"/>
          <w:lang w:val="en-US"/>
        </w:rPr>
        <w:t>Dansomala</w:t>
      </w:r>
      <w:proofErr w:type="spellEnd"/>
      <w:r w:rsidR="00D93240" w:rsidRPr="008F4C0B">
        <w:rPr>
          <w:rFonts w:asciiTheme="minorHAnsi" w:hAnsiTheme="minorHAnsi" w:cstheme="minorHAnsi"/>
          <w:i/>
          <w:iCs/>
          <w:sz w:val="22"/>
          <w:szCs w:val="22"/>
          <w:lang w:val="en-US"/>
        </w:rPr>
        <w:t xml:space="preserve"> </w:t>
      </w:r>
      <w:r w:rsidR="00F1410B" w:rsidRPr="008F4C0B">
        <w:rPr>
          <w:rFonts w:asciiTheme="minorHAnsi" w:hAnsiTheme="minorHAnsi" w:cstheme="minorHAnsi"/>
          <w:i/>
          <w:iCs/>
          <w:sz w:val="22"/>
          <w:szCs w:val="22"/>
          <w:lang w:val="en-US"/>
        </w:rPr>
        <w:t>will conducts</w:t>
      </w:r>
      <w:r w:rsidR="00D93240" w:rsidRPr="008F4C0B">
        <w:rPr>
          <w:rFonts w:asciiTheme="minorHAnsi" w:hAnsiTheme="minorHAnsi" w:cstheme="minorHAnsi"/>
          <w:i/>
          <w:iCs/>
          <w:sz w:val="22"/>
          <w:szCs w:val="22"/>
          <w:lang w:val="en-US"/>
        </w:rPr>
        <w:t xml:space="preserve"> a </w:t>
      </w:r>
      <w:proofErr w:type="spellStart"/>
      <w:r w:rsidR="00D93240" w:rsidRPr="008F4C0B">
        <w:rPr>
          <w:rFonts w:asciiTheme="minorHAnsi" w:hAnsiTheme="minorHAnsi" w:cstheme="minorHAnsi"/>
          <w:i/>
          <w:iCs/>
          <w:sz w:val="22"/>
          <w:szCs w:val="22"/>
          <w:lang w:val="en-US"/>
        </w:rPr>
        <w:t>programme</w:t>
      </w:r>
      <w:proofErr w:type="spellEnd"/>
      <w:r w:rsidR="00D93240" w:rsidRPr="008F4C0B">
        <w:rPr>
          <w:rFonts w:asciiTheme="minorHAnsi" w:hAnsiTheme="minorHAnsi" w:cstheme="minorHAnsi"/>
          <w:i/>
          <w:iCs/>
          <w:sz w:val="22"/>
          <w:szCs w:val="22"/>
          <w:lang w:val="en-US"/>
        </w:rPr>
        <w:t xml:space="preserve"> wide budget review; these </w:t>
      </w:r>
      <w:r w:rsidR="00F1410B" w:rsidRPr="008F4C0B">
        <w:rPr>
          <w:rFonts w:asciiTheme="minorHAnsi" w:hAnsiTheme="minorHAnsi" w:cstheme="minorHAnsi"/>
          <w:i/>
          <w:iCs/>
          <w:sz w:val="22"/>
          <w:szCs w:val="22"/>
          <w:lang w:val="en-US"/>
        </w:rPr>
        <w:t>reviews will</w:t>
      </w:r>
      <w:r w:rsidR="00D93240" w:rsidRPr="008F4C0B">
        <w:rPr>
          <w:rFonts w:asciiTheme="minorHAnsi" w:hAnsiTheme="minorHAnsi" w:cstheme="minorHAnsi"/>
          <w:i/>
          <w:iCs/>
          <w:sz w:val="22"/>
          <w:szCs w:val="22"/>
          <w:lang w:val="en-US"/>
        </w:rPr>
        <w:t xml:space="preserve"> identify any potential problems related to specific grants and allow for </w:t>
      </w:r>
      <w:proofErr w:type="spellStart"/>
      <w:r w:rsidR="00897669" w:rsidRPr="008F4C0B">
        <w:rPr>
          <w:rFonts w:asciiTheme="minorHAnsi" w:hAnsiTheme="minorHAnsi" w:cstheme="minorHAnsi"/>
          <w:i/>
          <w:iCs/>
          <w:sz w:val="22"/>
          <w:szCs w:val="22"/>
          <w:lang w:val="en-US"/>
        </w:rPr>
        <w:t>Dansomala</w:t>
      </w:r>
      <w:proofErr w:type="spellEnd"/>
      <w:r w:rsidR="00897669" w:rsidRPr="008F4C0B">
        <w:rPr>
          <w:rFonts w:asciiTheme="minorHAnsi" w:hAnsiTheme="minorHAnsi" w:cstheme="minorHAnsi"/>
          <w:i/>
          <w:iCs/>
          <w:sz w:val="22"/>
          <w:szCs w:val="22"/>
          <w:lang w:val="en-US"/>
        </w:rPr>
        <w:t xml:space="preserve"> to</w:t>
      </w:r>
      <w:r w:rsidR="00D93240" w:rsidRPr="008F4C0B">
        <w:rPr>
          <w:rFonts w:asciiTheme="minorHAnsi" w:hAnsiTheme="minorHAnsi" w:cstheme="minorHAnsi"/>
          <w:i/>
          <w:iCs/>
          <w:sz w:val="22"/>
          <w:szCs w:val="22"/>
          <w:lang w:val="en-US"/>
        </w:rPr>
        <w:t xml:space="preserve"> take the necessary corrective action.</w:t>
      </w:r>
    </w:p>
    <w:p w14:paraId="0FA1A3BC" w14:textId="01C53F82" w:rsidR="004D63C4" w:rsidRPr="00ED11E3" w:rsidRDefault="00F702F9" w:rsidP="00F702F9">
      <w:pPr>
        <w:rPr>
          <w:rFonts w:asciiTheme="minorHAnsi" w:hAnsiTheme="minorHAnsi" w:cstheme="minorHAnsi"/>
          <w:bCs/>
          <w:color w:val="4472C4" w:themeColor="accent1"/>
          <w:sz w:val="22"/>
          <w:szCs w:val="22"/>
          <w:lang w:val="en-US"/>
        </w:rPr>
      </w:pPr>
      <w:bookmarkStart w:id="5" w:name="_Hlk76734539"/>
      <w:r w:rsidRPr="00ED11E3">
        <w:rPr>
          <w:rFonts w:asciiTheme="minorHAnsi" w:hAnsiTheme="minorHAnsi" w:cstheme="minorHAnsi"/>
          <w:bCs/>
          <w:color w:val="4472C4" w:themeColor="accent1"/>
          <w:sz w:val="22"/>
          <w:szCs w:val="22"/>
          <w:lang w:val="en-US"/>
        </w:rPr>
        <w:t xml:space="preserve">b) </w:t>
      </w:r>
      <w:r w:rsidR="00A75A70" w:rsidRPr="00ED11E3">
        <w:rPr>
          <w:rFonts w:asciiTheme="minorHAnsi" w:hAnsiTheme="minorHAnsi" w:cstheme="minorHAnsi"/>
          <w:bCs/>
          <w:color w:val="4472C4" w:themeColor="accent1"/>
          <w:sz w:val="22"/>
          <w:szCs w:val="22"/>
          <w:lang w:val="en-US"/>
        </w:rPr>
        <w:t xml:space="preserve">How </w:t>
      </w:r>
      <w:r w:rsidR="008F406C" w:rsidRPr="00ED11E3">
        <w:rPr>
          <w:rFonts w:asciiTheme="minorHAnsi" w:hAnsiTheme="minorHAnsi" w:cstheme="minorHAnsi"/>
          <w:bCs/>
          <w:color w:val="4472C4" w:themeColor="accent1"/>
          <w:sz w:val="22"/>
          <w:szCs w:val="22"/>
          <w:lang w:val="en-US"/>
        </w:rPr>
        <w:t>does the</w:t>
      </w:r>
      <w:r w:rsidR="00A75A70" w:rsidRPr="00ED11E3">
        <w:rPr>
          <w:rFonts w:asciiTheme="minorHAnsi" w:hAnsiTheme="minorHAnsi" w:cstheme="minorHAnsi"/>
          <w:bCs/>
          <w:color w:val="4472C4" w:themeColor="accent1"/>
          <w:sz w:val="22"/>
          <w:szCs w:val="22"/>
          <w:lang w:val="en-US"/>
        </w:rPr>
        <w:t xml:space="preserve"> </w:t>
      </w:r>
      <w:r w:rsidR="00F1410B" w:rsidRPr="00ED11E3">
        <w:rPr>
          <w:rFonts w:asciiTheme="minorHAnsi" w:hAnsiTheme="minorHAnsi" w:cstheme="minorHAnsi"/>
          <w:bCs/>
          <w:color w:val="4472C4" w:themeColor="accent1"/>
          <w:sz w:val="22"/>
          <w:szCs w:val="22"/>
          <w:lang w:val="en-US"/>
        </w:rPr>
        <w:t>organizational</w:t>
      </w:r>
      <w:r w:rsidR="00A75A70" w:rsidRPr="00ED11E3">
        <w:rPr>
          <w:rFonts w:asciiTheme="minorHAnsi" w:hAnsiTheme="minorHAnsi" w:cstheme="minorHAnsi"/>
          <w:bCs/>
          <w:color w:val="4472C4" w:themeColor="accent1"/>
          <w:sz w:val="22"/>
          <w:szCs w:val="22"/>
          <w:lang w:val="en-US"/>
        </w:rPr>
        <w:t xml:space="preserve"> set-up ensure access to the people at-risk, including particularly vulnerable people?</w:t>
      </w:r>
      <w:r w:rsidR="008F406C" w:rsidRPr="00ED11E3">
        <w:rPr>
          <w:rFonts w:asciiTheme="minorHAnsi" w:hAnsiTheme="minorHAnsi" w:cstheme="minorHAnsi"/>
          <w:bCs/>
          <w:color w:val="4472C4" w:themeColor="accent1"/>
          <w:sz w:val="22"/>
          <w:szCs w:val="22"/>
          <w:lang w:val="en-US"/>
        </w:rPr>
        <w:t xml:space="preserve"> </w:t>
      </w:r>
    </w:p>
    <w:p w14:paraId="764C7876" w14:textId="1002FB6B" w:rsidR="000B5841" w:rsidRPr="008F4C0B" w:rsidRDefault="000B5841" w:rsidP="003469AF">
      <w:pPr>
        <w:pStyle w:val="Listeafsnit"/>
        <w:ind w:left="0"/>
        <w:rPr>
          <w:rFonts w:asciiTheme="minorHAnsi" w:hAnsiTheme="minorHAnsi" w:cstheme="minorHAnsi"/>
          <w:i/>
          <w:iCs/>
          <w:sz w:val="22"/>
          <w:szCs w:val="22"/>
          <w:lang w:val="en-US"/>
        </w:rPr>
      </w:pPr>
      <w:r w:rsidRPr="008F4C0B">
        <w:rPr>
          <w:rFonts w:asciiTheme="minorHAnsi" w:eastAsia="Arial" w:hAnsiTheme="minorHAnsi" w:cstheme="minorHAnsi"/>
          <w:i/>
          <w:iCs/>
          <w:color w:val="000000"/>
          <w:sz w:val="22"/>
          <w:szCs w:val="22"/>
          <w:lang w:val="en-US"/>
        </w:rPr>
        <w:t xml:space="preserve">During implementation </w:t>
      </w:r>
      <w:proofErr w:type="spellStart"/>
      <w:r w:rsidRPr="008F4C0B">
        <w:rPr>
          <w:rFonts w:asciiTheme="minorHAnsi" w:eastAsia="Arial" w:hAnsiTheme="minorHAnsi" w:cstheme="minorHAnsi"/>
          <w:i/>
          <w:iCs/>
          <w:color w:val="000000"/>
          <w:sz w:val="22"/>
          <w:szCs w:val="22"/>
          <w:lang w:val="en-US"/>
        </w:rPr>
        <w:t>Dansomala</w:t>
      </w:r>
      <w:proofErr w:type="spellEnd"/>
      <w:r w:rsidRPr="008F4C0B">
        <w:rPr>
          <w:rFonts w:asciiTheme="minorHAnsi" w:eastAsia="Arial" w:hAnsiTheme="minorHAnsi" w:cstheme="minorHAnsi"/>
          <w:i/>
          <w:iCs/>
          <w:color w:val="000000"/>
          <w:sz w:val="22"/>
          <w:szCs w:val="22"/>
          <w:lang w:val="en-US"/>
        </w:rPr>
        <w:t xml:space="preserve">, </w:t>
      </w:r>
      <w:proofErr w:type="spellStart"/>
      <w:r w:rsidRPr="008F4C0B">
        <w:rPr>
          <w:rFonts w:asciiTheme="minorHAnsi" w:eastAsia="Arial" w:hAnsiTheme="minorHAnsi" w:cstheme="minorHAnsi"/>
          <w:i/>
          <w:iCs/>
          <w:color w:val="000000"/>
          <w:sz w:val="22"/>
          <w:szCs w:val="22"/>
          <w:lang w:val="en-US"/>
        </w:rPr>
        <w:t>Badbaado</w:t>
      </w:r>
      <w:proofErr w:type="spellEnd"/>
      <w:r w:rsidRPr="008F4C0B">
        <w:rPr>
          <w:rFonts w:asciiTheme="minorHAnsi" w:eastAsia="Arial" w:hAnsiTheme="minorHAnsi" w:cstheme="minorHAnsi"/>
          <w:i/>
          <w:iCs/>
          <w:color w:val="000000"/>
          <w:sz w:val="22"/>
          <w:szCs w:val="22"/>
          <w:lang w:val="en-US"/>
        </w:rPr>
        <w:t xml:space="preserve"> and their staff will be accountable to the affected persons and communities. The community, through community project committee and the local authority will be involved in all stages of the project. Members from the IDPs and host community will be part of the committee. They will help in identifying the most deserving persons/households when selecting beneficiaries. </w:t>
      </w:r>
      <w:proofErr w:type="spellStart"/>
      <w:r w:rsidRPr="008F4C0B">
        <w:rPr>
          <w:rFonts w:asciiTheme="minorHAnsi" w:eastAsia="Arial" w:hAnsiTheme="minorHAnsi" w:cstheme="minorHAnsi"/>
          <w:i/>
          <w:iCs/>
          <w:color w:val="000000"/>
          <w:sz w:val="22"/>
          <w:szCs w:val="22"/>
          <w:lang w:val="en-US"/>
        </w:rPr>
        <w:t>Dansomala</w:t>
      </w:r>
      <w:proofErr w:type="spellEnd"/>
      <w:r w:rsidRPr="008F4C0B">
        <w:rPr>
          <w:rFonts w:asciiTheme="minorHAnsi" w:eastAsia="Arial" w:hAnsiTheme="minorHAnsi" w:cstheme="minorHAnsi"/>
          <w:i/>
          <w:iCs/>
          <w:color w:val="000000"/>
          <w:sz w:val="22"/>
          <w:szCs w:val="22"/>
          <w:lang w:val="en-US"/>
        </w:rPr>
        <w:t xml:space="preserve"> and </w:t>
      </w:r>
      <w:proofErr w:type="spellStart"/>
      <w:r w:rsidR="00F1410B" w:rsidRPr="008F4C0B">
        <w:rPr>
          <w:rFonts w:asciiTheme="minorHAnsi" w:eastAsia="Arial" w:hAnsiTheme="minorHAnsi" w:cstheme="minorHAnsi"/>
          <w:i/>
          <w:iCs/>
          <w:color w:val="000000"/>
          <w:sz w:val="22"/>
          <w:szCs w:val="22"/>
          <w:lang w:val="en-US"/>
        </w:rPr>
        <w:t>Badbaado</w:t>
      </w:r>
      <w:proofErr w:type="spellEnd"/>
      <w:r w:rsidR="00F1410B" w:rsidRPr="008F4C0B">
        <w:rPr>
          <w:rFonts w:asciiTheme="minorHAnsi" w:eastAsia="Arial" w:hAnsiTheme="minorHAnsi" w:cstheme="minorHAnsi"/>
          <w:i/>
          <w:iCs/>
          <w:color w:val="000000"/>
          <w:sz w:val="22"/>
          <w:szCs w:val="22"/>
          <w:lang w:val="en-US"/>
        </w:rPr>
        <w:t>,</w:t>
      </w:r>
      <w:r w:rsidRPr="008F4C0B">
        <w:rPr>
          <w:rFonts w:asciiTheme="minorHAnsi" w:eastAsia="Arial" w:hAnsiTheme="minorHAnsi" w:cstheme="minorHAnsi"/>
          <w:i/>
          <w:iCs/>
          <w:color w:val="000000"/>
          <w:sz w:val="22"/>
          <w:szCs w:val="22"/>
          <w:lang w:val="en-US"/>
        </w:rPr>
        <w:t xml:space="preserve"> as the implementing agency will provide complain mechanism by giving a hotline where beneficiaries can call for complains in case of abuse by staff. Beneficiaries will be educated on their rights as far as the project is concerned and what will be a violation and abuse of rights </w:t>
      </w:r>
      <w:r w:rsidRPr="008F4C0B">
        <w:rPr>
          <w:rFonts w:asciiTheme="minorHAnsi" w:eastAsia="Arial" w:hAnsiTheme="minorHAnsi" w:cstheme="minorHAnsi"/>
          <w:i/>
          <w:iCs/>
          <w:color w:val="000000"/>
          <w:sz w:val="22"/>
          <w:szCs w:val="22"/>
          <w:lang w:val="en-US"/>
        </w:rPr>
        <w:lastRenderedPageBreak/>
        <w:t xml:space="preserve">and asked to report </w:t>
      </w:r>
      <w:proofErr w:type="gramStart"/>
      <w:r w:rsidRPr="008F4C0B">
        <w:rPr>
          <w:rFonts w:asciiTheme="minorHAnsi" w:eastAsia="Arial" w:hAnsiTheme="minorHAnsi" w:cstheme="minorHAnsi"/>
          <w:i/>
          <w:iCs/>
          <w:color w:val="000000"/>
          <w:sz w:val="22"/>
          <w:szCs w:val="22"/>
          <w:lang w:val="en-US"/>
        </w:rPr>
        <w:t>if and when</w:t>
      </w:r>
      <w:proofErr w:type="gramEnd"/>
      <w:r w:rsidRPr="008F4C0B">
        <w:rPr>
          <w:rFonts w:asciiTheme="minorHAnsi" w:eastAsia="Arial" w:hAnsiTheme="minorHAnsi" w:cstheme="minorHAnsi"/>
          <w:i/>
          <w:iCs/>
          <w:color w:val="000000"/>
          <w:sz w:val="22"/>
          <w:szCs w:val="22"/>
          <w:lang w:val="en-US"/>
        </w:rPr>
        <w:t xml:space="preserve"> they experience. Project </w:t>
      </w:r>
      <w:r w:rsidR="00920A1A">
        <w:rPr>
          <w:rFonts w:asciiTheme="minorHAnsi" w:eastAsia="Arial" w:hAnsiTheme="minorHAnsi" w:cstheme="minorHAnsi"/>
          <w:i/>
          <w:iCs/>
          <w:color w:val="000000"/>
          <w:sz w:val="22"/>
          <w:szCs w:val="22"/>
          <w:lang w:val="en-US"/>
        </w:rPr>
        <w:t xml:space="preserve">team </w:t>
      </w:r>
      <w:r w:rsidRPr="008F4C0B">
        <w:rPr>
          <w:rFonts w:asciiTheme="minorHAnsi" w:eastAsia="Arial" w:hAnsiTheme="minorHAnsi" w:cstheme="minorHAnsi"/>
          <w:i/>
          <w:iCs/>
          <w:color w:val="000000"/>
          <w:sz w:val="22"/>
          <w:szCs w:val="22"/>
          <w:lang w:val="en-US"/>
        </w:rPr>
        <w:t xml:space="preserve">will be given orientation on the consequences of abuse and violation of rights of beneficiary including sex exploitation, </w:t>
      </w:r>
      <w:r w:rsidR="00F1410B" w:rsidRPr="008F4C0B">
        <w:rPr>
          <w:rFonts w:asciiTheme="minorHAnsi" w:eastAsia="Arial" w:hAnsiTheme="minorHAnsi" w:cstheme="minorHAnsi"/>
          <w:i/>
          <w:iCs/>
          <w:color w:val="000000"/>
          <w:sz w:val="22"/>
          <w:szCs w:val="22"/>
          <w:lang w:val="en-US"/>
        </w:rPr>
        <w:t>discrimination,</w:t>
      </w:r>
      <w:r w:rsidRPr="008F4C0B">
        <w:rPr>
          <w:rFonts w:asciiTheme="minorHAnsi" w:eastAsia="Arial" w:hAnsiTheme="minorHAnsi" w:cstheme="minorHAnsi"/>
          <w:i/>
          <w:iCs/>
          <w:color w:val="000000"/>
          <w:sz w:val="22"/>
          <w:szCs w:val="22"/>
          <w:lang w:val="en-US"/>
        </w:rPr>
        <w:t xml:space="preserve"> and other office abuses</w:t>
      </w:r>
    </w:p>
    <w:p w14:paraId="42CC032B" w14:textId="7E320677" w:rsidR="001A7C9E" w:rsidRPr="00ED11E3" w:rsidRDefault="00F702F9" w:rsidP="00F702F9">
      <w:pPr>
        <w:rPr>
          <w:rFonts w:asciiTheme="minorHAnsi" w:hAnsiTheme="minorHAnsi" w:cstheme="minorHAnsi"/>
          <w:bCs/>
          <w:color w:val="4472C4" w:themeColor="accent1"/>
          <w:sz w:val="22"/>
          <w:szCs w:val="22"/>
          <w:lang w:val="en-US"/>
        </w:rPr>
      </w:pPr>
      <w:bookmarkStart w:id="6" w:name="_Hlk76734751"/>
      <w:bookmarkEnd w:id="5"/>
      <w:r w:rsidRPr="00ED11E3">
        <w:rPr>
          <w:rFonts w:asciiTheme="minorHAnsi" w:hAnsiTheme="minorHAnsi" w:cstheme="minorHAnsi"/>
          <w:color w:val="4472C4" w:themeColor="accent1"/>
          <w:sz w:val="22"/>
          <w:szCs w:val="22"/>
          <w:lang w:val="en-US"/>
        </w:rPr>
        <w:t xml:space="preserve">c) </w:t>
      </w:r>
      <w:r w:rsidR="001A7C9E" w:rsidRPr="00ED11E3">
        <w:rPr>
          <w:rFonts w:asciiTheme="minorHAnsi" w:hAnsiTheme="minorHAnsi" w:cstheme="minorHAnsi"/>
          <w:color w:val="4472C4" w:themeColor="accent1"/>
          <w:sz w:val="22"/>
          <w:szCs w:val="22"/>
          <w:lang w:val="en-US"/>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400A21" w:rsidRPr="00ED11E3">
        <w:rPr>
          <w:rFonts w:asciiTheme="minorHAnsi" w:hAnsiTheme="minorHAnsi" w:cstheme="minorHAnsi"/>
          <w:color w:val="4472C4" w:themeColor="accent1"/>
          <w:sz w:val="22"/>
          <w:szCs w:val="22"/>
          <w:lang w:val="en-US"/>
        </w:rPr>
        <w:t>?</w:t>
      </w:r>
    </w:p>
    <w:p w14:paraId="79516339" w14:textId="13071FB5" w:rsidR="008F1D4E" w:rsidRPr="008F4C0B" w:rsidRDefault="008F1D4E" w:rsidP="00F702F9">
      <w:pPr>
        <w:rPr>
          <w:rFonts w:asciiTheme="minorHAnsi" w:hAnsiTheme="minorHAnsi" w:cstheme="minorHAnsi"/>
          <w:i/>
          <w:iCs/>
          <w:color w:val="FF0000"/>
          <w:sz w:val="22"/>
          <w:szCs w:val="22"/>
          <w:lang w:val="en-US"/>
        </w:rPr>
      </w:pP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will implement the project with Local partner </w:t>
      </w:r>
      <w:proofErr w:type="spellStart"/>
      <w:r w:rsidR="00F1410B" w:rsidRPr="008F4C0B">
        <w:rPr>
          <w:rFonts w:asciiTheme="minorHAnsi" w:hAnsiTheme="minorHAnsi" w:cstheme="minorHAnsi"/>
          <w:i/>
          <w:iCs/>
          <w:sz w:val="22"/>
          <w:szCs w:val="22"/>
          <w:lang w:val="en-US"/>
        </w:rPr>
        <w:t>Badbaado</w:t>
      </w:r>
      <w:proofErr w:type="spellEnd"/>
      <w:r w:rsidR="00F1410B" w:rsidRPr="008F4C0B">
        <w:rPr>
          <w:rFonts w:asciiTheme="minorHAnsi" w:hAnsiTheme="minorHAnsi" w:cstheme="minorHAnsi"/>
          <w:i/>
          <w:iCs/>
          <w:color w:val="FF0000"/>
          <w:sz w:val="22"/>
          <w:szCs w:val="22"/>
          <w:lang w:val="en-US"/>
        </w:rPr>
        <w:t>.</w:t>
      </w:r>
    </w:p>
    <w:p w14:paraId="2F86BB9D" w14:textId="2252C9D7" w:rsidR="00DB6C19" w:rsidRPr="00ED11E3" w:rsidRDefault="001A7C9E" w:rsidP="00F702F9">
      <w:pPr>
        <w:rPr>
          <w:rFonts w:asciiTheme="minorHAnsi" w:hAnsiTheme="minorHAnsi" w:cstheme="minorHAnsi"/>
          <w:b/>
          <w:color w:val="4472C4" w:themeColor="accent1"/>
          <w:sz w:val="22"/>
          <w:szCs w:val="22"/>
          <w:lang w:val="en-US"/>
        </w:rPr>
      </w:pPr>
      <w:r w:rsidRPr="00ED11E3">
        <w:rPr>
          <w:rFonts w:asciiTheme="minorHAnsi" w:hAnsiTheme="minorHAnsi" w:cstheme="minorHAnsi"/>
          <w:b/>
          <w:color w:val="4472C4" w:themeColor="accent1"/>
          <w:sz w:val="22"/>
          <w:szCs w:val="22"/>
          <w:lang w:val="en-US"/>
        </w:rPr>
        <w:t xml:space="preserve">2.2 </w:t>
      </w:r>
      <w:r w:rsidR="00F702F9" w:rsidRPr="00ED11E3">
        <w:rPr>
          <w:rFonts w:asciiTheme="minorHAnsi" w:hAnsiTheme="minorHAnsi" w:cstheme="minorHAnsi"/>
          <w:b/>
          <w:color w:val="4472C4" w:themeColor="accent1"/>
          <w:sz w:val="22"/>
          <w:szCs w:val="22"/>
          <w:lang w:val="en-US"/>
        </w:rPr>
        <w:t>The p</w:t>
      </w:r>
      <w:r w:rsidR="00DB6C19" w:rsidRPr="00ED11E3">
        <w:rPr>
          <w:rFonts w:asciiTheme="minorHAnsi" w:hAnsiTheme="minorHAnsi" w:cstheme="minorHAnsi"/>
          <w:b/>
          <w:color w:val="4472C4" w:themeColor="accent1"/>
          <w:sz w:val="22"/>
          <w:szCs w:val="22"/>
          <w:lang w:val="en-US"/>
        </w:rPr>
        <w:t xml:space="preserve">artnership: </w:t>
      </w:r>
    </w:p>
    <w:p w14:paraId="0AA88D04" w14:textId="4D96EC73" w:rsidR="00DB6C19" w:rsidRPr="00ED11E3" w:rsidRDefault="001A7C9E" w:rsidP="00F702F9">
      <w:pPr>
        <w:rPr>
          <w:rFonts w:asciiTheme="minorHAnsi" w:hAnsiTheme="minorHAnsi" w:cstheme="minorHAnsi"/>
          <w:bCs/>
          <w:color w:val="4472C4" w:themeColor="accent1"/>
          <w:sz w:val="22"/>
          <w:szCs w:val="22"/>
          <w:lang w:val="en-US"/>
        </w:rPr>
      </w:pPr>
      <w:r w:rsidRPr="00ED11E3">
        <w:rPr>
          <w:rFonts w:asciiTheme="minorHAnsi" w:hAnsiTheme="minorHAnsi" w:cstheme="minorHAnsi"/>
          <w:bCs/>
          <w:color w:val="4472C4" w:themeColor="accent1"/>
          <w:sz w:val="22"/>
          <w:szCs w:val="22"/>
          <w:lang w:val="en-US"/>
        </w:rPr>
        <w:t xml:space="preserve">a) </w:t>
      </w:r>
      <w:r w:rsidR="00DB6C19" w:rsidRPr="00ED11E3">
        <w:rPr>
          <w:rFonts w:asciiTheme="minorHAnsi" w:hAnsiTheme="minorHAnsi" w:cstheme="minorHAnsi"/>
          <w:bCs/>
          <w:color w:val="4472C4" w:themeColor="accent1"/>
          <w:sz w:val="22"/>
          <w:szCs w:val="22"/>
          <w:lang w:val="en-US"/>
        </w:rPr>
        <w:t xml:space="preserve">Kindly explain </w:t>
      </w:r>
      <w:r w:rsidR="000901DF" w:rsidRPr="00ED11E3">
        <w:rPr>
          <w:rFonts w:asciiTheme="minorHAnsi" w:hAnsiTheme="minorHAnsi" w:cstheme="minorHAnsi"/>
          <w:bCs/>
          <w:color w:val="4472C4" w:themeColor="accent1"/>
          <w:sz w:val="22"/>
          <w:szCs w:val="22"/>
          <w:lang w:val="en-US"/>
        </w:rPr>
        <w:t>whether</w:t>
      </w:r>
      <w:r w:rsidR="00DB6C19" w:rsidRPr="00ED11E3">
        <w:rPr>
          <w:rFonts w:asciiTheme="minorHAnsi" w:hAnsiTheme="minorHAnsi" w:cstheme="minorHAnsi"/>
          <w:bCs/>
          <w:color w:val="4472C4" w:themeColor="accent1"/>
          <w:sz w:val="22"/>
          <w:szCs w:val="22"/>
          <w:lang w:val="en-US"/>
        </w:rPr>
        <w:t xml:space="preserve"> you have entered into partnership agreement</w:t>
      </w:r>
      <w:r w:rsidR="009E0BBF" w:rsidRPr="00ED11E3">
        <w:rPr>
          <w:rFonts w:asciiTheme="minorHAnsi" w:hAnsiTheme="minorHAnsi" w:cstheme="minorHAnsi"/>
          <w:bCs/>
          <w:color w:val="4472C4" w:themeColor="accent1"/>
          <w:sz w:val="22"/>
          <w:szCs w:val="22"/>
          <w:lang w:val="en-US"/>
        </w:rPr>
        <w:t xml:space="preserve">(s) </w:t>
      </w:r>
      <w:r w:rsidR="00DB6C19" w:rsidRPr="00ED11E3">
        <w:rPr>
          <w:rFonts w:asciiTheme="minorHAnsi" w:hAnsiTheme="minorHAnsi" w:cstheme="minorHAnsi"/>
          <w:bCs/>
          <w:color w:val="4472C4" w:themeColor="accent1"/>
          <w:sz w:val="22"/>
          <w:szCs w:val="22"/>
          <w:lang w:val="en-US"/>
        </w:rPr>
        <w:t xml:space="preserve">the main features of </w:t>
      </w:r>
      <w:r w:rsidR="009E0BBF" w:rsidRPr="00ED11E3">
        <w:rPr>
          <w:rFonts w:asciiTheme="minorHAnsi" w:hAnsiTheme="minorHAnsi" w:cstheme="minorHAnsi"/>
          <w:bCs/>
          <w:color w:val="4472C4" w:themeColor="accent1"/>
          <w:sz w:val="22"/>
          <w:szCs w:val="22"/>
          <w:lang w:val="en-US"/>
        </w:rPr>
        <w:t>such</w:t>
      </w:r>
      <w:r w:rsidR="00DB6C19" w:rsidRPr="00ED11E3">
        <w:rPr>
          <w:rFonts w:asciiTheme="minorHAnsi" w:hAnsiTheme="minorHAnsi" w:cstheme="minorHAnsi"/>
          <w:bCs/>
          <w:color w:val="4472C4" w:themeColor="accent1"/>
          <w:sz w:val="22"/>
          <w:szCs w:val="22"/>
          <w:lang w:val="en-US"/>
        </w:rPr>
        <w:t xml:space="preserve"> agreement(s) and </w:t>
      </w:r>
      <w:r w:rsidR="00E81036" w:rsidRPr="00ED11E3">
        <w:rPr>
          <w:rFonts w:asciiTheme="minorHAnsi" w:hAnsiTheme="minorHAnsi" w:cstheme="minorHAnsi"/>
          <w:bCs/>
          <w:color w:val="4472C4" w:themeColor="accent1"/>
          <w:sz w:val="22"/>
          <w:szCs w:val="22"/>
          <w:lang w:val="en-US"/>
        </w:rPr>
        <w:t xml:space="preserve">whether </w:t>
      </w:r>
      <w:r w:rsidR="00DB6C19" w:rsidRPr="00ED11E3">
        <w:rPr>
          <w:rFonts w:asciiTheme="minorHAnsi" w:hAnsiTheme="minorHAnsi" w:cstheme="minorHAnsi"/>
          <w:bCs/>
          <w:color w:val="4472C4" w:themeColor="accent1"/>
          <w:sz w:val="22"/>
          <w:szCs w:val="22"/>
          <w:lang w:val="en-US"/>
        </w:rPr>
        <w:t>th</w:t>
      </w:r>
      <w:r w:rsidR="009E0BBF" w:rsidRPr="00ED11E3">
        <w:rPr>
          <w:rFonts w:asciiTheme="minorHAnsi" w:hAnsiTheme="minorHAnsi" w:cstheme="minorHAnsi"/>
          <w:bCs/>
          <w:color w:val="4472C4" w:themeColor="accent1"/>
          <w:sz w:val="22"/>
          <w:szCs w:val="22"/>
          <w:lang w:val="en-US"/>
        </w:rPr>
        <w:t>e</w:t>
      </w:r>
      <w:r w:rsidR="00DB6C19" w:rsidRPr="00ED11E3">
        <w:rPr>
          <w:rFonts w:asciiTheme="minorHAnsi" w:hAnsiTheme="minorHAnsi" w:cstheme="minorHAnsi"/>
          <w:bCs/>
          <w:color w:val="4472C4" w:themeColor="accent1"/>
          <w:sz w:val="22"/>
          <w:szCs w:val="22"/>
          <w:lang w:val="en-US"/>
        </w:rPr>
        <w:t xml:space="preserve"> agreement(s) w</w:t>
      </w:r>
      <w:r w:rsidR="00400A21" w:rsidRPr="00ED11E3">
        <w:rPr>
          <w:rFonts w:asciiTheme="minorHAnsi" w:hAnsiTheme="minorHAnsi" w:cstheme="minorHAnsi"/>
          <w:bCs/>
          <w:color w:val="4472C4" w:themeColor="accent1"/>
          <w:sz w:val="22"/>
          <w:szCs w:val="22"/>
          <w:lang w:val="en-US"/>
        </w:rPr>
        <w:t>ere</w:t>
      </w:r>
      <w:r w:rsidR="00DB6C19" w:rsidRPr="00ED11E3">
        <w:rPr>
          <w:rFonts w:asciiTheme="minorHAnsi" w:hAnsiTheme="minorHAnsi" w:cstheme="minorHAnsi"/>
          <w:bCs/>
          <w:color w:val="4472C4" w:themeColor="accent1"/>
          <w:sz w:val="22"/>
          <w:szCs w:val="22"/>
          <w:lang w:val="en-US"/>
        </w:rPr>
        <w:t xml:space="preserve"> developed with the local partner. </w:t>
      </w:r>
    </w:p>
    <w:p w14:paraId="1C85884F" w14:textId="65D5F073" w:rsidR="008F1D4E" w:rsidRPr="008F4C0B" w:rsidRDefault="008F1D4E" w:rsidP="008F1D4E">
      <w:pPr>
        <w:rPr>
          <w:rFonts w:asciiTheme="minorHAnsi" w:eastAsia="Arial" w:hAnsiTheme="minorHAnsi" w:cstheme="minorHAnsi"/>
          <w:b/>
          <w:bCs/>
          <w:color w:val="000000"/>
          <w:sz w:val="22"/>
          <w:szCs w:val="22"/>
          <w:lang w:val="en-US"/>
        </w:rPr>
      </w:pPr>
      <w:proofErr w:type="spellStart"/>
      <w:r w:rsidRPr="008F4C0B">
        <w:rPr>
          <w:rFonts w:asciiTheme="minorHAnsi" w:eastAsia="Arial" w:hAnsiTheme="minorHAnsi" w:cstheme="minorHAnsi"/>
          <w:i/>
          <w:iCs/>
          <w:color w:val="000000"/>
          <w:sz w:val="22"/>
          <w:szCs w:val="22"/>
          <w:lang w:val="en-US"/>
        </w:rPr>
        <w:t>Dansomala</w:t>
      </w:r>
      <w:proofErr w:type="spellEnd"/>
      <w:r w:rsidRPr="008F4C0B">
        <w:rPr>
          <w:rFonts w:asciiTheme="minorHAnsi" w:eastAsia="Arial" w:hAnsiTheme="minorHAnsi" w:cstheme="minorHAnsi"/>
          <w:i/>
          <w:iCs/>
          <w:color w:val="000000"/>
          <w:sz w:val="22"/>
          <w:szCs w:val="22"/>
          <w:lang w:val="en-US"/>
        </w:rPr>
        <w:t xml:space="preserve">, together with a local partner, has developed an agreement on partner policy. The main points of this agreement are to have some common understanding and actions against fraud, </w:t>
      </w:r>
      <w:r w:rsidR="00F1410B" w:rsidRPr="008F4C0B">
        <w:rPr>
          <w:rFonts w:asciiTheme="minorHAnsi" w:eastAsia="Arial" w:hAnsiTheme="minorHAnsi" w:cstheme="minorHAnsi"/>
          <w:i/>
          <w:iCs/>
          <w:color w:val="000000"/>
          <w:sz w:val="22"/>
          <w:szCs w:val="22"/>
          <w:lang w:val="en-US"/>
        </w:rPr>
        <w:t>corruption,</w:t>
      </w:r>
      <w:r w:rsidRPr="008F4C0B">
        <w:rPr>
          <w:rFonts w:asciiTheme="minorHAnsi" w:eastAsia="Arial" w:hAnsiTheme="minorHAnsi" w:cstheme="minorHAnsi"/>
          <w:i/>
          <w:iCs/>
          <w:color w:val="000000"/>
          <w:sz w:val="22"/>
          <w:szCs w:val="22"/>
          <w:lang w:val="en-US"/>
        </w:rPr>
        <w:t xml:space="preserve"> or nepotism. This policy is zero-tolerant of scams, </w:t>
      </w:r>
      <w:r w:rsidR="00F1410B" w:rsidRPr="008F4C0B">
        <w:rPr>
          <w:rFonts w:asciiTheme="minorHAnsi" w:eastAsia="Arial" w:hAnsiTheme="minorHAnsi" w:cstheme="minorHAnsi"/>
          <w:i/>
          <w:iCs/>
          <w:color w:val="000000"/>
          <w:sz w:val="22"/>
          <w:szCs w:val="22"/>
          <w:lang w:val="en-US"/>
        </w:rPr>
        <w:t>corruption,</w:t>
      </w:r>
      <w:r w:rsidRPr="008F4C0B">
        <w:rPr>
          <w:rFonts w:asciiTheme="minorHAnsi" w:eastAsia="Arial" w:hAnsiTheme="minorHAnsi" w:cstheme="minorHAnsi"/>
          <w:i/>
          <w:iCs/>
          <w:color w:val="000000"/>
          <w:sz w:val="22"/>
          <w:szCs w:val="22"/>
          <w:lang w:val="en-US"/>
        </w:rPr>
        <w:t xml:space="preserve"> or nepotism. </w:t>
      </w:r>
      <w:proofErr w:type="spellStart"/>
      <w:r w:rsidRPr="008F4C0B">
        <w:rPr>
          <w:rFonts w:asciiTheme="minorHAnsi" w:eastAsia="Arial" w:hAnsiTheme="minorHAnsi" w:cstheme="minorHAnsi"/>
          <w:i/>
          <w:iCs/>
          <w:color w:val="000000"/>
          <w:sz w:val="22"/>
          <w:szCs w:val="22"/>
          <w:lang w:val="en-US"/>
        </w:rPr>
        <w:t>Dansomala's</w:t>
      </w:r>
      <w:proofErr w:type="spellEnd"/>
      <w:r w:rsidRPr="008F4C0B">
        <w:rPr>
          <w:rFonts w:asciiTheme="minorHAnsi" w:eastAsia="Arial" w:hAnsiTheme="minorHAnsi" w:cstheme="minorHAnsi"/>
          <w:i/>
          <w:iCs/>
          <w:color w:val="000000"/>
          <w:sz w:val="22"/>
          <w:szCs w:val="22"/>
          <w:lang w:val="en-US"/>
        </w:rPr>
        <w:t xml:space="preserve"> partnership with the local partner is based on a shared mission to improve health conditions, drought interventions by conducting humanitarian interventions and projects aimed at developing and increasing capacity to ensure that locals can sustain themselves. </w:t>
      </w:r>
      <w:proofErr w:type="gramStart"/>
      <w:r w:rsidRPr="008F4C0B">
        <w:rPr>
          <w:rFonts w:asciiTheme="minorHAnsi" w:eastAsia="Arial" w:hAnsiTheme="minorHAnsi" w:cstheme="minorHAnsi"/>
          <w:i/>
          <w:iCs/>
          <w:color w:val="000000"/>
          <w:sz w:val="22"/>
          <w:szCs w:val="22"/>
          <w:lang w:val="en-US"/>
        </w:rPr>
        <w:t>In order to</w:t>
      </w:r>
      <w:proofErr w:type="gramEnd"/>
      <w:r w:rsidRPr="008F4C0B">
        <w:rPr>
          <w:rFonts w:asciiTheme="minorHAnsi" w:eastAsia="Arial" w:hAnsiTheme="minorHAnsi" w:cstheme="minorHAnsi"/>
          <w:i/>
          <w:iCs/>
          <w:color w:val="000000"/>
          <w:sz w:val="22"/>
          <w:szCs w:val="22"/>
          <w:lang w:val="en-US"/>
        </w:rPr>
        <w:t xml:space="preserve"> achieve this mission, the partnership works directly with these poor and vulnerable communities from the design, implementation and encapsulation of the project. The target group is therefore included the implementation of a project</w:t>
      </w:r>
      <w:r w:rsidRPr="008F4C0B">
        <w:rPr>
          <w:rFonts w:asciiTheme="minorHAnsi" w:eastAsia="Arial" w:hAnsiTheme="minorHAnsi" w:cstheme="minorHAnsi"/>
          <w:b/>
          <w:bCs/>
          <w:color w:val="000000"/>
          <w:sz w:val="22"/>
          <w:szCs w:val="22"/>
          <w:lang w:val="en-US"/>
        </w:rPr>
        <w:t>.</w:t>
      </w:r>
    </w:p>
    <w:p w14:paraId="15EC63F4" w14:textId="138B4821" w:rsidR="00944485" w:rsidRPr="00ED11E3" w:rsidRDefault="001A7C9E" w:rsidP="00F702F9">
      <w:pPr>
        <w:rPr>
          <w:rFonts w:asciiTheme="minorHAnsi" w:hAnsiTheme="minorHAnsi" w:cstheme="minorHAnsi"/>
          <w:bCs/>
          <w:color w:val="4472C4" w:themeColor="accent1"/>
          <w:sz w:val="22"/>
          <w:szCs w:val="22"/>
          <w:lang w:val="en-US"/>
        </w:rPr>
      </w:pPr>
      <w:r w:rsidRPr="00ED11E3">
        <w:rPr>
          <w:rFonts w:asciiTheme="minorHAnsi" w:hAnsiTheme="minorHAnsi" w:cstheme="minorHAnsi"/>
          <w:bCs/>
          <w:color w:val="4472C4" w:themeColor="accent1"/>
          <w:sz w:val="22"/>
          <w:szCs w:val="22"/>
          <w:lang w:val="en-US"/>
        </w:rPr>
        <w:t xml:space="preserve">b) </w:t>
      </w:r>
      <w:r w:rsidR="00944485" w:rsidRPr="00ED11E3">
        <w:rPr>
          <w:rFonts w:asciiTheme="minorHAnsi" w:hAnsiTheme="minorHAnsi" w:cstheme="minorHAnsi"/>
          <w:bCs/>
          <w:color w:val="4472C4" w:themeColor="accent1"/>
          <w:sz w:val="22"/>
          <w:szCs w:val="22"/>
          <w:lang w:val="en-US"/>
        </w:rPr>
        <w:t xml:space="preserve">Describe the contributions, </w:t>
      </w:r>
      <w:proofErr w:type="gramStart"/>
      <w:r w:rsidR="00944485" w:rsidRPr="00ED11E3">
        <w:rPr>
          <w:rFonts w:asciiTheme="minorHAnsi" w:hAnsiTheme="minorHAnsi" w:cstheme="minorHAnsi"/>
          <w:bCs/>
          <w:color w:val="4472C4" w:themeColor="accent1"/>
          <w:sz w:val="22"/>
          <w:szCs w:val="22"/>
          <w:lang w:val="en-US"/>
        </w:rPr>
        <w:t>roles</w:t>
      </w:r>
      <w:proofErr w:type="gramEnd"/>
      <w:r w:rsidR="00944485" w:rsidRPr="00ED11E3">
        <w:rPr>
          <w:rFonts w:asciiTheme="minorHAnsi" w:hAnsiTheme="minorHAnsi" w:cstheme="minorHAnsi"/>
          <w:bCs/>
          <w:color w:val="4472C4" w:themeColor="accent1"/>
          <w:sz w:val="22"/>
          <w:szCs w:val="22"/>
          <w:lang w:val="en-US"/>
        </w:rPr>
        <w:t xml:space="preserve"> and areas of responsibilities of all partners (including the Danish CSO) within this intervention</w:t>
      </w:r>
      <w:r w:rsidR="009E0BBF" w:rsidRPr="00ED11E3">
        <w:rPr>
          <w:rFonts w:asciiTheme="minorHAnsi" w:hAnsiTheme="minorHAnsi" w:cstheme="minorHAnsi"/>
          <w:bCs/>
          <w:color w:val="4472C4" w:themeColor="accent1"/>
          <w:sz w:val="22"/>
          <w:szCs w:val="22"/>
          <w:lang w:val="en-US"/>
        </w:rPr>
        <w:t>.</w:t>
      </w:r>
    </w:p>
    <w:tbl>
      <w:tblPr>
        <w:tblStyle w:val="Tabel-Gitter"/>
        <w:tblW w:w="0" w:type="auto"/>
        <w:tblInd w:w="0" w:type="dxa"/>
        <w:tblLook w:val="04A0" w:firstRow="1" w:lastRow="0" w:firstColumn="1" w:lastColumn="0" w:noHBand="0" w:noVBand="1"/>
      </w:tblPr>
      <w:tblGrid>
        <w:gridCol w:w="4673"/>
        <w:gridCol w:w="4955"/>
      </w:tblGrid>
      <w:tr w:rsidR="008F1D4E" w:rsidRPr="008F4C0B" w14:paraId="0F1DFDD4" w14:textId="77777777" w:rsidTr="003556DE">
        <w:tc>
          <w:tcPr>
            <w:tcW w:w="4673" w:type="dxa"/>
            <w:shd w:val="clear" w:color="auto" w:fill="C00000"/>
          </w:tcPr>
          <w:bookmarkEnd w:id="6"/>
          <w:p w14:paraId="3F3CC9E9" w14:textId="77777777" w:rsidR="008F1D4E" w:rsidRPr="008F4C0B" w:rsidRDefault="008F1D4E" w:rsidP="003556DE">
            <w:pPr>
              <w:spacing w:line="257" w:lineRule="auto"/>
              <w:rPr>
                <w:rFonts w:asciiTheme="minorHAnsi" w:eastAsia="Calibri" w:hAnsiTheme="minorHAnsi" w:cstheme="minorHAnsi"/>
                <w:b/>
                <w:bCs/>
                <w:sz w:val="22"/>
                <w:szCs w:val="22"/>
                <w:lang w:val="en-US"/>
              </w:rPr>
            </w:pPr>
            <w:proofErr w:type="spellStart"/>
            <w:r w:rsidRPr="008F4C0B">
              <w:rPr>
                <w:rFonts w:asciiTheme="minorHAnsi" w:eastAsia="Calibri" w:hAnsiTheme="minorHAnsi" w:cstheme="minorHAnsi"/>
                <w:b/>
                <w:bCs/>
                <w:sz w:val="22"/>
                <w:szCs w:val="22"/>
                <w:lang w:val="en-US"/>
              </w:rPr>
              <w:t>Dansomala’s</w:t>
            </w:r>
            <w:proofErr w:type="spellEnd"/>
            <w:r w:rsidRPr="008F4C0B">
              <w:rPr>
                <w:rFonts w:asciiTheme="minorHAnsi" w:eastAsia="Calibri" w:hAnsiTheme="minorHAnsi" w:cstheme="minorHAnsi"/>
                <w:b/>
                <w:bCs/>
                <w:sz w:val="22"/>
                <w:szCs w:val="22"/>
                <w:lang w:val="en-US"/>
              </w:rPr>
              <w:t xml:space="preserve"> role and responsibility</w:t>
            </w:r>
          </w:p>
        </w:tc>
        <w:tc>
          <w:tcPr>
            <w:tcW w:w="4955" w:type="dxa"/>
            <w:shd w:val="clear" w:color="auto" w:fill="C00000"/>
          </w:tcPr>
          <w:p w14:paraId="1A1ABEFF" w14:textId="77777777" w:rsidR="008F1D4E" w:rsidRPr="008F4C0B" w:rsidRDefault="008F1D4E" w:rsidP="003556DE">
            <w:pPr>
              <w:spacing w:line="257" w:lineRule="auto"/>
              <w:rPr>
                <w:rFonts w:asciiTheme="minorHAnsi" w:eastAsia="Calibri" w:hAnsiTheme="minorHAnsi" w:cstheme="minorHAnsi"/>
                <w:b/>
                <w:bCs/>
                <w:sz w:val="22"/>
                <w:szCs w:val="22"/>
                <w:lang w:val="en-US"/>
              </w:rPr>
            </w:pPr>
            <w:r w:rsidRPr="008F4C0B">
              <w:rPr>
                <w:rFonts w:asciiTheme="minorHAnsi" w:eastAsia="Calibri" w:hAnsiTheme="minorHAnsi" w:cstheme="minorHAnsi"/>
                <w:b/>
                <w:bCs/>
                <w:sz w:val="22"/>
                <w:szCs w:val="22"/>
                <w:lang w:val="en-US"/>
              </w:rPr>
              <w:t>Local partner’s role and responsibility</w:t>
            </w:r>
          </w:p>
        </w:tc>
      </w:tr>
      <w:tr w:rsidR="008F1D4E" w:rsidRPr="008F4C0B" w14:paraId="4CC2EDDB" w14:textId="77777777" w:rsidTr="003556DE">
        <w:tc>
          <w:tcPr>
            <w:tcW w:w="4673" w:type="dxa"/>
          </w:tcPr>
          <w:p w14:paraId="0C9F628B" w14:textId="77777777" w:rsidR="008F1D4E" w:rsidRPr="002F2521" w:rsidRDefault="008F1D4E" w:rsidP="008F1D4E">
            <w:pPr>
              <w:pStyle w:val="Listeafsnit"/>
              <w:numPr>
                <w:ilvl w:val="0"/>
                <w:numId w:val="23"/>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Overall responsibility of the project</w:t>
            </w:r>
          </w:p>
          <w:p w14:paraId="59942EA2" w14:textId="77777777" w:rsidR="008F1D4E" w:rsidRPr="002F2521" w:rsidRDefault="008F1D4E" w:rsidP="008F1D4E">
            <w:pPr>
              <w:pStyle w:val="Listeafsnit"/>
              <w:numPr>
                <w:ilvl w:val="0"/>
                <w:numId w:val="23"/>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Managing the budget</w:t>
            </w:r>
          </w:p>
          <w:p w14:paraId="24CDE946" w14:textId="77777777" w:rsidR="008F1D4E" w:rsidRPr="002F2521" w:rsidRDefault="008F1D4E" w:rsidP="008F1D4E">
            <w:pPr>
              <w:pStyle w:val="Listeafsnit"/>
              <w:numPr>
                <w:ilvl w:val="0"/>
                <w:numId w:val="23"/>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Approval of planning and conduction of one-time cash transfer</w:t>
            </w:r>
          </w:p>
          <w:p w14:paraId="0A7AF5E7" w14:textId="77777777" w:rsidR="008F1D4E" w:rsidRPr="002F2521" w:rsidRDefault="008F1D4E" w:rsidP="008F1D4E">
            <w:pPr>
              <w:pStyle w:val="Listeafsnit"/>
              <w:numPr>
                <w:ilvl w:val="0"/>
                <w:numId w:val="23"/>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Conducting the lessons learned sessions and participate resolving of complaints</w:t>
            </w:r>
          </w:p>
          <w:p w14:paraId="2A385FBC" w14:textId="77777777" w:rsidR="008F1D4E" w:rsidRPr="002F2521" w:rsidRDefault="008F1D4E" w:rsidP="008F1D4E">
            <w:pPr>
              <w:pStyle w:val="Listeafsnit"/>
              <w:numPr>
                <w:ilvl w:val="0"/>
                <w:numId w:val="23"/>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Supervising, Monitoring the cash transfer</w:t>
            </w:r>
          </w:p>
        </w:tc>
        <w:tc>
          <w:tcPr>
            <w:tcW w:w="4955" w:type="dxa"/>
          </w:tcPr>
          <w:p w14:paraId="4FBD6758" w14:textId="77777777" w:rsidR="008F1D4E" w:rsidRPr="002F2521" w:rsidRDefault="008F1D4E" w:rsidP="008F1D4E">
            <w:pPr>
              <w:pStyle w:val="Listeafsnit"/>
              <w:numPr>
                <w:ilvl w:val="0"/>
                <w:numId w:val="24"/>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 xml:space="preserve">Registration and validation of affected families with the local community and authority </w:t>
            </w:r>
          </w:p>
          <w:p w14:paraId="30326FB7" w14:textId="77777777" w:rsidR="008F1D4E" w:rsidRPr="002F2521" w:rsidRDefault="008F1D4E" w:rsidP="008F1D4E">
            <w:pPr>
              <w:pStyle w:val="Listeafsnit"/>
              <w:numPr>
                <w:ilvl w:val="0"/>
                <w:numId w:val="24"/>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 xml:space="preserve">Planning, </w:t>
            </w:r>
            <w:proofErr w:type="gramStart"/>
            <w:r w:rsidRPr="002F2521">
              <w:rPr>
                <w:rFonts w:asciiTheme="minorHAnsi" w:eastAsia="Arial" w:hAnsiTheme="minorHAnsi" w:cstheme="minorHAnsi"/>
                <w:i/>
                <w:iCs/>
                <w:color w:val="000000"/>
                <w:sz w:val="22"/>
                <w:szCs w:val="22"/>
                <w:lang w:val="en-US"/>
              </w:rPr>
              <w:t>coordinating</w:t>
            </w:r>
            <w:proofErr w:type="gramEnd"/>
            <w:r w:rsidRPr="002F2521">
              <w:rPr>
                <w:rFonts w:asciiTheme="minorHAnsi" w:eastAsia="Arial" w:hAnsiTheme="minorHAnsi" w:cstheme="minorHAnsi"/>
                <w:i/>
                <w:iCs/>
                <w:color w:val="000000"/>
                <w:sz w:val="22"/>
                <w:szCs w:val="22"/>
                <w:lang w:val="en-US"/>
              </w:rPr>
              <w:t xml:space="preserve"> and registering ZAAD numbers from vulnerable families</w:t>
            </w:r>
          </w:p>
          <w:p w14:paraId="19F483AB" w14:textId="77777777" w:rsidR="008F1D4E" w:rsidRPr="002F2521" w:rsidRDefault="008F1D4E" w:rsidP="008F1D4E">
            <w:pPr>
              <w:pStyle w:val="Listeafsnit"/>
              <w:numPr>
                <w:ilvl w:val="0"/>
                <w:numId w:val="24"/>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Organizing the volunteers and security guards</w:t>
            </w:r>
          </w:p>
          <w:p w14:paraId="546BF5D6" w14:textId="495B26DC" w:rsidR="008F1D4E" w:rsidRPr="002F2521" w:rsidRDefault="008F1D4E" w:rsidP="008F1D4E">
            <w:pPr>
              <w:pStyle w:val="Listeafsnit"/>
              <w:numPr>
                <w:ilvl w:val="0"/>
                <w:numId w:val="24"/>
              </w:numPr>
              <w:rPr>
                <w:rFonts w:asciiTheme="minorHAnsi" w:eastAsia="Arial" w:hAnsiTheme="minorHAnsi" w:cstheme="minorHAnsi"/>
                <w:i/>
                <w:iCs/>
                <w:color w:val="000000"/>
                <w:sz w:val="22"/>
                <w:szCs w:val="22"/>
                <w:lang w:val="en-US"/>
              </w:rPr>
            </w:pPr>
            <w:r w:rsidRPr="002F2521">
              <w:rPr>
                <w:rFonts w:asciiTheme="minorHAnsi" w:eastAsia="Arial" w:hAnsiTheme="minorHAnsi" w:cstheme="minorHAnsi"/>
                <w:i/>
                <w:iCs/>
                <w:color w:val="000000"/>
                <w:sz w:val="22"/>
                <w:szCs w:val="22"/>
                <w:lang w:val="en-US"/>
              </w:rPr>
              <w:t xml:space="preserve">Close cooperation with the local money agency </w:t>
            </w:r>
            <w:proofErr w:type="spellStart"/>
            <w:r w:rsidR="009E0F8C" w:rsidRPr="002F2521">
              <w:rPr>
                <w:rFonts w:asciiTheme="minorHAnsi" w:eastAsia="Arial" w:hAnsiTheme="minorHAnsi" w:cstheme="minorHAnsi"/>
                <w:i/>
                <w:iCs/>
                <w:color w:val="000000"/>
                <w:sz w:val="22"/>
                <w:szCs w:val="22"/>
                <w:lang w:val="en-US"/>
              </w:rPr>
              <w:t>Dahabshil</w:t>
            </w:r>
            <w:proofErr w:type="spellEnd"/>
            <w:r w:rsidRPr="002F2521">
              <w:rPr>
                <w:rFonts w:asciiTheme="minorHAnsi" w:eastAsia="Arial" w:hAnsiTheme="minorHAnsi" w:cstheme="minorHAnsi"/>
                <w:i/>
                <w:iCs/>
                <w:color w:val="000000"/>
                <w:sz w:val="22"/>
                <w:szCs w:val="22"/>
                <w:lang w:val="en-US"/>
              </w:rPr>
              <w:t xml:space="preserve"> </w:t>
            </w:r>
          </w:p>
        </w:tc>
      </w:tr>
    </w:tbl>
    <w:p w14:paraId="790DB48A" w14:textId="5AD0CA96" w:rsidR="004D63C4" w:rsidRPr="00ED11E3" w:rsidRDefault="004D63C4" w:rsidP="00F702F9">
      <w:pPr>
        <w:pStyle w:val="Overskrift2"/>
        <w:numPr>
          <w:ilvl w:val="0"/>
          <w:numId w:val="11"/>
        </w:numPr>
        <w:rPr>
          <w:rFonts w:asciiTheme="minorHAnsi" w:eastAsia="Calibri" w:hAnsiTheme="minorHAnsi" w:cstheme="minorHAnsi"/>
          <w:color w:val="4472C4" w:themeColor="accent1"/>
          <w:sz w:val="22"/>
          <w:szCs w:val="22"/>
          <w:lang w:val="en-US" w:eastAsia="en-US"/>
        </w:rPr>
      </w:pPr>
      <w:r w:rsidRPr="00ED11E3">
        <w:rPr>
          <w:rFonts w:asciiTheme="minorHAnsi" w:eastAsia="Calibri" w:hAnsiTheme="minorHAnsi" w:cstheme="minorHAnsi"/>
          <w:color w:val="4472C4" w:themeColor="accent1"/>
          <w:sz w:val="22"/>
          <w:szCs w:val="22"/>
          <w:lang w:val="en-US" w:eastAsia="en-US"/>
        </w:rPr>
        <w:t>Local strengthening</w:t>
      </w:r>
      <w:r w:rsidR="00AB723F" w:rsidRPr="00ED11E3">
        <w:rPr>
          <w:rFonts w:asciiTheme="minorHAnsi" w:eastAsia="Calibri" w:hAnsiTheme="minorHAnsi" w:cstheme="minorHAnsi"/>
          <w:color w:val="4472C4" w:themeColor="accent1"/>
          <w:sz w:val="22"/>
          <w:szCs w:val="22"/>
          <w:lang w:val="en-US" w:eastAsia="en-US"/>
        </w:rPr>
        <w:t xml:space="preserve"> </w:t>
      </w:r>
      <w:r w:rsidR="00AB723F" w:rsidRPr="00ED11E3">
        <w:rPr>
          <w:rFonts w:asciiTheme="minorHAnsi" w:hAnsiTheme="minorHAnsi" w:cstheme="minorHAnsi"/>
          <w:b w:val="0"/>
          <w:bCs/>
          <w:color w:val="4472C4" w:themeColor="accent1"/>
          <w:sz w:val="22"/>
          <w:szCs w:val="22"/>
          <w:lang w:val="en-US"/>
        </w:rPr>
        <w:t>(describe within max</w:t>
      </w:r>
      <w:r w:rsidR="00875313" w:rsidRPr="00ED11E3">
        <w:rPr>
          <w:rFonts w:asciiTheme="minorHAnsi" w:hAnsiTheme="minorHAnsi" w:cstheme="minorHAnsi"/>
          <w:b w:val="0"/>
          <w:bCs/>
          <w:color w:val="4472C4" w:themeColor="accent1"/>
          <w:sz w:val="22"/>
          <w:szCs w:val="22"/>
          <w:lang w:val="en-US"/>
        </w:rPr>
        <w:t>.</w:t>
      </w:r>
      <w:r w:rsidR="00AB723F" w:rsidRPr="00ED11E3">
        <w:rPr>
          <w:rFonts w:asciiTheme="minorHAnsi" w:hAnsiTheme="minorHAnsi" w:cstheme="minorHAnsi"/>
          <w:b w:val="0"/>
          <w:bCs/>
          <w:color w:val="4472C4" w:themeColor="accent1"/>
          <w:sz w:val="22"/>
          <w:szCs w:val="22"/>
          <w:lang w:val="en-US"/>
        </w:rPr>
        <w:t xml:space="preserve"> 1 page)</w:t>
      </w:r>
    </w:p>
    <w:p w14:paraId="7E3DA698" w14:textId="37826074" w:rsidR="00AB723F" w:rsidRPr="00ED11E3" w:rsidRDefault="00AB723F" w:rsidP="00F702F9">
      <w:pPr>
        <w:rPr>
          <w:rFonts w:asciiTheme="minorHAnsi" w:eastAsiaTheme="minorHAnsi" w:hAnsiTheme="minorHAnsi" w:cstheme="minorHAnsi"/>
          <w:b/>
          <w:color w:val="4472C4" w:themeColor="accent1"/>
          <w:sz w:val="22"/>
          <w:szCs w:val="22"/>
          <w:lang w:val="en-US"/>
        </w:rPr>
      </w:pPr>
      <w:r w:rsidRPr="00ED11E3">
        <w:rPr>
          <w:rFonts w:asciiTheme="minorHAnsi" w:hAnsiTheme="minorHAnsi" w:cstheme="minorHAnsi"/>
          <w:b/>
          <w:color w:val="4472C4" w:themeColor="accent1"/>
          <w:sz w:val="22"/>
          <w:szCs w:val="22"/>
          <w:lang w:val="en-US"/>
        </w:rPr>
        <w:t xml:space="preserve">3.1 How does the intervention strengthen local capacities and avoid negative effects (CHS 3)? </w:t>
      </w:r>
    </w:p>
    <w:p w14:paraId="7E7B745A" w14:textId="77777777" w:rsidR="008F1D4E" w:rsidRPr="008F4C0B" w:rsidRDefault="008F1D4E" w:rsidP="008F1D4E">
      <w:pPr>
        <w:pStyle w:val="Ingenafstand"/>
        <w:rPr>
          <w:rFonts w:cstheme="minorHAnsi"/>
          <w:i/>
          <w:iCs/>
          <w:lang w:val="en-US"/>
        </w:rPr>
      </w:pPr>
      <w:bookmarkStart w:id="7" w:name="_Hlk76734985"/>
      <w:proofErr w:type="spellStart"/>
      <w:r w:rsidRPr="008F4C0B">
        <w:rPr>
          <w:rFonts w:cstheme="minorHAnsi"/>
          <w:i/>
          <w:iCs/>
          <w:lang w:val="en-US"/>
        </w:rPr>
        <w:t>Dansomala</w:t>
      </w:r>
      <w:proofErr w:type="spellEnd"/>
      <w:r w:rsidRPr="008F4C0B">
        <w:rPr>
          <w:rFonts w:cstheme="minorHAnsi"/>
          <w:i/>
          <w:iCs/>
          <w:lang w:val="en-US"/>
        </w:rPr>
        <w:t xml:space="preserve"> encourages and discusses with affected people how to recover quickly after this crisis. The project will strengthen the capacities of </w:t>
      </w:r>
      <w:proofErr w:type="spellStart"/>
      <w:r w:rsidRPr="008F4C0B">
        <w:rPr>
          <w:rFonts w:cstheme="minorHAnsi"/>
          <w:i/>
          <w:iCs/>
          <w:lang w:val="en-US"/>
        </w:rPr>
        <w:t>Dansomala</w:t>
      </w:r>
      <w:proofErr w:type="spellEnd"/>
      <w:r w:rsidRPr="008F4C0B">
        <w:rPr>
          <w:rFonts w:cstheme="minorHAnsi"/>
          <w:i/>
          <w:iCs/>
          <w:lang w:val="en-US"/>
        </w:rPr>
        <w:t xml:space="preserve">, </w:t>
      </w:r>
      <w:proofErr w:type="spellStart"/>
      <w:r w:rsidRPr="008F4C0B">
        <w:rPr>
          <w:rFonts w:cstheme="minorHAnsi"/>
          <w:i/>
          <w:iCs/>
          <w:lang w:val="en-US"/>
        </w:rPr>
        <w:t>Badbaado</w:t>
      </w:r>
      <w:proofErr w:type="spellEnd"/>
      <w:r w:rsidRPr="008F4C0B">
        <w:rPr>
          <w:rFonts w:cstheme="minorHAnsi"/>
          <w:i/>
          <w:iCs/>
          <w:lang w:val="en-US"/>
        </w:rPr>
        <w:t xml:space="preserve">, the local community and affected families. The local community builds their skills in mobilizing, </w:t>
      </w:r>
      <w:proofErr w:type="gramStart"/>
      <w:r w:rsidRPr="008F4C0B">
        <w:rPr>
          <w:rFonts w:cstheme="minorHAnsi"/>
          <w:i/>
          <w:iCs/>
          <w:lang w:val="en-US"/>
        </w:rPr>
        <w:t>organizing</w:t>
      </w:r>
      <w:proofErr w:type="gramEnd"/>
      <w:r w:rsidRPr="008F4C0B">
        <w:rPr>
          <w:rFonts w:cstheme="minorHAnsi"/>
          <w:i/>
          <w:iCs/>
          <w:lang w:val="en-US"/>
        </w:rPr>
        <w:t xml:space="preserve"> and strengthening the affected communities. The dialogue meetings, where local committees raise issues that affect vulnerable families, make connections with key decision </w:t>
      </w:r>
      <w:proofErr w:type="gramStart"/>
      <w:r w:rsidRPr="008F4C0B">
        <w:rPr>
          <w:rFonts w:cstheme="minorHAnsi"/>
          <w:i/>
          <w:iCs/>
          <w:lang w:val="en-US"/>
        </w:rPr>
        <w:t>makers</w:t>
      </w:r>
      <w:proofErr w:type="gramEnd"/>
      <w:r w:rsidRPr="008F4C0B">
        <w:rPr>
          <w:rFonts w:cstheme="minorHAnsi"/>
          <w:i/>
          <w:iCs/>
          <w:lang w:val="en-US"/>
        </w:rPr>
        <w:t xml:space="preserve"> and will greatly contribute to their empowerment. This output of these discussions and dialogue is to inform us of the help that is relevant and relevant to their needs and how they are collaborating.</w:t>
      </w:r>
    </w:p>
    <w:p w14:paraId="416AEFB1" w14:textId="05D4347B" w:rsidR="00AB723F" w:rsidRPr="00ED11E3" w:rsidRDefault="00AB723F" w:rsidP="00F702F9">
      <w:pPr>
        <w:rPr>
          <w:rFonts w:asciiTheme="minorHAnsi" w:hAnsiTheme="minorHAnsi" w:cstheme="minorHAnsi"/>
          <w:b/>
          <w:color w:val="4472C4" w:themeColor="accent1"/>
          <w:sz w:val="22"/>
          <w:szCs w:val="22"/>
          <w:lang w:val="en-US"/>
        </w:rPr>
      </w:pPr>
      <w:r w:rsidRPr="00ED11E3">
        <w:rPr>
          <w:rFonts w:asciiTheme="minorHAnsi" w:hAnsiTheme="minorHAnsi" w:cstheme="minorHAnsi"/>
          <w:b/>
          <w:color w:val="4472C4" w:themeColor="accent1"/>
          <w:sz w:val="22"/>
          <w:szCs w:val="22"/>
          <w:lang w:val="en-US"/>
        </w:rPr>
        <w:t>3.2 Describe strategies for informing and involving affected people in the intervention (CHS 4)</w:t>
      </w:r>
    </w:p>
    <w:p w14:paraId="3E4621F3" w14:textId="4CAA4DAD" w:rsidR="00DE4C4A" w:rsidRPr="008F4C0B" w:rsidRDefault="00DE4C4A" w:rsidP="00DE4C4A">
      <w:pPr>
        <w:pStyle w:val="Ingenafstand"/>
        <w:rPr>
          <w:rFonts w:cstheme="minorHAnsi"/>
          <w:i/>
          <w:iCs/>
          <w:lang w:val="en-US"/>
        </w:rPr>
      </w:pPr>
      <w:r w:rsidRPr="008F4C0B">
        <w:rPr>
          <w:rFonts w:cstheme="minorHAnsi"/>
          <w:i/>
          <w:iCs/>
          <w:lang w:val="en-US"/>
        </w:rPr>
        <w:t xml:space="preserve">Local communities will be actively involved and consulted in processes of developing appropriate assistance that is relevant to their needs, targeting criteria for intervener, and project feed mechanism. </w:t>
      </w:r>
      <w:proofErr w:type="spellStart"/>
      <w:r w:rsidRPr="008F4C0B">
        <w:rPr>
          <w:rFonts w:cstheme="minorHAnsi"/>
          <w:i/>
          <w:iCs/>
          <w:lang w:val="en-US"/>
        </w:rPr>
        <w:t>Dansomala</w:t>
      </w:r>
      <w:proofErr w:type="spellEnd"/>
      <w:r w:rsidRPr="008F4C0B">
        <w:rPr>
          <w:rFonts w:cstheme="minorHAnsi"/>
          <w:i/>
          <w:iCs/>
          <w:lang w:val="en-US"/>
        </w:rPr>
        <w:t xml:space="preserve"> has been communicating with the local organization </w:t>
      </w:r>
      <w:proofErr w:type="spellStart"/>
      <w:r w:rsidRPr="008F4C0B">
        <w:rPr>
          <w:rFonts w:cstheme="minorHAnsi"/>
          <w:i/>
          <w:iCs/>
          <w:lang w:val="en-US"/>
        </w:rPr>
        <w:t>Badbaado</w:t>
      </w:r>
      <w:proofErr w:type="spellEnd"/>
      <w:r w:rsidRPr="008F4C0B">
        <w:rPr>
          <w:rFonts w:cstheme="minorHAnsi"/>
          <w:i/>
          <w:iCs/>
          <w:lang w:val="en-US"/>
        </w:rPr>
        <w:t xml:space="preserve"> and discussing communities and people affected by </w:t>
      </w:r>
      <w:r w:rsidR="00F1410B" w:rsidRPr="008F4C0B">
        <w:rPr>
          <w:rFonts w:cstheme="minorHAnsi"/>
          <w:i/>
          <w:iCs/>
          <w:lang w:val="en-US"/>
        </w:rPr>
        <w:t>DROUGHT crisis</w:t>
      </w:r>
      <w:r w:rsidRPr="008F4C0B">
        <w:rPr>
          <w:rFonts w:cstheme="minorHAnsi"/>
          <w:i/>
          <w:iCs/>
          <w:lang w:val="en-US"/>
        </w:rPr>
        <w:t xml:space="preserve"> of help that is relevant and relevant to their needs. </w:t>
      </w:r>
      <w:proofErr w:type="spellStart"/>
      <w:r w:rsidRPr="008F4C0B">
        <w:rPr>
          <w:rFonts w:cstheme="minorHAnsi"/>
          <w:i/>
          <w:iCs/>
          <w:lang w:val="en-US"/>
        </w:rPr>
        <w:t>Badbaado</w:t>
      </w:r>
      <w:proofErr w:type="spellEnd"/>
      <w:r w:rsidRPr="008F4C0B">
        <w:rPr>
          <w:rFonts w:cstheme="minorHAnsi"/>
          <w:i/>
          <w:iCs/>
          <w:lang w:val="en-US"/>
        </w:rPr>
        <w:t xml:space="preserve"> announced that vulnerable families in the rural villages are the most depraved people in the community today. </w:t>
      </w:r>
      <w:proofErr w:type="spellStart"/>
      <w:r w:rsidRPr="008F4C0B">
        <w:rPr>
          <w:rFonts w:cstheme="minorHAnsi"/>
          <w:i/>
          <w:iCs/>
          <w:lang w:val="en-US"/>
        </w:rPr>
        <w:t>Dansomala</w:t>
      </w:r>
      <w:proofErr w:type="spellEnd"/>
      <w:r w:rsidRPr="008F4C0B">
        <w:rPr>
          <w:rFonts w:cstheme="minorHAnsi"/>
          <w:i/>
          <w:iCs/>
          <w:lang w:val="en-US"/>
        </w:rPr>
        <w:t xml:space="preserve"> also contacted local communities about </w:t>
      </w:r>
      <w:r w:rsidR="00F1410B" w:rsidRPr="008F4C0B">
        <w:rPr>
          <w:rFonts w:cstheme="minorHAnsi"/>
          <w:i/>
          <w:iCs/>
          <w:lang w:val="en-US"/>
        </w:rPr>
        <w:t xml:space="preserve">DROUGHT </w:t>
      </w:r>
      <w:proofErr w:type="gramStart"/>
      <w:r w:rsidR="00F1410B" w:rsidRPr="008F4C0B">
        <w:rPr>
          <w:rFonts w:cstheme="minorHAnsi"/>
          <w:i/>
          <w:iCs/>
          <w:lang w:val="en-US"/>
        </w:rPr>
        <w:t>impacts</w:t>
      </w:r>
      <w:proofErr w:type="gramEnd"/>
      <w:r w:rsidRPr="008F4C0B">
        <w:rPr>
          <w:rFonts w:cstheme="minorHAnsi"/>
          <w:i/>
          <w:iCs/>
          <w:lang w:val="en-US"/>
        </w:rPr>
        <w:t xml:space="preserve"> and they have confirmed that the rural villages are the most effective and have less hope today and are concerned about their livelihood. The local community and affected people cause the local organizations to issue capacity of the project. When the project is successful, our local organization always asks the affected people and the local community committee feedback on their level of satisfaction with the quality and effectiveness of the assistance received through response to answers or via telephone communication and SMS. The vulnerable families are </w:t>
      </w:r>
      <w:r w:rsidRPr="008F4C0B">
        <w:rPr>
          <w:rFonts w:cstheme="minorHAnsi"/>
          <w:i/>
          <w:iCs/>
          <w:lang w:val="en-US"/>
        </w:rPr>
        <w:lastRenderedPageBreak/>
        <w:t xml:space="preserve">openly identified and agreed upon by the entire community and registered by the local committee </w:t>
      </w:r>
      <w:proofErr w:type="gramStart"/>
      <w:r w:rsidRPr="008F4C0B">
        <w:rPr>
          <w:rFonts w:cstheme="minorHAnsi"/>
          <w:i/>
          <w:iCs/>
          <w:lang w:val="en-US"/>
        </w:rPr>
        <w:t>on the basis of</w:t>
      </w:r>
      <w:proofErr w:type="gramEnd"/>
      <w:r w:rsidRPr="008F4C0B">
        <w:rPr>
          <w:rFonts w:cstheme="minorHAnsi"/>
          <w:i/>
          <w:iCs/>
          <w:lang w:val="en-US"/>
        </w:rPr>
        <w:t xml:space="preserve"> selection criteria. </w:t>
      </w:r>
    </w:p>
    <w:p w14:paraId="23914850" w14:textId="77777777" w:rsidR="00DE4C4A" w:rsidRPr="008F4C0B" w:rsidRDefault="00DE4C4A" w:rsidP="00DE4C4A">
      <w:pPr>
        <w:pStyle w:val="Ingenafstand"/>
        <w:rPr>
          <w:rFonts w:cstheme="minorHAnsi"/>
          <w:i/>
          <w:iCs/>
          <w:lang w:val="en-US"/>
        </w:rPr>
      </w:pPr>
      <w:proofErr w:type="spellStart"/>
      <w:r w:rsidRPr="008F4C0B">
        <w:rPr>
          <w:rFonts w:cstheme="minorHAnsi"/>
          <w:i/>
          <w:iCs/>
          <w:lang w:val="en-US"/>
        </w:rPr>
        <w:t>Dansomala</w:t>
      </w:r>
      <w:proofErr w:type="spellEnd"/>
      <w:r w:rsidRPr="008F4C0B">
        <w:rPr>
          <w:rFonts w:cstheme="minorHAnsi"/>
          <w:i/>
          <w:iCs/>
          <w:lang w:val="en-US"/>
        </w:rPr>
        <w:t xml:space="preserve"> has a basic concept of information sharing among stakeholders and we have adapted:</w:t>
      </w:r>
    </w:p>
    <w:p w14:paraId="178FE128" w14:textId="77777777" w:rsidR="00DE4C4A" w:rsidRPr="00ED11E3" w:rsidRDefault="00DE4C4A" w:rsidP="00DE4C4A">
      <w:pPr>
        <w:pStyle w:val="Ingenafstand"/>
        <w:rPr>
          <w:rFonts w:cstheme="minorHAnsi"/>
          <w:i/>
          <w:iCs/>
          <w:color w:val="4472C4" w:themeColor="accent1"/>
          <w:lang w:val="en-US"/>
        </w:rPr>
      </w:pPr>
      <w:r w:rsidRPr="00ED11E3">
        <w:rPr>
          <w:rFonts w:cstheme="minorHAnsi"/>
          <w:i/>
          <w:iCs/>
          <w:color w:val="4472C4" w:themeColor="accent1"/>
          <w:lang w:val="en-US"/>
        </w:rPr>
        <w:t>1) To keep communication transparent; 2) Organizing meetings with the local organization and the elders of the local community; 3) Engaging people with stakeholder conversations; 4) Sharing success stories with stakeholders</w:t>
      </w:r>
    </w:p>
    <w:p w14:paraId="20B06A13" w14:textId="244527DA" w:rsidR="0056118D" w:rsidRPr="00ED11E3" w:rsidRDefault="00AB723F" w:rsidP="00F702F9">
      <w:pPr>
        <w:rPr>
          <w:rFonts w:asciiTheme="minorHAnsi" w:eastAsia="Calibri" w:hAnsiTheme="minorHAnsi" w:cstheme="minorHAnsi"/>
          <w:b/>
          <w:color w:val="4472C4" w:themeColor="accent1"/>
          <w:sz w:val="22"/>
          <w:szCs w:val="22"/>
          <w:lang w:val="en-US" w:eastAsia="en-US"/>
        </w:rPr>
      </w:pPr>
      <w:r w:rsidRPr="00ED11E3">
        <w:rPr>
          <w:rFonts w:asciiTheme="minorHAnsi" w:eastAsia="Calibri" w:hAnsiTheme="minorHAnsi" w:cstheme="minorHAnsi"/>
          <w:b/>
          <w:color w:val="4472C4" w:themeColor="accent1"/>
          <w:sz w:val="22"/>
          <w:szCs w:val="22"/>
          <w:lang w:val="en-US" w:eastAsia="en-US"/>
        </w:rPr>
        <w:t>3.3 Environment marker (only for monitoring purpose</w:t>
      </w:r>
      <w:r w:rsidR="005A2444" w:rsidRPr="00ED11E3">
        <w:rPr>
          <w:rFonts w:asciiTheme="minorHAnsi" w:eastAsia="Calibri" w:hAnsiTheme="minorHAnsi" w:cstheme="minorHAnsi"/>
          <w:b/>
          <w:color w:val="4472C4" w:themeColor="accent1"/>
          <w:sz w:val="22"/>
          <w:szCs w:val="22"/>
          <w:lang w:val="en-US" w:eastAsia="en-US"/>
        </w:rPr>
        <w:t>s</w:t>
      </w:r>
      <w:r w:rsidRPr="00ED11E3">
        <w:rPr>
          <w:rFonts w:asciiTheme="minorHAnsi" w:eastAsia="Calibri" w:hAnsiTheme="minorHAnsi" w:cstheme="minorHAnsi"/>
          <w:b/>
          <w:color w:val="4472C4" w:themeColor="accent1"/>
          <w:sz w:val="22"/>
          <w:szCs w:val="22"/>
          <w:lang w:val="en-US" w:eastAsia="en-US"/>
        </w:rPr>
        <w:t>)</w:t>
      </w:r>
    </w:p>
    <w:p w14:paraId="6C6748BB" w14:textId="60F62251" w:rsidR="00A75010" w:rsidRPr="008F4C0B" w:rsidRDefault="00A75010" w:rsidP="00F702F9">
      <w:pPr>
        <w:rPr>
          <w:rFonts w:asciiTheme="minorHAnsi" w:eastAsia="Calibri" w:hAnsiTheme="minorHAnsi" w:cstheme="minorHAnsi"/>
          <w:sz w:val="22"/>
          <w:szCs w:val="22"/>
          <w:lang w:val="en-US" w:eastAsia="en-US"/>
        </w:rPr>
      </w:pPr>
      <w:r w:rsidRPr="00ED11E3">
        <w:rPr>
          <w:rFonts w:asciiTheme="minorHAnsi" w:eastAsia="Calibri" w:hAnsiTheme="minorHAnsi" w:cstheme="minorHAnsi"/>
          <w:color w:val="4472C4" w:themeColor="accent1"/>
          <w:sz w:val="22"/>
          <w:szCs w:val="22"/>
          <w:lang w:val="en-US" w:eastAsia="en-US"/>
        </w:rPr>
        <w:t>a) Choose which of the following three descriptions</w:t>
      </w:r>
      <w:r w:rsidR="007653CC" w:rsidRPr="00ED11E3">
        <w:rPr>
          <w:rFonts w:asciiTheme="minorHAnsi" w:eastAsia="Calibri" w:hAnsiTheme="minorHAnsi" w:cstheme="minorHAnsi"/>
          <w:color w:val="4472C4" w:themeColor="accent1"/>
          <w:sz w:val="22"/>
          <w:szCs w:val="22"/>
          <w:lang w:val="en-US" w:eastAsia="en-US"/>
        </w:rPr>
        <w:t xml:space="preserve"> best</w:t>
      </w:r>
      <w:r w:rsidRPr="00ED11E3">
        <w:rPr>
          <w:rFonts w:asciiTheme="minorHAnsi" w:eastAsia="Calibri" w:hAnsiTheme="minorHAnsi" w:cstheme="minorHAnsi"/>
          <w:color w:val="4472C4" w:themeColor="accent1"/>
          <w:sz w:val="22"/>
          <w:szCs w:val="22"/>
          <w:lang w:val="en-US" w:eastAsia="en-US"/>
        </w:rPr>
        <w:t xml:space="preserve"> </w:t>
      </w:r>
      <w:r w:rsidR="0030259E" w:rsidRPr="00ED11E3">
        <w:rPr>
          <w:rFonts w:asciiTheme="minorHAnsi" w:eastAsia="Calibri" w:hAnsiTheme="minorHAnsi" w:cstheme="minorHAnsi"/>
          <w:color w:val="4472C4" w:themeColor="accent1"/>
          <w:sz w:val="22"/>
          <w:szCs w:val="22"/>
          <w:lang w:val="en-US" w:eastAsia="en-US"/>
        </w:rPr>
        <w:t>characterizes</w:t>
      </w:r>
      <w:r w:rsidRPr="00ED11E3">
        <w:rPr>
          <w:rFonts w:asciiTheme="minorHAnsi" w:eastAsia="Calibri" w:hAnsiTheme="minorHAnsi" w:cstheme="minorHAnsi"/>
          <w:color w:val="4472C4" w:themeColor="accent1"/>
          <w:sz w:val="22"/>
          <w:szCs w:val="22"/>
          <w:lang w:val="en-US" w:eastAsia="en-US"/>
        </w:rPr>
        <w:t xml:space="preserve"> your intervention</w:t>
      </w:r>
      <w:r w:rsidR="001D0EDE" w:rsidRPr="00ED11E3">
        <w:rPr>
          <w:rFonts w:asciiTheme="minorHAnsi" w:eastAsia="Calibri" w:hAnsiTheme="minorHAnsi" w:cstheme="minorHAnsi"/>
          <w:color w:val="4472C4" w:themeColor="accent1"/>
          <w:sz w:val="22"/>
          <w:szCs w:val="22"/>
          <w:lang w:val="en-US" w:eastAsia="en-US"/>
        </w:rPr>
        <w:t xml:space="preserve"> (tick only one box</w:t>
      </w:r>
      <w:r w:rsidR="001D0EDE" w:rsidRPr="008F4C0B">
        <w:rPr>
          <w:rFonts w:asciiTheme="minorHAnsi" w:eastAsia="Calibri" w:hAnsiTheme="minorHAnsi" w:cstheme="minorHAnsi"/>
          <w:sz w:val="22"/>
          <w:szCs w:val="22"/>
          <w:lang w:val="en-US" w:eastAsia="en-US"/>
        </w:rPr>
        <w:t>)</w:t>
      </w: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80"/>
        <w:gridCol w:w="944"/>
        <w:gridCol w:w="3617"/>
        <w:gridCol w:w="416"/>
        <w:gridCol w:w="3819"/>
      </w:tblGrid>
      <w:tr w:rsidR="001D0EDE" w:rsidRPr="008F4C0B" w14:paraId="72EF3FEF" w14:textId="77777777" w:rsidTr="00F434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0" w:type="dxa"/>
            <w:shd w:val="clear" w:color="auto" w:fill="AEAAAA" w:themeFill="background2" w:themeFillShade="BF"/>
          </w:tcPr>
          <w:bookmarkEnd w:id="7"/>
          <w:p w14:paraId="25801E5E" w14:textId="77777777" w:rsidR="001D0EDE" w:rsidRPr="008F4C0B" w:rsidRDefault="001D0EDE" w:rsidP="00C01C53">
            <w:pPr>
              <w:jc w:val="center"/>
              <w:rPr>
                <w:rFonts w:asciiTheme="minorHAnsi" w:eastAsia="Calibri" w:hAnsiTheme="minorHAnsi" w:cstheme="minorHAnsi"/>
                <w:sz w:val="22"/>
                <w:szCs w:val="22"/>
                <w:lang w:val="en-US"/>
              </w:rPr>
            </w:pPr>
            <w:r w:rsidRPr="008F4C0B">
              <w:rPr>
                <w:rFonts w:asciiTheme="minorHAnsi" w:eastAsia="Calibri" w:hAnsiTheme="minorHAnsi" w:cstheme="minorHAnsi"/>
                <w:sz w:val="22"/>
                <w:szCs w:val="22"/>
                <w:lang w:val="en-US"/>
              </w:rPr>
              <w:t>MARK</w:t>
            </w:r>
          </w:p>
          <w:p w14:paraId="3F19C175" w14:textId="77777777" w:rsidR="001D0EDE" w:rsidRPr="008F4C0B" w:rsidRDefault="001D0EDE" w:rsidP="00C01C53">
            <w:pPr>
              <w:jc w:val="center"/>
              <w:rPr>
                <w:rFonts w:asciiTheme="minorHAnsi" w:eastAsia="Calibri" w:hAnsiTheme="minorHAnsi" w:cstheme="minorHAnsi"/>
                <w:sz w:val="22"/>
                <w:szCs w:val="22"/>
                <w:lang w:val="en-US"/>
              </w:rPr>
            </w:pPr>
          </w:p>
        </w:tc>
        <w:tc>
          <w:tcPr>
            <w:tcW w:w="944" w:type="dxa"/>
            <w:shd w:val="clear" w:color="auto" w:fill="AEAAAA" w:themeFill="background2" w:themeFillShade="BF"/>
          </w:tcPr>
          <w:p w14:paraId="5A1F8004" w14:textId="77777777" w:rsidR="001D0EDE" w:rsidRPr="008F4C0B"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n-US"/>
              </w:rPr>
            </w:pPr>
          </w:p>
        </w:tc>
        <w:tc>
          <w:tcPr>
            <w:tcW w:w="3617" w:type="dxa"/>
            <w:shd w:val="clear" w:color="auto" w:fill="AEAAAA" w:themeFill="background2" w:themeFillShade="BF"/>
          </w:tcPr>
          <w:p w14:paraId="057F037B" w14:textId="77777777" w:rsidR="001D0EDE" w:rsidRPr="008F4C0B"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n-US"/>
              </w:rPr>
            </w:pPr>
            <w:r w:rsidRPr="008F4C0B">
              <w:rPr>
                <w:rFonts w:asciiTheme="minorHAnsi" w:eastAsia="Calibri" w:hAnsiTheme="minorHAnsi" w:cstheme="minorHAnsi"/>
                <w:sz w:val="22"/>
                <w:szCs w:val="22"/>
                <w:lang w:val="en-US"/>
              </w:rPr>
              <w:t>DESCRIPTION</w:t>
            </w:r>
          </w:p>
        </w:tc>
        <w:tc>
          <w:tcPr>
            <w:tcW w:w="416" w:type="dxa"/>
            <w:shd w:val="clear" w:color="auto" w:fill="AEAAAA" w:themeFill="background2" w:themeFillShade="BF"/>
          </w:tcPr>
          <w:p w14:paraId="74B539FB" w14:textId="77777777" w:rsidR="001D0EDE" w:rsidRPr="008F4C0B"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n-US"/>
              </w:rPr>
            </w:pPr>
          </w:p>
        </w:tc>
        <w:tc>
          <w:tcPr>
            <w:tcW w:w="3819" w:type="dxa"/>
            <w:shd w:val="clear" w:color="auto" w:fill="AEAAAA" w:themeFill="background2" w:themeFillShade="BF"/>
          </w:tcPr>
          <w:p w14:paraId="677E4A24" w14:textId="77777777" w:rsidR="001D0EDE" w:rsidRPr="008F4C0B"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n-US"/>
              </w:rPr>
            </w:pPr>
            <w:r w:rsidRPr="008F4C0B">
              <w:rPr>
                <w:rFonts w:asciiTheme="minorHAnsi" w:eastAsia="Calibri" w:hAnsiTheme="minorHAnsi" w:cstheme="minorHAnsi"/>
                <w:sz w:val="22"/>
                <w:szCs w:val="22"/>
                <w:lang w:val="en-US"/>
              </w:rPr>
              <w:t>EXPLANATION</w:t>
            </w:r>
          </w:p>
        </w:tc>
      </w:tr>
      <w:tr w:rsidR="001D0EDE" w:rsidRPr="008F4C0B" w14:paraId="74E99C28" w14:textId="77777777" w:rsidTr="00F434B9">
        <w:trPr>
          <w:cnfStyle w:val="000000100000" w:firstRow="0" w:lastRow="0" w:firstColumn="0" w:lastColumn="0" w:oddVBand="0" w:evenVBand="0" w:oddHBand="1" w:evenHBand="0" w:firstRowFirstColumn="0" w:firstRowLastColumn="0" w:lastRowFirstColumn="0" w:lastRowLastColumn="0"/>
        </w:trPr>
        <w:sdt>
          <w:sdtPr>
            <w:rPr>
              <w:rFonts w:asciiTheme="minorHAnsi" w:eastAsia="Calibri" w:hAnsiTheme="minorHAnsi" w:cstheme="minorHAnsi"/>
              <w:sz w:val="22"/>
              <w:szCs w:val="22"/>
              <w:lang w:val="en-US"/>
            </w:rPr>
            <w:id w:val="108812035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80" w:type="dxa"/>
                <w:tcBorders>
                  <w:top w:val="none" w:sz="0" w:space="0" w:color="auto"/>
                  <w:bottom w:val="none" w:sz="0" w:space="0" w:color="auto"/>
                  <w:right w:val="none" w:sz="0" w:space="0" w:color="auto"/>
                </w:tcBorders>
                <w:shd w:val="clear" w:color="auto" w:fill="D9D9D9" w:themeFill="background1" w:themeFillShade="D9"/>
                <w:vAlign w:val="center"/>
              </w:tcPr>
              <w:p w14:paraId="6FA4E1B8" w14:textId="6BCFECA9" w:rsidR="001D0EDE" w:rsidRPr="002F2521" w:rsidRDefault="00DE4C4A" w:rsidP="00C01C53">
                <w:pPr>
                  <w:jc w:val="center"/>
                  <w:rPr>
                    <w:rFonts w:asciiTheme="minorHAnsi" w:eastAsia="Calibri" w:hAnsiTheme="minorHAnsi" w:cstheme="minorHAnsi"/>
                    <w:b w:val="0"/>
                    <w:bCs w:val="0"/>
                    <w:sz w:val="22"/>
                    <w:szCs w:val="22"/>
                    <w:lang w:val="en-US"/>
                  </w:rPr>
                </w:pPr>
                <w:r w:rsidRPr="002F2521">
                  <w:rPr>
                    <w:rFonts w:ascii="Segoe UI Symbol" w:eastAsia="MS Gothic" w:hAnsi="Segoe UI Symbol" w:cs="Segoe UI Symbol"/>
                    <w:sz w:val="22"/>
                    <w:szCs w:val="22"/>
                    <w:lang w:val="en-US"/>
                  </w:rPr>
                  <w:t>☒</w:t>
                </w:r>
              </w:p>
            </w:tc>
          </w:sdtContent>
        </w:sdt>
        <w:tc>
          <w:tcPr>
            <w:tcW w:w="944" w:type="dxa"/>
            <w:tcBorders>
              <w:top w:val="none" w:sz="0" w:space="0" w:color="auto"/>
              <w:bottom w:val="none" w:sz="0" w:space="0" w:color="auto"/>
            </w:tcBorders>
            <w:shd w:val="clear" w:color="auto" w:fill="D9D9D9" w:themeFill="background1" w:themeFillShade="D9"/>
            <w:vAlign w:val="center"/>
          </w:tcPr>
          <w:p w14:paraId="23743FF0" w14:textId="77777777" w:rsidR="001D0EDE" w:rsidRPr="002F252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n-US"/>
              </w:rPr>
            </w:pPr>
            <w:r w:rsidRPr="002F2521">
              <w:rPr>
                <w:rFonts w:asciiTheme="minorHAnsi" w:eastAsia="Calibri" w:hAnsiTheme="minorHAnsi" w:cstheme="minorHAnsi"/>
                <w:sz w:val="22"/>
                <w:szCs w:val="22"/>
                <w:lang w:val="en-US"/>
              </w:rPr>
              <w:t>→</w:t>
            </w:r>
          </w:p>
        </w:tc>
        <w:tc>
          <w:tcPr>
            <w:tcW w:w="3617" w:type="dxa"/>
            <w:tcBorders>
              <w:top w:val="none" w:sz="0" w:space="0" w:color="auto"/>
              <w:bottom w:val="none" w:sz="0" w:space="0" w:color="auto"/>
            </w:tcBorders>
            <w:shd w:val="clear" w:color="auto" w:fill="D9D9D9" w:themeFill="background1" w:themeFillShade="D9"/>
            <w:vAlign w:val="center"/>
          </w:tcPr>
          <w:p w14:paraId="3DC5A9D6" w14:textId="2A5A092C" w:rsidR="001D0EDE" w:rsidRPr="002F252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lang w:val="en-US"/>
              </w:rPr>
            </w:pPr>
            <w:r w:rsidRPr="002F2521">
              <w:rPr>
                <w:rFonts w:asciiTheme="minorHAnsi" w:eastAsia="Calibri" w:hAnsiTheme="minorHAnsi" w:cstheme="minorHAnsi"/>
                <w:b/>
                <w:bCs/>
                <w:sz w:val="22"/>
                <w:szCs w:val="22"/>
                <w:lang w:val="en-US"/>
              </w:rPr>
              <w:t>The intervention include</w:t>
            </w:r>
            <w:r w:rsidR="00346ED2" w:rsidRPr="002F2521">
              <w:rPr>
                <w:rFonts w:asciiTheme="minorHAnsi" w:eastAsia="Calibri" w:hAnsiTheme="minorHAnsi" w:cstheme="minorHAnsi"/>
                <w:b/>
                <w:bCs/>
                <w:sz w:val="22"/>
                <w:szCs w:val="22"/>
                <w:lang w:val="en-US"/>
              </w:rPr>
              <w:t>s</w:t>
            </w:r>
            <w:r w:rsidRPr="002F2521">
              <w:rPr>
                <w:rFonts w:asciiTheme="minorHAnsi" w:eastAsia="Calibri" w:hAnsiTheme="minorHAnsi" w:cstheme="minorHAnsi"/>
                <w:b/>
                <w:bCs/>
                <w:sz w:val="22"/>
                <w:szCs w:val="22"/>
                <w:lang w:val="en-US"/>
              </w:rPr>
              <w:t xml:space="preserve"> environmentally harmful components and incorporate</w:t>
            </w:r>
            <w:r w:rsidR="00346ED2" w:rsidRPr="002F2521">
              <w:rPr>
                <w:rFonts w:asciiTheme="minorHAnsi" w:eastAsia="Calibri" w:hAnsiTheme="minorHAnsi" w:cstheme="minorHAnsi"/>
                <w:b/>
                <w:bCs/>
                <w:sz w:val="22"/>
                <w:szCs w:val="22"/>
                <w:lang w:val="en-US"/>
              </w:rPr>
              <w:t>s</w:t>
            </w:r>
            <w:r w:rsidRPr="002F2521">
              <w:rPr>
                <w:rFonts w:asciiTheme="minorHAnsi" w:eastAsia="Calibri" w:hAnsiTheme="minorHAnsi" w:cstheme="minorHAnsi"/>
                <w:b/>
                <w:bCs/>
                <w:sz w:val="22"/>
                <w:szCs w:val="22"/>
                <w:lang w:val="en-US"/>
              </w:rPr>
              <w:t xml:space="preserve"> significant mitigation and environmental enhancement measures to reduce anticipated impact    </w:t>
            </w:r>
          </w:p>
        </w:tc>
        <w:tc>
          <w:tcPr>
            <w:tcW w:w="416" w:type="dxa"/>
            <w:tcBorders>
              <w:top w:val="none" w:sz="0" w:space="0" w:color="auto"/>
              <w:bottom w:val="none" w:sz="0" w:space="0" w:color="auto"/>
            </w:tcBorders>
            <w:shd w:val="clear" w:color="auto" w:fill="D9D9D9" w:themeFill="background1" w:themeFillShade="D9"/>
            <w:vAlign w:val="center"/>
          </w:tcPr>
          <w:p w14:paraId="631153CD" w14:textId="77777777" w:rsidR="001D0EDE" w:rsidRPr="002F252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n-US"/>
              </w:rPr>
            </w:pPr>
            <w:r w:rsidRPr="002F2521">
              <w:rPr>
                <w:rFonts w:asciiTheme="minorHAnsi" w:eastAsia="Calibri" w:hAnsiTheme="minorHAnsi" w:cstheme="minorHAnsi"/>
                <w:sz w:val="22"/>
                <w:szCs w:val="22"/>
                <w:lang w:val="en-US"/>
              </w:rPr>
              <w:t>→</w:t>
            </w:r>
          </w:p>
        </w:tc>
        <w:tc>
          <w:tcPr>
            <w:tcW w:w="3819" w:type="dxa"/>
            <w:tcBorders>
              <w:top w:val="none" w:sz="0" w:space="0" w:color="auto"/>
              <w:bottom w:val="none" w:sz="0" w:space="0" w:color="auto"/>
            </w:tcBorders>
            <w:shd w:val="clear" w:color="auto" w:fill="D9D9D9" w:themeFill="background1" w:themeFillShade="D9"/>
            <w:vAlign w:val="center"/>
          </w:tcPr>
          <w:p w14:paraId="2AC8D03E" w14:textId="23FA9B40" w:rsidR="001D0EDE" w:rsidRPr="002F2521" w:rsidRDefault="001D0EDE" w:rsidP="00C01C5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
                <w:iCs/>
                <w:sz w:val="22"/>
                <w:szCs w:val="22"/>
                <w:lang w:val="en-US"/>
              </w:rPr>
            </w:pPr>
            <w:r w:rsidRPr="002F2521">
              <w:rPr>
                <w:rFonts w:asciiTheme="minorHAnsi" w:eastAsia="Calibri" w:hAnsiTheme="minorHAnsi" w:cstheme="minorHAnsi"/>
                <w:i/>
                <w:iCs/>
                <w:sz w:val="22"/>
                <w:szCs w:val="22"/>
                <w:lang w:val="en-US"/>
              </w:rPr>
              <w:t>The intervention duly identifie</w:t>
            </w:r>
            <w:r w:rsidR="00346ED2" w:rsidRPr="002F2521">
              <w:rPr>
                <w:rFonts w:asciiTheme="minorHAnsi" w:eastAsia="Calibri" w:hAnsiTheme="minorHAnsi" w:cstheme="minorHAnsi"/>
                <w:i/>
                <w:iCs/>
                <w:sz w:val="22"/>
                <w:szCs w:val="22"/>
                <w:lang w:val="en-US"/>
              </w:rPr>
              <w:t>s</w:t>
            </w:r>
            <w:r w:rsidRPr="002F2521">
              <w:rPr>
                <w:rFonts w:asciiTheme="minorHAnsi" w:eastAsia="Calibri" w:hAnsiTheme="minorHAnsi" w:cstheme="minorHAnsi"/>
                <w:i/>
                <w:iCs/>
                <w:sz w:val="22"/>
                <w:szCs w:val="22"/>
                <w:lang w:val="en-US"/>
              </w:rPr>
              <w:t xml:space="preserve"> and consider</w:t>
            </w:r>
            <w:r w:rsidR="00346ED2" w:rsidRPr="002F2521">
              <w:rPr>
                <w:rFonts w:asciiTheme="minorHAnsi" w:eastAsia="Calibri" w:hAnsiTheme="minorHAnsi" w:cstheme="minorHAnsi"/>
                <w:i/>
                <w:iCs/>
                <w:sz w:val="22"/>
                <w:szCs w:val="22"/>
                <w:lang w:val="en-US"/>
              </w:rPr>
              <w:t>s</w:t>
            </w:r>
            <w:r w:rsidRPr="002F2521">
              <w:rPr>
                <w:rFonts w:asciiTheme="minorHAnsi" w:eastAsia="Calibri" w:hAnsiTheme="minorHAnsi" w:cstheme="minorHAnsi"/>
                <w:i/>
                <w:iCs/>
                <w:sz w:val="22"/>
                <w:szCs w:val="22"/>
                <w:lang w:val="en-US"/>
              </w:rPr>
              <w:t xml:space="preserve"> the environmental impact of its collective activities as harmful and include</w:t>
            </w:r>
            <w:r w:rsidR="00346ED2" w:rsidRPr="002F2521">
              <w:rPr>
                <w:rFonts w:asciiTheme="minorHAnsi" w:eastAsia="Calibri" w:hAnsiTheme="minorHAnsi" w:cstheme="minorHAnsi"/>
                <w:i/>
                <w:iCs/>
                <w:sz w:val="22"/>
                <w:szCs w:val="22"/>
                <w:lang w:val="en-US"/>
              </w:rPr>
              <w:t>s</w:t>
            </w:r>
            <w:r w:rsidRPr="002F2521">
              <w:rPr>
                <w:rFonts w:asciiTheme="minorHAnsi" w:eastAsia="Calibri" w:hAnsiTheme="minorHAnsi" w:cstheme="minorHAnsi"/>
                <w:i/>
                <w:iCs/>
                <w:sz w:val="22"/>
                <w:szCs w:val="22"/>
                <w:lang w:val="en-US"/>
              </w:rPr>
              <w:t xml:space="preserve"> significant substantiated remedial action as well as environmental enhancement components (</w:t>
            </w:r>
            <w:proofErr w:type="gramStart"/>
            <w:r w:rsidRPr="002F2521">
              <w:rPr>
                <w:rFonts w:asciiTheme="minorHAnsi" w:eastAsia="Calibri" w:hAnsiTheme="minorHAnsi" w:cstheme="minorHAnsi"/>
                <w:i/>
                <w:iCs/>
                <w:sz w:val="22"/>
                <w:szCs w:val="22"/>
                <w:lang w:val="en-US"/>
              </w:rPr>
              <w:t>e.g.</w:t>
            </w:r>
            <w:proofErr w:type="gramEnd"/>
            <w:r w:rsidRPr="002F2521">
              <w:rPr>
                <w:rFonts w:asciiTheme="minorHAnsi" w:eastAsia="Calibri" w:hAnsiTheme="minorHAnsi" w:cstheme="minorHAnsi"/>
                <w:i/>
                <w:iCs/>
                <w:sz w:val="22"/>
                <w:szCs w:val="22"/>
                <w:lang w:val="en-US"/>
              </w:rPr>
              <w:t xml:space="preserve"> sourcing, procurement, supply chains, logistics, transport, waste and service delivery).</w:t>
            </w:r>
          </w:p>
        </w:tc>
      </w:tr>
    </w:tbl>
    <w:p w14:paraId="7FB2A739" w14:textId="72D78D79" w:rsidR="00A75010" w:rsidRPr="00ED11E3" w:rsidRDefault="00A75010" w:rsidP="00AB723F">
      <w:pPr>
        <w:spacing w:after="80"/>
        <w:rPr>
          <w:rFonts w:asciiTheme="minorHAnsi" w:eastAsiaTheme="minorHAnsi" w:hAnsiTheme="minorHAnsi" w:cstheme="minorHAnsi"/>
          <w:bCs/>
          <w:color w:val="4472C4" w:themeColor="accent1"/>
          <w:sz w:val="22"/>
          <w:szCs w:val="22"/>
          <w:lang w:val="en-US"/>
        </w:rPr>
      </w:pPr>
      <w:r w:rsidRPr="00ED11E3">
        <w:rPr>
          <w:rFonts w:asciiTheme="minorHAnsi" w:eastAsiaTheme="minorHAnsi" w:hAnsiTheme="minorHAnsi" w:cstheme="minorHAnsi"/>
          <w:bCs/>
          <w:color w:val="4472C4" w:themeColor="accent1"/>
          <w:sz w:val="22"/>
          <w:szCs w:val="22"/>
          <w:lang w:val="en-US"/>
        </w:rPr>
        <w:t xml:space="preserve">b) </w:t>
      </w:r>
      <w:r w:rsidR="00625E9B" w:rsidRPr="00ED11E3">
        <w:rPr>
          <w:rFonts w:asciiTheme="minorHAnsi" w:eastAsiaTheme="minorHAnsi" w:hAnsiTheme="minorHAnsi" w:cstheme="minorHAnsi"/>
          <w:bCs/>
          <w:color w:val="4472C4" w:themeColor="accent1"/>
          <w:sz w:val="22"/>
          <w:szCs w:val="22"/>
          <w:lang w:val="en-US"/>
        </w:rPr>
        <w:t>Briefly e</w:t>
      </w:r>
      <w:r w:rsidRPr="00ED11E3">
        <w:rPr>
          <w:rFonts w:asciiTheme="minorHAnsi" w:eastAsiaTheme="minorHAnsi" w:hAnsiTheme="minorHAnsi" w:cstheme="minorHAnsi"/>
          <w:bCs/>
          <w:color w:val="4472C4" w:themeColor="accent1"/>
          <w:sz w:val="22"/>
          <w:szCs w:val="22"/>
          <w:lang w:val="en-US"/>
        </w:rPr>
        <w:t xml:space="preserve">xplain your answer. </w:t>
      </w:r>
    </w:p>
    <w:p w14:paraId="2D8FA41F" w14:textId="6BDBA21F" w:rsidR="009E1E16" w:rsidRPr="008F4C0B" w:rsidRDefault="009E1E16" w:rsidP="0025287C">
      <w:pPr>
        <w:spacing w:after="80"/>
        <w:rPr>
          <w:rFonts w:asciiTheme="minorHAnsi" w:eastAsiaTheme="minorHAnsi" w:hAnsiTheme="minorHAnsi" w:cstheme="minorHAnsi"/>
          <w:bCs/>
          <w:sz w:val="22"/>
          <w:szCs w:val="22"/>
          <w:lang w:val="en-US"/>
        </w:rPr>
      </w:pPr>
      <w:r w:rsidRPr="008F4C0B">
        <w:rPr>
          <w:rFonts w:asciiTheme="minorHAnsi" w:eastAsiaTheme="minorHAnsi" w:hAnsiTheme="minorHAnsi" w:cstheme="minorHAnsi"/>
          <w:bCs/>
          <w:sz w:val="22"/>
          <w:szCs w:val="22"/>
          <w:lang w:val="en-US"/>
        </w:rPr>
        <w:t xml:space="preserve">The project intervention will be </w:t>
      </w:r>
      <w:r w:rsidR="0030259E" w:rsidRPr="008F4C0B">
        <w:rPr>
          <w:rFonts w:asciiTheme="minorHAnsi" w:eastAsiaTheme="minorHAnsi" w:hAnsiTheme="minorHAnsi" w:cstheme="minorHAnsi"/>
          <w:bCs/>
          <w:sz w:val="22"/>
          <w:szCs w:val="22"/>
          <w:lang w:val="en-US"/>
        </w:rPr>
        <w:t>environmentally</w:t>
      </w:r>
      <w:r w:rsidR="001B45EF" w:rsidRPr="008F4C0B">
        <w:rPr>
          <w:rFonts w:asciiTheme="minorHAnsi" w:eastAsiaTheme="minorHAnsi" w:hAnsiTheme="minorHAnsi" w:cstheme="minorHAnsi"/>
          <w:bCs/>
          <w:sz w:val="22"/>
          <w:szCs w:val="22"/>
          <w:lang w:val="en-US"/>
        </w:rPr>
        <w:t xml:space="preserve"> </w:t>
      </w:r>
      <w:r w:rsidR="0030259E" w:rsidRPr="008F4C0B">
        <w:rPr>
          <w:rFonts w:asciiTheme="minorHAnsi" w:eastAsiaTheme="minorHAnsi" w:hAnsiTheme="minorHAnsi" w:cstheme="minorHAnsi"/>
          <w:bCs/>
          <w:sz w:val="22"/>
          <w:szCs w:val="22"/>
          <w:lang w:val="en-US"/>
        </w:rPr>
        <w:t>friendly,</w:t>
      </w:r>
      <w:r w:rsidR="001B45EF" w:rsidRPr="008F4C0B">
        <w:rPr>
          <w:rFonts w:asciiTheme="minorHAnsi" w:eastAsiaTheme="minorHAnsi" w:hAnsiTheme="minorHAnsi" w:cstheme="minorHAnsi"/>
          <w:bCs/>
          <w:sz w:val="22"/>
          <w:szCs w:val="22"/>
          <w:lang w:val="en-US"/>
        </w:rPr>
        <w:t xml:space="preserve"> and we will encourage the community to use </w:t>
      </w:r>
      <w:r w:rsidR="0030259E">
        <w:rPr>
          <w:rFonts w:asciiTheme="minorHAnsi" w:eastAsiaTheme="minorHAnsi" w:hAnsiTheme="minorHAnsi" w:cstheme="minorHAnsi"/>
          <w:bCs/>
          <w:sz w:val="22"/>
          <w:szCs w:val="22"/>
          <w:lang w:val="en-US"/>
        </w:rPr>
        <w:t xml:space="preserve">of a </w:t>
      </w:r>
      <w:r w:rsidR="001B45EF" w:rsidRPr="008F4C0B">
        <w:rPr>
          <w:rFonts w:asciiTheme="minorHAnsi" w:eastAsiaTheme="minorHAnsi" w:hAnsiTheme="minorHAnsi" w:cstheme="minorHAnsi"/>
          <w:bCs/>
          <w:sz w:val="22"/>
          <w:szCs w:val="22"/>
          <w:lang w:val="en-US"/>
        </w:rPr>
        <w:t xml:space="preserve">proper waste disposal </w:t>
      </w:r>
      <w:r w:rsidR="001F468F" w:rsidRPr="008F4C0B">
        <w:rPr>
          <w:rFonts w:asciiTheme="minorHAnsi" w:eastAsiaTheme="minorHAnsi" w:hAnsiTheme="minorHAnsi" w:cstheme="minorHAnsi"/>
          <w:bCs/>
          <w:sz w:val="22"/>
          <w:szCs w:val="22"/>
          <w:lang w:val="en-US"/>
        </w:rPr>
        <w:t>system</w:t>
      </w:r>
      <w:r w:rsidR="001B45EF" w:rsidRPr="008F4C0B">
        <w:rPr>
          <w:rFonts w:asciiTheme="minorHAnsi" w:eastAsiaTheme="minorHAnsi" w:hAnsiTheme="minorHAnsi" w:cstheme="minorHAnsi"/>
          <w:bCs/>
          <w:sz w:val="22"/>
          <w:szCs w:val="22"/>
          <w:lang w:val="en-US"/>
        </w:rPr>
        <w:t>.</w:t>
      </w:r>
    </w:p>
    <w:p w14:paraId="3713B220" w14:textId="0A9DA341" w:rsidR="00B16DD3" w:rsidRPr="00ED11E3" w:rsidRDefault="003F0F1C" w:rsidP="001F6DC4">
      <w:pPr>
        <w:pStyle w:val="Overskrift2"/>
        <w:tabs>
          <w:tab w:val="clear" w:pos="1"/>
          <w:tab w:val="clear" w:pos="576"/>
          <w:tab w:val="left" w:pos="426"/>
        </w:tabs>
        <w:ind w:left="284" w:hanging="283"/>
        <w:rPr>
          <w:rFonts w:asciiTheme="minorHAnsi" w:hAnsiTheme="minorHAnsi" w:cstheme="minorHAnsi"/>
          <w:color w:val="4472C4" w:themeColor="accent1"/>
          <w:sz w:val="22"/>
          <w:szCs w:val="22"/>
          <w:lang w:val="en-US"/>
        </w:rPr>
      </w:pPr>
      <w:r w:rsidRPr="00ED11E3">
        <w:rPr>
          <w:rFonts w:asciiTheme="minorHAnsi" w:hAnsiTheme="minorHAnsi" w:cstheme="minorHAnsi"/>
          <w:color w:val="4472C4" w:themeColor="accent1"/>
          <w:sz w:val="22"/>
          <w:szCs w:val="22"/>
          <w:lang w:val="en-US"/>
        </w:rPr>
        <w:t xml:space="preserve">4. Risk Management &amp; MEAL </w:t>
      </w:r>
      <w:r w:rsidR="00AB723F" w:rsidRPr="00ED11E3">
        <w:rPr>
          <w:rFonts w:asciiTheme="minorHAnsi" w:hAnsiTheme="minorHAnsi" w:cstheme="minorHAnsi"/>
          <w:b w:val="0"/>
          <w:bCs/>
          <w:color w:val="4472C4" w:themeColor="accent1"/>
          <w:sz w:val="22"/>
          <w:szCs w:val="22"/>
          <w:lang w:val="en-US"/>
        </w:rPr>
        <w:t>(describe within max</w:t>
      </w:r>
      <w:r w:rsidR="002328A9" w:rsidRPr="00ED11E3">
        <w:rPr>
          <w:rFonts w:asciiTheme="minorHAnsi" w:hAnsiTheme="minorHAnsi" w:cstheme="minorHAnsi"/>
          <w:b w:val="0"/>
          <w:bCs/>
          <w:color w:val="4472C4" w:themeColor="accent1"/>
          <w:sz w:val="22"/>
          <w:szCs w:val="22"/>
          <w:lang w:val="en-US"/>
        </w:rPr>
        <w:t>.</w:t>
      </w:r>
      <w:r w:rsidR="00AB723F" w:rsidRPr="00ED11E3">
        <w:rPr>
          <w:rFonts w:asciiTheme="minorHAnsi" w:hAnsiTheme="minorHAnsi" w:cstheme="minorHAnsi"/>
          <w:b w:val="0"/>
          <w:bCs/>
          <w:color w:val="4472C4" w:themeColor="accent1"/>
          <w:sz w:val="22"/>
          <w:szCs w:val="22"/>
          <w:lang w:val="en-US"/>
        </w:rPr>
        <w:t xml:space="preserve"> 1 page)</w:t>
      </w:r>
    </w:p>
    <w:p w14:paraId="187AE81F" w14:textId="47B69A95" w:rsidR="001F468F" w:rsidRPr="008F4C0B" w:rsidRDefault="001F468F" w:rsidP="001F468F">
      <w:pPr>
        <w:pStyle w:val="Ingenafstand"/>
        <w:rPr>
          <w:rFonts w:cstheme="minorHAnsi"/>
          <w:i/>
          <w:iCs/>
          <w:lang w:val="en-US"/>
        </w:rPr>
      </w:pPr>
      <w:r w:rsidRPr="008F4C0B">
        <w:rPr>
          <w:rFonts w:cstheme="minorHAnsi"/>
          <w:i/>
          <w:iCs/>
          <w:lang w:val="en-US"/>
        </w:rPr>
        <w:t xml:space="preserve">Risk management is very crucial to our projects. It means continually assessing both processes and results; use of data to drive decision making and planning; and be responsive to the views of communities and people affected by crisis. We, </w:t>
      </w:r>
      <w:proofErr w:type="spellStart"/>
      <w:r w:rsidRPr="008F4C0B">
        <w:rPr>
          <w:rFonts w:cstheme="minorHAnsi"/>
          <w:i/>
          <w:iCs/>
          <w:lang w:val="en-US"/>
        </w:rPr>
        <w:t>Dansomala</w:t>
      </w:r>
      <w:proofErr w:type="spellEnd"/>
      <w:r w:rsidRPr="008F4C0B">
        <w:rPr>
          <w:rFonts w:cstheme="minorHAnsi"/>
          <w:i/>
          <w:iCs/>
          <w:lang w:val="en-US"/>
        </w:rPr>
        <w:t xml:space="preserve"> and our local partner </w:t>
      </w:r>
      <w:proofErr w:type="spellStart"/>
      <w:r w:rsidRPr="008F4C0B">
        <w:rPr>
          <w:rFonts w:cstheme="minorHAnsi"/>
          <w:i/>
          <w:iCs/>
          <w:lang w:val="en-US"/>
        </w:rPr>
        <w:t>Badbaado</w:t>
      </w:r>
      <w:proofErr w:type="spellEnd"/>
      <w:r w:rsidRPr="008F4C0B">
        <w:rPr>
          <w:rFonts w:cstheme="minorHAnsi"/>
          <w:i/>
          <w:iCs/>
          <w:lang w:val="en-US"/>
        </w:rPr>
        <w:t xml:space="preserve"> hold meetings to identify all possible risk factors that have the potential to make the project fail before we begin its implementation, </w:t>
      </w:r>
      <w:proofErr w:type="gramStart"/>
      <w:r w:rsidRPr="008F4C0B">
        <w:rPr>
          <w:rFonts w:cstheme="minorHAnsi"/>
          <w:i/>
          <w:iCs/>
          <w:lang w:val="en-US"/>
        </w:rPr>
        <w:t>assess</w:t>
      </w:r>
      <w:proofErr w:type="gramEnd"/>
      <w:r w:rsidRPr="008F4C0B">
        <w:rPr>
          <w:rFonts w:cstheme="minorHAnsi"/>
          <w:i/>
          <w:iCs/>
          <w:lang w:val="en-US"/>
        </w:rPr>
        <w:t xml:space="preserve"> and analyze the level of risk for the identified risk, and determine appropriate ways or recommended actions to eliminate it. Risk or control if it cannot be eliminated, then continue monitoring throughout all project phases. Risk assessment matrix shows the most risks that we have identified with the analysis and appropriate actions. Money transfer programs have been promoted as a cost-effective way to deliver social programs with the potential to reduce corruption by limiting the role of intermediaries and removing most links in the implementation chain. As resources pass through fewer hands and are directly transferred from administrative offices to beneficiaries via </w:t>
      </w:r>
      <w:proofErr w:type="spellStart"/>
      <w:r w:rsidRPr="008F4C0B">
        <w:rPr>
          <w:rFonts w:cstheme="minorHAnsi"/>
          <w:i/>
          <w:iCs/>
          <w:lang w:val="en-US"/>
        </w:rPr>
        <w:t>Mobilpay</w:t>
      </w:r>
      <w:proofErr w:type="spellEnd"/>
      <w:r w:rsidRPr="008F4C0B">
        <w:rPr>
          <w:rFonts w:cstheme="minorHAnsi"/>
          <w:i/>
          <w:iCs/>
          <w:lang w:val="en-US"/>
        </w:rPr>
        <w:t xml:space="preserve"> “</w:t>
      </w:r>
      <w:r w:rsidRPr="008F4C0B">
        <w:rPr>
          <w:rFonts w:cstheme="minorHAnsi"/>
          <w:b/>
          <w:bCs/>
          <w:i/>
          <w:iCs/>
          <w:lang w:val="en-US"/>
        </w:rPr>
        <w:t>ZAAD</w:t>
      </w:r>
      <w:r w:rsidRPr="008F4C0B">
        <w:rPr>
          <w:rFonts w:cstheme="minorHAnsi"/>
          <w:i/>
          <w:iCs/>
          <w:lang w:val="en-US"/>
        </w:rPr>
        <w:t>”, officials have no opportunity to use the program resources for personal gain. Here are some risks that we have identified and their limitations.</w:t>
      </w:r>
    </w:p>
    <w:p w14:paraId="31889A3E" w14:textId="528FCB2C" w:rsidR="003F0F1C" w:rsidRPr="00ED11E3" w:rsidRDefault="003F0F1C" w:rsidP="00F702F9">
      <w:pPr>
        <w:ind w:left="1"/>
        <w:rPr>
          <w:rFonts w:asciiTheme="minorHAnsi" w:eastAsiaTheme="minorHAnsi" w:hAnsiTheme="minorHAnsi" w:cstheme="minorHAnsi"/>
          <w:bCs/>
          <w:color w:val="4472C4" w:themeColor="accent1"/>
          <w:sz w:val="22"/>
          <w:szCs w:val="22"/>
          <w:lang w:val="en-US"/>
        </w:rPr>
      </w:pPr>
      <w:r w:rsidRPr="00ED11E3">
        <w:rPr>
          <w:rFonts w:asciiTheme="minorHAnsi" w:hAnsiTheme="minorHAnsi" w:cstheme="minorHAnsi"/>
          <w:b/>
          <w:color w:val="4472C4" w:themeColor="accent1"/>
          <w:sz w:val="22"/>
          <w:szCs w:val="22"/>
          <w:lang w:val="en-US"/>
        </w:rPr>
        <w:t xml:space="preserve">4.1 Describe the intervention’s risk management approach and which systems and mitigation measures are applied. </w:t>
      </w:r>
      <w:r w:rsidRPr="00ED11E3">
        <w:rPr>
          <w:rFonts w:asciiTheme="minorHAnsi" w:hAnsiTheme="minorHAnsi" w:cstheme="minorHAnsi"/>
          <w:bCs/>
          <w:color w:val="4472C4" w:themeColor="accent1"/>
          <w:sz w:val="22"/>
          <w:szCs w:val="22"/>
          <w:lang w:val="en-US"/>
        </w:rPr>
        <w:t>Describe how the</w:t>
      </w:r>
      <w:r w:rsidR="00A86C49" w:rsidRPr="00ED11E3">
        <w:rPr>
          <w:rFonts w:asciiTheme="minorHAnsi" w:hAnsiTheme="minorHAnsi" w:cstheme="minorHAnsi"/>
          <w:bCs/>
          <w:color w:val="4472C4" w:themeColor="accent1"/>
          <w:sz w:val="22"/>
          <w:szCs w:val="22"/>
          <w:lang w:val="en-US"/>
        </w:rPr>
        <w:t xml:space="preserve"> chosen</w:t>
      </w:r>
      <w:r w:rsidRPr="00ED11E3">
        <w:rPr>
          <w:rFonts w:asciiTheme="minorHAnsi" w:hAnsiTheme="minorHAnsi" w:cstheme="minorHAnsi"/>
          <w:bCs/>
          <w:color w:val="4472C4" w:themeColor="accent1"/>
          <w:sz w:val="22"/>
          <w:szCs w:val="22"/>
          <w:lang w:val="en-US"/>
        </w:rPr>
        <w:t xml:space="preserve"> risk management</w:t>
      </w:r>
      <w:r w:rsidR="00A86C49" w:rsidRPr="00ED11E3">
        <w:rPr>
          <w:rFonts w:asciiTheme="minorHAnsi" w:hAnsiTheme="minorHAnsi" w:cstheme="minorHAnsi"/>
          <w:bCs/>
          <w:color w:val="4472C4" w:themeColor="accent1"/>
          <w:sz w:val="22"/>
          <w:szCs w:val="22"/>
          <w:lang w:val="en-US"/>
        </w:rPr>
        <w:t xml:space="preserve"> approaches</w:t>
      </w:r>
      <w:r w:rsidRPr="00ED11E3">
        <w:rPr>
          <w:rFonts w:asciiTheme="minorHAnsi" w:hAnsiTheme="minorHAnsi" w:cstheme="minorHAnsi"/>
          <w:bCs/>
          <w:color w:val="4472C4" w:themeColor="accent1"/>
          <w:sz w:val="22"/>
          <w:szCs w:val="22"/>
          <w:lang w:val="en-US"/>
        </w:rPr>
        <w:t xml:space="preserve"> </w:t>
      </w:r>
      <w:r w:rsidR="00A86C49" w:rsidRPr="00ED11E3">
        <w:rPr>
          <w:rFonts w:asciiTheme="minorHAnsi" w:hAnsiTheme="minorHAnsi" w:cstheme="minorHAnsi"/>
          <w:bCs/>
          <w:color w:val="4472C4" w:themeColor="accent1"/>
          <w:sz w:val="22"/>
          <w:szCs w:val="22"/>
          <w:lang w:val="en-US"/>
        </w:rPr>
        <w:t>are</w:t>
      </w:r>
      <w:r w:rsidRPr="00ED11E3">
        <w:rPr>
          <w:rFonts w:asciiTheme="minorHAnsi" w:hAnsiTheme="minorHAnsi" w:cstheme="minorHAnsi"/>
          <w:bCs/>
          <w:color w:val="4472C4" w:themeColor="accent1"/>
          <w:sz w:val="22"/>
          <w:szCs w:val="22"/>
          <w:lang w:val="en-US"/>
        </w:rPr>
        <w:t xml:space="preserve"> appropriate </w:t>
      </w:r>
      <w:r w:rsidR="00625E9B" w:rsidRPr="00ED11E3">
        <w:rPr>
          <w:rFonts w:asciiTheme="minorHAnsi" w:hAnsiTheme="minorHAnsi" w:cstheme="minorHAnsi"/>
          <w:bCs/>
          <w:color w:val="4472C4" w:themeColor="accent1"/>
          <w:sz w:val="22"/>
          <w:szCs w:val="22"/>
          <w:lang w:val="en-US"/>
        </w:rPr>
        <w:t>in</w:t>
      </w:r>
      <w:r w:rsidRPr="00ED11E3">
        <w:rPr>
          <w:rFonts w:asciiTheme="minorHAnsi" w:hAnsiTheme="minorHAnsi" w:cstheme="minorHAnsi"/>
          <w:bCs/>
          <w:color w:val="4472C4" w:themeColor="accent1"/>
          <w:sz w:val="22"/>
          <w:szCs w:val="22"/>
          <w:lang w:val="en-US"/>
        </w:rPr>
        <w:t xml:space="preserve"> the specific context</w:t>
      </w:r>
      <w:r w:rsidR="005332B3" w:rsidRPr="00ED11E3">
        <w:rPr>
          <w:rFonts w:asciiTheme="minorHAnsi" w:hAnsiTheme="minorHAnsi" w:cstheme="minorHAnsi"/>
          <w:bCs/>
          <w:color w:val="4472C4" w:themeColor="accent1"/>
          <w:sz w:val="22"/>
          <w:szCs w:val="22"/>
          <w:lang w:val="en-US"/>
        </w:rPr>
        <w:t>?</w:t>
      </w:r>
      <w:r w:rsidRPr="00ED11E3">
        <w:rPr>
          <w:rFonts w:asciiTheme="minorHAnsi" w:hAnsiTheme="minorHAnsi" w:cstheme="minorHAnsi"/>
          <w:bCs/>
          <w:color w:val="4472C4" w:themeColor="accent1"/>
          <w:sz w:val="22"/>
          <w:szCs w:val="22"/>
          <w:lang w:val="en-US"/>
        </w:rPr>
        <w:t xml:space="preserve"> </w:t>
      </w:r>
    </w:p>
    <w:tbl>
      <w:tblPr>
        <w:tblStyle w:val="Tabel-Gitter"/>
        <w:tblW w:w="9720" w:type="dxa"/>
        <w:tblInd w:w="-5" w:type="dxa"/>
        <w:tblLook w:val="04A0" w:firstRow="1" w:lastRow="0" w:firstColumn="1" w:lastColumn="0" w:noHBand="0" w:noVBand="1"/>
      </w:tblPr>
      <w:tblGrid>
        <w:gridCol w:w="1995"/>
        <w:gridCol w:w="1349"/>
        <w:gridCol w:w="1344"/>
        <w:gridCol w:w="1122"/>
        <w:gridCol w:w="853"/>
        <w:gridCol w:w="3057"/>
      </w:tblGrid>
      <w:tr w:rsidR="008C341C" w:rsidRPr="008F4C0B" w14:paraId="13CE0E69" w14:textId="77777777" w:rsidTr="00F50EFC">
        <w:tc>
          <w:tcPr>
            <w:tcW w:w="1995" w:type="dxa"/>
            <w:shd w:val="clear" w:color="auto" w:fill="FF0000"/>
          </w:tcPr>
          <w:p w14:paraId="4354A704" w14:textId="77777777" w:rsidR="008C341C" w:rsidRPr="008F4C0B" w:rsidRDefault="008C341C" w:rsidP="003556DE">
            <w:pPr>
              <w:pStyle w:val="Ingenafstand"/>
              <w:rPr>
                <w:rFonts w:asciiTheme="minorHAnsi" w:eastAsiaTheme="minorHAnsi" w:hAnsiTheme="minorHAnsi" w:cstheme="minorHAnsi"/>
                <w:b/>
                <w:bCs/>
                <w:color w:val="FFFFFF" w:themeColor="background1"/>
                <w:sz w:val="22"/>
                <w:szCs w:val="22"/>
                <w:lang w:val="en-US"/>
              </w:rPr>
            </w:pPr>
            <w:r w:rsidRPr="008F4C0B">
              <w:rPr>
                <w:rFonts w:asciiTheme="minorHAnsi" w:eastAsiaTheme="minorHAnsi" w:hAnsiTheme="minorHAnsi" w:cstheme="minorHAnsi"/>
                <w:b/>
                <w:bCs/>
                <w:color w:val="FFFFFF" w:themeColor="background1"/>
                <w:sz w:val="22"/>
                <w:szCs w:val="22"/>
                <w:lang w:val="en-US"/>
              </w:rPr>
              <w:t>Risk</w:t>
            </w:r>
          </w:p>
        </w:tc>
        <w:tc>
          <w:tcPr>
            <w:tcW w:w="1349" w:type="dxa"/>
            <w:shd w:val="clear" w:color="auto" w:fill="FF0000"/>
          </w:tcPr>
          <w:p w14:paraId="2198209E" w14:textId="77777777" w:rsidR="008C341C" w:rsidRPr="008F4C0B" w:rsidRDefault="008C341C" w:rsidP="003556DE">
            <w:pPr>
              <w:pStyle w:val="Ingenafstand"/>
              <w:rPr>
                <w:rFonts w:asciiTheme="minorHAnsi" w:eastAsiaTheme="minorHAnsi" w:hAnsiTheme="minorHAnsi" w:cstheme="minorHAnsi"/>
                <w:b/>
                <w:bCs/>
                <w:color w:val="FFFFFF" w:themeColor="background1"/>
                <w:sz w:val="22"/>
                <w:szCs w:val="22"/>
                <w:lang w:val="en-US"/>
              </w:rPr>
            </w:pPr>
            <w:r w:rsidRPr="008F4C0B">
              <w:rPr>
                <w:rFonts w:asciiTheme="minorHAnsi" w:eastAsiaTheme="minorHAnsi" w:hAnsiTheme="minorHAnsi" w:cstheme="minorHAnsi"/>
                <w:b/>
                <w:bCs/>
                <w:color w:val="FFFFFF" w:themeColor="background1"/>
                <w:sz w:val="22"/>
                <w:szCs w:val="22"/>
                <w:lang w:val="en-US"/>
              </w:rPr>
              <w:t>Areas affected</w:t>
            </w:r>
          </w:p>
        </w:tc>
        <w:tc>
          <w:tcPr>
            <w:tcW w:w="1344" w:type="dxa"/>
            <w:shd w:val="clear" w:color="auto" w:fill="FF0000"/>
          </w:tcPr>
          <w:p w14:paraId="642810E8" w14:textId="77777777" w:rsidR="008C341C" w:rsidRPr="008F4C0B" w:rsidRDefault="008C341C" w:rsidP="003556DE">
            <w:pPr>
              <w:pStyle w:val="Ingenafstand"/>
              <w:rPr>
                <w:rFonts w:asciiTheme="minorHAnsi" w:eastAsiaTheme="minorHAnsi" w:hAnsiTheme="minorHAnsi" w:cstheme="minorHAnsi"/>
                <w:b/>
                <w:bCs/>
                <w:color w:val="FFFFFF" w:themeColor="background1"/>
                <w:sz w:val="22"/>
                <w:szCs w:val="22"/>
                <w:lang w:val="en-US"/>
              </w:rPr>
            </w:pPr>
            <w:r w:rsidRPr="008F4C0B">
              <w:rPr>
                <w:rFonts w:asciiTheme="minorHAnsi" w:eastAsiaTheme="minorHAnsi" w:hAnsiTheme="minorHAnsi" w:cstheme="minorHAnsi"/>
                <w:b/>
                <w:bCs/>
                <w:color w:val="FFFFFF" w:themeColor="background1"/>
                <w:sz w:val="22"/>
                <w:szCs w:val="22"/>
                <w:lang w:val="en-US"/>
              </w:rPr>
              <w:t xml:space="preserve">Severity </w:t>
            </w:r>
          </w:p>
        </w:tc>
        <w:tc>
          <w:tcPr>
            <w:tcW w:w="1122" w:type="dxa"/>
            <w:shd w:val="clear" w:color="auto" w:fill="FF0000"/>
          </w:tcPr>
          <w:p w14:paraId="701D875E" w14:textId="77777777" w:rsidR="008C341C" w:rsidRPr="008F4C0B" w:rsidRDefault="008C341C" w:rsidP="003556DE">
            <w:pPr>
              <w:pStyle w:val="Ingenafstand"/>
              <w:rPr>
                <w:rFonts w:asciiTheme="minorHAnsi" w:eastAsiaTheme="minorHAnsi" w:hAnsiTheme="minorHAnsi" w:cstheme="minorHAnsi"/>
                <w:b/>
                <w:bCs/>
                <w:color w:val="FFFFFF" w:themeColor="background1"/>
                <w:sz w:val="22"/>
                <w:szCs w:val="22"/>
                <w:lang w:val="en-US"/>
              </w:rPr>
            </w:pPr>
            <w:r w:rsidRPr="008F4C0B">
              <w:rPr>
                <w:rFonts w:asciiTheme="minorHAnsi" w:eastAsiaTheme="minorHAnsi" w:hAnsiTheme="minorHAnsi" w:cstheme="minorHAnsi"/>
                <w:b/>
                <w:bCs/>
                <w:color w:val="FFFFFF" w:themeColor="background1"/>
                <w:sz w:val="22"/>
                <w:szCs w:val="22"/>
                <w:lang w:val="en-US"/>
              </w:rPr>
              <w:t>likelihood</w:t>
            </w:r>
          </w:p>
        </w:tc>
        <w:tc>
          <w:tcPr>
            <w:tcW w:w="853" w:type="dxa"/>
            <w:shd w:val="clear" w:color="auto" w:fill="FF0000"/>
          </w:tcPr>
          <w:p w14:paraId="37DF215A" w14:textId="77777777" w:rsidR="008C341C" w:rsidRPr="008F4C0B" w:rsidRDefault="008C341C" w:rsidP="003556DE">
            <w:pPr>
              <w:pStyle w:val="Ingenafstand"/>
              <w:rPr>
                <w:rFonts w:asciiTheme="minorHAnsi" w:eastAsiaTheme="minorHAnsi" w:hAnsiTheme="minorHAnsi" w:cstheme="minorHAnsi"/>
                <w:b/>
                <w:bCs/>
                <w:color w:val="FFFFFF" w:themeColor="background1"/>
                <w:sz w:val="22"/>
                <w:szCs w:val="22"/>
                <w:lang w:val="en-US"/>
              </w:rPr>
            </w:pPr>
            <w:r w:rsidRPr="008F4C0B">
              <w:rPr>
                <w:rFonts w:asciiTheme="minorHAnsi" w:eastAsiaTheme="minorHAnsi" w:hAnsiTheme="minorHAnsi" w:cstheme="minorHAnsi"/>
                <w:b/>
                <w:bCs/>
                <w:color w:val="FFFFFF" w:themeColor="background1"/>
                <w:sz w:val="22"/>
                <w:szCs w:val="22"/>
                <w:lang w:val="en-US"/>
              </w:rPr>
              <w:t xml:space="preserve">Risk impact </w:t>
            </w:r>
          </w:p>
        </w:tc>
        <w:tc>
          <w:tcPr>
            <w:tcW w:w="3057" w:type="dxa"/>
            <w:shd w:val="clear" w:color="auto" w:fill="FF0000"/>
          </w:tcPr>
          <w:p w14:paraId="060F4B72" w14:textId="77777777" w:rsidR="008C341C" w:rsidRPr="008F4C0B" w:rsidRDefault="008C341C" w:rsidP="003556DE">
            <w:pPr>
              <w:pStyle w:val="Ingenafstand"/>
              <w:rPr>
                <w:rFonts w:asciiTheme="minorHAnsi" w:eastAsiaTheme="minorHAnsi" w:hAnsiTheme="minorHAnsi" w:cstheme="minorHAnsi"/>
                <w:b/>
                <w:bCs/>
                <w:color w:val="FFFFFF" w:themeColor="background1"/>
                <w:sz w:val="22"/>
                <w:szCs w:val="22"/>
                <w:lang w:val="en-US"/>
              </w:rPr>
            </w:pPr>
            <w:r w:rsidRPr="008F4C0B">
              <w:rPr>
                <w:rFonts w:asciiTheme="minorHAnsi" w:eastAsiaTheme="minorHAnsi" w:hAnsiTheme="minorHAnsi" w:cstheme="minorHAnsi"/>
                <w:b/>
                <w:bCs/>
                <w:color w:val="FFFFFF" w:themeColor="background1"/>
                <w:sz w:val="22"/>
                <w:szCs w:val="22"/>
                <w:lang w:val="en-US"/>
              </w:rPr>
              <w:t xml:space="preserve">Recommended actions </w:t>
            </w:r>
          </w:p>
        </w:tc>
      </w:tr>
      <w:tr w:rsidR="008C341C" w:rsidRPr="008F4C0B" w14:paraId="61B4D3A1" w14:textId="77777777" w:rsidTr="00F50EFC">
        <w:tc>
          <w:tcPr>
            <w:tcW w:w="1995" w:type="dxa"/>
          </w:tcPr>
          <w:p w14:paraId="630B9C3F"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Targeting criteria </w:t>
            </w:r>
          </w:p>
        </w:tc>
        <w:tc>
          <w:tcPr>
            <w:tcW w:w="1349" w:type="dxa"/>
          </w:tcPr>
          <w:p w14:paraId="4F760F60"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Biased targeted population</w:t>
            </w:r>
          </w:p>
        </w:tc>
        <w:tc>
          <w:tcPr>
            <w:tcW w:w="1344" w:type="dxa"/>
          </w:tcPr>
          <w:p w14:paraId="7F38C4B1"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Manageable  </w:t>
            </w:r>
          </w:p>
          <w:p w14:paraId="3FDEACF1" w14:textId="77777777" w:rsidR="008C341C" w:rsidRPr="00556044" w:rsidRDefault="008C341C" w:rsidP="003556DE">
            <w:pPr>
              <w:pStyle w:val="Ingenafstand"/>
              <w:rPr>
                <w:rFonts w:asciiTheme="minorHAnsi" w:eastAsiaTheme="minorHAnsi" w:hAnsiTheme="minorHAnsi" w:cstheme="minorHAnsi"/>
                <w:i/>
                <w:iCs/>
                <w:lang w:val="en-US"/>
              </w:rPr>
            </w:pPr>
          </w:p>
        </w:tc>
        <w:tc>
          <w:tcPr>
            <w:tcW w:w="1122" w:type="dxa"/>
          </w:tcPr>
          <w:p w14:paraId="5C9D7017"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Not likely </w:t>
            </w:r>
          </w:p>
        </w:tc>
        <w:tc>
          <w:tcPr>
            <w:tcW w:w="853" w:type="dxa"/>
          </w:tcPr>
          <w:p w14:paraId="1EE21AB1"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low </w:t>
            </w:r>
          </w:p>
        </w:tc>
        <w:tc>
          <w:tcPr>
            <w:tcW w:w="3057" w:type="dxa"/>
          </w:tcPr>
          <w:p w14:paraId="6326C733"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Our local partner will identify most affected villages and </w:t>
            </w:r>
            <w:proofErr w:type="spellStart"/>
            <w:r w:rsidRPr="00556044">
              <w:rPr>
                <w:rFonts w:asciiTheme="minorHAnsi" w:eastAsiaTheme="minorHAnsi" w:hAnsiTheme="minorHAnsi" w:cstheme="minorHAnsi"/>
                <w:i/>
                <w:iCs/>
                <w:lang w:val="en-US"/>
              </w:rPr>
              <w:t>Dansomala</w:t>
            </w:r>
            <w:proofErr w:type="spellEnd"/>
            <w:r w:rsidRPr="00556044">
              <w:rPr>
                <w:rFonts w:asciiTheme="minorHAnsi" w:eastAsiaTheme="minorHAnsi" w:hAnsiTheme="minorHAnsi" w:cstheme="minorHAnsi"/>
                <w:i/>
                <w:iCs/>
                <w:lang w:val="en-US"/>
              </w:rPr>
              <w:t xml:space="preserve"> will verify through telephone call with community leaders </w:t>
            </w:r>
          </w:p>
        </w:tc>
      </w:tr>
      <w:tr w:rsidR="008C341C" w:rsidRPr="008F4C0B" w14:paraId="1D8DED53" w14:textId="77777777" w:rsidTr="00F50EFC">
        <w:tc>
          <w:tcPr>
            <w:tcW w:w="1995" w:type="dxa"/>
          </w:tcPr>
          <w:p w14:paraId="7127BB1A"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Fraud beneficiaries </w:t>
            </w:r>
          </w:p>
        </w:tc>
        <w:tc>
          <w:tcPr>
            <w:tcW w:w="1349" w:type="dxa"/>
          </w:tcPr>
          <w:p w14:paraId="1C41B8B4"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 corrupt inclusion or exclusion of beneficiaries</w:t>
            </w:r>
          </w:p>
        </w:tc>
        <w:tc>
          <w:tcPr>
            <w:tcW w:w="1344" w:type="dxa"/>
          </w:tcPr>
          <w:p w14:paraId="2057865E"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Manageable </w:t>
            </w:r>
          </w:p>
        </w:tc>
        <w:tc>
          <w:tcPr>
            <w:tcW w:w="1122" w:type="dxa"/>
          </w:tcPr>
          <w:p w14:paraId="58CA87BC"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Not likely</w:t>
            </w:r>
          </w:p>
        </w:tc>
        <w:tc>
          <w:tcPr>
            <w:tcW w:w="853" w:type="dxa"/>
          </w:tcPr>
          <w:p w14:paraId="6CC60AFD"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low </w:t>
            </w:r>
          </w:p>
        </w:tc>
        <w:tc>
          <w:tcPr>
            <w:tcW w:w="3057" w:type="dxa"/>
          </w:tcPr>
          <w:p w14:paraId="04A087FF" w14:textId="6C563923"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Local authority + committee selected by local community will verify the list of beneficiaries and </w:t>
            </w:r>
            <w:proofErr w:type="spellStart"/>
            <w:r w:rsidRPr="00556044">
              <w:rPr>
                <w:rFonts w:asciiTheme="minorHAnsi" w:eastAsiaTheme="minorHAnsi" w:hAnsiTheme="minorHAnsi" w:cstheme="minorHAnsi"/>
                <w:i/>
                <w:iCs/>
                <w:lang w:val="en-US"/>
              </w:rPr>
              <w:t>Dansomala</w:t>
            </w:r>
            <w:proofErr w:type="spellEnd"/>
            <w:r w:rsidRPr="00556044">
              <w:rPr>
                <w:rFonts w:asciiTheme="minorHAnsi" w:eastAsiaTheme="minorHAnsi" w:hAnsiTheme="minorHAnsi" w:cstheme="minorHAnsi"/>
                <w:i/>
                <w:iCs/>
                <w:lang w:val="en-US"/>
              </w:rPr>
              <w:t xml:space="preserve"> will use </w:t>
            </w:r>
            <w:r w:rsidR="00F50EFC" w:rsidRPr="00556044">
              <w:rPr>
                <w:rFonts w:asciiTheme="minorHAnsi" w:eastAsiaTheme="minorHAnsi" w:hAnsiTheme="minorHAnsi" w:cstheme="minorHAnsi"/>
                <w:i/>
                <w:iCs/>
                <w:lang w:val="en-US"/>
              </w:rPr>
              <w:t>supervisor to do a</w:t>
            </w:r>
            <w:r w:rsidRPr="00556044">
              <w:rPr>
                <w:rFonts w:asciiTheme="minorHAnsi" w:eastAsiaTheme="minorHAnsi" w:hAnsiTheme="minorHAnsi" w:cstheme="minorHAnsi"/>
                <w:i/>
                <w:iCs/>
                <w:lang w:val="en-US"/>
              </w:rPr>
              <w:t xml:space="preserve"> cross check </w:t>
            </w:r>
          </w:p>
        </w:tc>
      </w:tr>
      <w:tr w:rsidR="008C341C" w:rsidRPr="008F4C0B" w14:paraId="4A5AFBC8" w14:textId="77777777" w:rsidTr="00F50EFC">
        <w:tc>
          <w:tcPr>
            <w:tcW w:w="1995" w:type="dxa"/>
          </w:tcPr>
          <w:p w14:paraId="68D638A8"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Multiple registration “ghost” beneficiaries </w:t>
            </w:r>
          </w:p>
        </w:tc>
        <w:tc>
          <w:tcPr>
            <w:tcW w:w="1349" w:type="dxa"/>
          </w:tcPr>
          <w:p w14:paraId="7D486503"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Beneficiaries list </w:t>
            </w:r>
          </w:p>
        </w:tc>
        <w:tc>
          <w:tcPr>
            <w:tcW w:w="1344" w:type="dxa"/>
          </w:tcPr>
          <w:p w14:paraId="5D581814"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Manageable </w:t>
            </w:r>
          </w:p>
        </w:tc>
        <w:tc>
          <w:tcPr>
            <w:tcW w:w="1122" w:type="dxa"/>
          </w:tcPr>
          <w:p w14:paraId="17A09800"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Not likely </w:t>
            </w:r>
          </w:p>
        </w:tc>
        <w:tc>
          <w:tcPr>
            <w:tcW w:w="853" w:type="dxa"/>
          </w:tcPr>
          <w:p w14:paraId="06F3FE96" w14:textId="77777777"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Low </w:t>
            </w:r>
          </w:p>
        </w:tc>
        <w:tc>
          <w:tcPr>
            <w:tcW w:w="3057" w:type="dxa"/>
          </w:tcPr>
          <w:p w14:paraId="597A7803" w14:textId="1BB5BF89" w:rsidR="008C341C" w:rsidRPr="00556044" w:rsidRDefault="008C341C" w:rsidP="003556DE">
            <w:pPr>
              <w:pStyle w:val="Ingenafstand"/>
              <w:rPr>
                <w:rFonts w:asciiTheme="minorHAnsi" w:eastAsiaTheme="minorHAnsi" w:hAnsiTheme="minorHAnsi" w:cstheme="minorHAnsi"/>
                <w:i/>
                <w:iCs/>
                <w:lang w:val="en-US"/>
              </w:rPr>
            </w:pPr>
            <w:r w:rsidRPr="00556044">
              <w:rPr>
                <w:rFonts w:asciiTheme="minorHAnsi" w:eastAsiaTheme="minorHAnsi" w:hAnsiTheme="minorHAnsi" w:cstheme="minorHAnsi"/>
                <w:i/>
                <w:iCs/>
                <w:lang w:val="en-US"/>
              </w:rPr>
              <w:t xml:space="preserve">IT technology can eliminate this. Local communication company </w:t>
            </w:r>
            <w:r w:rsidRPr="00556044">
              <w:rPr>
                <w:rFonts w:asciiTheme="minorHAnsi" w:eastAsiaTheme="minorHAnsi" w:hAnsiTheme="minorHAnsi" w:cstheme="minorHAnsi"/>
                <w:i/>
                <w:iCs/>
                <w:lang w:val="en-US"/>
              </w:rPr>
              <w:lastRenderedPageBreak/>
              <w:t xml:space="preserve">Telesom can do ZAAD matches against telephone number </w:t>
            </w:r>
            <w:r w:rsidR="007713DA" w:rsidRPr="00556044">
              <w:rPr>
                <w:rFonts w:asciiTheme="minorHAnsi" w:eastAsiaTheme="minorHAnsi" w:hAnsiTheme="minorHAnsi" w:cstheme="minorHAnsi"/>
                <w:i/>
                <w:iCs/>
                <w:lang w:val="en-US"/>
              </w:rPr>
              <w:t>and</w:t>
            </w:r>
            <w:r w:rsidR="005C408A" w:rsidRPr="00556044">
              <w:rPr>
                <w:rFonts w:asciiTheme="minorHAnsi" w:eastAsiaTheme="minorHAnsi" w:hAnsiTheme="minorHAnsi" w:cstheme="minorHAnsi"/>
                <w:i/>
                <w:iCs/>
                <w:lang w:val="en-US"/>
              </w:rPr>
              <w:t xml:space="preserve"> names</w:t>
            </w:r>
          </w:p>
        </w:tc>
      </w:tr>
      <w:tr w:rsidR="00B43F4F" w:rsidRPr="008F4C0B" w14:paraId="38E0D266" w14:textId="77777777" w:rsidTr="00F50EFC">
        <w:tc>
          <w:tcPr>
            <w:tcW w:w="1995" w:type="dxa"/>
          </w:tcPr>
          <w:p w14:paraId="65BFB4BD" w14:textId="37279275" w:rsidR="00B43F4F" w:rsidRPr="00556044" w:rsidRDefault="00B43F4F" w:rsidP="00B43F4F">
            <w:pPr>
              <w:pStyle w:val="Ingenafstand"/>
              <w:rPr>
                <w:rFonts w:cstheme="minorHAnsi"/>
                <w:i/>
                <w:iCs/>
                <w:lang w:val="en-US"/>
              </w:rPr>
            </w:pPr>
            <w:r w:rsidRPr="00556044">
              <w:rPr>
                <w:rFonts w:cstheme="minorHAnsi"/>
                <w:i/>
                <w:iCs/>
                <w:lang w:val="en-US"/>
              </w:rPr>
              <w:lastRenderedPageBreak/>
              <w:t xml:space="preserve">No </w:t>
            </w:r>
            <w:proofErr w:type="spellStart"/>
            <w:r w:rsidRPr="00556044">
              <w:rPr>
                <w:rFonts w:cstheme="minorHAnsi"/>
                <w:i/>
                <w:iCs/>
                <w:lang w:val="en-US"/>
              </w:rPr>
              <w:t>Zaad</w:t>
            </w:r>
            <w:proofErr w:type="spellEnd"/>
            <w:r w:rsidRPr="00556044">
              <w:rPr>
                <w:rFonts w:cstheme="minorHAnsi"/>
                <w:i/>
                <w:iCs/>
                <w:lang w:val="en-US"/>
              </w:rPr>
              <w:t xml:space="preserve"> number available</w:t>
            </w:r>
            <w:r w:rsidR="00ED566C" w:rsidRPr="00556044">
              <w:rPr>
                <w:rFonts w:cstheme="minorHAnsi"/>
                <w:i/>
                <w:iCs/>
                <w:lang w:val="en-US"/>
              </w:rPr>
              <w:t xml:space="preserve"> (1%)</w:t>
            </w:r>
          </w:p>
        </w:tc>
        <w:tc>
          <w:tcPr>
            <w:tcW w:w="1349" w:type="dxa"/>
          </w:tcPr>
          <w:p w14:paraId="06859765" w14:textId="0EC262E5" w:rsidR="00B43F4F" w:rsidRPr="00556044" w:rsidRDefault="00B43F4F" w:rsidP="00B43F4F">
            <w:pPr>
              <w:pStyle w:val="Ingenafstand"/>
              <w:rPr>
                <w:rFonts w:cstheme="minorHAnsi"/>
                <w:i/>
                <w:iCs/>
                <w:lang w:val="en-US"/>
              </w:rPr>
            </w:pPr>
            <w:r w:rsidRPr="00556044">
              <w:rPr>
                <w:rFonts w:asciiTheme="minorHAnsi" w:eastAsiaTheme="minorHAnsi" w:hAnsiTheme="minorHAnsi" w:cstheme="minorHAnsi"/>
                <w:i/>
                <w:iCs/>
                <w:lang w:val="en-US"/>
              </w:rPr>
              <w:t>Beneficiaries list</w:t>
            </w:r>
          </w:p>
        </w:tc>
        <w:tc>
          <w:tcPr>
            <w:tcW w:w="1344" w:type="dxa"/>
          </w:tcPr>
          <w:p w14:paraId="4E0DC446" w14:textId="3B0BD71F" w:rsidR="00B43F4F" w:rsidRPr="00556044" w:rsidRDefault="00B43F4F" w:rsidP="00B43F4F">
            <w:pPr>
              <w:pStyle w:val="Ingenafstand"/>
              <w:rPr>
                <w:rFonts w:cstheme="minorHAnsi"/>
                <w:i/>
                <w:iCs/>
                <w:lang w:val="en-US"/>
              </w:rPr>
            </w:pPr>
            <w:r w:rsidRPr="00556044">
              <w:rPr>
                <w:rFonts w:asciiTheme="minorHAnsi" w:eastAsiaTheme="minorHAnsi" w:hAnsiTheme="minorHAnsi" w:cstheme="minorHAnsi"/>
                <w:i/>
                <w:iCs/>
                <w:lang w:val="en-US"/>
              </w:rPr>
              <w:t xml:space="preserve">Manageable </w:t>
            </w:r>
          </w:p>
        </w:tc>
        <w:tc>
          <w:tcPr>
            <w:tcW w:w="1122" w:type="dxa"/>
          </w:tcPr>
          <w:p w14:paraId="012F8F52" w14:textId="5048A6B0" w:rsidR="00B43F4F" w:rsidRPr="00556044" w:rsidRDefault="00B43F4F" w:rsidP="00B43F4F">
            <w:pPr>
              <w:pStyle w:val="Ingenafstand"/>
              <w:rPr>
                <w:rFonts w:cstheme="minorHAnsi"/>
                <w:i/>
                <w:iCs/>
                <w:lang w:val="en-US"/>
              </w:rPr>
            </w:pPr>
            <w:r w:rsidRPr="00556044">
              <w:rPr>
                <w:rFonts w:asciiTheme="minorHAnsi" w:eastAsiaTheme="minorHAnsi" w:hAnsiTheme="minorHAnsi" w:cstheme="minorHAnsi"/>
                <w:i/>
                <w:iCs/>
                <w:lang w:val="en-US"/>
              </w:rPr>
              <w:t xml:space="preserve">Not likely </w:t>
            </w:r>
          </w:p>
        </w:tc>
        <w:tc>
          <w:tcPr>
            <w:tcW w:w="853" w:type="dxa"/>
          </w:tcPr>
          <w:p w14:paraId="1899E0C2" w14:textId="0E2F9365" w:rsidR="00B43F4F" w:rsidRPr="00556044" w:rsidRDefault="00B43F4F" w:rsidP="00B43F4F">
            <w:pPr>
              <w:pStyle w:val="Ingenafstand"/>
              <w:rPr>
                <w:rFonts w:cstheme="minorHAnsi"/>
                <w:i/>
                <w:iCs/>
                <w:lang w:val="en-US"/>
              </w:rPr>
            </w:pPr>
            <w:r w:rsidRPr="00556044">
              <w:rPr>
                <w:rFonts w:asciiTheme="minorHAnsi" w:eastAsiaTheme="minorHAnsi" w:hAnsiTheme="minorHAnsi" w:cstheme="minorHAnsi"/>
                <w:i/>
                <w:iCs/>
                <w:lang w:val="en-US"/>
              </w:rPr>
              <w:t xml:space="preserve">Low </w:t>
            </w:r>
          </w:p>
        </w:tc>
        <w:tc>
          <w:tcPr>
            <w:tcW w:w="3057" w:type="dxa"/>
          </w:tcPr>
          <w:p w14:paraId="62502D25" w14:textId="7717D801" w:rsidR="00B43F4F" w:rsidRPr="00556044" w:rsidRDefault="0017748F" w:rsidP="00B43F4F">
            <w:pPr>
              <w:pStyle w:val="Ingenafstand"/>
              <w:rPr>
                <w:rFonts w:cstheme="minorHAnsi"/>
                <w:i/>
                <w:iCs/>
                <w:lang w:val="en-US"/>
              </w:rPr>
            </w:pPr>
            <w:r w:rsidRPr="00556044">
              <w:rPr>
                <w:rFonts w:cstheme="minorHAnsi"/>
                <w:i/>
                <w:iCs/>
                <w:lang w:val="en-US"/>
              </w:rPr>
              <w:t xml:space="preserve">This is only around 1%. </w:t>
            </w:r>
            <w:proofErr w:type="spellStart"/>
            <w:r w:rsidR="00802970" w:rsidRPr="00556044">
              <w:rPr>
                <w:rFonts w:cstheme="minorHAnsi"/>
                <w:i/>
                <w:iCs/>
                <w:lang w:val="en-US"/>
              </w:rPr>
              <w:t>Zaad</w:t>
            </w:r>
            <w:proofErr w:type="spellEnd"/>
            <w:r w:rsidR="00802970" w:rsidRPr="00556044">
              <w:rPr>
                <w:rFonts w:cstheme="minorHAnsi"/>
                <w:i/>
                <w:iCs/>
                <w:lang w:val="en-US"/>
              </w:rPr>
              <w:t xml:space="preserve"> for </w:t>
            </w:r>
            <w:r w:rsidR="00A55EC1" w:rsidRPr="00556044">
              <w:rPr>
                <w:rFonts w:cstheme="minorHAnsi"/>
                <w:i/>
                <w:iCs/>
                <w:lang w:val="en-US"/>
              </w:rPr>
              <w:t>committee</w:t>
            </w:r>
            <w:r w:rsidR="00ED566C" w:rsidRPr="00556044">
              <w:rPr>
                <w:rFonts w:cstheme="minorHAnsi"/>
                <w:i/>
                <w:iCs/>
                <w:lang w:val="en-US"/>
              </w:rPr>
              <w:t>s</w:t>
            </w:r>
            <w:r w:rsidR="00B43F4F" w:rsidRPr="00556044">
              <w:rPr>
                <w:rFonts w:cstheme="minorHAnsi"/>
                <w:i/>
                <w:iCs/>
                <w:lang w:val="en-US"/>
              </w:rPr>
              <w:t xml:space="preserve"> </w:t>
            </w:r>
            <w:r w:rsidR="000D3E5B" w:rsidRPr="00556044">
              <w:rPr>
                <w:rFonts w:cstheme="minorHAnsi"/>
                <w:i/>
                <w:iCs/>
                <w:lang w:val="en-US"/>
              </w:rPr>
              <w:t>of</w:t>
            </w:r>
            <w:r w:rsidR="00A252C1" w:rsidRPr="00556044">
              <w:rPr>
                <w:rFonts w:cstheme="minorHAnsi"/>
                <w:i/>
                <w:iCs/>
                <w:lang w:val="en-US"/>
              </w:rPr>
              <w:t xml:space="preserve"> the village</w:t>
            </w:r>
            <w:r w:rsidR="000D3E5B" w:rsidRPr="00556044">
              <w:rPr>
                <w:rFonts w:cstheme="minorHAnsi"/>
                <w:i/>
                <w:iCs/>
                <w:lang w:val="en-US"/>
              </w:rPr>
              <w:t xml:space="preserve"> / relatives</w:t>
            </w:r>
            <w:r w:rsidR="00A252C1" w:rsidRPr="00556044">
              <w:rPr>
                <w:rFonts w:cstheme="minorHAnsi"/>
                <w:i/>
                <w:iCs/>
                <w:lang w:val="en-US"/>
              </w:rPr>
              <w:t xml:space="preserve"> </w:t>
            </w:r>
            <w:r w:rsidR="00A55EC1" w:rsidRPr="00556044">
              <w:rPr>
                <w:rFonts w:cstheme="minorHAnsi"/>
                <w:i/>
                <w:iCs/>
                <w:lang w:val="en-US"/>
              </w:rPr>
              <w:t>uses</w:t>
            </w:r>
          </w:p>
        </w:tc>
      </w:tr>
    </w:tbl>
    <w:p w14:paraId="5FF22806" w14:textId="08A99BEF" w:rsidR="003F0F1C" w:rsidRPr="00ED11E3" w:rsidRDefault="003F0F1C" w:rsidP="00F702F9">
      <w:pPr>
        <w:rPr>
          <w:rFonts w:asciiTheme="minorHAnsi" w:hAnsiTheme="minorHAnsi" w:cstheme="minorHAnsi"/>
          <w:b/>
          <w:color w:val="4472C4" w:themeColor="accent1"/>
          <w:sz w:val="22"/>
          <w:szCs w:val="22"/>
          <w:lang w:val="en-US"/>
        </w:rPr>
      </w:pPr>
      <w:r w:rsidRPr="00ED11E3">
        <w:rPr>
          <w:rFonts w:asciiTheme="minorHAnsi" w:hAnsiTheme="minorHAnsi" w:cstheme="minorHAnsi"/>
          <w:b/>
          <w:color w:val="4472C4" w:themeColor="accent1"/>
          <w:sz w:val="22"/>
          <w:szCs w:val="22"/>
          <w:lang w:val="en-US"/>
        </w:rPr>
        <w:t>4.2 Describe the implementing partner</w:t>
      </w:r>
      <w:r w:rsidR="009C6C83" w:rsidRPr="00ED11E3">
        <w:rPr>
          <w:rFonts w:asciiTheme="minorHAnsi" w:hAnsiTheme="minorHAnsi" w:cstheme="minorHAnsi"/>
          <w:b/>
          <w:color w:val="4472C4" w:themeColor="accent1"/>
          <w:sz w:val="22"/>
          <w:szCs w:val="22"/>
          <w:lang w:val="en-US"/>
        </w:rPr>
        <w:t>(s)</w:t>
      </w:r>
      <w:r w:rsidRPr="00ED11E3">
        <w:rPr>
          <w:rFonts w:asciiTheme="minorHAnsi" w:hAnsiTheme="minorHAnsi" w:cstheme="minorHAnsi"/>
          <w:b/>
          <w:color w:val="4472C4" w:themeColor="accent1"/>
          <w:sz w:val="22"/>
          <w:szCs w:val="22"/>
          <w:lang w:val="en-US"/>
        </w:rPr>
        <w:t xml:space="preserve"> approach to monitoring, </w:t>
      </w:r>
      <w:proofErr w:type="gramStart"/>
      <w:r w:rsidRPr="00ED11E3">
        <w:rPr>
          <w:rFonts w:asciiTheme="minorHAnsi" w:hAnsiTheme="minorHAnsi" w:cstheme="minorHAnsi"/>
          <w:b/>
          <w:color w:val="4472C4" w:themeColor="accent1"/>
          <w:sz w:val="22"/>
          <w:szCs w:val="22"/>
          <w:lang w:val="en-US"/>
        </w:rPr>
        <w:t>feedback</w:t>
      </w:r>
      <w:proofErr w:type="gramEnd"/>
      <w:r w:rsidRPr="00ED11E3">
        <w:rPr>
          <w:rFonts w:asciiTheme="minorHAnsi" w:hAnsiTheme="minorHAnsi" w:cstheme="minorHAnsi"/>
          <w:b/>
          <w:color w:val="4472C4" w:themeColor="accent1"/>
          <w:sz w:val="22"/>
          <w:szCs w:val="22"/>
          <w:lang w:val="en-US"/>
        </w:rPr>
        <w:t xml:space="preserve"> and accountability systems (CHS 5), including the contextual complaint mechanisms.</w:t>
      </w:r>
    </w:p>
    <w:p w14:paraId="31058E8C" w14:textId="2D3E89A8" w:rsidR="008C341C" w:rsidRPr="008F4C0B" w:rsidRDefault="008C341C" w:rsidP="005E2558">
      <w:pPr>
        <w:pStyle w:val="Ingenafstand"/>
        <w:rPr>
          <w:rFonts w:cstheme="minorHAnsi"/>
          <w:i/>
          <w:iCs/>
          <w:lang w:val="en-US"/>
        </w:rPr>
      </w:pPr>
      <w:proofErr w:type="spellStart"/>
      <w:r w:rsidRPr="008F4C0B">
        <w:rPr>
          <w:rFonts w:cstheme="minorHAnsi"/>
          <w:i/>
          <w:iCs/>
          <w:lang w:val="en-US"/>
        </w:rPr>
        <w:t>Mianly</w:t>
      </w:r>
      <w:proofErr w:type="spellEnd"/>
      <w:r w:rsidRPr="008F4C0B">
        <w:rPr>
          <w:rFonts w:cstheme="minorHAnsi"/>
          <w:i/>
          <w:iCs/>
          <w:lang w:val="en-US"/>
        </w:rPr>
        <w:t xml:space="preserve"> </w:t>
      </w:r>
      <w:proofErr w:type="spellStart"/>
      <w:r w:rsidRPr="008F4C0B">
        <w:rPr>
          <w:rFonts w:cstheme="minorHAnsi"/>
          <w:i/>
          <w:iCs/>
          <w:lang w:val="en-US"/>
        </w:rPr>
        <w:t>Dansomala</w:t>
      </w:r>
      <w:proofErr w:type="spellEnd"/>
      <w:r w:rsidRPr="008F4C0B">
        <w:rPr>
          <w:rFonts w:cstheme="minorHAnsi"/>
          <w:i/>
          <w:iCs/>
          <w:lang w:val="en-US"/>
        </w:rPr>
        <w:t xml:space="preserve"> will ensure that the selected beneficiaries are the ones most in need and must ensure that women, children, people with disabilities are focused </w:t>
      </w:r>
      <w:proofErr w:type="gramStart"/>
      <w:r w:rsidRPr="008F4C0B">
        <w:rPr>
          <w:rFonts w:cstheme="minorHAnsi"/>
          <w:i/>
          <w:iCs/>
          <w:lang w:val="en-US"/>
        </w:rPr>
        <w:t>in</w:t>
      </w:r>
      <w:proofErr w:type="gramEnd"/>
      <w:r w:rsidRPr="008F4C0B">
        <w:rPr>
          <w:rFonts w:cstheme="minorHAnsi"/>
          <w:i/>
          <w:iCs/>
          <w:lang w:val="en-US"/>
        </w:rPr>
        <w:t xml:space="preserve"> all villages. Monitoring is a continuous process used to keep project activities on track, identify the daily issues through process monitoring and provide timely information to management so that stakeholders can take steps to correct the course. </w:t>
      </w:r>
      <w:proofErr w:type="spellStart"/>
      <w:r w:rsidRPr="008F4C0B">
        <w:rPr>
          <w:rFonts w:cstheme="minorHAnsi"/>
          <w:i/>
          <w:iCs/>
          <w:lang w:val="en-US"/>
        </w:rPr>
        <w:t>Dansomala</w:t>
      </w:r>
      <w:proofErr w:type="spellEnd"/>
      <w:r w:rsidRPr="008F4C0B">
        <w:rPr>
          <w:rFonts w:cstheme="minorHAnsi"/>
          <w:i/>
          <w:iCs/>
          <w:lang w:val="en-US"/>
        </w:rPr>
        <w:t xml:space="preserve"> will create a </w:t>
      </w:r>
      <w:proofErr w:type="spellStart"/>
      <w:r w:rsidRPr="008F4C0B">
        <w:rPr>
          <w:rFonts w:cstheme="minorHAnsi"/>
          <w:i/>
          <w:iCs/>
          <w:lang w:val="en-US"/>
        </w:rPr>
        <w:t>whatsapp</w:t>
      </w:r>
      <w:proofErr w:type="spellEnd"/>
      <w:r w:rsidRPr="008F4C0B">
        <w:rPr>
          <w:rFonts w:cstheme="minorHAnsi"/>
          <w:i/>
          <w:iCs/>
          <w:lang w:val="en-US"/>
        </w:rPr>
        <w:t xml:space="preserve"> group that stakeholders can communicate quickly and effectively. This </w:t>
      </w:r>
      <w:proofErr w:type="spellStart"/>
      <w:r w:rsidRPr="008F4C0B">
        <w:rPr>
          <w:rFonts w:cstheme="minorHAnsi"/>
          <w:i/>
          <w:iCs/>
          <w:lang w:val="en-US"/>
        </w:rPr>
        <w:t>whatsapp</w:t>
      </w:r>
      <w:proofErr w:type="spellEnd"/>
      <w:r w:rsidRPr="008F4C0B">
        <w:rPr>
          <w:rFonts w:cstheme="minorHAnsi"/>
          <w:i/>
          <w:iCs/>
          <w:lang w:val="en-US"/>
        </w:rPr>
        <w:t xml:space="preserve"> group will be included members from </w:t>
      </w:r>
      <w:proofErr w:type="spellStart"/>
      <w:r w:rsidRPr="008F4C0B">
        <w:rPr>
          <w:rFonts w:cstheme="minorHAnsi"/>
          <w:i/>
          <w:iCs/>
          <w:lang w:val="en-US"/>
        </w:rPr>
        <w:t>Dansomala</w:t>
      </w:r>
      <w:proofErr w:type="spellEnd"/>
      <w:r w:rsidRPr="008F4C0B">
        <w:rPr>
          <w:rFonts w:cstheme="minorHAnsi"/>
          <w:i/>
          <w:iCs/>
          <w:lang w:val="en-US"/>
        </w:rPr>
        <w:t xml:space="preserve">, the local organization in </w:t>
      </w:r>
      <w:proofErr w:type="spellStart"/>
      <w:r w:rsidRPr="008F4C0B">
        <w:rPr>
          <w:rFonts w:cstheme="minorHAnsi"/>
          <w:i/>
          <w:iCs/>
          <w:lang w:val="en-US"/>
        </w:rPr>
        <w:t>Badbaado</w:t>
      </w:r>
      <w:proofErr w:type="spellEnd"/>
      <w:r w:rsidRPr="008F4C0B">
        <w:rPr>
          <w:rFonts w:cstheme="minorHAnsi"/>
          <w:i/>
          <w:iCs/>
          <w:lang w:val="en-US"/>
        </w:rPr>
        <w:t xml:space="preserve"> and a representative of the local community. Through </w:t>
      </w:r>
      <w:proofErr w:type="spellStart"/>
      <w:r w:rsidRPr="008F4C0B">
        <w:rPr>
          <w:rFonts w:cstheme="minorHAnsi"/>
          <w:i/>
          <w:iCs/>
          <w:lang w:val="en-US"/>
        </w:rPr>
        <w:t>Whatsapp</w:t>
      </w:r>
      <w:proofErr w:type="spellEnd"/>
      <w:r w:rsidRPr="008F4C0B">
        <w:rPr>
          <w:rFonts w:cstheme="minorHAnsi"/>
          <w:i/>
          <w:iCs/>
          <w:lang w:val="en-US"/>
        </w:rPr>
        <w:t xml:space="preserve">, stakeholders can communicate instantly via text, voicemail or call and can send documents and video clips. The only risk we have identified is fraud / wrong recipients. This risk can be reduced by using local authorities and community leaders for the people affected. If there is a problem, it is immediately reported via </w:t>
      </w:r>
      <w:proofErr w:type="spellStart"/>
      <w:r w:rsidRPr="008F4C0B">
        <w:rPr>
          <w:rFonts w:cstheme="minorHAnsi"/>
          <w:i/>
          <w:iCs/>
          <w:lang w:val="en-US"/>
        </w:rPr>
        <w:t>Whatsapp</w:t>
      </w:r>
      <w:proofErr w:type="spellEnd"/>
      <w:r w:rsidRPr="008F4C0B">
        <w:rPr>
          <w:rFonts w:cstheme="minorHAnsi"/>
          <w:i/>
          <w:iCs/>
          <w:lang w:val="en-US"/>
        </w:rPr>
        <w:t>, discussion and analysis is started quickly. Sometimes a small committee appoints to solve the problem, other times open discussions take place. When a solution is agreed, it is documented via email.</w:t>
      </w:r>
    </w:p>
    <w:p w14:paraId="6E60D78C" w14:textId="675B3A8E" w:rsidR="003F0F1C" w:rsidRPr="00ED11E3" w:rsidRDefault="003F0F1C" w:rsidP="00F702F9">
      <w:pPr>
        <w:rPr>
          <w:rFonts w:asciiTheme="minorHAnsi" w:hAnsiTheme="minorHAnsi" w:cstheme="minorHAnsi"/>
          <w:b/>
          <w:color w:val="4472C4" w:themeColor="accent1"/>
          <w:sz w:val="22"/>
          <w:szCs w:val="22"/>
          <w:lang w:val="en-US"/>
        </w:rPr>
      </w:pPr>
      <w:r w:rsidRPr="00ED11E3">
        <w:rPr>
          <w:rFonts w:asciiTheme="minorHAnsi" w:hAnsiTheme="minorHAnsi" w:cstheme="minorHAnsi"/>
          <w:b/>
          <w:color w:val="4472C4" w:themeColor="accent1"/>
          <w:sz w:val="22"/>
          <w:szCs w:val="22"/>
          <w:lang w:val="en-US"/>
        </w:rPr>
        <w:t xml:space="preserve">4.3 Describe how learning and reflection will be applied in terms of improving future humanitarian interventions (CHS 7)? </w:t>
      </w:r>
    </w:p>
    <w:p w14:paraId="6EDDC015" w14:textId="77777777" w:rsidR="00F23BBD" w:rsidRPr="008F4C0B" w:rsidRDefault="00F23BBD" w:rsidP="00F23BBD">
      <w:pPr>
        <w:rPr>
          <w:rFonts w:asciiTheme="minorHAnsi" w:hAnsiTheme="minorHAnsi" w:cstheme="minorHAnsi"/>
          <w:i/>
          <w:iCs/>
          <w:sz w:val="22"/>
          <w:szCs w:val="22"/>
          <w:lang w:val="en-US"/>
        </w:rPr>
      </w:pP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and the local organization agree to adapt this complaint mechanism:</w:t>
      </w:r>
    </w:p>
    <w:p w14:paraId="4C1ECEC1" w14:textId="4B8E8690" w:rsidR="00F23BBD" w:rsidRPr="008F4C0B" w:rsidRDefault="00F23BBD" w:rsidP="00F23BBD">
      <w:pPr>
        <w:rPr>
          <w:rFonts w:asciiTheme="minorHAnsi" w:hAnsiTheme="minorHAnsi" w:cstheme="minorHAnsi"/>
          <w:i/>
          <w:iCs/>
          <w:sz w:val="22"/>
          <w:szCs w:val="22"/>
          <w:lang w:val="en-US"/>
        </w:rPr>
      </w:pPr>
      <w:r w:rsidRPr="008F4C0B">
        <w:rPr>
          <w:rFonts w:asciiTheme="minorHAnsi" w:hAnsiTheme="minorHAnsi" w:cstheme="minorHAnsi"/>
          <w:i/>
          <w:iCs/>
          <w:sz w:val="22"/>
          <w:szCs w:val="22"/>
          <w:lang w:val="en-US"/>
        </w:rPr>
        <w:t>1. Promote a feedback and complaints mechanism that is effective</w:t>
      </w:r>
      <w:r w:rsidR="007D7151">
        <w:rPr>
          <w:rFonts w:asciiTheme="minorHAnsi" w:hAnsiTheme="minorHAnsi" w:cstheme="minorHAnsi"/>
          <w:i/>
          <w:iCs/>
          <w:sz w:val="22"/>
          <w:szCs w:val="22"/>
          <w:lang w:val="en-US"/>
        </w:rPr>
        <w:t xml:space="preserve"> </w:t>
      </w:r>
      <w:r w:rsidRPr="008F4C0B">
        <w:rPr>
          <w:rFonts w:asciiTheme="minorHAnsi" w:hAnsiTheme="minorHAnsi" w:cstheme="minorHAnsi"/>
          <w:i/>
          <w:iCs/>
          <w:sz w:val="22"/>
          <w:szCs w:val="22"/>
          <w:lang w:val="en-US"/>
        </w:rPr>
        <w:t xml:space="preserve">and quickly </w:t>
      </w:r>
      <w:r w:rsidR="00326B95">
        <w:rPr>
          <w:rFonts w:asciiTheme="minorHAnsi" w:hAnsiTheme="minorHAnsi" w:cstheme="minorHAnsi"/>
          <w:i/>
          <w:iCs/>
          <w:sz w:val="22"/>
          <w:szCs w:val="22"/>
          <w:lang w:val="en-US"/>
        </w:rPr>
        <w:t>responded</w:t>
      </w:r>
      <w:r w:rsidRPr="008F4C0B">
        <w:rPr>
          <w:rFonts w:asciiTheme="minorHAnsi" w:hAnsiTheme="minorHAnsi" w:cstheme="minorHAnsi"/>
          <w:i/>
          <w:iCs/>
          <w:sz w:val="22"/>
          <w:szCs w:val="22"/>
          <w:lang w:val="en-US"/>
        </w:rPr>
        <w:t>.</w:t>
      </w:r>
    </w:p>
    <w:p w14:paraId="54EEACE3" w14:textId="6CC6970D" w:rsidR="00F23BBD" w:rsidRPr="008F4C0B" w:rsidRDefault="00F23BBD" w:rsidP="00F23BBD">
      <w:pPr>
        <w:rPr>
          <w:rFonts w:asciiTheme="minorHAnsi" w:hAnsiTheme="minorHAnsi" w:cstheme="minorHAnsi"/>
          <w:i/>
          <w:iCs/>
          <w:sz w:val="22"/>
          <w:szCs w:val="22"/>
          <w:lang w:val="en-US"/>
        </w:rPr>
      </w:pPr>
      <w:r w:rsidRPr="008F4C0B">
        <w:rPr>
          <w:rFonts w:asciiTheme="minorHAnsi" w:hAnsiTheme="minorHAnsi" w:cstheme="minorHAnsi"/>
          <w:i/>
          <w:iCs/>
          <w:sz w:val="22"/>
          <w:szCs w:val="22"/>
          <w:lang w:val="en-US"/>
        </w:rPr>
        <w:t>2. Identify the complaints received to assess the use and effectiveness of the mechanism.</w:t>
      </w:r>
    </w:p>
    <w:p w14:paraId="636B5415" w14:textId="71B0DC53" w:rsidR="00F23BBD" w:rsidRPr="008F4C0B" w:rsidRDefault="00F23BBD" w:rsidP="00F23BBD">
      <w:pPr>
        <w:rPr>
          <w:rFonts w:asciiTheme="minorHAnsi" w:hAnsiTheme="minorHAnsi" w:cstheme="minorHAnsi"/>
          <w:i/>
          <w:iCs/>
          <w:sz w:val="22"/>
          <w:szCs w:val="22"/>
          <w:lang w:val="en-US"/>
        </w:rPr>
      </w:pPr>
      <w:r w:rsidRPr="008F4C0B">
        <w:rPr>
          <w:rFonts w:asciiTheme="minorHAnsi" w:hAnsiTheme="minorHAnsi" w:cstheme="minorHAnsi"/>
          <w:i/>
          <w:iCs/>
          <w:sz w:val="22"/>
          <w:szCs w:val="22"/>
          <w:lang w:val="en-US"/>
        </w:rPr>
        <w:t>3. Inform people affected by the crisis about how they are using the feedback and complaint mechanism</w:t>
      </w:r>
    </w:p>
    <w:p w14:paraId="27859EBE" w14:textId="03B8AB8D" w:rsidR="00F23BBD" w:rsidRPr="008F4C0B" w:rsidRDefault="00F23BBD" w:rsidP="00F23BBD">
      <w:pPr>
        <w:rPr>
          <w:rFonts w:asciiTheme="minorHAnsi" w:hAnsiTheme="minorHAnsi" w:cstheme="minorHAnsi"/>
          <w:i/>
          <w:iCs/>
          <w:sz w:val="22"/>
          <w:szCs w:val="22"/>
          <w:lang w:val="en-US"/>
        </w:rPr>
      </w:pPr>
      <w:r w:rsidRPr="008F4C0B">
        <w:rPr>
          <w:rFonts w:asciiTheme="minorHAnsi" w:hAnsiTheme="minorHAnsi" w:cstheme="minorHAnsi"/>
          <w:i/>
          <w:iCs/>
          <w:sz w:val="22"/>
          <w:szCs w:val="22"/>
          <w:lang w:val="en-US"/>
        </w:rPr>
        <w:t>4. Make sure all feedback and complaints have been handled</w:t>
      </w:r>
      <w:r w:rsidR="00E658FB">
        <w:rPr>
          <w:rFonts w:asciiTheme="minorHAnsi" w:hAnsiTheme="minorHAnsi" w:cstheme="minorHAnsi"/>
          <w:i/>
          <w:iCs/>
          <w:sz w:val="22"/>
          <w:szCs w:val="22"/>
          <w:lang w:val="en-US"/>
        </w:rPr>
        <w:t xml:space="preserve"> right away and </w:t>
      </w:r>
      <w:r w:rsidRPr="008F4C0B">
        <w:rPr>
          <w:rFonts w:asciiTheme="minorHAnsi" w:hAnsiTheme="minorHAnsi" w:cstheme="minorHAnsi"/>
          <w:i/>
          <w:iCs/>
          <w:sz w:val="22"/>
          <w:szCs w:val="22"/>
          <w:lang w:val="en-US"/>
        </w:rPr>
        <w:t>before the end of the project</w:t>
      </w:r>
    </w:p>
    <w:p w14:paraId="2A5EEE4C" w14:textId="78FF9175" w:rsidR="00F23BBD" w:rsidRPr="008F4C0B" w:rsidRDefault="00F23BBD" w:rsidP="00F23BBD">
      <w:pPr>
        <w:rPr>
          <w:rFonts w:asciiTheme="minorHAnsi" w:hAnsiTheme="minorHAnsi" w:cstheme="minorHAnsi"/>
          <w:i/>
          <w:iCs/>
          <w:sz w:val="22"/>
          <w:szCs w:val="22"/>
          <w:lang w:val="en-US"/>
        </w:rPr>
      </w:pPr>
      <w:r w:rsidRPr="008F4C0B">
        <w:rPr>
          <w:rFonts w:asciiTheme="minorHAnsi" w:hAnsiTheme="minorHAnsi" w:cstheme="minorHAnsi"/>
          <w:i/>
          <w:iCs/>
          <w:sz w:val="22"/>
          <w:szCs w:val="22"/>
          <w:lang w:val="en-US"/>
        </w:rPr>
        <w:t xml:space="preserve">The local organization </w:t>
      </w:r>
      <w:proofErr w:type="spellStart"/>
      <w:r w:rsidRPr="008F4C0B">
        <w:rPr>
          <w:rFonts w:asciiTheme="minorHAnsi" w:hAnsiTheme="minorHAnsi" w:cstheme="minorHAnsi"/>
          <w:i/>
          <w:iCs/>
          <w:sz w:val="22"/>
          <w:szCs w:val="22"/>
          <w:lang w:val="en-US"/>
        </w:rPr>
        <w:t>Badbaado</w:t>
      </w:r>
      <w:proofErr w:type="spellEnd"/>
      <w:r w:rsidRPr="008F4C0B">
        <w:rPr>
          <w:rFonts w:asciiTheme="minorHAnsi" w:hAnsiTheme="minorHAnsi" w:cstheme="minorHAnsi"/>
          <w:i/>
          <w:iCs/>
          <w:sz w:val="22"/>
          <w:szCs w:val="22"/>
          <w:lang w:val="en-US"/>
        </w:rPr>
        <w:t xml:space="preserve"> consults with communities and people affected by the crisis on the characteristics of the complaint mechanism</w:t>
      </w:r>
      <w:r w:rsidR="00C41427">
        <w:rPr>
          <w:rFonts w:asciiTheme="minorHAnsi" w:hAnsiTheme="minorHAnsi" w:cstheme="minorHAnsi"/>
          <w:i/>
          <w:iCs/>
          <w:sz w:val="22"/>
          <w:szCs w:val="22"/>
          <w:lang w:val="en-US"/>
        </w:rPr>
        <w:t>.</w:t>
      </w:r>
      <w:r w:rsidRPr="008F4C0B">
        <w:rPr>
          <w:rFonts w:asciiTheme="minorHAnsi" w:hAnsiTheme="minorHAnsi" w:cstheme="minorHAnsi"/>
          <w:i/>
          <w:iCs/>
          <w:sz w:val="22"/>
          <w:szCs w:val="22"/>
          <w:lang w:val="en-US"/>
        </w:rPr>
        <w:t xml:space="preserve"> The target group and local community will be informed to call a telephone number if they want to complain or give feedback. The complaints received by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 </w:t>
      </w:r>
      <w:proofErr w:type="spellStart"/>
      <w:r w:rsidRPr="008F4C0B">
        <w:rPr>
          <w:rFonts w:asciiTheme="minorHAnsi" w:hAnsiTheme="minorHAnsi" w:cstheme="minorHAnsi"/>
          <w:i/>
          <w:iCs/>
          <w:sz w:val="22"/>
          <w:szCs w:val="22"/>
          <w:lang w:val="en-US"/>
        </w:rPr>
        <w:t>Badbaado</w:t>
      </w:r>
      <w:proofErr w:type="spellEnd"/>
      <w:r w:rsidRPr="008F4C0B">
        <w:rPr>
          <w:rFonts w:asciiTheme="minorHAnsi" w:hAnsiTheme="minorHAnsi" w:cstheme="minorHAnsi"/>
          <w:i/>
          <w:iCs/>
          <w:sz w:val="22"/>
          <w:szCs w:val="22"/>
          <w:lang w:val="en-US"/>
        </w:rPr>
        <w:t xml:space="preserve"> are taken seriously and </w:t>
      </w:r>
      <w:proofErr w:type="spellStart"/>
      <w:r w:rsidRPr="008F4C0B">
        <w:rPr>
          <w:rFonts w:asciiTheme="minorHAnsi" w:hAnsiTheme="minorHAnsi" w:cstheme="minorHAnsi"/>
          <w:i/>
          <w:iCs/>
          <w:sz w:val="22"/>
          <w:szCs w:val="22"/>
          <w:lang w:val="en-US"/>
        </w:rPr>
        <w:t>Dansomala</w:t>
      </w:r>
      <w:proofErr w:type="spellEnd"/>
      <w:r w:rsidRPr="008F4C0B">
        <w:rPr>
          <w:rFonts w:asciiTheme="minorHAnsi" w:hAnsiTheme="minorHAnsi" w:cstheme="minorHAnsi"/>
          <w:i/>
          <w:iCs/>
          <w:sz w:val="22"/>
          <w:szCs w:val="22"/>
          <w:lang w:val="en-US"/>
        </w:rPr>
        <w:t xml:space="preserve"> ensures that all complaints are dealt with satisfactorily. </w:t>
      </w:r>
    </w:p>
    <w:p w14:paraId="3BABE38B" w14:textId="7F1DCE8D" w:rsidR="00F23BBD" w:rsidRPr="008F4C0B" w:rsidRDefault="00F23BBD" w:rsidP="00F23BBD">
      <w:pPr>
        <w:pStyle w:val="Ingenafstand"/>
        <w:spacing w:line="276" w:lineRule="auto"/>
        <w:rPr>
          <w:rFonts w:cstheme="minorHAnsi"/>
          <w:i/>
          <w:iCs/>
          <w:lang w:val="en-US"/>
        </w:rPr>
      </w:pPr>
      <w:r w:rsidRPr="008F4C0B">
        <w:rPr>
          <w:rFonts w:cstheme="minorHAnsi"/>
          <w:i/>
          <w:iCs/>
          <w:lang w:val="en-US"/>
        </w:rPr>
        <w:t xml:space="preserve">All learning and reflection are noted by the management team, where the recorded topics are reviewed later in the lesson learned sessions. Result of the experience will be reported at DERF experience workshop and highlighted on the final report to CISU. From the previous DERF intervention, </w:t>
      </w:r>
      <w:proofErr w:type="spellStart"/>
      <w:r w:rsidRPr="008F4C0B">
        <w:rPr>
          <w:rFonts w:cstheme="minorHAnsi"/>
          <w:i/>
          <w:iCs/>
          <w:lang w:val="en-US"/>
        </w:rPr>
        <w:t>Dansomala</w:t>
      </w:r>
      <w:proofErr w:type="spellEnd"/>
      <w:r w:rsidRPr="008F4C0B">
        <w:rPr>
          <w:rFonts w:cstheme="minorHAnsi"/>
          <w:i/>
          <w:iCs/>
          <w:lang w:val="en-US"/>
        </w:rPr>
        <w:t xml:space="preserve"> has experienced, with many more people participating in the food distribution event. This proposed </w:t>
      </w:r>
      <w:proofErr w:type="spellStart"/>
      <w:r w:rsidRPr="008F4C0B">
        <w:rPr>
          <w:rFonts w:cstheme="minorHAnsi"/>
          <w:i/>
          <w:iCs/>
          <w:lang w:val="en-US"/>
        </w:rPr>
        <w:t>Dansomala</w:t>
      </w:r>
      <w:proofErr w:type="spellEnd"/>
      <w:r w:rsidRPr="008F4C0B">
        <w:rPr>
          <w:rFonts w:cstheme="minorHAnsi"/>
          <w:i/>
          <w:iCs/>
          <w:lang w:val="en-US"/>
        </w:rPr>
        <w:t xml:space="preserve"> intervention will have a low profile and it succeeded </w:t>
      </w:r>
      <w:r w:rsidR="00FA2101" w:rsidRPr="008F4C0B">
        <w:rPr>
          <w:rFonts w:cstheme="minorHAnsi"/>
          <w:i/>
          <w:iCs/>
          <w:lang w:val="en-US"/>
        </w:rPr>
        <w:t>in the</w:t>
      </w:r>
      <w:r w:rsidRPr="008F4C0B">
        <w:rPr>
          <w:rFonts w:cstheme="minorHAnsi"/>
          <w:i/>
          <w:iCs/>
          <w:lang w:val="en-US"/>
        </w:rPr>
        <w:t xml:space="preserve"> implementation of the intervention in April 2020. </w:t>
      </w:r>
      <w:proofErr w:type="spellStart"/>
      <w:r w:rsidRPr="008F4C0B">
        <w:rPr>
          <w:rFonts w:cstheme="minorHAnsi"/>
          <w:i/>
          <w:iCs/>
          <w:lang w:val="en-US"/>
        </w:rPr>
        <w:t>Dansomala</w:t>
      </w:r>
      <w:proofErr w:type="spellEnd"/>
      <w:r w:rsidRPr="008F4C0B">
        <w:rPr>
          <w:rFonts w:cstheme="minorHAnsi"/>
          <w:i/>
          <w:iCs/>
          <w:lang w:val="en-US"/>
        </w:rPr>
        <w:t xml:space="preserve"> has the following responsibilities: </w:t>
      </w:r>
    </w:p>
    <w:p w14:paraId="4C450FAE" w14:textId="77777777" w:rsidR="00F23BBD" w:rsidRPr="008F4C0B" w:rsidRDefault="00F23BBD" w:rsidP="00F23BBD">
      <w:pPr>
        <w:pStyle w:val="Ingenafstand"/>
        <w:spacing w:line="276" w:lineRule="auto"/>
        <w:rPr>
          <w:rFonts w:cstheme="minorHAnsi"/>
          <w:i/>
          <w:iCs/>
          <w:lang w:val="en-US"/>
        </w:rPr>
      </w:pPr>
      <w:r w:rsidRPr="008F4C0B">
        <w:rPr>
          <w:rFonts w:cstheme="minorHAnsi"/>
          <w:i/>
          <w:iCs/>
          <w:lang w:val="en-US"/>
        </w:rPr>
        <w:t xml:space="preserve">• Evaluation and learning policies on experience and improvement practices for each project </w:t>
      </w:r>
    </w:p>
    <w:p w14:paraId="10776B4B" w14:textId="77777777" w:rsidR="00F23BBD" w:rsidRPr="008F4C0B" w:rsidRDefault="00F23BBD" w:rsidP="00F23BBD">
      <w:pPr>
        <w:pStyle w:val="Ingenafstand"/>
        <w:spacing w:line="276" w:lineRule="auto"/>
        <w:rPr>
          <w:rFonts w:cstheme="minorHAnsi"/>
          <w:i/>
          <w:iCs/>
          <w:lang w:val="en-US"/>
        </w:rPr>
      </w:pPr>
      <w:r w:rsidRPr="008F4C0B">
        <w:rPr>
          <w:rFonts w:cstheme="minorHAnsi"/>
          <w:i/>
          <w:iCs/>
          <w:lang w:val="en-US"/>
        </w:rPr>
        <w:t xml:space="preserve">• Mechanisms for recording knowledge and experience and making it available throughout the organization </w:t>
      </w:r>
    </w:p>
    <w:p w14:paraId="505BD0FF" w14:textId="77777777" w:rsidR="00F23BBD" w:rsidRPr="008F4C0B" w:rsidRDefault="00F23BBD" w:rsidP="00F23BBD">
      <w:pPr>
        <w:pStyle w:val="Ingenafstand"/>
        <w:spacing w:line="276" w:lineRule="auto"/>
        <w:rPr>
          <w:rFonts w:cstheme="minorHAnsi"/>
          <w:i/>
          <w:iCs/>
          <w:lang w:val="en-US"/>
        </w:rPr>
      </w:pPr>
      <w:r w:rsidRPr="008F4C0B">
        <w:rPr>
          <w:rFonts w:cstheme="minorHAnsi"/>
          <w:i/>
          <w:iCs/>
          <w:lang w:val="en-US"/>
        </w:rPr>
        <w:t>• Organizations contribute to learning and innovation in humanitarian response to share among local partner and with CISU/DERF.</w:t>
      </w:r>
    </w:p>
    <w:p w14:paraId="6DEB8E16" w14:textId="793B64C7" w:rsidR="003B3F88" w:rsidRPr="00ED11E3" w:rsidRDefault="003F0F1C" w:rsidP="00F702F9">
      <w:pPr>
        <w:pStyle w:val="Overskrift2"/>
        <w:ind w:left="1" w:firstLine="0"/>
        <w:rPr>
          <w:rFonts w:asciiTheme="minorHAnsi" w:eastAsiaTheme="minorHAnsi" w:hAnsiTheme="minorHAnsi" w:cstheme="minorHAnsi"/>
          <w:color w:val="4472C4" w:themeColor="accent1"/>
          <w:sz w:val="22"/>
          <w:szCs w:val="22"/>
          <w:lang w:val="en-US" w:eastAsia="en-US"/>
        </w:rPr>
      </w:pPr>
      <w:r w:rsidRPr="00ED11E3">
        <w:rPr>
          <w:rFonts w:asciiTheme="minorHAnsi" w:eastAsiaTheme="minorHAnsi" w:hAnsiTheme="minorHAnsi" w:cstheme="minorHAnsi"/>
          <w:color w:val="4472C4" w:themeColor="accent1"/>
          <w:sz w:val="22"/>
          <w:szCs w:val="22"/>
          <w:lang w:val="en-US" w:eastAsia="en-US"/>
        </w:rPr>
        <w:t xml:space="preserve">5. </w:t>
      </w:r>
      <w:r w:rsidR="003B3F88" w:rsidRPr="00ED11E3">
        <w:rPr>
          <w:rFonts w:asciiTheme="minorHAnsi" w:eastAsiaTheme="minorHAnsi" w:hAnsiTheme="minorHAnsi" w:cstheme="minorHAnsi"/>
          <w:color w:val="4472C4" w:themeColor="accent1"/>
          <w:sz w:val="22"/>
          <w:szCs w:val="22"/>
          <w:lang w:val="en-US" w:eastAsia="en-US"/>
        </w:rPr>
        <w:t>Coordination</w:t>
      </w:r>
      <w:r w:rsidR="00AB723F" w:rsidRPr="00ED11E3">
        <w:rPr>
          <w:rFonts w:asciiTheme="minorHAnsi" w:eastAsiaTheme="minorHAnsi" w:hAnsiTheme="minorHAnsi" w:cstheme="minorHAnsi"/>
          <w:color w:val="4472C4" w:themeColor="accent1"/>
          <w:sz w:val="22"/>
          <w:szCs w:val="22"/>
          <w:lang w:val="en-US" w:eastAsia="en-US"/>
        </w:rPr>
        <w:t xml:space="preserve"> </w:t>
      </w:r>
      <w:r w:rsidR="00AB723F" w:rsidRPr="00ED11E3">
        <w:rPr>
          <w:rFonts w:asciiTheme="minorHAnsi" w:hAnsiTheme="minorHAnsi" w:cstheme="minorHAnsi"/>
          <w:b w:val="0"/>
          <w:bCs/>
          <w:color w:val="4472C4" w:themeColor="accent1"/>
          <w:sz w:val="22"/>
          <w:szCs w:val="22"/>
          <w:lang w:val="en-US"/>
        </w:rPr>
        <w:t>(describe within</w:t>
      </w:r>
      <w:r w:rsidR="003F1382" w:rsidRPr="00ED11E3">
        <w:rPr>
          <w:rFonts w:asciiTheme="minorHAnsi" w:hAnsiTheme="minorHAnsi" w:cstheme="minorHAnsi"/>
          <w:b w:val="0"/>
          <w:bCs/>
          <w:color w:val="4472C4" w:themeColor="accent1"/>
          <w:sz w:val="22"/>
          <w:szCs w:val="22"/>
          <w:lang w:val="en-US"/>
        </w:rPr>
        <w:t xml:space="preserve"> max.</w:t>
      </w:r>
      <w:r w:rsidR="00AB723F" w:rsidRPr="00ED11E3">
        <w:rPr>
          <w:rFonts w:asciiTheme="minorHAnsi" w:hAnsiTheme="minorHAnsi" w:cstheme="minorHAnsi"/>
          <w:b w:val="0"/>
          <w:bCs/>
          <w:color w:val="4472C4" w:themeColor="accent1"/>
          <w:sz w:val="22"/>
          <w:szCs w:val="22"/>
          <w:lang w:val="en-US"/>
        </w:rPr>
        <w:t xml:space="preserve"> 0,5 page)</w:t>
      </w:r>
    </w:p>
    <w:p w14:paraId="27A70458" w14:textId="46BD5B51" w:rsidR="00F23BBD" w:rsidRPr="008F4C0B" w:rsidRDefault="00F23BBD" w:rsidP="00F23BBD">
      <w:pPr>
        <w:pStyle w:val="Ingenafstand"/>
        <w:spacing w:line="276" w:lineRule="auto"/>
        <w:rPr>
          <w:rFonts w:cstheme="minorHAnsi"/>
          <w:i/>
          <w:iCs/>
          <w:lang w:val="en-US"/>
        </w:rPr>
      </w:pPr>
      <w:proofErr w:type="spellStart"/>
      <w:r w:rsidRPr="008F4C0B">
        <w:rPr>
          <w:rFonts w:cstheme="minorHAnsi"/>
          <w:i/>
          <w:iCs/>
          <w:lang w:val="en-US"/>
        </w:rPr>
        <w:t>Dansomala</w:t>
      </w:r>
      <w:proofErr w:type="spellEnd"/>
      <w:r w:rsidRPr="008F4C0B">
        <w:rPr>
          <w:rFonts w:cstheme="minorHAnsi"/>
          <w:i/>
          <w:iCs/>
          <w:lang w:val="en-US"/>
        </w:rPr>
        <w:t xml:space="preserve"> has clear communication mechanisms and channels that are planned to share information with communities and people affected by the crisis, authorities, </w:t>
      </w:r>
      <w:r w:rsidR="0030259E" w:rsidRPr="008F4C0B">
        <w:rPr>
          <w:rFonts w:cstheme="minorHAnsi"/>
          <w:i/>
          <w:iCs/>
          <w:lang w:val="en-US"/>
        </w:rPr>
        <w:t>partners,</w:t>
      </w:r>
      <w:r w:rsidRPr="008F4C0B">
        <w:rPr>
          <w:rFonts w:cstheme="minorHAnsi"/>
          <w:i/>
          <w:iCs/>
          <w:lang w:val="en-US"/>
        </w:rPr>
        <w:t xml:space="preserve"> and other relevant stakeholders. </w:t>
      </w:r>
      <w:proofErr w:type="spellStart"/>
      <w:r w:rsidRPr="008F4C0B">
        <w:rPr>
          <w:rFonts w:cstheme="minorHAnsi"/>
          <w:i/>
          <w:iCs/>
          <w:lang w:val="en-US"/>
        </w:rPr>
        <w:t>Dansomala</w:t>
      </w:r>
      <w:proofErr w:type="spellEnd"/>
      <w:r w:rsidRPr="008F4C0B">
        <w:rPr>
          <w:rFonts w:cstheme="minorHAnsi"/>
          <w:i/>
          <w:iCs/>
          <w:lang w:val="en-US"/>
        </w:rPr>
        <w:t xml:space="preserve"> ensures that there is participation and inclusive and representative engagement from communities and people affected by the crisis at all stages of intervention. </w:t>
      </w:r>
      <w:proofErr w:type="spellStart"/>
      <w:r w:rsidRPr="008F4C0B">
        <w:rPr>
          <w:rFonts w:cstheme="minorHAnsi"/>
          <w:i/>
          <w:iCs/>
          <w:lang w:val="en-US"/>
        </w:rPr>
        <w:t>Dansomala</w:t>
      </w:r>
      <w:proofErr w:type="spellEnd"/>
      <w:r w:rsidRPr="008F4C0B">
        <w:rPr>
          <w:rFonts w:cstheme="minorHAnsi"/>
          <w:i/>
          <w:iCs/>
          <w:lang w:val="en-US"/>
        </w:rPr>
        <w:t xml:space="preserve"> </w:t>
      </w:r>
      <w:r w:rsidR="0030259E">
        <w:rPr>
          <w:rFonts w:cstheme="minorHAnsi"/>
          <w:i/>
          <w:iCs/>
          <w:lang w:val="en-US"/>
        </w:rPr>
        <w:t>in</w:t>
      </w:r>
      <w:r w:rsidRPr="008F4C0B">
        <w:rPr>
          <w:rFonts w:cstheme="minorHAnsi"/>
          <w:i/>
          <w:iCs/>
          <w:lang w:val="en-US"/>
        </w:rPr>
        <w:t xml:space="preserve">forms the local partner, </w:t>
      </w:r>
      <w:proofErr w:type="spellStart"/>
      <w:r w:rsidRPr="008F4C0B">
        <w:rPr>
          <w:rFonts w:cstheme="minorHAnsi"/>
          <w:i/>
          <w:iCs/>
          <w:lang w:val="en-US"/>
        </w:rPr>
        <w:t>Badbaado</w:t>
      </w:r>
      <w:proofErr w:type="spellEnd"/>
      <w:r w:rsidRPr="008F4C0B">
        <w:rPr>
          <w:rFonts w:cstheme="minorHAnsi"/>
          <w:i/>
          <w:iCs/>
          <w:lang w:val="en-US"/>
        </w:rPr>
        <w:t xml:space="preserve"> and other shareholders, the management team that oversees the project. The local organization </w:t>
      </w:r>
      <w:proofErr w:type="spellStart"/>
      <w:r w:rsidRPr="008F4C0B">
        <w:rPr>
          <w:rFonts w:cstheme="minorHAnsi"/>
          <w:i/>
          <w:iCs/>
          <w:lang w:val="en-US"/>
        </w:rPr>
        <w:t>Badbaado</w:t>
      </w:r>
      <w:proofErr w:type="spellEnd"/>
      <w:r w:rsidRPr="008F4C0B">
        <w:rPr>
          <w:rFonts w:cstheme="minorHAnsi"/>
          <w:i/>
          <w:iCs/>
          <w:lang w:val="en-US"/>
        </w:rPr>
        <w:t xml:space="preserve"> ensures that local authority, </w:t>
      </w:r>
      <w:r w:rsidR="0030259E" w:rsidRPr="008F4C0B">
        <w:rPr>
          <w:rFonts w:cstheme="minorHAnsi"/>
          <w:i/>
          <w:iCs/>
          <w:lang w:val="en-US"/>
        </w:rPr>
        <w:t>community,</w:t>
      </w:r>
      <w:r w:rsidRPr="008F4C0B">
        <w:rPr>
          <w:rFonts w:cstheme="minorHAnsi"/>
          <w:i/>
          <w:iCs/>
          <w:lang w:val="en-US"/>
        </w:rPr>
        <w:t xml:space="preserve"> and people affected by crisis participate </w:t>
      </w:r>
      <w:r w:rsidRPr="008F4C0B">
        <w:rPr>
          <w:rFonts w:cstheme="minorHAnsi"/>
          <w:i/>
          <w:iCs/>
          <w:lang w:val="en-US"/>
        </w:rPr>
        <w:lastRenderedPageBreak/>
        <w:t xml:space="preserve">and are involved in the targeting and design of the intervention. Management will be formed when the intervention is approved by DERF and the criteria and beneficiaries of the villages needs to be identified. Continued evaluation will be conducted both through checklists and interviews with some affected people in the villages. As documentation, </w:t>
      </w:r>
      <w:proofErr w:type="spellStart"/>
      <w:r w:rsidRPr="008F4C0B">
        <w:rPr>
          <w:rFonts w:cstheme="minorHAnsi"/>
          <w:i/>
          <w:iCs/>
          <w:lang w:val="en-US"/>
        </w:rPr>
        <w:t>Dansomala</w:t>
      </w:r>
      <w:proofErr w:type="spellEnd"/>
      <w:r w:rsidRPr="008F4C0B">
        <w:rPr>
          <w:rFonts w:cstheme="minorHAnsi"/>
          <w:i/>
          <w:iCs/>
          <w:lang w:val="en-US"/>
        </w:rPr>
        <w:t xml:space="preserve"> will collect all </w:t>
      </w:r>
      <w:r w:rsidR="00C26F71">
        <w:rPr>
          <w:rFonts w:cstheme="minorHAnsi"/>
          <w:i/>
          <w:iCs/>
          <w:lang w:val="en-US"/>
        </w:rPr>
        <w:t>lists</w:t>
      </w:r>
      <w:r w:rsidRPr="008F4C0B">
        <w:rPr>
          <w:rFonts w:cstheme="minorHAnsi"/>
          <w:i/>
          <w:iCs/>
          <w:lang w:val="en-US"/>
        </w:rPr>
        <w:t xml:space="preserve"> from the </w:t>
      </w:r>
      <w:r w:rsidR="000B0CBA">
        <w:rPr>
          <w:rFonts w:cstheme="minorHAnsi"/>
          <w:i/>
          <w:iCs/>
          <w:lang w:val="en-US"/>
        </w:rPr>
        <w:t xml:space="preserve">villages </w:t>
      </w:r>
      <w:r w:rsidR="00526330">
        <w:rPr>
          <w:rFonts w:cstheme="minorHAnsi"/>
          <w:i/>
          <w:iCs/>
          <w:lang w:val="en-US"/>
        </w:rPr>
        <w:t>and the verification from Tele</w:t>
      </w:r>
      <w:r w:rsidR="00CC6184">
        <w:rPr>
          <w:rFonts w:cstheme="minorHAnsi"/>
          <w:i/>
          <w:iCs/>
          <w:lang w:val="en-US"/>
        </w:rPr>
        <w:t>som</w:t>
      </w:r>
      <w:r w:rsidRPr="008F4C0B">
        <w:rPr>
          <w:rFonts w:cstheme="minorHAnsi"/>
          <w:i/>
          <w:iCs/>
          <w:lang w:val="en-US"/>
        </w:rPr>
        <w:t xml:space="preserve"> who received the cash support as proof of delivery of project objectives. The local community, including the affected families, shares the receipts to create accountability. </w:t>
      </w:r>
      <w:proofErr w:type="spellStart"/>
      <w:r w:rsidRPr="008F4C0B">
        <w:rPr>
          <w:rFonts w:cstheme="minorHAnsi"/>
          <w:i/>
          <w:iCs/>
          <w:lang w:val="en-US"/>
        </w:rPr>
        <w:t>Dansomala</w:t>
      </w:r>
      <w:proofErr w:type="spellEnd"/>
      <w:r w:rsidRPr="008F4C0B">
        <w:rPr>
          <w:rFonts w:cstheme="minorHAnsi"/>
          <w:i/>
          <w:iCs/>
          <w:lang w:val="en-US"/>
        </w:rPr>
        <w:t xml:space="preserve"> ensures that the roles and responsibilities of all </w:t>
      </w:r>
      <w:r w:rsidR="00CC6184">
        <w:rPr>
          <w:rFonts w:cstheme="minorHAnsi"/>
          <w:i/>
          <w:iCs/>
          <w:lang w:val="en-US"/>
        </w:rPr>
        <w:t>shareholder</w:t>
      </w:r>
      <w:r w:rsidRPr="008F4C0B">
        <w:rPr>
          <w:rFonts w:cstheme="minorHAnsi"/>
          <w:i/>
          <w:iCs/>
          <w:lang w:val="en-US"/>
        </w:rPr>
        <w:t>s and the selected committee are clear to all of them as they change the criteria and benefits as well as the village selection process. The project coordination mechanism is also shared by all local stakeholders.</w:t>
      </w:r>
    </w:p>
    <w:p w14:paraId="7ECA17E3" w14:textId="323026B2" w:rsidR="003F0F1C" w:rsidRPr="00ED11E3" w:rsidRDefault="00F702F9" w:rsidP="00F702F9">
      <w:pPr>
        <w:ind w:left="1"/>
        <w:rPr>
          <w:rFonts w:asciiTheme="minorHAnsi" w:hAnsiTheme="minorHAnsi" w:cstheme="minorHAnsi"/>
          <w:b/>
          <w:color w:val="4472C4" w:themeColor="accent1"/>
          <w:sz w:val="22"/>
          <w:szCs w:val="22"/>
          <w:lang w:val="en-US"/>
        </w:rPr>
      </w:pPr>
      <w:r w:rsidRPr="00ED11E3">
        <w:rPr>
          <w:rFonts w:asciiTheme="minorHAnsi" w:hAnsiTheme="minorHAnsi" w:cstheme="minorHAnsi"/>
          <w:b/>
          <w:color w:val="4472C4" w:themeColor="accent1"/>
          <w:sz w:val="22"/>
          <w:szCs w:val="22"/>
          <w:lang w:val="en-US"/>
        </w:rPr>
        <w:t xml:space="preserve">5.1 </w:t>
      </w:r>
      <w:r w:rsidR="003F0F1C" w:rsidRPr="00ED11E3">
        <w:rPr>
          <w:rFonts w:asciiTheme="minorHAnsi" w:hAnsiTheme="minorHAnsi" w:cstheme="minorHAnsi"/>
          <w:b/>
          <w:color w:val="4472C4" w:themeColor="accent1"/>
          <w:sz w:val="22"/>
          <w:szCs w:val="22"/>
          <w:lang w:val="en-US"/>
        </w:rPr>
        <w:t>Describe how the intervention complements the humanitarian and/or development efforts of the national and local authorities</w:t>
      </w:r>
      <w:r w:rsidR="001174AB" w:rsidRPr="00ED11E3">
        <w:rPr>
          <w:rFonts w:asciiTheme="minorHAnsi" w:hAnsiTheme="minorHAnsi" w:cstheme="minorHAnsi"/>
          <w:b/>
          <w:color w:val="4472C4" w:themeColor="accent1"/>
          <w:sz w:val="22"/>
          <w:szCs w:val="22"/>
          <w:lang w:val="en-US"/>
        </w:rPr>
        <w:t>, as well as those of other stakeholders</w:t>
      </w:r>
      <w:r w:rsidR="005332B3" w:rsidRPr="00ED11E3">
        <w:rPr>
          <w:rFonts w:asciiTheme="minorHAnsi" w:hAnsiTheme="minorHAnsi" w:cstheme="minorHAnsi"/>
          <w:b/>
          <w:color w:val="4472C4" w:themeColor="accent1"/>
          <w:sz w:val="22"/>
          <w:szCs w:val="22"/>
          <w:lang w:val="en-US"/>
        </w:rPr>
        <w:t>?</w:t>
      </w:r>
    </w:p>
    <w:p w14:paraId="63200E02" w14:textId="34400590" w:rsidR="005B3D84" w:rsidRPr="008F4C0B" w:rsidRDefault="005B3D84" w:rsidP="005B3D84">
      <w:pPr>
        <w:numPr>
          <w:ilvl w:val="0"/>
          <w:numId w:val="27"/>
        </w:numPr>
        <w:overflowPunct/>
        <w:autoSpaceDE/>
        <w:autoSpaceDN/>
        <w:adjustRightInd/>
        <w:spacing w:before="40" w:after="40"/>
        <w:contextualSpacing/>
        <w:textAlignment w:val="auto"/>
        <w:rPr>
          <w:rFonts w:asciiTheme="minorHAnsi" w:hAnsiTheme="minorHAnsi" w:cstheme="minorHAnsi"/>
          <w:bCs/>
          <w:i/>
          <w:iCs/>
          <w:sz w:val="22"/>
          <w:szCs w:val="22"/>
          <w:lang w:val="en-US"/>
        </w:rPr>
      </w:pPr>
      <w:r w:rsidRPr="008F4C0B">
        <w:rPr>
          <w:rFonts w:asciiTheme="minorHAnsi" w:hAnsiTheme="minorHAnsi" w:cstheme="minorHAnsi"/>
          <w:bCs/>
          <w:i/>
          <w:iCs/>
          <w:sz w:val="22"/>
          <w:szCs w:val="22"/>
          <w:lang w:val="en-US"/>
        </w:rPr>
        <w:t xml:space="preserve">Meetings will be held with Local district commissioner, business communities and the local authorities. Their roles will be to support the effective project implementation and complement whenever possible. </w:t>
      </w:r>
    </w:p>
    <w:p w14:paraId="5FC65823" w14:textId="4B2B64B9" w:rsidR="005B3D84" w:rsidRPr="008F4C0B" w:rsidRDefault="005B3D84" w:rsidP="005B3D84">
      <w:pPr>
        <w:numPr>
          <w:ilvl w:val="0"/>
          <w:numId w:val="27"/>
        </w:numPr>
        <w:overflowPunct/>
        <w:autoSpaceDE/>
        <w:autoSpaceDN/>
        <w:adjustRightInd/>
        <w:spacing w:before="40" w:after="40"/>
        <w:contextualSpacing/>
        <w:textAlignment w:val="auto"/>
        <w:rPr>
          <w:rFonts w:asciiTheme="minorHAnsi" w:hAnsiTheme="minorHAnsi" w:cstheme="minorHAnsi"/>
          <w:bCs/>
          <w:i/>
          <w:iCs/>
          <w:sz w:val="22"/>
          <w:szCs w:val="22"/>
          <w:lang w:val="en-US"/>
        </w:rPr>
      </w:pPr>
      <w:r w:rsidRPr="008F4C0B">
        <w:rPr>
          <w:rFonts w:asciiTheme="minorHAnsi" w:hAnsiTheme="minorHAnsi" w:cstheme="minorHAnsi"/>
          <w:bCs/>
          <w:i/>
          <w:iCs/>
          <w:sz w:val="22"/>
          <w:szCs w:val="22"/>
          <w:lang w:val="en-US"/>
        </w:rPr>
        <w:t xml:space="preserve">We will share the necessary information with the humanitarian organizations and coordination groups and other relevant actors through appropriate communication channels such </w:t>
      </w:r>
      <w:proofErr w:type="gramStart"/>
      <w:r w:rsidRPr="008F4C0B">
        <w:rPr>
          <w:rFonts w:asciiTheme="minorHAnsi" w:hAnsiTheme="minorHAnsi" w:cstheme="minorHAnsi"/>
          <w:bCs/>
          <w:i/>
          <w:iCs/>
          <w:sz w:val="22"/>
          <w:szCs w:val="22"/>
          <w:lang w:val="en-US"/>
        </w:rPr>
        <w:t>as;</w:t>
      </w:r>
      <w:proofErr w:type="gramEnd"/>
      <w:r w:rsidRPr="008F4C0B">
        <w:rPr>
          <w:rFonts w:asciiTheme="minorHAnsi" w:hAnsiTheme="minorHAnsi" w:cstheme="minorHAnsi"/>
          <w:bCs/>
          <w:i/>
          <w:iCs/>
          <w:sz w:val="22"/>
          <w:szCs w:val="22"/>
          <w:lang w:val="en-US"/>
        </w:rPr>
        <w:t xml:space="preserve"> cluster meetings, local media and direct cooperation. </w:t>
      </w:r>
    </w:p>
    <w:p w14:paraId="5FD0058D" w14:textId="0A3CB86D" w:rsidR="003F0F1C" w:rsidRPr="00ED11E3" w:rsidRDefault="00F702F9" w:rsidP="00F702F9">
      <w:pPr>
        <w:ind w:left="1"/>
        <w:rPr>
          <w:rFonts w:asciiTheme="minorHAnsi" w:hAnsiTheme="minorHAnsi" w:cstheme="minorHAnsi"/>
          <w:b/>
          <w:iCs/>
          <w:color w:val="4472C4" w:themeColor="accent1"/>
          <w:sz w:val="22"/>
          <w:szCs w:val="22"/>
          <w:lang w:val="en-US"/>
        </w:rPr>
      </w:pPr>
      <w:r w:rsidRPr="00ED11E3">
        <w:rPr>
          <w:rFonts w:asciiTheme="minorHAnsi" w:eastAsiaTheme="minorHAnsi" w:hAnsiTheme="minorHAnsi" w:cstheme="minorHAnsi"/>
          <w:b/>
          <w:color w:val="4472C4" w:themeColor="accent1"/>
          <w:sz w:val="22"/>
          <w:szCs w:val="22"/>
          <w:lang w:val="en-US"/>
        </w:rPr>
        <w:t xml:space="preserve">5.2 </w:t>
      </w:r>
      <w:r w:rsidR="003F0F1C" w:rsidRPr="00ED11E3">
        <w:rPr>
          <w:rFonts w:asciiTheme="minorHAnsi" w:eastAsiaTheme="minorHAnsi" w:hAnsiTheme="minorHAnsi" w:cstheme="minorHAnsi"/>
          <w:b/>
          <w:color w:val="4472C4" w:themeColor="accent1"/>
          <w:sz w:val="22"/>
          <w:szCs w:val="22"/>
          <w:lang w:val="en-US"/>
        </w:rPr>
        <w:t xml:space="preserve">Describe how the implementing partner(s) </w:t>
      </w:r>
      <w:r w:rsidR="007F46D6" w:rsidRPr="00ED11E3">
        <w:rPr>
          <w:rFonts w:asciiTheme="minorHAnsi" w:eastAsiaTheme="minorHAnsi" w:hAnsiTheme="minorHAnsi" w:cstheme="minorHAnsi"/>
          <w:b/>
          <w:color w:val="4472C4" w:themeColor="accent1"/>
          <w:sz w:val="22"/>
          <w:szCs w:val="22"/>
          <w:lang w:val="en-US"/>
        </w:rPr>
        <w:t xml:space="preserve">participate in </w:t>
      </w:r>
      <w:r w:rsidR="001174AB" w:rsidRPr="00ED11E3">
        <w:rPr>
          <w:rFonts w:asciiTheme="minorHAnsi" w:eastAsiaTheme="minorHAnsi" w:hAnsiTheme="minorHAnsi" w:cstheme="minorHAnsi"/>
          <w:b/>
          <w:color w:val="4472C4" w:themeColor="accent1"/>
          <w:sz w:val="22"/>
          <w:szCs w:val="22"/>
          <w:lang w:val="en-US"/>
        </w:rPr>
        <w:t>relevant coordination mechanisms</w:t>
      </w:r>
      <w:r w:rsidR="005332B3" w:rsidRPr="00ED11E3">
        <w:rPr>
          <w:rFonts w:asciiTheme="minorHAnsi" w:hAnsiTheme="minorHAnsi" w:cstheme="minorHAnsi"/>
          <w:b/>
          <w:iCs/>
          <w:color w:val="4472C4" w:themeColor="accent1"/>
          <w:sz w:val="22"/>
          <w:szCs w:val="22"/>
          <w:lang w:val="en-US"/>
        </w:rPr>
        <w:t>?</w:t>
      </w:r>
    </w:p>
    <w:p w14:paraId="088DFB40" w14:textId="5761BF0D" w:rsidR="005B3D84" w:rsidRPr="008F4C0B" w:rsidRDefault="005B3D84" w:rsidP="005B3D84">
      <w:pPr>
        <w:numPr>
          <w:ilvl w:val="0"/>
          <w:numId w:val="27"/>
        </w:numPr>
        <w:overflowPunct/>
        <w:autoSpaceDE/>
        <w:autoSpaceDN/>
        <w:adjustRightInd/>
        <w:spacing w:before="40" w:after="40"/>
        <w:contextualSpacing/>
        <w:textAlignment w:val="auto"/>
        <w:rPr>
          <w:rFonts w:asciiTheme="minorHAnsi" w:hAnsiTheme="minorHAnsi" w:cstheme="minorHAnsi"/>
          <w:bCs/>
          <w:i/>
          <w:iCs/>
          <w:sz w:val="22"/>
          <w:szCs w:val="22"/>
          <w:lang w:val="en-US"/>
        </w:rPr>
      </w:pPr>
      <w:proofErr w:type="spellStart"/>
      <w:r w:rsidRPr="008F4C0B">
        <w:rPr>
          <w:rFonts w:asciiTheme="minorHAnsi" w:hAnsiTheme="minorHAnsi" w:cstheme="minorHAnsi"/>
          <w:bCs/>
          <w:i/>
          <w:iCs/>
          <w:sz w:val="22"/>
          <w:szCs w:val="22"/>
          <w:lang w:val="en-US"/>
        </w:rPr>
        <w:t>Badbaado</w:t>
      </w:r>
      <w:proofErr w:type="spellEnd"/>
      <w:r w:rsidRPr="008F4C0B">
        <w:rPr>
          <w:rFonts w:asciiTheme="minorHAnsi" w:hAnsiTheme="minorHAnsi" w:cstheme="minorHAnsi"/>
          <w:bCs/>
          <w:i/>
          <w:iCs/>
          <w:sz w:val="22"/>
          <w:szCs w:val="22"/>
          <w:lang w:val="en-US"/>
        </w:rPr>
        <w:t xml:space="preserve"> local partner actively participates in the </w:t>
      </w:r>
      <w:r w:rsidR="00BB34B1" w:rsidRPr="008F4C0B">
        <w:rPr>
          <w:rFonts w:asciiTheme="minorHAnsi" w:hAnsiTheme="minorHAnsi" w:cstheme="minorHAnsi"/>
          <w:bCs/>
          <w:i/>
          <w:iCs/>
          <w:sz w:val="22"/>
          <w:szCs w:val="22"/>
          <w:lang w:val="en-US"/>
        </w:rPr>
        <w:t>SSC region</w:t>
      </w:r>
      <w:r w:rsidRPr="008F4C0B">
        <w:rPr>
          <w:rFonts w:asciiTheme="minorHAnsi" w:hAnsiTheme="minorHAnsi" w:cstheme="minorHAnsi"/>
          <w:bCs/>
          <w:i/>
          <w:iCs/>
          <w:sz w:val="22"/>
          <w:szCs w:val="22"/>
          <w:lang w:val="en-US"/>
        </w:rPr>
        <w:t xml:space="preserve"> and national food security, WASH and Protection Clusters on monthly basis.</w:t>
      </w:r>
    </w:p>
    <w:p w14:paraId="4B4EA335" w14:textId="2CA40781" w:rsidR="0050467F" w:rsidRPr="008F4C0B" w:rsidRDefault="005B3D84" w:rsidP="007C6767">
      <w:pPr>
        <w:numPr>
          <w:ilvl w:val="0"/>
          <w:numId w:val="27"/>
        </w:numPr>
        <w:overflowPunct/>
        <w:autoSpaceDE/>
        <w:autoSpaceDN/>
        <w:adjustRightInd/>
        <w:spacing w:before="40" w:after="40"/>
        <w:contextualSpacing/>
        <w:textAlignment w:val="auto"/>
        <w:rPr>
          <w:rFonts w:asciiTheme="minorHAnsi" w:hAnsiTheme="minorHAnsi" w:cstheme="minorHAnsi"/>
          <w:bCs/>
          <w:i/>
          <w:iCs/>
          <w:sz w:val="22"/>
          <w:szCs w:val="22"/>
          <w:lang w:val="en-US"/>
        </w:rPr>
      </w:pPr>
      <w:proofErr w:type="spellStart"/>
      <w:r w:rsidRPr="008F4C0B">
        <w:rPr>
          <w:rFonts w:asciiTheme="minorHAnsi" w:hAnsiTheme="minorHAnsi" w:cstheme="minorHAnsi"/>
          <w:bCs/>
          <w:i/>
          <w:iCs/>
          <w:sz w:val="22"/>
          <w:szCs w:val="22"/>
          <w:lang w:val="en-US"/>
        </w:rPr>
        <w:t>Badbaado</w:t>
      </w:r>
      <w:proofErr w:type="spellEnd"/>
      <w:r w:rsidRPr="008F4C0B">
        <w:rPr>
          <w:rFonts w:asciiTheme="minorHAnsi" w:hAnsiTheme="minorHAnsi" w:cstheme="minorHAnsi"/>
          <w:bCs/>
          <w:i/>
          <w:iCs/>
          <w:sz w:val="22"/>
          <w:szCs w:val="22"/>
          <w:lang w:val="en-US"/>
        </w:rPr>
        <w:t xml:space="preserve"> also </w:t>
      </w:r>
      <w:r w:rsidR="00FE0514" w:rsidRPr="008F4C0B">
        <w:rPr>
          <w:rFonts w:asciiTheme="minorHAnsi" w:hAnsiTheme="minorHAnsi" w:cstheme="minorHAnsi"/>
          <w:bCs/>
          <w:i/>
          <w:iCs/>
          <w:sz w:val="22"/>
          <w:szCs w:val="22"/>
          <w:lang w:val="en-US"/>
        </w:rPr>
        <w:t>will submitted</w:t>
      </w:r>
      <w:r w:rsidRPr="008F4C0B">
        <w:rPr>
          <w:rFonts w:asciiTheme="minorHAnsi" w:hAnsiTheme="minorHAnsi" w:cstheme="minorHAnsi"/>
          <w:bCs/>
          <w:i/>
          <w:iCs/>
          <w:sz w:val="22"/>
          <w:szCs w:val="22"/>
          <w:lang w:val="en-US"/>
        </w:rPr>
        <w:t xml:space="preserve"> 4W/3W </w:t>
      </w:r>
      <w:proofErr w:type="spellStart"/>
      <w:r w:rsidRPr="008F4C0B">
        <w:rPr>
          <w:rFonts w:asciiTheme="minorHAnsi" w:hAnsiTheme="minorHAnsi" w:cstheme="minorHAnsi"/>
          <w:bCs/>
          <w:i/>
          <w:iCs/>
          <w:sz w:val="22"/>
          <w:szCs w:val="22"/>
          <w:lang w:val="en-US"/>
        </w:rPr>
        <w:t>matrixs</w:t>
      </w:r>
      <w:proofErr w:type="spellEnd"/>
      <w:r w:rsidRPr="008F4C0B">
        <w:rPr>
          <w:rFonts w:asciiTheme="minorHAnsi" w:hAnsiTheme="minorHAnsi" w:cstheme="minorHAnsi"/>
          <w:bCs/>
          <w:i/>
          <w:iCs/>
          <w:sz w:val="22"/>
          <w:szCs w:val="22"/>
          <w:lang w:val="en-US"/>
        </w:rPr>
        <w:t xml:space="preserve"> for Food security, WASH and Protection clusters on monthly basis.</w:t>
      </w:r>
    </w:p>
    <w:sectPr w:rsidR="0050467F" w:rsidRPr="008F4C0B" w:rsidSect="00BA730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134" w:bottom="156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hamed" w:date="2021-12-13T22:13:00Z" w:initials="M">
    <w:p w14:paraId="6322A3AC" w14:textId="387CD48F" w:rsidR="004C5A52" w:rsidRDefault="004C5A52">
      <w:pPr>
        <w:pStyle w:val="Kommentartekst"/>
      </w:pPr>
      <w:r>
        <w:rPr>
          <w:rStyle w:val="Kommentarhenvisning"/>
        </w:rPr>
        <w:annotationRef/>
      </w:r>
      <w:r>
        <w:t>Add</w:t>
      </w:r>
      <w:r w:rsidR="00063548">
        <w:t>ed: this matrix for the activity #1 Cash Based Assistance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22A3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43F4" w16cex:dateUtc="2021-12-13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2A3AC" w16cid:durableId="256243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9046" w14:textId="77777777" w:rsidR="0091333C" w:rsidRDefault="0091333C" w:rsidP="00DE35AC">
      <w:r>
        <w:separator/>
      </w:r>
    </w:p>
  </w:endnote>
  <w:endnote w:type="continuationSeparator" w:id="0">
    <w:p w14:paraId="79935549" w14:textId="77777777" w:rsidR="0091333C" w:rsidRDefault="0091333C"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4B87" w14:textId="77777777" w:rsidR="00B73625" w:rsidRDefault="00B736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EndPr/>
        <w:sdtContent>
          <w:p w14:paraId="7983E3FE" w14:textId="0D74F5B2"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0AE5B31B" w14:textId="77777777" w:rsidR="000901DF" w:rsidRDefault="000901D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0C75" w14:textId="77777777" w:rsidR="00B73625" w:rsidRDefault="00B736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2D69" w14:textId="77777777" w:rsidR="0091333C" w:rsidRDefault="0091333C" w:rsidP="00DE35AC">
      <w:r>
        <w:separator/>
      </w:r>
    </w:p>
  </w:footnote>
  <w:footnote w:type="continuationSeparator" w:id="0">
    <w:p w14:paraId="30AD1ACC" w14:textId="77777777" w:rsidR="0091333C" w:rsidRDefault="0091333C"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9DD" w14:textId="77777777" w:rsidR="00B73625" w:rsidRDefault="00B7362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FC6317">
    <w:pPr>
      <w:pStyle w:val="Sidehoved"/>
      <w:tabs>
        <w:tab w:val="left" w:pos="496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712" w14:textId="77777777" w:rsidR="00B73625" w:rsidRDefault="00B7362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97690F"/>
    <w:multiLevelType w:val="hybridMultilevel"/>
    <w:tmpl w:val="3B5C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B5217D"/>
    <w:multiLevelType w:val="hybridMultilevel"/>
    <w:tmpl w:val="FC364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5"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EA5C22"/>
    <w:multiLevelType w:val="hybridMultilevel"/>
    <w:tmpl w:val="B4E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8"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9" w15:restartNumberingAfterBreak="0">
    <w:nsid w:val="498C32C6"/>
    <w:multiLevelType w:val="hybridMultilevel"/>
    <w:tmpl w:val="4C76C09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DF03BF"/>
    <w:multiLevelType w:val="hybridMultilevel"/>
    <w:tmpl w:val="AB72CF7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5" w15:restartNumberingAfterBreak="0">
    <w:nsid w:val="6D9C4DE0"/>
    <w:multiLevelType w:val="hybridMultilevel"/>
    <w:tmpl w:val="D84452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13"/>
  </w:num>
  <w:num w:numId="5">
    <w:abstractNumId w:val="5"/>
  </w:num>
  <w:num w:numId="6">
    <w:abstractNumId w:val="0"/>
  </w:num>
  <w:num w:numId="7">
    <w:abstractNumId w:val="9"/>
  </w:num>
  <w:num w:numId="8">
    <w:abstractNumId w:val="2"/>
  </w:num>
  <w:num w:numId="9">
    <w:abstractNumId w:val="6"/>
  </w:num>
  <w:num w:numId="10">
    <w:abstractNumId w:val="8"/>
  </w:num>
  <w:num w:numId="11">
    <w:abstractNumId w:val="17"/>
  </w:num>
  <w:num w:numId="12">
    <w:abstractNumId w:val="22"/>
  </w:num>
  <w:num w:numId="13">
    <w:abstractNumId w:val="7"/>
  </w:num>
  <w:num w:numId="14">
    <w:abstractNumId w:val="23"/>
  </w:num>
  <w:num w:numId="15">
    <w:abstractNumId w:val="26"/>
  </w:num>
  <w:num w:numId="16">
    <w:abstractNumId w:val="14"/>
  </w:num>
  <w:num w:numId="17">
    <w:abstractNumId w:val="1"/>
  </w:num>
  <w:num w:numId="18">
    <w:abstractNumId w:val="20"/>
  </w:num>
  <w:num w:numId="19">
    <w:abstractNumId w:val="21"/>
  </w:num>
  <w:num w:numId="20">
    <w:abstractNumId w:val="18"/>
  </w:num>
  <w:num w:numId="21">
    <w:abstractNumId w:val="11"/>
  </w:num>
  <w:num w:numId="22">
    <w:abstractNumId w:val="16"/>
  </w:num>
  <w:num w:numId="23">
    <w:abstractNumId w:val="25"/>
  </w:num>
  <w:num w:numId="24">
    <w:abstractNumId w:val="19"/>
  </w:num>
  <w:num w:numId="25">
    <w:abstractNumId w:val="3"/>
  </w:num>
  <w:num w:numId="26">
    <w:abstractNumId w:val="12"/>
  </w:num>
  <w:num w:numId="27">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ed">
    <w15:presenceInfo w15:providerId="Windows Live" w15:userId="b32b2b1b388e43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074B5"/>
    <w:rsid w:val="00010186"/>
    <w:rsid w:val="000157A8"/>
    <w:rsid w:val="00016961"/>
    <w:rsid w:val="000174C9"/>
    <w:rsid w:val="00025149"/>
    <w:rsid w:val="000275DC"/>
    <w:rsid w:val="0003062B"/>
    <w:rsid w:val="00031D5A"/>
    <w:rsid w:val="0004267B"/>
    <w:rsid w:val="0004547C"/>
    <w:rsid w:val="00045F2E"/>
    <w:rsid w:val="00047576"/>
    <w:rsid w:val="00050F9C"/>
    <w:rsid w:val="00057571"/>
    <w:rsid w:val="00063548"/>
    <w:rsid w:val="00065D55"/>
    <w:rsid w:val="000660A5"/>
    <w:rsid w:val="00067481"/>
    <w:rsid w:val="000719A1"/>
    <w:rsid w:val="00071F54"/>
    <w:rsid w:val="00072CD7"/>
    <w:rsid w:val="0007694A"/>
    <w:rsid w:val="00080F0B"/>
    <w:rsid w:val="0008191A"/>
    <w:rsid w:val="000901DF"/>
    <w:rsid w:val="00094121"/>
    <w:rsid w:val="000A2E11"/>
    <w:rsid w:val="000B0CBA"/>
    <w:rsid w:val="000B2D03"/>
    <w:rsid w:val="000B5841"/>
    <w:rsid w:val="000C3033"/>
    <w:rsid w:val="000C47DE"/>
    <w:rsid w:val="000C4916"/>
    <w:rsid w:val="000C58CE"/>
    <w:rsid w:val="000D1023"/>
    <w:rsid w:val="000D3E5B"/>
    <w:rsid w:val="000D5F3D"/>
    <w:rsid w:val="000E23D2"/>
    <w:rsid w:val="000E31EA"/>
    <w:rsid w:val="000E75DC"/>
    <w:rsid w:val="000F04A0"/>
    <w:rsid w:val="000F0E66"/>
    <w:rsid w:val="000F32D7"/>
    <w:rsid w:val="000F6131"/>
    <w:rsid w:val="00104224"/>
    <w:rsid w:val="00106265"/>
    <w:rsid w:val="00106E1C"/>
    <w:rsid w:val="0011344F"/>
    <w:rsid w:val="00114C6E"/>
    <w:rsid w:val="00115788"/>
    <w:rsid w:val="00115FE2"/>
    <w:rsid w:val="00117007"/>
    <w:rsid w:val="001174AB"/>
    <w:rsid w:val="001210DB"/>
    <w:rsid w:val="0012371A"/>
    <w:rsid w:val="00123827"/>
    <w:rsid w:val="001250A0"/>
    <w:rsid w:val="001336B7"/>
    <w:rsid w:val="00141676"/>
    <w:rsid w:val="00145524"/>
    <w:rsid w:val="00145C96"/>
    <w:rsid w:val="001470A8"/>
    <w:rsid w:val="00147664"/>
    <w:rsid w:val="0014780A"/>
    <w:rsid w:val="001510FA"/>
    <w:rsid w:val="00152899"/>
    <w:rsid w:val="0015385D"/>
    <w:rsid w:val="00156964"/>
    <w:rsid w:val="001618FB"/>
    <w:rsid w:val="00162842"/>
    <w:rsid w:val="00162AEB"/>
    <w:rsid w:val="00165426"/>
    <w:rsid w:val="0016556F"/>
    <w:rsid w:val="00173AD2"/>
    <w:rsid w:val="0017748F"/>
    <w:rsid w:val="00190F8A"/>
    <w:rsid w:val="001927FE"/>
    <w:rsid w:val="00193216"/>
    <w:rsid w:val="001A1F13"/>
    <w:rsid w:val="001A3C5B"/>
    <w:rsid w:val="001A7C9E"/>
    <w:rsid w:val="001B0071"/>
    <w:rsid w:val="001B45EF"/>
    <w:rsid w:val="001B65E8"/>
    <w:rsid w:val="001C0235"/>
    <w:rsid w:val="001D0EDE"/>
    <w:rsid w:val="001D3E1F"/>
    <w:rsid w:val="001F0B1C"/>
    <w:rsid w:val="001F2E13"/>
    <w:rsid w:val="001F468F"/>
    <w:rsid w:val="001F6DC4"/>
    <w:rsid w:val="00201608"/>
    <w:rsid w:val="00203AA7"/>
    <w:rsid w:val="00216B66"/>
    <w:rsid w:val="00221A68"/>
    <w:rsid w:val="002235F5"/>
    <w:rsid w:val="00227949"/>
    <w:rsid w:val="002328A9"/>
    <w:rsid w:val="002329D9"/>
    <w:rsid w:val="002366D5"/>
    <w:rsid w:val="002413C5"/>
    <w:rsid w:val="00242316"/>
    <w:rsid w:val="00251ACD"/>
    <w:rsid w:val="002525E4"/>
    <w:rsid w:val="0025287C"/>
    <w:rsid w:val="00255E65"/>
    <w:rsid w:val="0026068D"/>
    <w:rsid w:val="00261241"/>
    <w:rsid w:val="00263CF0"/>
    <w:rsid w:val="002839AD"/>
    <w:rsid w:val="0028473A"/>
    <w:rsid w:val="0028596B"/>
    <w:rsid w:val="00285C1F"/>
    <w:rsid w:val="0029225D"/>
    <w:rsid w:val="002A3504"/>
    <w:rsid w:val="002A3E76"/>
    <w:rsid w:val="002A4031"/>
    <w:rsid w:val="002B319D"/>
    <w:rsid w:val="002C21DB"/>
    <w:rsid w:val="002C3CC2"/>
    <w:rsid w:val="002C6883"/>
    <w:rsid w:val="002C7469"/>
    <w:rsid w:val="002C7C6C"/>
    <w:rsid w:val="002C7F66"/>
    <w:rsid w:val="002D4E31"/>
    <w:rsid w:val="002D5073"/>
    <w:rsid w:val="002D5086"/>
    <w:rsid w:val="002E6127"/>
    <w:rsid w:val="002E6CBA"/>
    <w:rsid w:val="002F2521"/>
    <w:rsid w:val="002F447F"/>
    <w:rsid w:val="002F5301"/>
    <w:rsid w:val="002F6428"/>
    <w:rsid w:val="0030259E"/>
    <w:rsid w:val="003078FD"/>
    <w:rsid w:val="00314D6D"/>
    <w:rsid w:val="0032016B"/>
    <w:rsid w:val="0032084D"/>
    <w:rsid w:val="00321ED8"/>
    <w:rsid w:val="00326B95"/>
    <w:rsid w:val="00336CE7"/>
    <w:rsid w:val="0034283F"/>
    <w:rsid w:val="00345867"/>
    <w:rsid w:val="00345C9C"/>
    <w:rsid w:val="003469AF"/>
    <w:rsid w:val="00346E12"/>
    <w:rsid w:val="00346ED2"/>
    <w:rsid w:val="0034719C"/>
    <w:rsid w:val="0035637D"/>
    <w:rsid w:val="003634F9"/>
    <w:rsid w:val="00363A5B"/>
    <w:rsid w:val="00372EF4"/>
    <w:rsid w:val="003803EF"/>
    <w:rsid w:val="003819ED"/>
    <w:rsid w:val="00385CDA"/>
    <w:rsid w:val="0038623C"/>
    <w:rsid w:val="00391436"/>
    <w:rsid w:val="00394EA1"/>
    <w:rsid w:val="003A06EB"/>
    <w:rsid w:val="003A77CF"/>
    <w:rsid w:val="003B3F88"/>
    <w:rsid w:val="003B58B4"/>
    <w:rsid w:val="003C21FA"/>
    <w:rsid w:val="003C2D90"/>
    <w:rsid w:val="003C439A"/>
    <w:rsid w:val="003C50AF"/>
    <w:rsid w:val="003C6353"/>
    <w:rsid w:val="003D0873"/>
    <w:rsid w:val="003E2830"/>
    <w:rsid w:val="003E3616"/>
    <w:rsid w:val="003E3A91"/>
    <w:rsid w:val="003F0F1C"/>
    <w:rsid w:val="003F1382"/>
    <w:rsid w:val="003F3764"/>
    <w:rsid w:val="00400A21"/>
    <w:rsid w:val="00402D1A"/>
    <w:rsid w:val="0040535D"/>
    <w:rsid w:val="004117C0"/>
    <w:rsid w:val="004132E8"/>
    <w:rsid w:val="00423484"/>
    <w:rsid w:val="00424A7E"/>
    <w:rsid w:val="004257A6"/>
    <w:rsid w:val="0043632F"/>
    <w:rsid w:val="00442534"/>
    <w:rsid w:val="00443BC2"/>
    <w:rsid w:val="00444224"/>
    <w:rsid w:val="00445B38"/>
    <w:rsid w:val="00446358"/>
    <w:rsid w:val="004466C2"/>
    <w:rsid w:val="0045051B"/>
    <w:rsid w:val="00455999"/>
    <w:rsid w:val="0046440F"/>
    <w:rsid w:val="0046633F"/>
    <w:rsid w:val="00467D29"/>
    <w:rsid w:val="0047653A"/>
    <w:rsid w:val="0048188D"/>
    <w:rsid w:val="00482D32"/>
    <w:rsid w:val="0049524B"/>
    <w:rsid w:val="004A08BC"/>
    <w:rsid w:val="004A2378"/>
    <w:rsid w:val="004A2E26"/>
    <w:rsid w:val="004B0530"/>
    <w:rsid w:val="004B27D3"/>
    <w:rsid w:val="004C2D48"/>
    <w:rsid w:val="004C59CF"/>
    <w:rsid w:val="004C5A52"/>
    <w:rsid w:val="004C6D2C"/>
    <w:rsid w:val="004C7D3C"/>
    <w:rsid w:val="004D3C91"/>
    <w:rsid w:val="004D63C4"/>
    <w:rsid w:val="004D6619"/>
    <w:rsid w:val="004E2643"/>
    <w:rsid w:val="004E7C8E"/>
    <w:rsid w:val="004F2DD5"/>
    <w:rsid w:val="004F32DA"/>
    <w:rsid w:val="004F3412"/>
    <w:rsid w:val="004F4A61"/>
    <w:rsid w:val="004F564A"/>
    <w:rsid w:val="004F7205"/>
    <w:rsid w:val="005007DE"/>
    <w:rsid w:val="00500CA8"/>
    <w:rsid w:val="00501D15"/>
    <w:rsid w:val="0050467F"/>
    <w:rsid w:val="00510299"/>
    <w:rsid w:val="00513CE0"/>
    <w:rsid w:val="0052077D"/>
    <w:rsid w:val="00526330"/>
    <w:rsid w:val="005332B3"/>
    <w:rsid w:val="00533EB5"/>
    <w:rsid w:val="005345C0"/>
    <w:rsid w:val="00536B57"/>
    <w:rsid w:val="00537537"/>
    <w:rsid w:val="00537CCD"/>
    <w:rsid w:val="00547ECD"/>
    <w:rsid w:val="00550409"/>
    <w:rsid w:val="00554039"/>
    <w:rsid w:val="00556044"/>
    <w:rsid w:val="005560B5"/>
    <w:rsid w:val="00557D8D"/>
    <w:rsid w:val="0056118D"/>
    <w:rsid w:val="005613C3"/>
    <w:rsid w:val="00562913"/>
    <w:rsid w:val="00573A45"/>
    <w:rsid w:val="00576576"/>
    <w:rsid w:val="00584253"/>
    <w:rsid w:val="005843F9"/>
    <w:rsid w:val="00595BEE"/>
    <w:rsid w:val="00597F6E"/>
    <w:rsid w:val="005A2444"/>
    <w:rsid w:val="005A46CD"/>
    <w:rsid w:val="005A5C24"/>
    <w:rsid w:val="005A7248"/>
    <w:rsid w:val="005B3D84"/>
    <w:rsid w:val="005B41E5"/>
    <w:rsid w:val="005B4A1D"/>
    <w:rsid w:val="005C3AA8"/>
    <w:rsid w:val="005C408A"/>
    <w:rsid w:val="005C44EC"/>
    <w:rsid w:val="005C5152"/>
    <w:rsid w:val="005C6013"/>
    <w:rsid w:val="005D2208"/>
    <w:rsid w:val="005E2558"/>
    <w:rsid w:val="005E2B8F"/>
    <w:rsid w:val="005E3EE5"/>
    <w:rsid w:val="005F09AB"/>
    <w:rsid w:val="005F0DA5"/>
    <w:rsid w:val="005F3EAE"/>
    <w:rsid w:val="006043F7"/>
    <w:rsid w:val="00607575"/>
    <w:rsid w:val="006132DE"/>
    <w:rsid w:val="006217F8"/>
    <w:rsid w:val="00623966"/>
    <w:rsid w:val="00623BA3"/>
    <w:rsid w:val="00624612"/>
    <w:rsid w:val="00624E68"/>
    <w:rsid w:val="00625E9B"/>
    <w:rsid w:val="006329CA"/>
    <w:rsid w:val="00642D20"/>
    <w:rsid w:val="00644EE9"/>
    <w:rsid w:val="00650C0D"/>
    <w:rsid w:val="00651594"/>
    <w:rsid w:val="00655E26"/>
    <w:rsid w:val="00661104"/>
    <w:rsid w:val="00661803"/>
    <w:rsid w:val="006649A7"/>
    <w:rsid w:val="006674E8"/>
    <w:rsid w:val="00672FB9"/>
    <w:rsid w:val="00675179"/>
    <w:rsid w:val="00676101"/>
    <w:rsid w:val="00685600"/>
    <w:rsid w:val="00685A4D"/>
    <w:rsid w:val="00685EE0"/>
    <w:rsid w:val="0069050A"/>
    <w:rsid w:val="006942FC"/>
    <w:rsid w:val="006A6BF4"/>
    <w:rsid w:val="006B6FA5"/>
    <w:rsid w:val="006C0EA1"/>
    <w:rsid w:val="006D3841"/>
    <w:rsid w:val="006D4721"/>
    <w:rsid w:val="006D4F13"/>
    <w:rsid w:val="006D7B19"/>
    <w:rsid w:val="006E2044"/>
    <w:rsid w:val="006E52D7"/>
    <w:rsid w:val="006F1478"/>
    <w:rsid w:val="006F271D"/>
    <w:rsid w:val="006F5BED"/>
    <w:rsid w:val="006F5C1F"/>
    <w:rsid w:val="006F6C08"/>
    <w:rsid w:val="006F7272"/>
    <w:rsid w:val="00701D11"/>
    <w:rsid w:val="00702293"/>
    <w:rsid w:val="00707C02"/>
    <w:rsid w:val="00722F81"/>
    <w:rsid w:val="007246F7"/>
    <w:rsid w:val="00724D40"/>
    <w:rsid w:val="0073143B"/>
    <w:rsid w:val="007411F0"/>
    <w:rsid w:val="00746CE4"/>
    <w:rsid w:val="00746F1D"/>
    <w:rsid w:val="007525BD"/>
    <w:rsid w:val="00753B20"/>
    <w:rsid w:val="00762067"/>
    <w:rsid w:val="00763C10"/>
    <w:rsid w:val="007653CC"/>
    <w:rsid w:val="007713DA"/>
    <w:rsid w:val="007825C9"/>
    <w:rsid w:val="00784348"/>
    <w:rsid w:val="00785B8E"/>
    <w:rsid w:val="00790BA7"/>
    <w:rsid w:val="00795694"/>
    <w:rsid w:val="007971C8"/>
    <w:rsid w:val="007A4497"/>
    <w:rsid w:val="007A7C89"/>
    <w:rsid w:val="007B58E2"/>
    <w:rsid w:val="007B61C8"/>
    <w:rsid w:val="007B666F"/>
    <w:rsid w:val="007C2D09"/>
    <w:rsid w:val="007C3C7B"/>
    <w:rsid w:val="007C4D1E"/>
    <w:rsid w:val="007C6292"/>
    <w:rsid w:val="007C6767"/>
    <w:rsid w:val="007C6934"/>
    <w:rsid w:val="007D088B"/>
    <w:rsid w:val="007D28B7"/>
    <w:rsid w:val="007D4483"/>
    <w:rsid w:val="007D7151"/>
    <w:rsid w:val="007D799A"/>
    <w:rsid w:val="007E3986"/>
    <w:rsid w:val="007E5289"/>
    <w:rsid w:val="007E6A15"/>
    <w:rsid w:val="007F000E"/>
    <w:rsid w:val="007F46D6"/>
    <w:rsid w:val="008012AA"/>
    <w:rsid w:val="00802970"/>
    <w:rsid w:val="00803FF7"/>
    <w:rsid w:val="00805FC4"/>
    <w:rsid w:val="00810CDA"/>
    <w:rsid w:val="00832A7B"/>
    <w:rsid w:val="00835529"/>
    <w:rsid w:val="00840FFD"/>
    <w:rsid w:val="00842D50"/>
    <w:rsid w:val="008468B4"/>
    <w:rsid w:val="00856E65"/>
    <w:rsid w:val="008573CD"/>
    <w:rsid w:val="0086116E"/>
    <w:rsid w:val="00861CF5"/>
    <w:rsid w:val="008625A7"/>
    <w:rsid w:val="00862892"/>
    <w:rsid w:val="00862A8C"/>
    <w:rsid w:val="0087205C"/>
    <w:rsid w:val="00875313"/>
    <w:rsid w:val="0088671B"/>
    <w:rsid w:val="0089269F"/>
    <w:rsid w:val="00892779"/>
    <w:rsid w:val="00897669"/>
    <w:rsid w:val="008A5B67"/>
    <w:rsid w:val="008B6937"/>
    <w:rsid w:val="008C103F"/>
    <w:rsid w:val="008C341C"/>
    <w:rsid w:val="008C4204"/>
    <w:rsid w:val="008C548A"/>
    <w:rsid w:val="008D1F97"/>
    <w:rsid w:val="008D5981"/>
    <w:rsid w:val="008D69A5"/>
    <w:rsid w:val="008D69D7"/>
    <w:rsid w:val="008E02E2"/>
    <w:rsid w:val="008E6E32"/>
    <w:rsid w:val="008F1D4E"/>
    <w:rsid w:val="008F406C"/>
    <w:rsid w:val="008F4C0B"/>
    <w:rsid w:val="008F6DF0"/>
    <w:rsid w:val="009129EE"/>
    <w:rsid w:val="0091333C"/>
    <w:rsid w:val="009162D6"/>
    <w:rsid w:val="00917059"/>
    <w:rsid w:val="00920A1A"/>
    <w:rsid w:val="00923445"/>
    <w:rsid w:val="00925A2A"/>
    <w:rsid w:val="00936903"/>
    <w:rsid w:val="00940F3F"/>
    <w:rsid w:val="009416F3"/>
    <w:rsid w:val="00944485"/>
    <w:rsid w:val="00944E95"/>
    <w:rsid w:val="009465DC"/>
    <w:rsid w:val="00950FCB"/>
    <w:rsid w:val="00952AE8"/>
    <w:rsid w:val="00952F46"/>
    <w:rsid w:val="00964095"/>
    <w:rsid w:val="009708AA"/>
    <w:rsid w:val="00971B72"/>
    <w:rsid w:val="00977D2E"/>
    <w:rsid w:val="0098021A"/>
    <w:rsid w:val="009815F9"/>
    <w:rsid w:val="009834B8"/>
    <w:rsid w:val="00983F95"/>
    <w:rsid w:val="009871E1"/>
    <w:rsid w:val="00990416"/>
    <w:rsid w:val="00992FCF"/>
    <w:rsid w:val="009A6320"/>
    <w:rsid w:val="009B2DF9"/>
    <w:rsid w:val="009B37FE"/>
    <w:rsid w:val="009C6C83"/>
    <w:rsid w:val="009D2936"/>
    <w:rsid w:val="009D539D"/>
    <w:rsid w:val="009E0BBF"/>
    <w:rsid w:val="009E0F8C"/>
    <w:rsid w:val="009E108F"/>
    <w:rsid w:val="009E1E16"/>
    <w:rsid w:val="009E26C6"/>
    <w:rsid w:val="009F0590"/>
    <w:rsid w:val="009F0895"/>
    <w:rsid w:val="00A02CA4"/>
    <w:rsid w:val="00A058DC"/>
    <w:rsid w:val="00A10C89"/>
    <w:rsid w:val="00A115A9"/>
    <w:rsid w:val="00A24865"/>
    <w:rsid w:val="00A252C1"/>
    <w:rsid w:val="00A26190"/>
    <w:rsid w:val="00A26761"/>
    <w:rsid w:val="00A33D72"/>
    <w:rsid w:val="00A451A4"/>
    <w:rsid w:val="00A55EC1"/>
    <w:rsid w:val="00A5775F"/>
    <w:rsid w:val="00A5787C"/>
    <w:rsid w:val="00A61910"/>
    <w:rsid w:val="00A6208B"/>
    <w:rsid w:val="00A7106F"/>
    <w:rsid w:val="00A719F2"/>
    <w:rsid w:val="00A75010"/>
    <w:rsid w:val="00A75A70"/>
    <w:rsid w:val="00A75FDC"/>
    <w:rsid w:val="00A80F68"/>
    <w:rsid w:val="00A8159B"/>
    <w:rsid w:val="00A83D06"/>
    <w:rsid w:val="00A8647B"/>
    <w:rsid w:val="00A86C49"/>
    <w:rsid w:val="00A91C48"/>
    <w:rsid w:val="00A9347B"/>
    <w:rsid w:val="00AA3876"/>
    <w:rsid w:val="00AA4E13"/>
    <w:rsid w:val="00AA7E02"/>
    <w:rsid w:val="00AB4D79"/>
    <w:rsid w:val="00AB5E40"/>
    <w:rsid w:val="00AB723F"/>
    <w:rsid w:val="00AC587E"/>
    <w:rsid w:val="00AE347D"/>
    <w:rsid w:val="00AE3DE9"/>
    <w:rsid w:val="00AF0983"/>
    <w:rsid w:val="00AF4FF3"/>
    <w:rsid w:val="00AF50A7"/>
    <w:rsid w:val="00AF64B4"/>
    <w:rsid w:val="00B06E6D"/>
    <w:rsid w:val="00B118FE"/>
    <w:rsid w:val="00B155EE"/>
    <w:rsid w:val="00B15DA2"/>
    <w:rsid w:val="00B16DD3"/>
    <w:rsid w:val="00B177A8"/>
    <w:rsid w:val="00B30754"/>
    <w:rsid w:val="00B35294"/>
    <w:rsid w:val="00B37699"/>
    <w:rsid w:val="00B377E7"/>
    <w:rsid w:val="00B408BF"/>
    <w:rsid w:val="00B43F4F"/>
    <w:rsid w:val="00B55319"/>
    <w:rsid w:val="00B6157C"/>
    <w:rsid w:val="00B61A66"/>
    <w:rsid w:val="00B634EF"/>
    <w:rsid w:val="00B71036"/>
    <w:rsid w:val="00B73625"/>
    <w:rsid w:val="00B811B0"/>
    <w:rsid w:val="00B83D33"/>
    <w:rsid w:val="00B85756"/>
    <w:rsid w:val="00B90B4E"/>
    <w:rsid w:val="00B92529"/>
    <w:rsid w:val="00B946F2"/>
    <w:rsid w:val="00BA7303"/>
    <w:rsid w:val="00BA78D4"/>
    <w:rsid w:val="00BB0E68"/>
    <w:rsid w:val="00BB179F"/>
    <w:rsid w:val="00BB34B1"/>
    <w:rsid w:val="00BB46E3"/>
    <w:rsid w:val="00BC0406"/>
    <w:rsid w:val="00BC4BDE"/>
    <w:rsid w:val="00BC556E"/>
    <w:rsid w:val="00BD2E1D"/>
    <w:rsid w:val="00BE013D"/>
    <w:rsid w:val="00BE3CFA"/>
    <w:rsid w:val="00BE71A9"/>
    <w:rsid w:val="00BE7BEB"/>
    <w:rsid w:val="00BF1183"/>
    <w:rsid w:val="00BF1910"/>
    <w:rsid w:val="00BF3676"/>
    <w:rsid w:val="00BF45D6"/>
    <w:rsid w:val="00BF4DCA"/>
    <w:rsid w:val="00BF4FCB"/>
    <w:rsid w:val="00BF77DE"/>
    <w:rsid w:val="00C010B3"/>
    <w:rsid w:val="00C01FD1"/>
    <w:rsid w:val="00C02BE4"/>
    <w:rsid w:val="00C03118"/>
    <w:rsid w:val="00C11C30"/>
    <w:rsid w:val="00C1346D"/>
    <w:rsid w:val="00C14EC1"/>
    <w:rsid w:val="00C26F71"/>
    <w:rsid w:val="00C3582A"/>
    <w:rsid w:val="00C41427"/>
    <w:rsid w:val="00C41A65"/>
    <w:rsid w:val="00C425DE"/>
    <w:rsid w:val="00C55DC2"/>
    <w:rsid w:val="00C74644"/>
    <w:rsid w:val="00C76D99"/>
    <w:rsid w:val="00C82E0C"/>
    <w:rsid w:val="00C83B5B"/>
    <w:rsid w:val="00C86EA5"/>
    <w:rsid w:val="00C92D3A"/>
    <w:rsid w:val="00C93EBC"/>
    <w:rsid w:val="00C976D7"/>
    <w:rsid w:val="00C97B92"/>
    <w:rsid w:val="00C97DE4"/>
    <w:rsid w:val="00CA7D36"/>
    <w:rsid w:val="00CB1CE6"/>
    <w:rsid w:val="00CB7C90"/>
    <w:rsid w:val="00CC19C3"/>
    <w:rsid w:val="00CC2ED9"/>
    <w:rsid w:val="00CC6184"/>
    <w:rsid w:val="00CD479F"/>
    <w:rsid w:val="00CE079D"/>
    <w:rsid w:val="00CE0FC4"/>
    <w:rsid w:val="00CE2263"/>
    <w:rsid w:val="00CF0102"/>
    <w:rsid w:val="00D01BD1"/>
    <w:rsid w:val="00D07D71"/>
    <w:rsid w:val="00D241B7"/>
    <w:rsid w:val="00D25756"/>
    <w:rsid w:val="00D30290"/>
    <w:rsid w:val="00D3242B"/>
    <w:rsid w:val="00D33195"/>
    <w:rsid w:val="00D363AB"/>
    <w:rsid w:val="00D364FA"/>
    <w:rsid w:val="00D402D1"/>
    <w:rsid w:val="00D40C30"/>
    <w:rsid w:val="00D40C4A"/>
    <w:rsid w:val="00D502D3"/>
    <w:rsid w:val="00D503E9"/>
    <w:rsid w:val="00D5099E"/>
    <w:rsid w:val="00D57EF2"/>
    <w:rsid w:val="00D65020"/>
    <w:rsid w:val="00D7394E"/>
    <w:rsid w:val="00D73B8B"/>
    <w:rsid w:val="00D849BE"/>
    <w:rsid w:val="00D91DE7"/>
    <w:rsid w:val="00D92AFF"/>
    <w:rsid w:val="00D93240"/>
    <w:rsid w:val="00DA365D"/>
    <w:rsid w:val="00DA4939"/>
    <w:rsid w:val="00DB22BF"/>
    <w:rsid w:val="00DB5EB9"/>
    <w:rsid w:val="00DB6C19"/>
    <w:rsid w:val="00DC0F89"/>
    <w:rsid w:val="00DC3844"/>
    <w:rsid w:val="00DD0F6F"/>
    <w:rsid w:val="00DE35AC"/>
    <w:rsid w:val="00DE3AC0"/>
    <w:rsid w:val="00DE4C4A"/>
    <w:rsid w:val="00DE79B6"/>
    <w:rsid w:val="00DE7E88"/>
    <w:rsid w:val="00DF6936"/>
    <w:rsid w:val="00E00031"/>
    <w:rsid w:val="00E001F9"/>
    <w:rsid w:val="00E03AEF"/>
    <w:rsid w:val="00E04719"/>
    <w:rsid w:val="00E0596E"/>
    <w:rsid w:val="00E141CB"/>
    <w:rsid w:val="00E1567C"/>
    <w:rsid w:val="00E15CFF"/>
    <w:rsid w:val="00E255DC"/>
    <w:rsid w:val="00E36C3D"/>
    <w:rsid w:val="00E4065D"/>
    <w:rsid w:val="00E4537B"/>
    <w:rsid w:val="00E4726C"/>
    <w:rsid w:val="00E54799"/>
    <w:rsid w:val="00E658FB"/>
    <w:rsid w:val="00E6623A"/>
    <w:rsid w:val="00E73CDF"/>
    <w:rsid w:val="00E75D2F"/>
    <w:rsid w:val="00E75EFC"/>
    <w:rsid w:val="00E8086D"/>
    <w:rsid w:val="00E81036"/>
    <w:rsid w:val="00E824B2"/>
    <w:rsid w:val="00E82FDD"/>
    <w:rsid w:val="00E84BE8"/>
    <w:rsid w:val="00E862E9"/>
    <w:rsid w:val="00E86F44"/>
    <w:rsid w:val="00E91B2F"/>
    <w:rsid w:val="00E96C3D"/>
    <w:rsid w:val="00EA55C3"/>
    <w:rsid w:val="00EA6664"/>
    <w:rsid w:val="00EA6A81"/>
    <w:rsid w:val="00EA6BAD"/>
    <w:rsid w:val="00EB558A"/>
    <w:rsid w:val="00EB75E7"/>
    <w:rsid w:val="00ED11E3"/>
    <w:rsid w:val="00ED566C"/>
    <w:rsid w:val="00ED6D1E"/>
    <w:rsid w:val="00EE217C"/>
    <w:rsid w:val="00EE500E"/>
    <w:rsid w:val="00EE57C6"/>
    <w:rsid w:val="00EE7AE4"/>
    <w:rsid w:val="00EF19AE"/>
    <w:rsid w:val="00EF32C0"/>
    <w:rsid w:val="00EF6D60"/>
    <w:rsid w:val="00F01AEA"/>
    <w:rsid w:val="00F020C9"/>
    <w:rsid w:val="00F07469"/>
    <w:rsid w:val="00F07B82"/>
    <w:rsid w:val="00F11E76"/>
    <w:rsid w:val="00F1410B"/>
    <w:rsid w:val="00F22C14"/>
    <w:rsid w:val="00F234A8"/>
    <w:rsid w:val="00F23BBD"/>
    <w:rsid w:val="00F26B42"/>
    <w:rsid w:val="00F27B16"/>
    <w:rsid w:val="00F32ED7"/>
    <w:rsid w:val="00F33F38"/>
    <w:rsid w:val="00F3528B"/>
    <w:rsid w:val="00F423AB"/>
    <w:rsid w:val="00F434B9"/>
    <w:rsid w:val="00F4515B"/>
    <w:rsid w:val="00F5034A"/>
    <w:rsid w:val="00F50EFC"/>
    <w:rsid w:val="00F549BC"/>
    <w:rsid w:val="00F6028C"/>
    <w:rsid w:val="00F608E9"/>
    <w:rsid w:val="00F67910"/>
    <w:rsid w:val="00F702F9"/>
    <w:rsid w:val="00F70CAC"/>
    <w:rsid w:val="00F722CE"/>
    <w:rsid w:val="00F741BD"/>
    <w:rsid w:val="00F76969"/>
    <w:rsid w:val="00F7704C"/>
    <w:rsid w:val="00F80DC3"/>
    <w:rsid w:val="00F83422"/>
    <w:rsid w:val="00F87EA6"/>
    <w:rsid w:val="00F97728"/>
    <w:rsid w:val="00FA0D8D"/>
    <w:rsid w:val="00FA2101"/>
    <w:rsid w:val="00FA2274"/>
    <w:rsid w:val="00FA5F94"/>
    <w:rsid w:val="00FA6116"/>
    <w:rsid w:val="00FB1508"/>
    <w:rsid w:val="00FB2F7D"/>
    <w:rsid w:val="00FB479C"/>
    <w:rsid w:val="00FB6896"/>
    <w:rsid w:val="00FB6AC3"/>
    <w:rsid w:val="00FC1851"/>
    <w:rsid w:val="00FC6317"/>
    <w:rsid w:val="00FD36DC"/>
    <w:rsid w:val="00FD6F5A"/>
    <w:rsid w:val="00FD7010"/>
    <w:rsid w:val="00FE0482"/>
    <w:rsid w:val="00FE0514"/>
    <w:rsid w:val="00FE4BE4"/>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20058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4720</Words>
  <Characters>26907</Characters>
  <Application>Microsoft Office Word</Application>
  <DocSecurity>0</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Mohamed</cp:lastModifiedBy>
  <cp:revision>18</cp:revision>
  <cp:lastPrinted>2019-08-07T11:47:00Z</cp:lastPrinted>
  <dcterms:created xsi:type="dcterms:W3CDTF">2021-12-13T15:27:00Z</dcterms:created>
  <dcterms:modified xsi:type="dcterms:W3CDTF">2021-12-13T22:22:00Z</dcterms:modified>
</cp:coreProperties>
</file>