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FEC9" w14:textId="6FA57BF6" w:rsidR="00D07D71" w:rsidRPr="00A967AB" w:rsidRDefault="54D20744" w:rsidP="1A5C57FB">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b/>
          <w:bCs/>
          <w:caps/>
          <w:color w:val="5F497A"/>
          <w:sz w:val="40"/>
          <w:szCs w:val="40"/>
          <w:lang w:eastAsia="en-US"/>
        </w:rPr>
      </w:pPr>
      <w:r w:rsidRPr="1A5C57FB">
        <w:rPr>
          <w:rFonts w:asciiTheme="minorHAnsi" w:eastAsiaTheme="minorEastAsia" w:hAnsiTheme="minorHAnsi" w:cstheme="minorBidi"/>
          <w:b/>
          <w:bCs/>
          <w:caps/>
          <w:color w:val="5F497A"/>
          <w:sz w:val="40"/>
          <w:szCs w:val="40"/>
          <w:lang w:eastAsia="en-US"/>
        </w:rPr>
        <w:t>RAPID RESPONSE</w:t>
      </w:r>
      <w:r w:rsidR="4B0E7269" w:rsidRPr="1A5C57FB">
        <w:rPr>
          <w:rFonts w:asciiTheme="minorHAnsi" w:eastAsiaTheme="minorEastAsia" w:hAnsiTheme="minorHAnsi" w:cstheme="minorBidi"/>
          <w:b/>
          <w:bCs/>
          <w:caps/>
          <w:color w:val="5F497A"/>
          <w:sz w:val="40"/>
          <w:szCs w:val="40"/>
          <w:lang w:eastAsia="en-US"/>
        </w:rPr>
        <w:t xml:space="preserve"> -</w:t>
      </w:r>
      <w:r w:rsidRPr="1A5C57FB">
        <w:rPr>
          <w:rFonts w:asciiTheme="minorHAnsi" w:eastAsiaTheme="minorEastAsia" w:hAnsiTheme="minorHAnsi" w:cstheme="minorBidi"/>
          <w:b/>
          <w:bCs/>
          <w:caps/>
          <w:color w:val="5F497A"/>
          <w:sz w:val="40"/>
          <w:szCs w:val="40"/>
          <w:lang w:eastAsia="en-US"/>
        </w:rPr>
        <w:t xml:space="preserve"> INTERVENTION application form</w:t>
      </w:r>
    </w:p>
    <w:p w14:paraId="1E098313" w14:textId="7CC4C4B8" w:rsidR="006A6BF4" w:rsidRPr="00A967AB" w:rsidRDefault="006A6BF4" w:rsidP="006A6BF4">
      <w:pPr>
        <w:pStyle w:val="Ingenafstand"/>
        <w:rPr>
          <w:rFonts w:ascii="Arial" w:hAnsi="Arial" w:cs="Arial"/>
          <w:lang w:val="en-GB"/>
        </w:rPr>
      </w:pPr>
    </w:p>
    <w:p w14:paraId="209F30D8" w14:textId="261DBD2E" w:rsidR="790ABB84" w:rsidRPr="00A967AB" w:rsidRDefault="790ABB84" w:rsidP="441046B4">
      <w:pPr>
        <w:rPr>
          <w:rFonts w:ascii="Calibri" w:eastAsia="Calibri" w:hAnsi="Calibri" w:cs="Calibri"/>
          <w:sz w:val="22"/>
          <w:szCs w:val="22"/>
        </w:rPr>
      </w:pPr>
      <w:r w:rsidRPr="00A967AB">
        <w:rPr>
          <w:rFonts w:ascii="Calibri" w:eastAsia="Calibri" w:hAnsi="Calibri" w:cs="Calibri"/>
          <w:b/>
          <w:bCs/>
          <w:sz w:val="22"/>
          <w:szCs w:val="22"/>
        </w:rPr>
        <w:t>Applying organisation</w:t>
      </w:r>
      <w:r w:rsidRPr="00A967AB">
        <w:rPr>
          <w:rFonts w:ascii="Calibri" w:eastAsia="Calibri" w:hAnsi="Calibri" w:cs="Calibri"/>
          <w:sz w:val="22"/>
          <w:szCs w:val="22"/>
        </w:rPr>
        <w:t xml:space="preserve">: </w:t>
      </w:r>
      <w:r w:rsidR="64645404" w:rsidRPr="00A967AB">
        <w:rPr>
          <w:rFonts w:ascii="Calibri" w:eastAsia="Calibri" w:hAnsi="Calibri" w:cs="Calibri"/>
          <w:sz w:val="22"/>
          <w:szCs w:val="22"/>
        </w:rPr>
        <w:t>SOS Børnebyerne (‘SOS Children’s Villages Denmark’)</w:t>
      </w:r>
    </w:p>
    <w:p w14:paraId="4C2F1EFC" w14:textId="3B4DBFFA" w:rsidR="00D65020" w:rsidRPr="000F44D3" w:rsidRDefault="790ABB84" w:rsidP="00F702F9">
      <w:pPr>
        <w:rPr>
          <w:rFonts w:ascii="Calibri" w:eastAsia="Calibri" w:hAnsi="Calibri" w:cs="Calibri"/>
          <w:sz w:val="22"/>
          <w:szCs w:val="22"/>
        </w:rPr>
      </w:pPr>
      <w:r w:rsidRPr="00A967AB">
        <w:rPr>
          <w:rFonts w:ascii="Calibri" w:eastAsia="Calibri" w:hAnsi="Calibri" w:cs="Calibri"/>
          <w:b/>
          <w:bCs/>
          <w:sz w:val="22"/>
          <w:szCs w:val="22"/>
        </w:rPr>
        <w:t>Title of the intervention</w:t>
      </w:r>
      <w:r w:rsidRPr="00A967AB">
        <w:rPr>
          <w:rFonts w:ascii="Calibri" w:eastAsia="Calibri" w:hAnsi="Calibri" w:cs="Calibri"/>
          <w:sz w:val="22"/>
          <w:szCs w:val="22"/>
        </w:rPr>
        <w:t xml:space="preserve">: </w:t>
      </w:r>
      <w:r w:rsidR="4CEF9A3B" w:rsidRPr="00A967AB">
        <w:rPr>
          <w:rFonts w:ascii="Calibri" w:eastAsia="Calibri" w:hAnsi="Calibri" w:cs="Calibri"/>
          <w:color w:val="000000" w:themeColor="text1"/>
          <w:sz w:val="22"/>
          <w:szCs w:val="22"/>
        </w:rPr>
        <w:t xml:space="preserve">Humanitarian assistance </w:t>
      </w:r>
      <w:r w:rsidR="16BECBF1" w:rsidRPr="00A967AB">
        <w:rPr>
          <w:rFonts w:ascii="Calibri" w:eastAsia="Calibri" w:hAnsi="Calibri" w:cs="Calibri"/>
          <w:sz w:val="22"/>
          <w:szCs w:val="22"/>
        </w:rPr>
        <w:t>to</w:t>
      </w:r>
      <w:r w:rsidR="287ECFE6" w:rsidRPr="00A967AB">
        <w:rPr>
          <w:rFonts w:ascii="Calibri" w:eastAsia="Calibri" w:hAnsi="Calibri" w:cs="Calibri"/>
          <w:sz w:val="22"/>
          <w:szCs w:val="22"/>
        </w:rPr>
        <w:t xml:space="preserve"> the most vulnerable, conflict affected </w:t>
      </w:r>
      <w:r w:rsidR="6711138F" w:rsidRPr="00A967AB">
        <w:rPr>
          <w:rFonts w:ascii="Calibri" w:eastAsia="Calibri" w:hAnsi="Calibri" w:cs="Calibri"/>
          <w:sz w:val="22"/>
          <w:szCs w:val="22"/>
        </w:rPr>
        <w:t>population</w:t>
      </w:r>
      <w:r w:rsidR="287ECFE6" w:rsidRPr="00A967AB">
        <w:rPr>
          <w:rFonts w:ascii="Calibri" w:eastAsia="Calibri" w:hAnsi="Calibri" w:cs="Calibri"/>
          <w:sz w:val="22"/>
          <w:szCs w:val="22"/>
        </w:rPr>
        <w:t xml:space="preserve"> </w:t>
      </w:r>
      <w:r w:rsidR="2A32647A" w:rsidRPr="00A967AB">
        <w:rPr>
          <w:rFonts w:ascii="Calibri" w:eastAsia="Calibri" w:hAnsi="Calibri" w:cs="Calibri"/>
          <w:sz w:val="22"/>
          <w:szCs w:val="22"/>
        </w:rPr>
        <w:t>in</w:t>
      </w:r>
      <w:r w:rsidR="287ECFE6" w:rsidRPr="00A967AB">
        <w:rPr>
          <w:rFonts w:ascii="Calibri" w:eastAsia="Calibri" w:hAnsi="Calibri" w:cs="Calibri"/>
          <w:sz w:val="22"/>
          <w:szCs w:val="22"/>
        </w:rPr>
        <w:t xml:space="preserve"> Northern Ethiopia</w:t>
      </w:r>
      <w:r w:rsidR="13846432" w:rsidRPr="00A967AB">
        <w:rPr>
          <w:rFonts w:ascii="Calibri" w:eastAsia="Calibri" w:hAnsi="Calibri" w:cs="Calibri"/>
          <w:sz w:val="22"/>
          <w:szCs w:val="22"/>
        </w:rPr>
        <w:t xml:space="preserve">. </w:t>
      </w:r>
    </w:p>
    <w:p w14:paraId="39A58496" w14:textId="624D359F" w:rsidR="00D65020" w:rsidRPr="00A967AB" w:rsidRDefault="00D65020" w:rsidP="00F702F9">
      <w:pPr>
        <w:pStyle w:val="Overskrift2"/>
        <w:numPr>
          <w:ilvl w:val="0"/>
          <w:numId w:val="20"/>
        </w:numPr>
        <w:rPr>
          <w:sz w:val="22"/>
          <w:szCs w:val="22"/>
        </w:rPr>
      </w:pPr>
      <w:r w:rsidRPr="00A967AB">
        <w:t xml:space="preserve">The </w:t>
      </w:r>
      <w:r w:rsidR="00C425DE" w:rsidRPr="00A967AB">
        <w:t xml:space="preserve">humanitarian </w:t>
      </w:r>
      <w:r w:rsidR="001B65E8" w:rsidRPr="00A967AB">
        <w:t>i</w:t>
      </w:r>
      <w:r w:rsidRPr="00A967AB">
        <w:t>ntervention</w:t>
      </w:r>
      <w:r w:rsidR="00537537" w:rsidRPr="00A967AB">
        <w:t xml:space="preserve"> </w:t>
      </w:r>
      <w:r w:rsidR="00537537" w:rsidRPr="00A967AB">
        <w:rPr>
          <w:b w:val="0"/>
          <w:sz w:val="22"/>
          <w:szCs w:val="22"/>
        </w:rPr>
        <w:t>(</w:t>
      </w:r>
      <w:r w:rsidR="00A75A70" w:rsidRPr="00A967AB">
        <w:rPr>
          <w:b w:val="0"/>
          <w:sz w:val="22"/>
          <w:szCs w:val="22"/>
        </w:rPr>
        <w:t>describe within max</w:t>
      </w:r>
      <w:r w:rsidR="0043632F" w:rsidRPr="00A967AB">
        <w:rPr>
          <w:b w:val="0"/>
          <w:sz w:val="22"/>
          <w:szCs w:val="22"/>
        </w:rPr>
        <w:t>.</w:t>
      </w:r>
      <w:r w:rsidR="00A75A70" w:rsidRPr="00A967AB">
        <w:rPr>
          <w:b w:val="0"/>
          <w:sz w:val="22"/>
          <w:szCs w:val="22"/>
        </w:rPr>
        <w:t xml:space="preserve"> 4 pages</w:t>
      </w:r>
      <w:r w:rsidR="00537537" w:rsidRPr="00A967AB">
        <w:rPr>
          <w:b w:val="0"/>
          <w:sz w:val="22"/>
          <w:szCs w:val="22"/>
        </w:rPr>
        <w:t>)</w:t>
      </w:r>
    </w:p>
    <w:p w14:paraId="483A9436" w14:textId="77777777" w:rsidR="00D65020" w:rsidRPr="00A967AB" w:rsidRDefault="00D65020" w:rsidP="00F702F9">
      <w:pPr>
        <w:rPr>
          <w:rFonts w:ascii="Arial" w:hAnsi="Arial" w:cs="Arial"/>
          <w:b/>
          <w:sz w:val="6"/>
          <w:szCs w:val="22"/>
        </w:rPr>
      </w:pPr>
    </w:p>
    <w:p w14:paraId="03BBF017" w14:textId="65072AEA" w:rsidR="3DDC492C" w:rsidRPr="000F44D3" w:rsidRDefault="63939FF8" w:rsidP="000F44D3">
      <w:pPr>
        <w:overflowPunct/>
        <w:autoSpaceDE/>
        <w:autoSpaceDN/>
        <w:adjustRightInd/>
        <w:spacing w:line="276" w:lineRule="auto"/>
        <w:jc w:val="both"/>
        <w:textAlignment w:val="auto"/>
        <w:rPr>
          <w:rFonts w:asciiTheme="minorHAnsi" w:hAnsiTheme="minorHAnsi" w:cstheme="minorBidi"/>
          <w:sz w:val="22"/>
          <w:szCs w:val="22"/>
        </w:rPr>
      </w:pPr>
      <w:r w:rsidRPr="68C453E4">
        <w:rPr>
          <w:rFonts w:asciiTheme="minorHAnsi" w:hAnsiTheme="minorHAnsi" w:cstheme="minorBidi"/>
          <w:b/>
          <w:bCs/>
          <w:sz w:val="22"/>
          <w:szCs w:val="22"/>
        </w:rPr>
        <w:t xml:space="preserve">1.1 </w:t>
      </w:r>
      <w:r w:rsidRPr="68C453E4">
        <w:rPr>
          <w:rFonts w:asciiTheme="minorHAnsi" w:hAnsiTheme="minorHAnsi" w:cstheme="minorBidi"/>
          <w:b/>
          <w:bCs/>
          <w:i/>
          <w:iCs/>
          <w:sz w:val="22"/>
          <w:szCs w:val="22"/>
        </w:rPr>
        <w:t>The context:</w:t>
      </w:r>
      <w:r w:rsidRPr="68C453E4">
        <w:rPr>
          <w:rFonts w:asciiTheme="minorHAnsi" w:hAnsiTheme="minorHAnsi" w:cstheme="minorBidi"/>
          <w:i/>
          <w:iCs/>
          <w:sz w:val="22"/>
          <w:szCs w:val="22"/>
        </w:rPr>
        <w:t xml:space="preserve"> Considering the description of the context submitted by the implementing part</w:t>
      </w:r>
      <w:r w:rsidR="147094AD" w:rsidRPr="68C453E4">
        <w:rPr>
          <w:rFonts w:asciiTheme="minorHAnsi" w:hAnsiTheme="minorHAnsi" w:cstheme="minorBidi"/>
          <w:i/>
          <w:iCs/>
          <w:sz w:val="22"/>
          <w:szCs w:val="22"/>
        </w:rPr>
        <w:t>ner</w:t>
      </w:r>
      <w:r w:rsidRPr="68C453E4">
        <w:rPr>
          <w:rFonts w:asciiTheme="minorHAnsi" w:hAnsiTheme="minorHAnsi" w:cstheme="minorBidi"/>
          <w:i/>
          <w:iCs/>
          <w:sz w:val="22"/>
          <w:szCs w:val="22"/>
        </w:rPr>
        <w:t xml:space="preserve"> (attached to this application), how have you ensured that the proposed intervention is appropriate and relevant (CHS</w:t>
      </w:r>
      <w:r w:rsidR="06CC209F" w:rsidRPr="68C453E4">
        <w:rPr>
          <w:rFonts w:asciiTheme="minorHAnsi" w:hAnsiTheme="minorHAnsi" w:cstheme="minorBidi"/>
          <w:i/>
          <w:iCs/>
          <w:sz w:val="22"/>
          <w:szCs w:val="22"/>
        </w:rPr>
        <w:t xml:space="preserve"> 1) </w:t>
      </w:r>
      <w:r w:rsidRPr="68C453E4">
        <w:rPr>
          <w:rFonts w:asciiTheme="minorHAnsi" w:hAnsiTheme="minorHAnsi" w:cstheme="minorBidi"/>
          <w:i/>
          <w:iCs/>
          <w:sz w:val="22"/>
          <w:szCs w:val="22"/>
        </w:rPr>
        <w:t>for the affected population and vulnerable groups?</w:t>
      </w:r>
      <w:r w:rsidR="75140533" w:rsidRPr="68C453E4">
        <w:rPr>
          <w:rFonts w:asciiTheme="minorHAnsi" w:hAnsiTheme="minorHAnsi" w:cstheme="minorBidi"/>
          <w:i/>
          <w:iCs/>
          <w:sz w:val="22"/>
          <w:szCs w:val="22"/>
        </w:rPr>
        <w:t xml:space="preserve"> Describe how the proposed intervention is effective and timely (CHS 2) in relation to the described context. </w:t>
      </w:r>
    </w:p>
    <w:p w14:paraId="55243B0A" w14:textId="24A0A275" w:rsidR="5252D120" w:rsidRPr="00A967AB" w:rsidRDefault="450EFE64" w:rsidP="0FB344B8">
      <w:pPr>
        <w:jc w:val="both"/>
      </w:pPr>
      <w:r w:rsidRPr="34D62A1F">
        <w:rPr>
          <w:rFonts w:ascii="Calibri" w:eastAsia="Calibri" w:hAnsi="Calibri" w:cs="Calibri"/>
          <w:sz w:val="22"/>
          <w:szCs w:val="22"/>
        </w:rPr>
        <w:t>As outlined in the context description, there is a critical need for life-saving humanitarian health/nutrition, E</w:t>
      </w:r>
      <w:r w:rsidR="667FE305" w:rsidRPr="34D62A1F">
        <w:rPr>
          <w:rFonts w:ascii="Calibri" w:eastAsia="Calibri" w:hAnsi="Calibri" w:cs="Calibri"/>
          <w:sz w:val="22"/>
          <w:szCs w:val="22"/>
        </w:rPr>
        <w:t>mergency Shelter/</w:t>
      </w:r>
      <w:r w:rsidR="78ACAA41" w:rsidRPr="34D62A1F">
        <w:rPr>
          <w:rFonts w:ascii="Calibri" w:eastAsia="Calibri" w:hAnsi="Calibri" w:cs="Calibri"/>
          <w:sz w:val="22"/>
          <w:szCs w:val="22"/>
        </w:rPr>
        <w:t>Non-Food</w:t>
      </w:r>
      <w:r w:rsidR="01376771" w:rsidRPr="34D62A1F">
        <w:rPr>
          <w:rFonts w:ascii="Calibri" w:eastAsia="Calibri" w:hAnsi="Calibri" w:cs="Calibri"/>
          <w:sz w:val="22"/>
          <w:szCs w:val="22"/>
        </w:rPr>
        <w:t xml:space="preserve"> </w:t>
      </w:r>
      <w:r w:rsidRPr="34D62A1F">
        <w:rPr>
          <w:rFonts w:ascii="Calibri" w:eastAsia="Calibri" w:hAnsi="Calibri" w:cs="Calibri"/>
          <w:sz w:val="22"/>
          <w:szCs w:val="22"/>
        </w:rPr>
        <w:t>I</w:t>
      </w:r>
      <w:r w:rsidR="50388FCF" w:rsidRPr="34D62A1F">
        <w:rPr>
          <w:rFonts w:ascii="Calibri" w:eastAsia="Calibri" w:hAnsi="Calibri" w:cs="Calibri"/>
          <w:sz w:val="22"/>
          <w:szCs w:val="22"/>
        </w:rPr>
        <w:t>tems (</w:t>
      </w:r>
      <w:r w:rsidR="00FDB596" w:rsidRPr="34D62A1F">
        <w:rPr>
          <w:rFonts w:ascii="Calibri" w:eastAsia="Calibri" w:hAnsi="Calibri" w:cs="Calibri"/>
          <w:sz w:val="22"/>
          <w:szCs w:val="22"/>
        </w:rPr>
        <w:t>ES/</w:t>
      </w:r>
      <w:r w:rsidR="50388FCF" w:rsidRPr="34D62A1F">
        <w:rPr>
          <w:rFonts w:ascii="Calibri" w:eastAsia="Calibri" w:hAnsi="Calibri" w:cs="Calibri"/>
          <w:sz w:val="22"/>
          <w:szCs w:val="22"/>
        </w:rPr>
        <w:t>NFI)</w:t>
      </w:r>
      <w:r w:rsidRPr="34D62A1F">
        <w:rPr>
          <w:rFonts w:ascii="Calibri" w:eastAsia="Calibri" w:hAnsi="Calibri" w:cs="Calibri"/>
          <w:sz w:val="22"/>
          <w:szCs w:val="22"/>
        </w:rPr>
        <w:t xml:space="preserve"> and M</w:t>
      </w:r>
      <w:r w:rsidR="1DCF94C7" w:rsidRPr="34D62A1F">
        <w:rPr>
          <w:rFonts w:ascii="Calibri" w:eastAsia="Calibri" w:hAnsi="Calibri" w:cs="Calibri"/>
          <w:sz w:val="22"/>
          <w:szCs w:val="22"/>
        </w:rPr>
        <w:t xml:space="preserve">ultipurpose </w:t>
      </w:r>
      <w:r w:rsidR="54B7E7BB" w:rsidRPr="34D62A1F">
        <w:rPr>
          <w:rFonts w:ascii="Calibri" w:eastAsia="Calibri" w:hAnsi="Calibri" w:cs="Calibri"/>
          <w:sz w:val="22"/>
          <w:szCs w:val="22"/>
        </w:rPr>
        <w:t xml:space="preserve">Cash </w:t>
      </w:r>
      <w:r w:rsidR="1DCF94C7" w:rsidRPr="34D62A1F">
        <w:rPr>
          <w:rFonts w:ascii="Calibri" w:eastAsia="Calibri" w:hAnsi="Calibri" w:cs="Calibri"/>
          <w:sz w:val="22"/>
          <w:szCs w:val="22"/>
        </w:rPr>
        <w:t>(M</w:t>
      </w:r>
      <w:r w:rsidRPr="34D62A1F">
        <w:rPr>
          <w:rFonts w:ascii="Calibri" w:eastAsia="Calibri" w:hAnsi="Calibri" w:cs="Calibri"/>
          <w:sz w:val="22"/>
          <w:szCs w:val="22"/>
        </w:rPr>
        <w:t>PC</w:t>
      </w:r>
      <w:r w:rsidR="3BE0222E" w:rsidRPr="34D62A1F">
        <w:rPr>
          <w:rFonts w:ascii="Calibri" w:eastAsia="Calibri" w:hAnsi="Calibri" w:cs="Calibri"/>
          <w:sz w:val="22"/>
          <w:szCs w:val="22"/>
        </w:rPr>
        <w:t>)</w:t>
      </w:r>
      <w:r w:rsidRPr="34D62A1F">
        <w:rPr>
          <w:rFonts w:ascii="Calibri" w:eastAsia="Calibri" w:hAnsi="Calibri" w:cs="Calibri"/>
          <w:sz w:val="22"/>
          <w:szCs w:val="22"/>
        </w:rPr>
        <w:t xml:space="preserve"> assistance in the North Shoa zone</w:t>
      </w:r>
      <w:r w:rsidR="2EB82B31" w:rsidRPr="34D62A1F">
        <w:rPr>
          <w:rFonts w:ascii="Calibri" w:eastAsia="Calibri" w:hAnsi="Calibri" w:cs="Calibri"/>
          <w:sz w:val="22"/>
          <w:szCs w:val="22"/>
        </w:rPr>
        <w:t xml:space="preserve"> in Amhara region, Ethiopia</w:t>
      </w:r>
      <w:r w:rsidRPr="34D62A1F">
        <w:rPr>
          <w:rFonts w:ascii="Calibri" w:eastAsia="Calibri" w:hAnsi="Calibri" w:cs="Calibri"/>
          <w:sz w:val="22"/>
          <w:szCs w:val="22"/>
        </w:rPr>
        <w:t>. Although we can differentiate hard to reach areas from ea</w:t>
      </w:r>
      <w:r w:rsidR="48A005D7" w:rsidRPr="34D62A1F">
        <w:rPr>
          <w:rFonts w:ascii="Calibri" w:eastAsia="Calibri" w:hAnsi="Calibri" w:cs="Calibri"/>
          <w:sz w:val="22"/>
          <w:szCs w:val="22"/>
        </w:rPr>
        <w:t xml:space="preserve">sily </w:t>
      </w:r>
      <w:r w:rsidRPr="34D62A1F">
        <w:rPr>
          <w:rFonts w:ascii="Calibri" w:eastAsia="Calibri" w:hAnsi="Calibri" w:cs="Calibri"/>
          <w:sz w:val="22"/>
          <w:szCs w:val="22"/>
        </w:rPr>
        <w:t xml:space="preserve">accessible </w:t>
      </w:r>
      <w:r w:rsidR="00CE766A" w:rsidRPr="34D62A1F">
        <w:rPr>
          <w:rFonts w:ascii="Calibri" w:eastAsia="Calibri" w:hAnsi="Calibri" w:cs="Calibri"/>
          <w:sz w:val="22"/>
          <w:szCs w:val="22"/>
        </w:rPr>
        <w:t>locations and</w:t>
      </w:r>
      <w:r w:rsidRPr="34D62A1F">
        <w:rPr>
          <w:rFonts w:ascii="Calibri" w:eastAsia="Calibri" w:hAnsi="Calibri" w:cs="Calibri"/>
          <w:sz w:val="22"/>
          <w:szCs w:val="22"/>
        </w:rPr>
        <w:t xml:space="preserve"> given that access to the areas has been extremely limited in the last few months (since September 2021), priority is being given to areas with high number of </w:t>
      </w:r>
      <w:r w:rsidR="1264A8CE" w:rsidRPr="34D62A1F">
        <w:rPr>
          <w:rFonts w:ascii="Calibri" w:eastAsia="Calibri" w:hAnsi="Calibri" w:cs="Calibri"/>
          <w:sz w:val="22"/>
          <w:szCs w:val="22"/>
        </w:rPr>
        <w:t>Internally Displaced People (</w:t>
      </w:r>
      <w:r w:rsidRPr="34D62A1F">
        <w:rPr>
          <w:rFonts w:ascii="Calibri" w:eastAsia="Calibri" w:hAnsi="Calibri" w:cs="Calibri"/>
          <w:sz w:val="22"/>
          <w:szCs w:val="22"/>
        </w:rPr>
        <w:t>IDP</w:t>
      </w:r>
      <w:r w:rsidR="1D1D3456" w:rsidRPr="34D62A1F">
        <w:rPr>
          <w:rFonts w:ascii="Calibri" w:eastAsia="Calibri" w:hAnsi="Calibri" w:cs="Calibri"/>
          <w:sz w:val="22"/>
          <w:szCs w:val="22"/>
        </w:rPr>
        <w:t>)</w:t>
      </w:r>
      <w:r w:rsidRPr="34D62A1F">
        <w:rPr>
          <w:rFonts w:ascii="Calibri" w:eastAsia="Calibri" w:hAnsi="Calibri" w:cs="Calibri"/>
          <w:sz w:val="22"/>
          <w:szCs w:val="22"/>
        </w:rPr>
        <w:t xml:space="preserve"> and with a relatively better access to lifesaving assistance. As such, the proposed project will have the greatest impact by targeting </w:t>
      </w:r>
      <w:proofErr w:type="spellStart"/>
      <w:r w:rsidRPr="34D62A1F">
        <w:rPr>
          <w:rFonts w:ascii="Calibri" w:eastAsia="Calibri" w:hAnsi="Calibri" w:cs="Calibri"/>
          <w:sz w:val="22"/>
          <w:szCs w:val="22"/>
        </w:rPr>
        <w:t>Debreberhan</w:t>
      </w:r>
      <w:proofErr w:type="spellEnd"/>
      <w:r w:rsidRPr="34D62A1F">
        <w:rPr>
          <w:rFonts w:ascii="Calibri" w:eastAsia="Calibri" w:hAnsi="Calibri" w:cs="Calibri"/>
          <w:sz w:val="22"/>
          <w:szCs w:val="22"/>
        </w:rPr>
        <w:t xml:space="preserve"> and </w:t>
      </w:r>
      <w:proofErr w:type="spellStart"/>
      <w:r w:rsidRPr="34D62A1F">
        <w:rPr>
          <w:rFonts w:ascii="Calibri" w:eastAsia="Calibri" w:hAnsi="Calibri" w:cs="Calibri"/>
          <w:sz w:val="22"/>
          <w:szCs w:val="22"/>
        </w:rPr>
        <w:t>Ataye</w:t>
      </w:r>
      <w:proofErr w:type="spellEnd"/>
      <w:r w:rsidRPr="34D62A1F">
        <w:rPr>
          <w:rFonts w:ascii="Calibri" w:eastAsia="Calibri" w:hAnsi="Calibri" w:cs="Calibri"/>
          <w:sz w:val="22"/>
          <w:szCs w:val="22"/>
        </w:rPr>
        <w:t xml:space="preserve"> – two priority sites with the largest populations of conflict induced IDPs in the Northern part of Ethiopia. The targeted locations are ranked as priority one hotspots for health/nutrition,</w:t>
      </w:r>
      <w:r w:rsidR="5EE70002" w:rsidRPr="34D62A1F">
        <w:rPr>
          <w:rFonts w:ascii="Calibri" w:eastAsia="Calibri" w:hAnsi="Calibri" w:cs="Calibri"/>
          <w:sz w:val="22"/>
          <w:szCs w:val="22"/>
        </w:rPr>
        <w:t xml:space="preserve"> </w:t>
      </w:r>
      <w:r w:rsidRPr="34D62A1F">
        <w:rPr>
          <w:rFonts w:ascii="Calibri" w:eastAsia="Calibri" w:hAnsi="Calibri" w:cs="Calibri"/>
          <w:sz w:val="22"/>
          <w:szCs w:val="22"/>
        </w:rPr>
        <w:t>ES/NFI</w:t>
      </w:r>
      <w:r w:rsidR="527283A3" w:rsidRPr="34D62A1F">
        <w:rPr>
          <w:rFonts w:ascii="Calibri" w:eastAsia="Calibri" w:hAnsi="Calibri" w:cs="Calibri"/>
          <w:sz w:val="22"/>
          <w:szCs w:val="22"/>
        </w:rPr>
        <w:t xml:space="preserve"> and </w:t>
      </w:r>
      <w:r w:rsidRPr="34D62A1F">
        <w:rPr>
          <w:rFonts w:ascii="Calibri" w:eastAsia="Calibri" w:hAnsi="Calibri" w:cs="Calibri"/>
          <w:sz w:val="22"/>
          <w:szCs w:val="22"/>
        </w:rPr>
        <w:t xml:space="preserve">MPC and have high (3) to very high (4) severity of health/nutrition, ES/NFI and MPC needs according to the most recent </w:t>
      </w:r>
      <w:r w:rsidR="07EDC4B3" w:rsidRPr="34D62A1F">
        <w:rPr>
          <w:rFonts w:ascii="Calibri" w:eastAsia="Calibri" w:hAnsi="Calibri" w:cs="Calibri"/>
          <w:sz w:val="22"/>
          <w:szCs w:val="22"/>
        </w:rPr>
        <w:t>I</w:t>
      </w:r>
      <w:r w:rsidR="490250E7" w:rsidRPr="34D62A1F">
        <w:rPr>
          <w:rFonts w:ascii="Calibri" w:eastAsia="Calibri" w:hAnsi="Calibri" w:cs="Calibri"/>
          <w:sz w:val="22"/>
          <w:szCs w:val="22"/>
        </w:rPr>
        <w:t xml:space="preserve">nternational </w:t>
      </w:r>
      <w:r w:rsidR="07EDC4B3" w:rsidRPr="34D62A1F">
        <w:rPr>
          <w:rFonts w:ascii="Calibri" w:eastAsia="Calibri" w:hAnsi="Calibri" w:cs="Calibri"/>
          <w:sz w:val="22"/>
          <w:szCs w:val="22"/>
        </w:rPr>
        <w:t>O</w:t>
      </w:r>
      <w:r w:rsidR="53A81C2F" w:rsidRPr="34D62A1F">
        <w:rPr>
          <w:rFonts w:ascii="Calibri" w:eastAsia="Calibri" w:hAnsi="Calibri" w:cs="Calibri"/>
          <w:sz w:val="22"/>
          <w:szCs w:val="22"/>
        </w:rPr>
        <w:t xml:space="preserve">rganisation for </w:t>
      </w:r>
      <w:r w:rsidR="07EDC4B3" w:rsidRPr="34D62A1F">
        <w:rPr>
          <w:rFonts w:ascii="Calibri" w:eastAsia="Calibri" w:hAnsi="Calibri" w:cs="Calibri"/>
          <w:sz w:val="22"/>
          <w:szCs w:val="22"/>
        </w:rPr>
        <w:t>M</w:t>
      </w:r>
      <w:r w:rsidR="085E4E50" w:rsidRPr="34D62A1F">
        <w:rPr>
          <w:rFonts w:ascii="Calibri" w:eastAsia="Calibri" w:hAnsi="Calibri" w:cs="Calibri"/>
          <w:sz w:val="22"/>
          <w:szCs w:val="22"/>
        </w:rPr>
        <w:t>igration</w:t>
      </w:r>
      <w:r w:rsidR="07EDC4B3" w:rsidRPr="34D62A1F">
        <w:rPr>
          <w:rFonts w:ascii="Calibri" w:eastAsia="Calibri" w:hAnsi="Calibri" w:cs="Calibri"/>
          <w:sz w:val="22"/>
          <w:szCs w:val="22"/>
        </w:rPr>
        <w:t xml:space="preserve"> Displacement Tracking Matrix (</w:t>
      </w:r>
      <w:r w:rsidRPr="34D62A1F">
        <w:rPr>
          <w:rFonts w:ascii="Calibri" w:eastAsia="Calibri" w:hAnsi="Calibri" w:cs="Calibri"/>
          <w:sz w:val="22"/>
          <w:szCs w:val="22"/>
        </w:rPr>
        <w:t>IOM DTM</w:t>
      </w:r>
      <w:r w:rsidR="4D7405CB" w:rsidRPr="34D62A1F">
        <w:rPr>
          <w:rFonts w:ascii="Calibri" w:eastAsia="Calibri" w:hAnsi="Calibri" w:cs="Calibri"/>
          <w:sz w:val="22"/>
          <w:szCs w:val="22"/>
        </w:rPr>
        <w:t>)</w:t>
      </w:r>
      <w:r w:rsidRPr="34D62A1F">
        <w:rPr>
          <w:rFonts w:ascii="Calibri" w:eastAsia="Calibri" w:hAnsi="Calibri" w:cs="Calibri"/>
          <w:sz w:val="22"/>
          <w:szCs w:val="22"/>
        </w:rPr>
        <w:t xml:space="preserve"> data. The project aligns with the health, nutrition, ES/NFI and MPC cluster strategies and response priorities. </w:t>
      </w:r>
    </w:p>
    <w:p w14:paraId="20D81610" w14:textId="5C1E2205" w:rsidR="007447A8" w:rsidRPr="000F44D3" w:rsidRDefault="4418E157" w:rsidP="00D34F17">
      <w:pPr>
        <w:jc w:val="both"/>
        <w:rPr>
          <w:rFonts w:ascii="Calibri" w:eastAsia="Calibri" w:hAnsi="Calibri" w:cs="Calibri"/>
          <w:sz w:val="22"/>
          <w:szCs w:val="22"/>
        </w:rPr>
      </w:pPr>
      <w:r w:rsidRPr="34D62A1F">
        <w:rPr>
          <w:rFonts w:ascii="Calibri" w:eastAsia="Calibri" w:hAnsi="Calibri" w:cs="Calibri"/>
          <w:sz w:val="22"/>
          <w:szCs w:val="22"/>
        </w:rPr>
        <w:t>The proposed intervention is timely and relevant as t</w:t>
      </w:r>
      <w:r w:rsidR="5252D120" w:rsidRPr="34D62A1F">
        <w:rPr>
          <w:rFonts w:ascii="Calibri" w:eastAsia="Calibri" w:hAnsi="Calibri" w:cs="Calibri"/>
          <w:sz w:val="22"/>
          <w:szCs w:val="22"/>
        </w:rPr>
        <w:t>he ongoing conflict has destroyed livelihoods, devastated health and basic infrastructure and contributed to crisis and emergency levels of food insecurity (IPC 3 and 4). T</w:t>
      </w:r>
      <w:r w:rsidR="25759491" w:rsidRPr="34D62A1F">
        <w:rPr>
          <w:rFonts w:ascii="Calibri" w:eastAsia="Calibri" w:hAnsi="Calibri" w:cs="Calibri"/>
          <w:sz w:val="22"/>
          <w:szCs w:val="22"/>
        </w:rPr>
        <w:t xml:space="preserve">he situation </w:t>
      </w:r>
      <w:r w:rsidR="5252D120" w:rsidRPr="34D62A1F">
        <w:rPr>
          <w:rFonts w:ascii="Calibri" w:eastAsia="Calibri" w:hAnsi="Calibri" w:cs="Calibri"/>
          <w:sz w:val="22"/>
          <w:szCs w:val="22"/>
        </w:rPr>
        <w:t xml:space="preserve">has left the displaced and host communities, as well as the local public system, with extremely limited capacity to cope with, or respond to, humanitarian needs. Without intervention, levels of mortality, </w:t>
      </w:r>
      <w:proofErr w:type="gramStart"/>
      <w:r w:rsidR="5252D120" w:rsidRPr="34D62A1F">
        <w:rPr>
          <w:rFonts w:ascii="Calibri" w:eastAsia="Calibri" w:hAnsi="Calibri" w:cs="Calibri"/>
          <w:sz w:val="22"/>
          <w:szCs w:val="22"/>
        </w:rPr>
        <w:t>morbidity</w:t>
      </w:r>
      <w:proofErr w:type="gramEnd"/>
      <w:r w:rsidR="5252D120" w:rsidRPr="34D62A1F">
        <w:rPr>
          <w:rFonts w:ascii="Calibri" w:eastAsia="Calibri" w:hAnsi="Calibri" w:cs="Calibri"/>
          <w:sz w:val="22"/>
          <w:szCs w:val="22"/>
        </w:rPr>
        <w:t xml:space="preserve"> and human suffering, especially among children </w:t>
      </w:r>
      <w:r w:rsidR="5919D255" w:rsidRPr="34D62A1F">
        <w:rPr>
          <w:rFonts w:ascii="Calibri" w:eastAsia="Calibri" w:hAnsi="Calibri" w:cs="Calibri"/>
          <w:sz w:val="22"/>
          <w:szCs w:val="22"/>
        </w:rPr>
        <w:t xml:space="preserve">below </w:t>
      </w:r>
      <w:r w:rsidR="5252D120" w:rsidRPr="34D62A1F">
        <w:rPr>
          <w:rFonts w:ascii="Calibri" w:eastAsia="Calibri" w:hAnsi="Calibri" w:cs="Calibri"/>
          <w:sz w:val="22"/>
          <w:szCs w:val="22"/>
        </w:rPr>
        <w:t xml:space="preserve">5 and </w:t>
      </w:r>
      <w:r w:rsidR="5D484436" w:rsidRPr="34D62A1F">
        <w:rPr>
          <w:rFonts w:ascii="Calibri" w:eastAsia="Calibri" w:hAnsi="Calibri" w:cs="Calibri"/>
          <w:sz w:val="22"/>
          <w:szCs w:val="22"/>
        </w:rPr>
        <w:t>Pregnant and Lactating Women (</w:t>
      </w:r>
      <w:r w:rsidR="5252D120" w:rsidRPr="34D62A1F">
        <w:rPr>
          <w:rFonts w:ascii="Calibri" w:eastAsia="Calibri" w:hAnsi="Calibri" w:cs="Calibri"/>
          <w:sz w:val="22"/>
          <w:szCs w:val="22"/>
        </w:rPr>
        <w:t>PLW</w:t>
      </w:r>
      <w:r w:rsidR="175F1234" w:rsidRPr="34D62A1F">
        <w:rPr>
          <w:rFonts w:ascii="Calibri" w:eastAsia="Calibri" w:hAnsi="Calibri" w:cs="Calibri"/>
          <w:sz w:val="22"/>
          <w:szCs w:val="22"/>
        </w:rPr>
        <w:t>)</w:t>
      </w:r>
      <w:r w:rsidR="5252D120" w:rsidRPr="34D62A1F">
        <w:rPr>
          <w:rFonts w:ascii="Calibri" w:eastAsia="Calibri" w:hAnsi="Calibri" w:cs="Calibri"/>
          <w:sz w:val="22"/>
          <w:szCs w:val="22"/>
        </w:rPr>
        <w:t>, is expected to increase rapidly.</w:t>
      </w:r>
      <w:r w:rsidR="75E0EF03" w:rsidRPr="34D62A1F">
        <w:rPr>
          <w:rFonts w:ascii="Calibri" w:eastAsia="Calibri" w:hAnsi="Calibri" w:cs="Calibri"/>
          <w:sz w:val="22"/>
          <w:szCs w:val="22"/>
        </w:rPr>
        <w:t xml:space="preserve"> </w:t>
      </w:r>
      <w:r w:rsidR="5252D120" w:rsidRPr="34D62A1F">
        <w:rPr>
          <w:rFonts w:ascii="Calibri" w:eastAsia="Calibri" w:hAnsi="Calibri" w:cs="Calibri"/>
          <w:sz w:val="22"/>
          <w:szCs w:val="22"/>
        </w:rPr>
        <w:t>Despite the severity of needs, very few humanitarian actors are active in the zone. This project will thus fill a critical gap in humanitarian health, nutrition, ES/NFI and MPC coverage for IDPs, and host community members, especially marginalized groups</w:t>
      </w:r>
      <w:r w:rsidR="613005A1" w:rsidRPr="34D62A1F">
        <w:rPr>
          <w:rFonts w:ascii="Calibri" w:eastAsia="Calibri" w:hAnsi="Calibri" w:cs="Calibri"/>
          <w:sz w:val="22"/>
          <w:szCs w:val="22"/>
        </w:rPr>
        <w:t xml:space="preserve"> such as </w:t>
      </w:r>
      <w:r w:rsidR="5252D120" w:rsidRPr="34D62A1F">
        <w:rPr>
          <w:rFonts w:ascii="Calibri" w:eastAsia="Calibri" w:hAnsi="Calibri" w:cs="Calibri"/>
          <w:sz w:val="22"/>
          <w:szCs w:val="22"/>
        </w:rPr>
        <w:t xml:space="preserve">women and children. </w:t>
      </w:r>
    </w:p>
    <w:p w14:paraId="5D806893" w14:textId="5FA0D3ED" w:rsidR="000B3445" w:rsidRPr="00A967AB" w:rsidRDefault="00CB7C90" w:rsidP="441046B4">
      <w:pPr>
        <w:spacing w:line="276" w:lineRule="auto"/>
        <w:contextualSpacing/>
        <w:jc w:val="both"/>
        <w:rPr>
          <w:rFonts w:asciiTheme="minorHAnsi" w:hAnsiTheme="minorHAnsi" w:cstheme="minorBidi"/>
          <w:sz w:val="22"/>
          <w:szCs w:val="22"/>
        </w:rPr>
      </w:pPr>
      <w:r w:rsidRPr="00A967AB">
        <w:rPr>
          <w:rFonts w:asciiTheme="minorHAnsi" w:hAnsiTheme="minorHAnsi" w:cstheme="minorBidi"/>
          <w:b/>
          <w:bCs/>
          <w:sz w:val="22"/>
          <w:szCs w:val="22"/>
        </w:rPr>
        <w:t>1.2 Content of the intervention:</w:t>
      </w:r>
      <w:r w:rsidRPr="00A967AB">
        <w:rPr>
          <w:rFonts w:asciiTheme="minorHAnsi" w:hAnsiTheme="minorHAnsi" w:cstheme="minorBidi"/>
          <w:sz w:val="22"/>
          <w:szCs w:val="22"/>
        </w:rPr>
        <w:t xml:space="preserve"> </w:t>
      </w:r>
    </w:p>
    <w:p w14:paraId="7091112A" w14:textId="5B03704D" w:rsidR="000B3445" w:rsidRPr="00A967AB" w:rsidRDefault="636B3AE9" w:rsidP="34D62A1F">
      <w:pPr>
        <w:contextualSpacing/>
        <w:rPr>
          <w:rFonts w:asciiTheme="minorHAnsi" w:hAnsiTheme="minorHAnsi" w:cstheme="minorBidi"/>
          <w:sz w:val="22"/>
          <w:szCs w:val="22"/>
        </w:rPr>
      </w:pPr>
      <w:r w:rsidRPr="34D62A1F">
        <w:rPr>
          <w:rFonts w:asciiTheme="minorHAnsi" w:hAnsiTheme="minorHAnsi" w:cstheme="minorBidi"/>
          <w:i/>
          <w:iCs/>
          <w:sz w:val="22"/>
          <w:szCs w:val="22"/>
        </w:rPr>
        <w:t xml:space="preserve">a) Describe the intervention’s activities, the results these will have and what the outcome of these will </w:t>
      </w:r>
      <w:r w:rsidRPr="34D62A1F">
        <w:rPr>
          <w:rFonts w:asciiTheme="minorHAnsi" w:hAnsiTheme="minorHAnsi" w:cstheme="minorBidi"/>
          <w:sz w:val="22"/>
          <w:szCs w:val="22"/>
        </w:rPr>
        <w:t>be.</w:t>
      </w:r>
    </w:p>
    <w:p w14:paraId="43680D49" w14:textId="4B5AB6EF" w:rsidR="441046B4" w:rsidRPr="00A967AB" w:rsidRDefault="19E0B986" w:rsidP="34D62A1F">
      <w:pPr>
        <w:pStyle w:val="paragraph"/>
        <w:spacing w:before="0" w:beforeAutospacing="0" w:after="0" w:afterAutospacing="0"/>
        <w:rPr>
          <w:rStyle w:val="normaltextrun"/>
          <w:rFonts w:asciiTheme="minorHAnsi" w:hAnsiTheme="minorHAnsi" w:cstheme="minorBidi"/>
          <w:sz w:val="22"/>
          <w:szCs w:val="22"/>
          <w:lang w:val="en-GB"/>
        </w:rPr>
      </w:pPr>
      <w:bookmarkStart w:id="0" w:name="_Hlk80013927"/>
      <w:r w:rsidRPr="34D62A1F">
        <w:rPr>
          <w:rStyle w:val="normaltextrun"/>
          <w:rFonts w:asciiTheme="minorHAnsi" w:hAnsiTheme="minorHAnsi" w:cstheme="minorBidi"/>
          <w:b/>
          <w:bCs/>
          <w:lang w:val="en-GB"/>
        </w:rPr>
        <w:t xml:space="preserve">Outcome </w:t>
      </w:r>
      <w:r w:rsidR="48743AA9" w:rsidRPr="34D62A1F">
        <w:rPr>
          <w:rStyle w:val="normaltextrun"/>
          <w:rFonts w:asciiTheme="minorHAnsi" w:hAnsiTheme="minorHAnsi" w:cstheme="minorBidi"/>
          <w:b/>
          <w:bCs/>
          <w:lang w:val="en-GB"/>
        </w:rPr>
        <w:t>1</w:t>
      </w:r>
      <w:r w:rsidR="0D75C075" w:rsidRPr="34D62A1F">
        <w:rPr>
          <w:rStyle w:val="normaltextrun"/>
          <w:rFonts w:asciiTheme="minorHAnsi" w:hAnsiTheme="minorHAnsi" w:cstheme="minorBidi"/>
          <w:b/>
          <w:bCs/>
          <w:lang w:val="en-GB"/>
        </w:rPr>
        <w:t xml:space="preserve"> </w:t>
      </w:r>
      <w:r w:rsidR="0D75C075" w:rsidRPr="34D62A1F">
        <w:rPr>
          <w:rStyle w:val="normaltextrun"/>
          <w:rFonts w:asciiTheme="minorHAnsi" w:hAnsiTheme="minorHAnsi" w:cstheme="minorBidi"/>
          <w:b/>
          <w:bCs/>
          <w:sz w:val="22"/>
          <w:szCs w:val="22"/>
          <w:lang w:val="en-GB"/>
        </w:rPr>
        <w:t xml:space="preserve">- </w:t>
      </w:r>
      <w:r w:rsidRPr="34D62A1F">
        <w:rPr>
          <w:rStyle w:val="normaltextrun"/>
          <w:rFonts w:asciiTheme="minorHAnsi" w:hAnsiTheme="minorHAnsi" w:cstheme="minorBidi"/>
          <w:b/>
          <w:bCs/>
          <w:sz w:val="22"/>
          <w:szCs w:val="22"/>
          <w:lang w:val="en-GB"/>
        </w:rPr>
        <w:t xml:space="preserve">Increased equitable access to essential life-saving health and nutrition services (incl. </w:t>
      </w:r>
      <w:r w:rsidR="629F79F1" w:rsidRPr="34D62A1F">
        <w:rPr>
          <w:rStyle w:val="normaltextrun"/>
          <w:rFonts w:asciiTheme="minorHAnsi" w:hAnsiTheme="minorHAnsi" w:cstheme="minorBidi"/>
          <w:b/>
          <w:bCs/>
          <w:sz w:val="22"/>
          <w:szCs w:val="22"/>
          <w:lang w:val="en-GB"/>
        </w:rPr>
        <w:t xml:space="preserve">Maternal and </w:t>
      </w:r>
      <w:proofErr w:type="spellStart"/>
      <w:r w:rsidR="629F79F1" w:rsidRPr="34D62A1F">
        <w:rPr>
          <w:rStyle w:val="normaltextrun"/>
          <w:rFonts w:asciiTheme="minorHAnsi" w:hAnsiTheme="minorHAnsi" w:cstheme="minorBidi"/>
          <w:b/>
          <w:bCs/>
          <w:sz w:val="22"/>
          <w:szCs w:val="22"/>
          <w:lang w:val="en-GB"/>
        </w:rPr>
        <w:t>Newborn</w:t>
      </w:r>
      <w:proofErr w:type="spellEnd"/>
      <w:r w:rsidR="629F79F1" w:rsidRPr="34D62A1F">
        <w:rPr>
          <w:rStyle w:val="normaltextrun"/>
          <w:rFonts w:asciiTheme="minorHAnsi" w:hAnsiTheme="minorHAnsi" w:cstheme="minorBidi"/>
          <w:b/>
          <w:bCs/>
          <w:sz w:val="22"/>
          <w:szCs w:val="22"/>
          <w:lang w:val="en-GB"/>
        </w:rPr>
        <w:t xml:space="preserve"> Child Health (</w:t>
      </w:r>
      <w:r w:rsidRPr="34D62A1F">
        <w:rPr>
          <w:rStyle w:val="normaltextrun"/>
          <w:rFonts w:asciiTheme="minorHAnsi" w:hAnsiTheme="minorHAnsi" w:cstheme="minorBidi"/>
          <w:b/>
          <w:bCs/>
          <w:sz w:val="22"/>
          <w:szCs w:val="22"/>
          <w:lang w:val="en-GB"/>
        </w:rPr>
        <w:t>MCH</w:t>
      </w:r>
      <w:r w:rsidR="75E0B36D" w:rsidRPr="34D62A1F">
        <w:rPr>
          <w:rStyle w:val="normaltextrun"/>
          <w:rFonts w:asciiTheme="minorHAnsi" w:hAnsiTheme="minorHAnsi" w:cstheme="minorBidi"/>
          <w:b/>
          <w:bCs/>
          <w:sz w:val="22"/>
          <w:szCs w:val="22"/>
          <w:lang w:val="en-GB"/>
        </w:rPr>
        <w:t>N</w:t>
      </w:r>
      <w:r w:rsidRPr="34D62A1F">
        <w:rPr>
          <w:rStyle w:val="normaltextrun"/>
          <w:rFonts w:asciiTheme="minorHAnsi" w:hAnsiTheme="minorHAnsi" w:cstheme="minorBidi"/>
          <w:b/>
          <w:bCs/>
          <w:sz w:val="22"/>
          <w:szCs w:val="22"/>
          <w:lang w:val="en-GB"/>
        </w:rPr>
        <w:t xml:space="preserve">) for crisis affected girls, boys, </w:t>
      </w:r>
      <w:proofErr w:type="gramStart"/>
      <w:r w:rsidRPr="34D62A1F">
        <w:rPr>
          <w:rStyle w:val="normaltextrun"/>
          <w:rFonts w:asciiTheme="minorHAnsi" w:hAnsiTheme="minorHAnsi" w:cstheme="minorBidi"/>
          <w:b/>
          <w:bCs/>
          <w:sz w:val="22"/>
          <w:szCs w:val="22"/>
          <w:lang w:val="en-GB"/>
        </w:rPr>
        <w:t>women</w:t>
      </w:r>
      <w:proofErr w:type="gramEnd"/>
      <w:r w:rsidRPr="34D62A1F">
        <w:rPr>
          <w:rStyle w:val="normaltextrun"/>
          <w:rFonts w:asciiTheme="minorHAnsi" w:hAnsiTheme="minorHAnsi" w:cstheme="minorBidi"/>
          <w:b/>
          <w:bCs/>
          <w:sz w:val="22"/>
          <w:szCs w:val="22"/>
          <w:lang w:val="en-GB"/>
        </w:rPr>
        <w:t xml:space="preserve"> and men, in target areas. </w:t>
      </w:r>
      <w:r w:rsidR="6A8E4196" w:rsidRPr="34D62A1F">
        <w:rPr>
          <w:rStyle w:val="normaltextrun"/>
          <w:rFonts w:asciiTheme="minorHAnsi" w:hAnsiTheme="minorHAnsi" w:cstheme="minorBidi"/>
          <w:sz w:val="22"/>
          <w:szCs w:val="22"/>
          <w:lang w:val="en-GB"/>
        </w:rPr>
        <w:t xml:space="preserve">The project </w:t>
      </w:r>
      <w:r w:rsidRPr="34D62A1F">
        <w:rPr>
          <w:rStyle w:val="normaltextrun"/>
          <w:rFonts w:asciiTheme="minorHAnsi" w:hAnsiTheme="minorHAnsi" w:cstheme="minorBidi"/>
          <w:sz w:val="22"/>
          <w:szCs w:val="22"/>
          <w:lang w:val="en-GB"/>
        </w:rPr>
        <w:t xml:space="preserve">will increase equitable access to life-saving primary health services. </w:t>
      </w:r>
      <w:proofErr w:type="gramStart"/>
      <w:r w:rsidRPr="34D62A1F">
        <w:rPr>
          <w:rStyle w:val="normaltextrun"/>
          <w:rFonts w:asciiTheme="minorHAnsi" w:hAnsiTheme="minorHAnsi" w:cstheme="minorBidi"/>
          <w:sz w:val="22"/>
          <w:szCs w:val="22"/>
          <w:lang w:val="en-GB"/>
        </w:rPr>
        <w:t>In light of</w:t>
      </w:r>
      <w:proofErr w:type="gramEnd"/>
      <w:r w:rsidRPr="34D62A1F">
        <w:rPr>
          <w:rStyle w:val="normaltextrun"/>
          <w:rFonts w:asciiTheme="minorHAnsi" w:hAnsiTheme="minorHAnsi" w:cstheme="minorBidi"/>
          <w:sz w:val="22"/>
          <w:szCs w:val="22"/>
          <w:lang w:val="en-GB"/>
        </w:rPr>
        <w:t xml:space="preserve"> the limited capacity of the local public health system, including shortages of qualified health professionals, essential equipment and medical supplies, the project will focus on rapidly rehabilitating and strengthening two critical public health facilities. The pro</w:t>
      </w:r>
      <w:r w:rsidR="2A831FE0" w:rsidRPr="34D62A1F">
        <w:rPr>
          <w:rStyle w:val="normaltextrun"/>
          <w:rFonts w:asciiTheme="minorHAnsi" w:hAnsiTheme="minorHAnsi" w:cstheme="minorBidi"/>
          <w:sz w:val="22"/>
          <w:szCs w:val="22"/>
          <w:lang w:val="en-GB"/>
        </w:rPr>
        <w:t xml:space="preserve">ject will also deploy two </w:t>
      </w:r>
      <w:r w:rsidR="5FD86C44" w:rsidRPr="34D62A1F">
        <w:rPr>
          <w:rStyle w:val="normaltextrun"/>
          <w:rFonts w:asciiTheme="minorHAnsi" w:hAnsiTheme="minorHAnsi" w:cstheme="minorBidi"/>
          <w:sz w:val="22"/>
          <w:szCs w:val="22"/>
          <w:lang w:val="en-GB"/>
        </w:rPr>
        <w:t>Mobile Health and Nutrition Teams (</w:t>
      </w:r>
      <w:r w:rsidR="2A831FE0" w:rsidRPr="34D62A1F">
        <w:rPr>
          <w:rStyle w:val="normaltextrun"/>
          <w:rFonts w:asciiTheme="minorHAnsi" w:hAnsiTheme="minorHAnsi" w:cstheme="minorBidi"/>
          <w:sz w:val="22"/>
          <w:szCs w:val="22"/>
          <w:lang w:val="en-GB"/>
        </w:rPr>
        <w:t>MHNTs</w:t>
      </w:r>
      <w:r w:rsidR="11680B71" w:rsidRPr="34D62A1F">
        <w:rPr>
          <w:rStyle w:val="normaltextrun"/>
          <w:rFonts w:asciiTheme="minorHAnsi" w:hAnsiTheme="minorHAnsi" w:cstheme="minorBidi"/>
          <w:sz w:val="22"/>
          <w:szCs w:val="22"/>
          <w:lang w:val="en-GB"/>
        </w:rPr>
        <w:t>)</w:t>
      </w:r>
      <w:r w:rsidR="2A831FE0" w:rsidRPr="34D62A1F">
        <w:rPr>
          <w:rStyle w:val="normaltextrun"/>
          <w:rFonts w:asciiTheme="minorHAnsi" w:hAnsiTheme="minorHAnsi" w:cstheme="minorBidi"/>
          <w:sz w:val="22"/>
          <w:szCs w:val="22"/>
          <w:lang w:val="en-GB"/>
        </w:rPr>
        <w:t xml:space="preserve"> </w:t>
      </w:r>
      <w:r w:rsidRPr="34D62A1F">
        <w:rPr>
          <w:rStyle w:val="normaltextrun"/>
          <w:rFonts w:asciiTheme="minorHAnsi" w:hAnsiTheme="minorHAnsi" w:cstheme="minorBidi"/>
          <w:sz w:val="22"/>
          <w:szCs w:val="22"/>
          <w:lang w:val="en-GB"/>
        </w:rPr>
        <w:t xml:space="preserve">to IDP collective </w:t>
      </w:r>
      <w:r w:rsidR="55961920" w:rsidRPr="34D62A1F">
        <w:rPr>
          <w:rStyle w:val="normaltextrun"/>
          <w:rFonts w:asciiTheme="minorHAnsi" w:hAnsiTheme="minorHAnsi" w:cstheme="minorBidi"/>
          <w:sz w:val="22"/>
          <w:szCs w:val="22"/>
          <w:lang w:val="en-GB"/>
        </w:rPr>
        <w:t>centres</w:t>
      </w:r>
      <w:r w:rsidRPr="34D62A1F">
        <w:rPr>
          <w:rStyle w:val="normaltextrun"/>
          <w:rFonts w:asciiTheme="minorHAnsi" w:hAnsiTheme="minorHAnsi" w:cstheme="minorBidi"/>
          <w:sz w:val="22"/>
          <w:szCs w:val="22"/>
          <w:lang w:val="en-GB"/>
        </w:rPr>
        <w:t xml:space="preserve"> and communities that currently lack access to health services. This approach of supporting public health facilities and deploying MHNTs to underserved/hard to reach areas is recommended by the health cluster. This </w:t>
      </w:r>
      <w:r w:rsidR="2A643B61" w:rsidRPr="34D62A1F">
        <w:rPr>
          <w:rStyle w:val="normaltextrun"/>
          <w:rFonts w:asciiTheme="minorHAnsi" w:hAnsiTheme="minorHAnsi" w:cstheme="minorBidi"/>
          <w:sz w:val="22"/>
          <w:szCs w:val="22"/>
          <w:lang w:val="en-GB"/>
        </w:rPr>
        <w:t xml:space="preserve">outcome </w:t>
      </w:r>
      <w:r w:rsidRPr="34D62A1F">
        <w:rPr>
          <w:rStyle w:val="normaltextrun"/>
          <w:rFonts w:asciiTheme="minorHAnsi" w:hAnsiTheme="minorHAnsi" w:cstheme="minorBidi"/>
          <w:sz w:val="22"/>
          <w:szCs w:val="22"/>
          <w:lang w:val="en-GB"/>
        </w:rPr>
        <w:t xml:space="preserve">will be achieved through </w:t>
      </w:r>
      <w:r w:rsidR="74BD3D39" w:rsidRPr="34D62A1F">
        <w:rPr>
          <w:rStyle w:val="normaltextrun"/>
          <w:rFonts w:asciiTheme="minorHAnsi" w:hAnsiTheme="minorHAnsi" w:cstheme="minorBidi"/>
          <w:sz w:val="22"/>
          <w:szCs w:val="22"/>
          <w:lang w:val="en-GB"/>
        </w:rPr>
        <w:t>three</w:t>
      </w:r>
      <w:r w:rsidRPr="34D62A1F">
        <w:rPr>
          <w:rStyle w:val="normaltextrun"/>
          <w:rFonts w:asciiTheme="minorHAnsi" w:hAnsiTheme="minorHAnsi" w:cstheme="minorBidi"/>
          <w:sz w:val="22"/>
          <w:szCs w:val="22"/>
          <w:lang w:val="en-GB"/>
        </w:rPr>
        <w:t xml:space="preserve"> outputs </w:t>
      </w:r>
    </w:p>
    <w:p w14:paraId="3C9ECD1B" w14:textId="5F2DA8F3" w:rsidR="000B3445" w:rsidRPr="00A967AB" w:rsidRDefault="19E0B986" w:rsidP="24F2E536">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24F2E536">
        <w:rPr>
          <w:rStyle w:val="normaltextrun"/>
          <w:rFonts w:asciiTheme="minorHAnsi" w:hAnsiTheme="minorHAnsi" w:cstheme="minorBidi"/>
          <w:b/>
          <w:bCs/>
          <w:sz w:val="22"/>
          <w:szCs w:val="22"/>
          <w:lang w:val="en-GB"/>
        </w:rPr>
        <w:t xml:space="preserve">Output </w:t>
      </w:r>
      <w:r w:rsidR="48743AA9" w:rsidRPr="24F2E536">
        <w:rPr>
          <w:rStyle w:val="normaltextrun"/>
          <w:rFonts w:asciiTheme="minorHAnsi" w:hAnsiTheme="minorHAnsi" w:cstheme="minorBidi"/>
          <w:b/>
          <w:bCs/>
          <w:sz w:val="22"/>
          <w:szCs w:val="22"/>
          <w:lang w:val="en-GB"/>
        </w:rPr>
        <w:t>1.1</w:t>
      </w:r>
      <w:r w:rsidRPr="24F2E536">
        <w:rPr>
          <w:rStyle w:val="normaltextrun"/>
          <w:rFonts w:ascii="Tahoma" w:hAnsi="Tahoma" w:cs="Tahoma"/>
          <w:i/>
          <w:iCs/>
          <w:sz w:val="22"/>
          <w:szCs w:val="22"/>
          <w:u w:val="single"/>
          <w:lang w:val="en-GB"/>
        </w:rPr>
        <w:t>⁠</w:t>
      </w:r>
      <w:r w:rsidRPr="24F2E536">
        <w:rPr>
          <w:rStyle w:val="normaltextrun"/>
          <w:rFonts w:asciiTheme="minorHAnsi" w:hAnsiTheme="minorHAnsi" w:cstheme="minorBidi"/>
          <w:sz w:val="22"/>
          <w:szCs w:val="22"/>
          <w:lang w:val="en-GB"/>
        </w:rPr>
        <w:t xml:space="preserve"> –</w:t>
      </w:r>
      <w:r w:rsidRPr="24F2E536">
        <w:rPr>
          <w:rStyle w:val="normaltextrun"/>
          <w:rFonts w:ascii="Tahoma" w:hAnsi="Tahoma" w:cs="Tahoma"/>
          <w:sz w:val="22"/>
          <w:szCs w:val="22"/>
          <w:lang w:val="en-GB"/>
        </w:rPr>
        <w:t>⁠</w:t>
      </w:r>
      <w:r w:rsidRPr="24F2E536">
        <w:rPr>
          <w:rStyle w:val="normaltextrun"/>
          <w:rFonts w:asciiTheme="minorHAnsi" w:hAnsiTheme="minorHAnsi" w:cstheme="minorBidi"/>
          <w:sz w:val="22"/>
          <w:szCs w:val="22"/>
          <w:lang w:val="en-GB"/>
        </w:rPr>
        <w:t xml:space="preserve"> </w:t>
      </w:r>
      <w:r w:rsidR="457DAD4B" w:rsidRPr="24F2E536">
        <w:rPr>
          <w:rFonts w:asciiTheme="minorHAnsi" w:hAnsiTheme="minorHAnsi" w:cstheme="minorBidi"/>
          <w:sz w:val="22"/>
          <w:szCs w:val="22"/>
          <w:lang w:val="en-GB"/>
        </w:rPr>
        <w:t xml:space="preserve">30,000 (50%W | 50%M) crisis affected people have access to primary health care through two strengthened partner health facilities. </w:t>
      </w:r>
      <w:r w:rsidRPr="24F2E536">
        <w:rPr>
          <w:rStyle w:val="normaltextrun"/>
          <w:rFonts w:asciiTheme="minorHAnsi" w:hAnsiTheme="minorHAnsi" w:cstheme="minorBidi"/>
          <w:sz w:val="22"/>
          <w:szCs w:val="22"/>
          <w:lang w:val="en-GB"/>
        </w:rPr>
        <w:t xml:space="preserve">Primary health care services (inc. routine vaccinations for children </w:t>
      </w:r>
      <w:r w:rsidR="36612F92" w:rsidRPr="24F2E536">
        <w:rPr>
          <w:rStyle w:val="normaltextrun"/>
          <w:rFonts w:asciiTheme="minorHAnsi" w:hAnsiTheme="minorHAnsi" w:cstheme="minorBidi"/>
          <w:sz w:val="22"/>
          <w:szCs w:val="22"/>
          <w:lang w:val="en-GB"/>
        </w:rPr>
        <w:t xml:space="preserve">below </w:t>
      </w:r>
      <w:r w:rsidRPr="24F2E536">
        <w:rPr>
          <w:rStyle w:val="normaltextrun"/>
          <w:rFonts w:asciiTheme="minorHAnsi" w:hAnsiTheme="minorHAnsi" w:cstheme="minorBidi"/>
          <w:sz w:val="22"/>
          <w:szCs w:val="22"/>
          <w:lang w:val="en-GB"/>
        </w:rPr>
        <w:t>5, antenatal care, delivery services, post-natal care, family planning, screening and treatment for communicable and non-communicable diseases, mental health first aid (MHFA) and referral for higher services</w:t>
      </w:r>
      <w:r w:rsidR="21574C9E" w:rsidRPr="24F2E536">
        <w:rPr>
          <w:rStyle w:val="normaltextrun"/>
          <w:rFonts w:asciiTheme="minorHAnsi" w:hAnsiTheme="minorHAnsi" w:cstheme="minorBidi"/>
          <w:sz w:val="22"/>
          <w:szCs w:val="22"/>
          <w:lang w:val="en-GB"/>
        </w:rPr>
        <w:t xml:space="preserve"> </w:t>
      </w:r>
      <w:r w:rsidRPr="24F2E536">
        <w:rPr>
          <w:rStyle w:val="normaltextrun"/>
          <w:rFonts w:asciiTheme="minorHAnsi" w:hAnsiTheme="minorHAnsi" w:cstheme="minorBidi"/>
          <w:sz w:val="22"/>
          <w:szCs w:val="22"/>
          <w:lang w:val="en-GB"/>
        </w:rPr>
        <w:t>will be provided</w:t>
      </w:r>
      <w:r w:rsidR="52AF8421" w:rsidRPr="24F2E536">
        <w:rPr>
          <w:rStyle w:val="normaltextrun"/>
          <w:rFonts w:asciiTheme="minorHAnsi" w:hAnsiTheme="minorHAnsi" w:cstheme="minorBidi"/>
          <w:sz w:val="22"/>
          <w:szCs w:val="22"/>
          <w:lang w:val="en-GB"/>
        </w:rPr>
        <w:t>.</w:t>
      </w:r>
    </w:p>
    <w:p w14:paraId="43334D01" w14:textId="56BC02B7" w:rsidR="00842340" w:rsidRDefault="330B7972" w:rsidP="614E1F15">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614E1F15">
        <w:rPr>
          <w:rStyle w:val="normaltextrun"/>
          <w:rFonts w:asciiTheme="minorHAnsi" w:hAnsiTheme="minorHAnsi" w:cstheme="minorBidi"/>
          <w:sz w:val="22"/>
          <w:szCs w:val="22"/>
          <w:u w:val="single"/>
          <w:lang w:val="en-GB"/>
        </w:rPr>
        <w:lastRenderedPageBreak/>
        <w:t>Activities</w:t>
      </w:r>
      <w:r w:rsidRPr="614E1F15">
        <w:rPr>
          <w:rStyle w:val="normaltextrun"/>
          <w:rFonts w:asciiTheme="minorHAnsi" w:hAnsiTheme="minorHAnsi" w:cstheme="minorBidi"/>
          <w:sz w:val="22"/>
          <w:szCs w:val="22"/>
          <w:lang w:val="en-GB"/>
        </w:rPr>
        <w:t xml:space="preserve">: </w:t>
      </w:r>
      <w:r w:rsidR="11D6EEE1" w:rsidRPr="614E1F15">
        <w:rPr>
          <w:rStyle w:val="normaltextrun"/>
          <w:rFonts w:asciiTheme="minorHAnsi" w:hAnsiTheme="minorHAnsi" w:cstheme="minorBidi"/>
          <w:sz w:val="22"/>
          <w:szCs w:val="22"/>
          <w:lang w:val="en-GB"/>
        </w:rPr>
        <w:t xml:space="preserve">1.1.1. </w:t>
      </w:r>
      <w:r w:rsidR="57D6003B" w:rsidRPr="614E1F15">
        <w:rPr>
          <w:rStyle w:val="normaltextrun"/>
          <w:rFonts w:asciiTheme="minorHAnsi" w:hAnsiTheme="minorHAnsi" w:cstheme="minorBidi"/>
          <w:sz w:val="22"/>
          <w:szCs w:val="22"/>
          <w:lang w:val="en-GB"/>
        </w:rPr>
        <w:t>Selection of two health facilities</w:t>
      </w:r>
      <w:r w:rsidR="00294E0A">
        <w:rPr>
          <w:rStyle w:val="normaltextrun"/>
          <w:rFonts w:asciiTheme="minorHAnsi" w:hAnsiTheme="minorHAnsi" w:cstheme="minorBidi"/>
          <w:sz w:val="22"/>
          <w:szCs w:val="22"/>
          <w:lang w:val="en-GB"/>
        </w:rPr>
        <w:t>, chosen</w:t>
      </w:r>
      <w:r w:rsidR="57D6003B" w:rsidRPr="614E1F15">
        <w:rPr>
          <w:rStyle w:val="normaltextrun"/>
          <w:rFonts w:asciiTheme="minorHAnsi" w:hAnsiTheme="minorHAnsi" w:cstheme="minorBidi"/>
          <w:sz w:val="22"/>
          <w:szCs w:val="22"/>
          <w:lang w:val="en-GB"/>
        </w:rPr>
        <w:t xml:space="preserve"> on </w:t>
      </w:r>
      <w:r w:rsidR="00294E0A">
        <w:rPr>
          <w:rStyle w:val="normaltextrun"/>
          <w:rFonts w:asciiTheme="minorHAnsi" w:hAnsiTheme="minorHAnsi" w:cstheme="minorBidi"/>
          <w:sz w:val="22"/>
          <w:szCs w:val="22"/>
          <w:lang w:val="en-GB"/>
        </w:rPr>
        <w:t>which of them</w:t>
      </w:r>
      <w:r w:rsidR="57D6003B" w:rsidRPr="614E1F15">
        <w:rPr>
          <w:rStyle w:val="normaltextrun"/>
          <w:rFonts w:asciiTheme="minorHAnsi" w:hAnsiTheme="minorHAnsi" w:cstheme="minorBidi"/>
          <w:sz w:val="22"/>
          <w:szCs w:val="22"/>
          <w:lang w:val="en-GB"/>
        </w:rPr>
        <w:t xml:space="preserve"> serve the largest crisis affected populations in the zone and have severe gaps in their capacity to deliver essential health services (including MNCH, SRH and GBV care). </w:t>
      </w:r>
      <w:r w:rsidR="0BA6CC3E" w:rsidRPr="614E1F15">
        <w:rPr>
          <w:rStyle w:val="normaltextrun"/>
          <w:rFonts w:asciiTheme="minorHAnsi" w:hAnsiTheme="minorHAnsi" w:cstheme="minorBidi"/>
          <w:sz w:val="22"/>
          <w:szCs w:val="22"/>
          <w:lang w:val="en-GB"/>
        </w:rPr>
        <w:t>1.1.2.</w:t>
      </w:r>
      <w:r w:rsidR="55B41318" w:rsidRPr="614E1F15">
        <w:rPr>
          <w:rStyle w:val="normaltextrun"/>
          <w:rFonts w:asciiTheme="minorHAnsi" w:hAnsiTheme="minorHAnsi" w:cstheme="minorBidi"/>
          <w:sz w:val="22"/>
          <w:szCs w:val="22"/>
          <w:lang w:val="en-GB"/>
        </w:rPr>
        <w:t xml:space="preserve"> </w:t>
      </w:r>
      <w:r w:rsidR="6B06A75A" w:rsidRPr="614E1F15">
        <w:rPr>
          <w:rStyle w:val="normaltextrun"/>
          <w:rFonts w:asciiTheme="minorHAnsi" w:hAnsiTheme="minorHAnsi" w:cstheme="minorBidi"/>
          <w:sz w:val="22"/>
          <w:szCs w:val="22"/>
          <w:lang w:val="en-GB"/>
        </w:rPr>
        <w:t>T</w:t>
      </w:r>
      <w:r w:rsidR="2334DB3A" w:rsidRPr="614E1F15">
        <w:rPr>
          <w:rStyle w:val="normaltextrun"/>
          <w:rFonts w:asciiTheme="minorHAnsi" w:hAnsiTheme="minorHAnsi" w:cstheme="minorBidi"/>
          <w:sz w:val="22"/>
          <w:szCs w:val="22"/>
          <w:lang w:val="en-GB"/>
        </w:rPr>
        <w:t>wo</w:t>
      </w:r>
      <w:r w:rsidR="57D6003B" w:rsidRPr="614E1F15">
        <w:rPr>
          <w:rStyle w:val="normaltextrun"/>
          <w:rFonts w:asciiTheme="minorHAnsi" w:hAnsiTheme="minorHAnsi" w:cstheme="minorBidi"/>
          <w:sz w:val="22"/>
          <w:szCs w:val="22"/>
          <w:lang w:val="en-GB"/>
        </w:rPr>
        <w:t xml:space="preserve"> doctors, </w:t>
      </w:r>
      <w:r w:rsidR="648E8C4B" w:rsidRPr="614E1F15">
        <w:rPr>
          <w:rStyle w:val="normaltextrun"/>
          <w:rFonts w:asciiTheme="minorHAnsi" w:hAnsiTheme="minorHAnsi" w:cstheme="minorBidi"/>
          <w:sz w:val="22"/>
          <w:szCs w:val="22"/>
          <w:lang w:val="en-GB"/>
        </w:rPr>
        <w:t xml:space="preserve">and </w:t>
      </w:r>
      <w:r w:rsidR="2334DB3A" w:rsidRPr="614E1F15">
        <w:rPr>
          <w:rStyle w:val="normaltextrun"/>
          <w:rFonts w:asciiTheme="minorHAnsi" w:hAnsiTheme="minorHAnsi" w:cstheme="minorBidi"/>
          <w:sz w:val="22"/>
          <w:szCs w:val="22"/>
          <w:lang w:val="en-GB"/>
        </w:rPr>
        <w:t>two</w:t>
      </w:r>
      <w:r w:rsidR="57D6003B" w:rsidRPr="614E1F15">
        <w:rPr>
          <w:rStyle w:val="normaltextrun"/>
          <w:rFonts w:asciiTheme="minorHAnsi" w:hAnsiTheme="minorHAnsi" w:cstheme="minorBidi"/>
          <w:sz w:val="22"/>
          <w:szCs w:val="22"/>
          <w:lang w:val="en-GB"/>
        </w:rPr>
        <w:t xml:space="preserve"> nurses</w:t>
      </w:r>
      <w:r w:rsidR="0A16143E" w:rsidRPr="614E1F15">
        <w:rPr>
          <w:rStyle w:val="normaltextrun"/>
          <w:rFonts w:asciiTheme="minorHAnsi" w:hAnsiTheme="minorHAnsi" w:cstheme="minorBidi"/>
          <w:sz w:val="22"/>
          <w:szCs w:val="22"/>
          <w:lang w:val="en-GB"/>
        </w:rPr>
        <w:t xml:space="preserve"> </w:t>
      </w:r>
      <w:r w:rsidR="57D6003B" w:rsidRPr="614E1F15">
        <w:rPr>
          <w:rStyle w:val="normaltextrun"/>
          <w:rFonts w:asciiTheme="minorHAnsi" w:hAnsiTheme="minorHAnsi" w:cstheme="minorBidi"/>
          <w:sz w:val="22"/>
          <w:szCs w:val="22"/>
          <w:lang w:val="en-GB"/>
        </w:rPr>
        <w:t xml:space="preserve">will be deployed </w:t>
      </w:r>
      <w:r w:rsidR="00FA21ED">
        <w:rPr>
          <w:rStyle w:val="normaltextrun"/>
          <w:rFonts w:asciiTheme="minorHAnsi" w:hAnsiTheme="minorHAnsi" w:cstheme="minorBidi"/>
          <w:sz w:val="22"/>
          <w:szCs w:val="22"/>
          <w:lang w:val="en-GB"/>
        </w:rPr>
        <w:t xml:space="preserve">to the </w:t>
      </w:r>
      <w:r w:rsidR="57D6003B" w:rsidRPr="614E1F15">
        <w:rPr>
          <w:rStyle w:val="normaltextrun"/>
          <w:rFonts w:asciiTheme="minorHAnsi" w:hAnsiTheme="minorHAnsi" w:cstheme="minorBidi"/>
          <w:sz w:val="22"/>
          <w:szCs w:val="22"/>
          <w:lang w:val="en-GB"/>
        </w:rPr>
        <w:t xml:space="preserve">health centers. </w:t>
      </w:r>
    </w:p>
    <w:p w14:paraId="5C69539B" w14:textId="6E21C0A5" w:rsidR="000B3445" w:rsidRPr="00A967AB" w:rsidRDefault="00842340" w:rsidP="614E1F15">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Pr>
          <w:rStyle w:val="normaltextrun"/>
          <w:rFonts w:asciiTheme="minorHAnsi" w:hAnsiTheme="minorHAnsi" w:cstheme="minorBidi"/>
          <w:sz w:val="22"/>
          <w:szCs w:val="22"/>
          <w:lang w:val="en-GB"/>
        </w:rPr>
        <w:t xml:space="preserve">1.1.3. </w:t>
      </w:r>
      <w:r w:rsidR="00FA21ED">
        <w:rPr>
          <w:rStyle w:val="normaltextrun"/>
          <w:rFonts w:asciiTheme="minorHAnsi" w:hAnsiTheme="minorHAnsi" w:cstheme="minorBidi"/>
          <w:sz w:val="22"/>
          <w:szCs w:val="22"/>
          <w:lang w:val="en-GB"/>
        </w:rPr>
        <w:t xml:space="preserve">Provision of </w:t>
      </w:r>
      <w:r w:rsidR="57D6003B" w:rsidRPr="614E1F15">
        <w:rPr>
          <w:rStyle w:val="normaltextrun"/>
          <w:rFonts w:asciiTheme="minorHAnsi" w:hAnsiTheme="minorHAnsi" w:cstheme="minorBidi"/>
          <w:sz w:val="22"/>
          <w:szCs w:val="22"/>
          <w:lang w:val="en-GB"/>
        </w:rPr>
        <w:t xml:space="preserve">essential medical supplies (including RH supplies) according to the needs identified by the Woreda Health Office. </w:t>
      </w:r>
    </w:p>
    <w:p w14:paraId="46F94021" w14:textId="4BA91350" w:rsidR="000B3445" w:rsidRPr="00A967AB" w:rsidRDefault="349B803B" w:rsidP="614E1F15">
      <w:pPr>
        <w:spacing w:line="257" w:lineRule="auto"/>
        <w:contextualSpacing/>
        <w:rPr>
          <w:rFonts w:ascii="Arial" w:eastAsia="Arial" w:hAnsi="Arial" w:cs="Arial"/>
          <w:sz w:val="21"/>
          <w:szCs w:val="21"/>
        </w:rPr>
      </w:pPr>
      <w:r w:rsidRPr="614E1F15">
        <w:rPr>
          <w:rStyle w:val="normaltextrun"/>
          <w:rFonts w:asciiTheme="minorHAnsi" w:hAnsiTheme="minorHAnsi" w:cstheme="minorBidi"/>
          <w:sz w:val="22"/>
          <w:szCs w:val="22"/>
        </w:rPr>
        <w:t xml:space="preserve">Indicators: </w:t>
      </w:r>
      <w:r w:rsidR="778AFE08" w:rsidRPr="614E1F15">
        <w:rPr>
          <w:rStyle w:val="normaltextrun"/>
          <w:rFonts w:asciiTheme="minorHAnsi" w:hAnsiTheme="minorHAnsi" w:cstheme="minorBidi"/>
          <w:sz w:val="22"/>
          <w:szCs w:val="22"/>
        </w:rPr>
        <w:t xml:space="preserve"> </w:t>
      </w:r>
    </w:p>
    <w:p w14:paraId="0ACD0036" w14:textId="7169B54B" w:rsidR="000B3445" w:rsidRPr="00A967AB" w:rsidRDefault="4E76231A" w:rsidP="614E1F15">
      <w:pPr>
        <w:pStyle w:val="Listeafsnit"/>
        <w:numPr>
          <w:ilvl w:val="0"/>
          <w:numId w:val="1"/>
        </w:numPr>
        <w:spacing w:line="257" w:lineRule="auto"/>
        <w:rPr>
          <w:rStyle w:val="normaltextrun"/>
          <w:rFonts w:asciiTheme="minorHAnsi" w:eastAsiaTheme="minorEastAsia" w:hAnsiTheme="minorHAnsi" w:cstheme="minorBidi"/>
          <w:sz w:val="22"/>
          <w:szCs w:val="22"/>
        </w:rPr>
      </w:pPr>
      <w:r w:rsidRPr="614E1F15">
        <w:rPr>
          <w:rStyle w:val="normaltextrun"/>
          <w:rFonts w:asciiTheme="minorHAnsi" w:hAnsiTheme="minorHAnsi" w:cstheme="minorBidi"/>
          <w:sz w:val="22"/>
          <w:szCs w:val="22"/>
        </w:rPr>
        <w:t>Availab</w:t>
      </w:r>
      <w:r w:rsidR="2884A2F2" w:rsidRPr="614E1F15">
        <w:rPr>
          <w:rStyle w:val="normaltextrun"/>
          <w:rFonts w:asciiTheme="minorHAnsi" w:hAnsiTheme="minorHAnsi" w:cstheme="minorBidi"/>
          <w:sz w:val="22"/>
          <w:szCs w:val="22"/>
        </w:rPr>
        <w:t>i</w:t>
      </w:r>
      <w:r w:rsidRPr="614E1F15">
        <w:rPr>
          <w:rStyle w:val="normaltextrun"/>
          <w:rFonts w:asciiTheme="minorHAnsi" w:hAnsiTheme="minorHAnsi" w:cstheme="minorBidi"/>
          <w:sz w:val="22"/>
          <w:szCs w:val="22"/>
        </w:rPr>
        <w:t>lity of the required med</w:t>
      </w:r>
      <w:r w:rsidR="0CE1A004" w:rsidRPr="614E1F15">
        <w:rPr>
          <w:rStyle w:val="normaltextrun"/>
          <w:rFonts w:asciiTheme="minorHAnsi" w:hAnsiTheme="minorHAnsi" w:cstheme="minorBidi"/>
          <w:sz w:val="22"/>
          <w:szCs w:val="22"/>
        </w:rPr>
        <w:t>i</w:t>
      </w:r>
      <w:r w:rsidRPr="614E1F15">
        <w:rPr>
          <w:rStyle w:val="normaltextrun"/>
          <w:rFonts w:asciiTheme="minorHAnsi" w:hAnsiTheme="minorHAnsi" w:cstheme="minorBidi"/>
          <w:sz w:val="22"/>
          <w:szCs w:val="22"/>
        </w:rPr>
        <w:t>cines and other essential medical supplies in the 2 facilities</w:t>
      </w:r>
    </w:p>
    <w:p w14:paraId="2D724D68" w14:textId="562DA676" w:rsidR="000B3445" w:rsidRPr="00A967AB" w:rsidRDefault="4E76231A" w:rsidP="614E1F15">
      <w:pPr>
        <w:pStyle w:val="Listeafsnit"/>
        <w:numPr>
          <w:ilvl w:val="0"/>
          <w:numId w:val="1"/>
        </w:numPr>
        <w:spacing w:line="257" w:lineRule="auto"/>
        <w:rPr>
          <w:rStyle w:val="normaltextrun"/>
          <w:sz w:val="22"/>
          <w:szCs w:val="22"/>
        </w:rPr>
      </w:pPr>
      <w:r w:rsidRPr="614E1F15">
        <w:rPr>
          <w:rStyle w:val="normaltextrun"/>
          <w:rFonts w:asciiTheme="minorHAnsi" w:hAnsiTheme="minorHAnsi" w:cstheme="minorBidi"/>
          <w:sz w:val="22"/>
          <w:szCs w:val="22"/>
        </w:rPr>
        <w:t>Placement of 2 medical doctors and 2 nurses in the health facilities</w:t>
      </w:r>
    </w:p>
    <w:p w14:paraId="0DA97D1A" w14:textId="26EC22FF" w:rsidR="000B3445" w:rsidRPr="00A967AB" w:rsidRDefault="4E76231A" w:rsidP="34D62A1F">
      <w:pPr>
        <w:pStyle w:val="Listeafsnit"/>
        <w:numPr>
          <w:ilvl w:val="0"/>
          <w:numId w:val="1"/>
        </w:numPr>
        <w:spacing w:line="257" w:lineRule="auto"/>
        <w:rPr>
          <w:rStyle w:val="normaltextrun"/>
          <w:sz w:val="22"/>
          <w:szCs w:val="22"/>
        </w:rPr>
      </w:pPr>
      <w:r w:rsidRPr="34D62A1F">
        <w:rPr>
          <w:rStyle w:val="normaltextrun"/>
          <w:rFonts w:asciiTheme="minorHAnsi" w:hAnsiTheme="minorHAnsi" w:cstheme="minorBidi"/>
          <w:sz w:val="22"/>
          <w:szCs w:val="22"/>
        </w:rPr>
        <w:t xml:space="preserve">% </w:t>
      </w:r>
      <w:proofErr w:type="gramStart"/>
      <w:r w:rsidRPr="34D62A1F">
        <w:rPr>
          <w:rStyle w:val="normaltextrun"/>
          <w:rFonts w:asciiTheme="minorHAnsi" w:hAnsiTheme="minorHAnsi" w:cstheme="minorBidi"/>
          <w:sz w:val="22"/>
          <w:szCs w:val="22"/>
        </w:rPr>
        <w:t>care</w:t>
      </w:r>
      <w:proofErr w:type="gramEnd"/>
      <w:r w:rsidRPr="34D62A1F">
        <w:rPr>
          <w:rStyle w:val="normaltextrun"/>
          <w:rFonts w:asciiTheme="minorHAnsi" w:hAnsiTheme="minorHAnsi" w:cstheme="minorBidi"/>
          <w:sz w:val="22"/>
          <w:szCs w:val="22"/>
        </w:rPr>
        <w:t xml:space="preserve"> seeking by type of patient and source of care </w:t>
      </w:r>
    </w:p>
    <w:p w14:paraId="39704C64" w14:textId="583DB925" w:rsidR="000B3445" w:rsidRPr="00A967AB" w:rsidRDefault="19E0B986" w:rsidP="24F2E536">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24F2E536">
        <w:rPr>
          <w:rStyle w:val="normaltextrun"/>
          <w:rFonts w:asciiTheme="minorHAnsi" w:hAnsiTheme="minorHAnsi" w:cstheme="minorBidi"/>
          <w:b/>
          <w:bCs/>
          <w:sz w:val="22"/>
          <w:szCs w:val="22"/>
          <w:lang w:val="en-GB"/>
        </w:rPr>
        <w:t xml:space="preserve">Output </w:t>
      </w:r>
      <w:r w:rsidR="48743AA9" w:rsidRPr="24F2E536">
        <w:rPr>
          <w:rStyle w:val="normaltextrun"/>
          <w:rFonts w:asciiTheme="minorHAnsi" w:hAnsiTheme="minorHAnsi" w:cstheme="minorBidi"/>
          <w:b/>
          <w:bCs/>
          <w:sz w:val="22"/>
          <w:szCs w:val="22"/>
          <w:lang w:val="en-GB"/>
        </w:rPr>
        <w:t>1.2</w:t>
      </w:r>
      <w:r w:rsidRPr="24F2E536">
        <w:rPr>
          <w:rStyle w:val="normaltextrun"/>
          <w:rFonts w:asciiTheme="minorHAnsi" w:hAnsiTheme="minorHAnsi" w:cstheme="minorBidi"/>
          <w:b/>
          <w:bCs/>
          <w:sz w:val="22"/>
          <w:szCs w:val="22"/>
          <w:lang w:val="en-GB"/>
        </w:rPr>
        <w:t xml:space="preserve"> </w:t>
      </w:r>
      <w:r w:rsidRPr="24F2E536">
        <w:rPr>
          <w:rStyle w:val="normaltextrun"/>
          <w:rFonts w:asciiTheme="minorHAnsi" w:hAnsiTheme="minorHAnsi" w:cstheme="minorBidi"/>
          <w:sz w:val="22"/>
          <w:szCs w:val="22"/>
          <w:lang w:val="en-GB"/>
        </w:rPr>
        <w:t xml:space="preserve">– </w:t>
      </w:r>
      <w:r w:rsidR="7AA6683E" w:rsidRPr="24F2E536">
        <w:rPr>
          <w:rStyle w:val="normaltextrun"/>
          <w:rFonts w:asciiTheme="minorHAnsi" w:hAnsiTheme="minorHAnsi" w:cstheme="minorBidi"/>
          <w:sz w:val="22"/>
          <w:szCs w:val="22"/>
          <w:lang w:val="en-GB"/>
        </w:rPr>
        <w:t>C</w:t>
      </w:r>
      <w:r w:rsidR="54E6D0A5" w:rsidRPr="24F2E536">
        <w:rPr>
          <w:rStyle w:val="normaltextrun"/>
          <w:rFonts w:asciiTheme="minorHAnsi" w:hAnsiTheme="minorHAnsi" w:cstheme="minorBidi"/>
          <w:sz w:val="22"/>
          <w:szCs w:val="22"/>
          <w:lang w:val="en-GB"/>
        </w:rPr>
        <w:t xml:space="preserve">risis affected population receive </w:t>
      </w:r>
      <w:r w:rsidR="48CEB53D" w:rsidRPr="24F2E536">
        <w:rPr>
          <w:rStyle w:val="normaltextrun"/>
          <w:rFonts w:asciiTheme="minorHAnsi" w:hAnsiTheme="minorHAnsi" w:cstheme="minorBidi"/>
          <w:sz w:val="22"/>
          <w:szCs w:val="22"/>
          <w:lang w:val="en-GB"/>
        </w:rPr>
        <w:t>essential primary health service through 2 mobile health and nutrition teams</w:t>
      </w:r>
    </w:p>
    <w:p w14:paraId="7EBFB1C3" w14:textId="263995AF" w:rsidR="000B3445" w:rsidRPr="00A967AB" w:rsidRDefault="7AD3FC71" w:rsidP="68C453E4">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24F2E536">
        <w:rPr>
          <w:rStyle w:val="normaltextrun"/>
          <w:rFonts w:asciiTheme="minorHAnsi" w:hAnsiTheme="minorHAnsi" w:cstheme="minorBidi"/>
          <w:sz w:val="22"/>
          <w:szCs w:val="22"/>
          <w:u w:val="single"/>
          <w:lang w:val="en-GB"/>
        </w:rPr>
        <w:t>Activities</w:t>
      </w:r>
      <w:r w:rsidRPr="24F2E536">
        <w:rPr>
          <w:rStyle w:val="normaltextrun"/>
          <w:rFonts w:asciiTheme="minorHAnsi" w:hAnsiTheme="minorHAnsi" w:cstheme="minorBidi"/>
          <w:sz w:val="22"/>
          <w:szCs w:val="22"/>
          <w:lang w:val="en-GB"/>
        </w:rPr>
        <w:t xml:space="preserve">: 1.2.1. </w:t>
      </w:r>
      <w:r w:rsidR="19E0B986" w:rsidRPr="24F2E536">
        <w:rPr>
          <w:rStyle w:val="normaltextrun"/>
          <w:rFonts w:asciiTheme="minorHAnsi" w:hAnsiTheme="minorHAnsi" w:cstheme="minorBidi"/>
          <w:sz w:val="22"/>
          <w:szCs w:val="22"/>
          <w:lang w:val="en-GB"/>
        </w:rPr>
        <w:t>Two MHNTs will provide essential primary health services (inc. physical and MHFA</w:t>
      </w:r>
      <w:r w:rsidR="00B37DB1" w:rsidRPr="24F2E536">
        <w:rPr>
          <w:rStyle w:val="Fodnotehenvisning"/>
          <w:rFonts w:asciiTheme="minorHAnsi" w:hAnsiTheme="minorHAnsi" w:cstheme="minorBidi"/>
          <w:sz w:val="22"/>
          <w:szCs w:val="22"/>
          <w:lang w:val="en-GB"/>
        </w:rPr>
        <w:footnoteReference w:id="2"/>
      </w:r>
      <w:r w:rsidR="19E0B986" w:rsidRPr="24F2E536">
        <w:rPr>
          <w:rStyle w:val="normaltextrun"/>
          <w:rFonts w:asciiTheme="minorHAnsi" w:hAnsiTheme="minorHAnsi" w:cstheme="minorBidi"/>
          <w:sz w:val="22"/>
          <w:szCs w:val="22"/>
          <w:lang w:val="en-GB"/>
        </w:rPr>
        <w:t>, routine vaccinations, screening and treatment for communicable/non-communicable diseases, antenatal/postnatal care, family planning and referral for higher services)</w:t>
      </w:r>
      <w:r w:rsidR="00292F3F">
        <w:rPr>
          <w:rStyle w:val="normaltextrun"/>
          <w:rFonts w:asciiTheme="minorHAnsi" w:hAnsiTheme="minorHAnsi" w:cstheme="minorBidi"/>
          <w:sz w:val="22"/>
          <w:szCs w:val="22"/>
          <w:lang w:val="en-GB"/>
        </w:rPr>
        <w:t xml:space="preserve">. </w:t>
      </w:r>
      <w:r w:rsidR="5B961789" w:rsidRPr="68C453E4">
        <w:rPr>
          <w:rStyle w:val="normaltextrun"/>
          <w:rFonts w:asciiTheme="minorHAnsi" w:hAnsiTheme="minorHAnsi" w:cstheme="minorBidi"/>
          <w:sz w:val="22"/>
          <w:szCs w:val="22"/>
          <w:lang w:val="en-GB"/>
        </w:rPr>
        <w:t>1.2.</w:t>
      </w:r>
      <w:r w:rsidR="5B961789" w:rsidRPr="614E1F15">
        <w:rPr>
          <w:rStyle w:val="normaltextrun"/>
          <w:rFonts w:asciiTheme="minorHAnsi" w:hAnsiTheme="minorHAnsi" w:cstheme="minorBidi"/>
          <w:sz w:val="22"/>
          <w:szCs w:val="22"/>
          <w:lang w:val="en-GB"/>
        </w:rPr>
        <w:t>2.</w:t>
      </w:r>
      <w:r w:rsidR="1AB38B37" w:rsidRPr="68C453E4">
        <w:rPr>
          <w:rStyle w:val="normaltextrun"/>
          <w:rFonts w:asciiTheme="minorHAnsi" w:hAnsiTheme="minorHAnsi" w:cstheme="minorBidi"/>
          <w:sz w:val="22"/>
          <w:szCs w:val="22"/>
          <w:lang w:val="en-GB"/>
        </w:rPr>
        <w:t xml:space="preserve"> </w:t>
      </w:r>
      <w:r w:rsidR="00506BE4">
        <w:rPr>
          <w:rStyle w:val="normaltextrun"/>
          <w:rFonts w:asciiTheme="minorHAnsi" w:hAnsiTheme="minorHAnsi" w:cstheme="minorBidi"/>
          <w:sz w:val="22"/>
          <w:szCs w:val="22"/>
          <w:lang w:val="en-GB"/>
        </w:rPr>
        <w:t>D</w:t>
      </w:r>
      <w:r w:rsidR="19E0B986" w:rsidRPr="68C453E4">
        <w:rPr>
          <w:rStyle w:val="normaltextrun"/>
          <w:rFonts w:asciiTheme="minorHAnsi" w:hAnsiTheme="minorHAnsi" w:cstheme="minorBidi"/>
          <w:sz w:val="22"/>
          <w:szCs w:val="22"/>
          <w:lang w:val="en-GB"/>
        </w:rPr>
        <w:t xml:space="preserve">octors and nurses seconded to the partner health centers. Each of the MHNTs will </w:t>
      </w:r>
      <w:r w:rsidR="48DC9DC5" w:rsidRPr="68C453E4">
        <w:rPr>
          <w:rStyle w:val="normaltextrun"/>
          <w:rFonts w:asciiTheme="minorHAnsi" w:hAnsiTheme="minorHAnsi" w:cstheme="minorBidi"/>
          <w:sz w:val="22"/>
          <w:szCs w:val="22"/>
          <w:lang w:val="en-GB"/>
        </w:rPr>
        <w:t xml:space="preserve">be </w:t>
      </w:r>
      <w:r w:rsidR="19E0B986" w:rsidRPr="68C453E4">
        <w:rPr>
          <w:rStyle w:val="normaltextrun"/>
          <w:rFonts w:asciiTheme="minorHAnsi" w:hAnsiTheme="minorHAnsi" w:cstheme="minorBidi"/>
          <w:sz w:val="22"/>
          <w:szCs w:val="22"/>
          <w:lang w:val="en-GB"/>
        </w:rPr>
        <w:t xml:space="preserve">deployed 2 days per week, reaching a total of four kebeles each week. The rotation schedule and available services of the MHNTs will be widely disseminated in the target </w:t>
      </w:r>
      <w:r w:rsidR="48DC9DC5" w:rsidRPr="68C453E4">
        <w:rPr>
          <w:rStyle w:val="normaltextrun"/>
          <w:rFonts w:asciiTheme="minorHAnsi" w:hAnsiTheme="minorHAnsi" w:cstheme="minorBidi"/>
          <w:sz w:val="22"/>
          <w:szCs w:val="22"/>
          <w:lang w:val="en-GB"/>
        </w:rPr>
        <w:t>IDP centers and communities</w:t>
      </w:r>
      <w:r w:rsidR="19E0B986" w:rsidRPr="68C453E4">
        <w:rPr>
          <w:rStyle w:val="normaltextrun"/>
          <w:rFonts w:asciiTheme="minorHAnsi" w:hAnsiTheme="minorHAnsi" w:cstheme="minorBidi"/>
          <w:sz w:val="22"/>
          <w:szCs w:val="22"/>
          <w:lang w:val="en-GB"/>
        </w:rPr>
        <w:t xml:space="preserve"> by the community mobilization officer and H</w:t>
      </w:r>
      <w:r w:rsidR="00D8442E">
        <w:rPr>
          <w:rStyle w:val="normaltextrun"/>
          <w:rFonts w:asciiTheme="minorHAnsi" w:hAnsiTheme="minorHAnsi" w:cstheme="minorBidi"/>
          <w:sz w:val="22"/>
          <w:szCs w:val="22"/>
          <w:lang w:val="en-GB"/>
        </w:rPr>
        <w:t xml:space="preserve">ealth </w:t>
      </w:r>
      <w:r w:rsidR="19E0B986" w:rsidRPr="68C453E4">
        <w:rPr>
          <w:rStyle w:val="normaltextrun"/>
          <w:rFonts w:asciiTheme="minorHAnsi" w:hAnsiTheme="minorHAnsi" w:cstheme="minorBidi"/>
          <w:sz w:val="22"/>
          <w:szCs w:val="22"/>
          <w:lang w:val="en-GB"/>
        </w:rPr>
        <w:t>E</w:t>
      </w:r>
      <w:r w:rsidR="00D8442E">
        <w:rPr>
          <w:rStyle w:val="normaltextrun"/>
          <w:rFonts w:asciiTheme="minorHAnsi" w:hAnsiTheme="minorHAnsi" w:cstheme="minorBidi"/>
          <w:sz w:val="22"/>
          <w:szCs w:val="22"/>
          <w:lang w:val="en-GB"/>
        </w:rPr>
        <w:t xml:space="preserve">xtension </w:t>
      </w:r>
      <w:r w:rsidR="19E0B986" w:rsidRPr="68C453E4">
        <w:rPr>
          <w:rStyle w:val="normaltextrun"/>
          <w:rFonts w:asciiTheme="minorHAnsi" w:hAnsiTheme="minorHAnsi" w:cstheme="minorBidi"/>
          <w:sz w:val="22"/>
          <w:szCs w:val="22"/>
          <w:lang w:val="en-GB"/>
        </w:rPr>
        <w:t>W</w:t>
      </w:r>
      <w:r w:rsidR="00D8442E">
        <w:rPr>
          <w:rStyle w:val="normaltextrun"/>
          <w:rFonts w:asciiTheme="minorHAnsi" w:hAnsiTheme="minorHAnsi" w:cstheme="minorBidi"/>
          <w:sz w:val="22"/>
          <w:szCs w:val="22"/>
          <w:lang w:val="en-GB"/>
        </w:rPr>
        <w:t>orkers (HEW)</w:t>
      </w:r>
      <w:r w:rsidR="19E0B986" w:rsidRPr="68C453E4">
        <w:rPr>
          <w:rStyle w:val="normaltextrun"/>
          <w:rFonts w:asciiTheme="minorHAnsi" w:hAnsiTheme="minorHAnsi" w:cstheme="minorBidi"/>
          <w:sz w:val="22"/>
          <w:szCs w:val="22"/>
          <w:lang w:val="en-GB"/>
        </w:rPr>
        <w:t>/C</w:t>
      </w:r>
      <w:r w:rsidR="00D8442E">
        <w:rPr>
          <w:rStyle w:val="normaltextrun"/>
          <w:rFonts w:asciiTheme="minorHAnsi" w:hAnsiTheme="minorHAnsi" w:cstheme="minorBidi"/>
          <w:sz w:val="22"/>
          <w:szCs w:val="22"/>
          <w:lang w:val="en-GB"/>
        </w:rPr>
        <w:t xml:space="preserve">ommunity </w:t>
      </w:r>
      <w:r w:rsidR="19E0B986" w:rsidRPr="68C453E4">
        <w:rPr>
          <w:rStyle w:val="normaltextrun"/>
          <w:rFonts w:asciiTheme="minorHAnsi" w:hAnsiTheme="minorHAnsi" w:cstheme="minorBidi"/>
          <w:sz w:val="22"/>
          <w:szCs w:val="22"/>
          <w:lang w:val="en-GB"/>
        </w:rPr>
        <w:t>H</w:t>
      </w:r>
      <w:r w:rsidR="00D8442E">
        <w:rPr>
          <w:rStyle w:val="normaltextrun"/>
          <w:rFonts w:asciiTheme="minorHAnsi" w:hAnsiTheme="minorHAnsi" w:cstheme="minorBidi"/>
          <w:sz w:val="22"/>
          <w:szCs w:val="22"/>
          <w:lang w:val="en-GB"/>
        </w:rPr>
        <w:t xml:space="preserve">ealth </w:t>
      </w:r>
      <w:r w:rsidR="19E0B986" w:rsidRPr="68C453E4">
        <w:rPr>
          <w:rStyle w:val="normaltextrun"/>
          <w:rFonts w:asciiTheme="minorHAnsi" w:hAnsiTheme="minorHAnsi" w:cstheme="minorBidi"/>
          <w:sz w:val="22"/>
          <w:szCs w:val="22"/>
          <w:lang w:val="en-GB"/>
        </w:rPr>
        <w:t>V</w:t>
      </w:r>
      <w:r w:rsidR="00D8442E">
        <w:rPr>
          <w:rStyle w:val="normaltextrun"/>
          <w:rFonts w:asciiTheme="minorHAnsi" w:hAnsiTheme="minorHAnsi" w:cstheme="minorBidi"/>
          <w:sz w:val="22"/>
          <w:szCs w:val="22"/>
          <w:lang w:val="en-GB"/>
        </w:rPr>
        <w:t>olunteers (C</w:t>
      </w:r>
      <w:r w:rsidR="00FA36CD">
        <w:rPr>
          <w:rStyle w:val="normaltextrun"/>
          <w:rFonts w:asciiTheme="minorHAnsi" w:hAnsiTheme="minorHAnsi" w:cstheme="minorBidi"/>
          <w:sz w:val="22"/>
          <w:szCs w:val="22"/>
          <w:lang w:val="en-GB"/>
        </w:rPr>
        <w:t>HV)</w:t>
      </w:r>
      <w:r w:rsidR="19E0B986" w:rsidRPr="68C453E4">
        <w:rPr>
          <w:rStyle w:val="normaltextrun"/>
          <w:rFonts w:asciiTheme="minorHAnsi" w:hAnsiTheme="minorHAnsi" w:cstheme="minorBidi"/>
          <w:sz w:val="22"/>
          <w:szCs w:val="22"/>
          <w:lang w:val="en-GB"/>
        </w:rPr>
        <w:t xml:space="preserve">. </w:t>
      </w:r>
      <w:r w:rsidR="7A4ABBFC" w:rsidRPr="68C453E4">
        <w:rPr>
          <w:rStyle w:val="normaltextrun"/>
          <w:rFonts w:asciiTheme="minorHAnsi" w:hAnsiTheme="minorHAnsi" w:cstheme="minorBidi"/>
          <w:sz w:val="22"/>
          <w:szCs w:val="22"/>
          <w:lang w:val="en-GB"/>
        </w:rPr>
        <w:t xml:space="preserve">1.2.3 </w:t>
      </w:r>
      <w:r w:rsidR="00FA1632">
        <w:rPr>
          <w:rStyle w:val="normaltextrun"/>
          <w:rFonts w:asciiTheme="minorHAnsi" w:hAnsiTheme="minorHAnsi" w:cstheme="minorBidi"/>
          <w:sz w:val="22"/>
          <w:szCs w:val="22"/>
          <w:lang w:val="en-GB"/>
        </w:rPr>
        <w:t xml:space="preserve">equipment of the MHNT’s with </w:t>
      </w:r>
      <w:r w:rsidR="19E0B986" w:rsidRPr="68C453E4">
        <w:rPr>
          <w:rStyle w:val="normaltextrun"/>
          <w:rFonts w:asciiTheme="minorHAnsi" w:hAnsiTheme="minorHAnsi" w:cstheme="minorBidi"/>
          <w:sz w:val="22"/>
          <w:szCs w:val="22"/>
          <w:lang w:val="en-GB"/>
        </w:rPr>
        <w:t>essential medical equipment and supplies, including tents to ensure privacy for patients seeking sensitive services (including family planning, G</w:t>
      </w:r>
      <w:r w:rsidR="00055739">
        <w:rPr>
          <w:rStyle w:val="normaltextrun"/>
          <w:rFonts w:asciiTheme="minorHAnsi" w:hAnsiTheme="minorHAnsi" w:cstheme="minorBidi"/>
          <w:sz w:val="22"/>
          <w:szCs w:val="22"/>
          <w:lang w:val="en-GB"/>
        </w:rPr>
        <w:t xml:space="preserve">ender </w:t>
      </w:r>
      <w:r w:rsidR="19E0B986" w:rsidRPr="68C453E4">
        <w:rPr>
          <w:rStyle w:val="normaltextrun"/>
          <w:rFonts w:asciiTheme="minorHAnsi" w:hAnsiTheme="minorHAnsi" w:cstheme="minorBidi"/>
          <w:sz w:val="22"/>
          <w:szCs w:val="22"/>
          <w:lang w:val="en-GB"/>
        </w:rPr>
        <w:t>B</w:t>
      </w:r>
      <w:r w:rsidR="00055739">
        <w:rPr>
          <w:rStyle w:val="normaltextrun"/>
          <w:rFonts w:asciiTheme="minorHAnsi" w:hAnsiTheme="minorHAnsi" w:cstheme="minorBidi"/>
          <w:sz w:val="22"/>
          <w:szCs w:val="22"/>
          <w:lang w:val="en-GB"/>
        </w:rPr>
        <w:t xml:space="preserve">ased </w:t>
      </w:r>
      <w:r w:rsidR="19E0B986" w:rsidRPr="68C453E4">
        <w:rPr>
          <w:rStyle w:val="normaltextrun"/>
          <w:rFonts w:asciiTheme="minorHAnsi" w:hAnsiTheme="minorHAnsi" w:cstheme="minorBidi"/>
          <w:sz w:val="22"/>
          <w:szCs w:val="22"/>
          <w:lang w:val="en-GB"/>
        </w:rPr>
        <w:t>V</w:t>
      </w:r>
      <w:r w:rsidR="00055739">
        <w:rPr>
          <w:rStyle w:val="normaltextrun"/>
          <w:rFonts w:asciiTheme="minorHAnsi" w:hAnsiTheme="minorHAnsi" w:cstheme="minorBidi"/>
          <w:sz w:val="22"/>
          <w:szCs w:val="22"/>
          <w:lang w:val="en-GB"/>
        </w:rPr>
        <w:t>iolence</w:t>
      </w:r>
      <w:r w:rsidR="19E0B986" w:rsidRPr="68C453E4">
        <w:rPr>
          <w:rStyle w:val="normaltextrun"/>
          <w:rFonts w:asciiTheme="minorHAnsi" w:hAnsiTheme="minorHAnsi" w:cstheme="minorBidi"/>
          <w:sz w:val="22"/>
          <w:szCs w:val="22"/>
          <w:lang w:val="en-GB"/>
        </w:rPr>
        <w:t xml:space="preserve"> </w:t>
      </w:r>
      <w:proofErr w:type="gramStart"/>
      <w:r w:rsidR="00055739">
        <w:rPr>
          <w:rStyle w:val="normaltextrun"/>
          <w:rFonts w:asciiTheme="minorHAnsi" w:hAnsiTheme="minorHAnsi" w:cstheme="minorBidi"/>
          <w:sz w:val="22"/>
          <w:szCs w:val="22"/>
          <w:lang w:val="en-GB"/>
        </w:rPr>
        <w:t>GBV)</w:t>
      </w:r>
      <w:r w:rsidR="19E0B986" w:rsidRPr="68C453E4">
        <w:rPr>
          <w:rStyle w:val="normaltextrun"/>
          <w:rFonts w:asciiTheme="minorHAnsi" w:hAnsiTheme="minorHAnsi" w:cstheme="minorBidi"/>
          <w:sz w:val="22"/>
          <w:szCs w:val="22"/>
          <w:lang w:val="en-GB"/>
        </w:rPr>
        <w:t>referral</w:t>
      </w:r>
      <w:proofErr w:type="gramEnd"/>
      <w:r w:rsidR="19E0B986" w:rsidRPr="68C453E4">
        <w:rPr>
          <w:rStyle w:val="normaltextrun"/>
          <w:rFonts w:asciiTheme="minorHAnsi" w:hAnsiTheme="minorHAnsi" w:cstheme="minorBidi"/>
          <w:sz w:val="22"/>
          <w:szCs w:val="22"/>
          <w:lang w:val="en-GB"/>
        </w:rPr>
        <w:t xml:space="preserve"> and M</w:t>
      </w:r>
      <w:r w:rsidR="00055739">
        <w:rPr>
          <w:rStyle w:val="normaltextrun"/>
          <w:rFonts w:asciiTheme="minorHAnsi" w:hAnsiTheme="minorHAnsi" w:cstheme="minorBidi"/>
          <w:sz w:val="22"/>
          <w:szCs w:val="22"/>
          <w:lang w:val="en-GB"/>
        </w:rPr>
        <w:t xml:space="preserve">ental </w:t>
      </w:r>
      <w:r w:rsidR="19E0B986" w:rsidRPr="68C453E4">
        <w:rPr>
          <w:rStyle w:val="normaltextrun"/>
          <w:rFonts w:asciiTheme="minorHAnsi" w:hAnsiTheme="minorHAnsi" w:cstheme="minorBidi"/>
          <w:sz w:val="22"/>
          <w:szCs w:val="22"/>
          <w:lang w:val="en-GB"/>
        </w:rPr>
        <w:t>H</w:t>
      </w:r>
      <w:r w:rsidR="00055739">
        <w:rPr>
          <w:rStyle w:val="normaltextrun"/>
          <w:rFonts w:asciiTheme="minorHAnsi" w:hAnsiTheme="minorHAnsi" w:cstheme="minorBidi"/>
          <w:sz w:val="22"/>
          <w:szCs w:val="22"/>
          <w:lang w:val="en-GB"/>
        </w:rPr>
        <w:t xml:space="preserve">ealth </w:t>
      </w:r>
      <w:r w:rsidR="19E0B986" w:rsidRPr="68C453E4">
        <w:rPr>
          <w:rStyle w:val="normaltextrun"/>
          <w:rFonts w:asciiTheme="minorHAnsi" w:hAnsiTheme="minorHAnsi" w:cstheme="minorBidi"/>
          <w:sz w:val="22"/>
          <w:szCs w:val="22"/>
          <w:lang w:val="en-GB"/>
        </w:rPr>
        <w:t>F</w:t>
      </w:r>
      <w:r w:rsidR="00055739">
        <w:rPr>
          <w:rStyle w:val="normaltextrun"/>
          <w:rFonts w:asciiTheme="minorHAnsi" w:hAnsiTheme="minorHAnsi" w:cstheme="minorBidi"/>
          <w:sz w:val="22"/>
          <w:szCs w:val="22"/>
          <w:lang w:val="en-GB"/>
        </w:rPr>
        <w:t xml:space="preserve">ist </w:t>
      </w:r>
      <w:r w:rsidR="19E0B986" w:rsidRPr="68C453E4">
        <w:rPr>
          <w:rStyle w:val="normaltextrun"/>
          <w:rFonts w:asciiTheme="minorHAnsi" w:hAnsiTheme="minorHAnsi" w:cstheme="minorBidi"/>
          <w:sz w:val="22"/>
          <w:szCs w:val="22"/>
          <w:lang w:val="en-GB"/>
        </w:rPr>
        <w:t>A</w:t>
      </w:r>
      <w:r w:rsidR="00055739">
        <w:rPr>
          <w:rStyle w:val="normaltextrun"/>
          <w:rFonts w:asciiTheme="minorHAnsi" w:hAnsiTheme="minorHAnsi" w:cstheme="minorBidi"/>
          <w:sz w:val="22"/>
          <w:szCs w:val="22"/>
          <w:lang w:val="en-GB"/>
        </w:rPr>
        <w:t>id (MHFA)</w:t>
      </w:r>
      <w:r w:rsidR="19E0B986" w:rsidRPr="68C453E4">
        <w:rPr>
          <w:rStyle w:val="normaltextrun"/>
          <w:rFonts w:asciiTheme="minorHAnsi" w:hAnsiTheme="minorHAnsi" w:cstheme="minorBidi"/>
          <w:sz w:val="22"/>
          <w:szCs w:val="22"/>
          <w:lang w:val="en-GB"/>
        </w:rPr>
        <w:t xml:space="preserve">. </w:t>
      </w:r>
    </w:p>
    <w:p w14:paraId="1D772FCF" w14:textId="705FA6D8" w:rsidR="264A7F0F" w:rsidRDefault="264A7F0F" w:rsidP="614E1F15">
      <w:pPr>
        <w:pStyle w:val="paragraph"/>
        <w:spacing w:before="0" w:beforeAutospacing="0" w:after="0" w:afterAutospacing="0"/>
        <w:jc w:val="both"/>
        <w:rPr>
          <w:rStyle w:val="normaltextrun"/>
          <w:lang w:val="en-GB"/>
        </w:rPr>
      </w:pPr>
      <w:r w:rsidRPr="614E1F15">
        <w:rPr>
          <w:rStyle w:val="normaltextrun"/>
          <w:rFonts w:asciiTheme="minorHAnsi" w:hAnsiTheme="minorHAnsi" w:cstheme="minorBidi"/>
          <w:sz w:val="22"/>
          <w:szCs w:val="22"/>
          <w:lang w:val="en-GB"/>
        </w:rPr>
        <w:t>Indicators:</w:t>
      </w:r>
    </w:p>
    <w:p w14:paraId="4C52820A" w14:textId="230BFB0C" w:rsidR="150F4E68" w:rsidRDefault="150F4E68" w:rsidP="614E1F15">
      <w:pPr>
        <w:pStyle w:val="paragraph"/>
        <w:numPr>
          <w:ilvl w:val="0"/>
          <w:numId w:val="36"/>
        </w:numPr>
        <w:spacing w:before="0" w:beforeAutospacing="0" w:after="0" w:afterAutospacing="0"/>
        <w:jc w:val="both"/>
        <w:rPr>
          <w:rStyle w:val="normaltextrun"/>
          <w:rFonts w:asciiTheme="minorHAnsi" w:eastAsiaTheme="minorEastAsia" w:hAnsiTheme="minorHAnsi" w:cstheme="minorBidi"/>
          <w:sz w:val="22"/>
          <w:szCs w:val="22"/>
          <w:lang w:val="en-GB"/>
        </w:rPr>
      </w:pPr>
      <w:r w:rsidRPr="614E1F15">
        <w:rPr>
          <w:rStyle w:val="normaltextrun"/>
          <w:rFonts w:asciiTheme="minorHAnsi" w:eastAsiaTheme="minorEastAsia" w:hAnsiTheme="minorHAnsi" w:cstheme="minorBidi"/>
          <w:sz w:val="22"/>
          <w:szCs w:val="22"/>
          <w:lang w:val="en-GB"/>
        </w:rPr>
        <w:t xml:space="preserve"># </w:t>
      </w:r>
      <w:r w:rsidR="4FB77245" w:rsidRPr="614E1F15">
        <w:rPr>
          <w:rStyle w:val="normaltextrun"/>
          <w:rFonts w:asciiTheme="minorHAnsi" w:eastAsiaTheme="minorEastAsia" w:hAnsiTheme="minorHAnsi" w:cstheme="minorBidi"/>
          <w:sz w:val="22"/>
          <w:szCs w:val="22"/>
          <w:lang w:val="en-GB"/>
        </w:rPr>
        <w:t xml:space="preserve">IDP’s reached with different health </w:t>
      </w:r>
      <w:r w:rsidR="1624A3B0" w:rsidRPr="614E1F15">
        <w:rPr>
          <w:rStyle w:val="normaltextrun"/>
          <w:rFonts w:asciiTheme="minorHAnsi" w:eastAsiaTheme="minorEastAsia" w:hAnsiTheme="minorHAnsi" w:cstheme="minorBidi"/>
          <w:sz w:val="22"/>
          <w:szCs w:val="22"/>
          <w:lang w:val="en-GB"/>
        </w:rPr>
        <w:t>and nutrition services through the mobile health and nutrition team and health facilities</w:t>
      </w:r>
    </w:p>
    <w:p w14:paraId="3CB4918F" w14:textId="3D6DE396" w:rsidR="614E1F15" w:rsidRDefault="1624A3B0" w:rsidP="34D62A1F">
      <w:pPr>
        <w:pStyle w:val="paragraph"/>
        <w:numPr>
          <w:ilvl w:val="0"/>
          <w:numId w:val="36"/>
        </w:numPr>
        <w:spacing w:before="0" w:beforeAutospacing="0" w:after="0" w:afterAutospacing="0"/>
        <w:jc w:val="both"/>
        <w:rPr>
          <w:rStyle w:val="normaltextrun"/>
          <w:sz w:val="22"/>
          <w:szCs w:val="22"/>
          <w:lang w:val="en-GB"/>
        </w:rPr>
      </w:pPr>
      <w:r w:rsidRPr="34D62A1F">
        <w:rPr>
          <w:rStyle w:val="normaltextrun"/>
          <w:rFonts w:asciiTheme="minorHAnsi" w:eastAsiaTheme="minorEastAsia" w:hAnsiTheme="minorHAnsi" w:cstheme="minorBidi"/>
          <w:sz w:val="22"/>
          <w:szCs w:val="22"/>
          <w:lang w:val="en-GB"/>
        </w:rPr>
        <w:t>Availability of the required medicines and other essential medical supplies for MHNT’s</w:t>
      </w:r>
    </w:p>
    <w:p w14:paraId="7059F55A" w14:textId="7F60C842" w:rsidR="000B3445" w:rsidRPr="00A967AB" w:rsidRDefault="19E0B986" w:rsidP="24F2E536">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24F2E536">
        <w:rPr>
          <w:rStyle w:val="normaltextrun"/>
          <w:rFonts w:asciiTheme="minorHAnsi" w:hAnsiTheme="minorHAnsi" w:cstheme="minorBidi"/>
          <w:b/>
          <w:bCs/>
          <w:sz w:val="22"/>
          <w:szCs w:val="22"/>
          <w:lang w:val="en-GB"/>
        </w:rPr>
        <w:t xml:space="preserve">Output </w:t>
      </w:r>
      <w:r w:rsidR="48743AA9" w:rsidRPr="24F2E536">
        <w:rPr>
          <w:rStyle w:val="normaltextrun"/>
          <w:rFonts w:asciiTheme="minorHAnsi" w:hAnsiTheme="minorHAnsi" w:cstheme="minorBidi"/>
          <w:b/>
          <w:bCs/>
          <w:sz w:val="22"/>
          <w:szCs w:val="22"/>
          <w:lang w:val="en-GB"/>
        </w:rPr>
        <w:t>1.3</w:t>
      </w:r>
      <w:r w:rsidRPr="24F2E536">
        <w:rPr>
          <w:rStyle w:val="normaltextrun"/>
          <w:rFonts w:asciiTheme="minorHAnsi" w:hAnsiTheme="minorHAnsi" w:cstheme="minorBidi"/>
          <w:b/>
          <w:bCs/>
          <w:i/>
          <w:iCs/>
          <w:sz w:val="22"/>
          <w:szCs w:val="22"/>
          <w:lang w:val="en-GB"/>
        </w:rPr>
        <w:t xml:space="preserve"> –</w:t>
      </w:r>
      <w:r w:rsidR="48DC9DC5" w:rsidRPr="24F2E536">
        <w:rPr>
          <w:rStyle w:val="normaltextrun"/>
          <w:rFonts w:asciiTheme="minorHAnsi" w:hAnsiTheme="minorHAnsi" w:cstheme="minorBidi"/>
          <w:i/>
          <w:iCs/>
          <w:sz w:val="22"/>
          <w:szCs w:val="22"/>
          <w:lang w:val="en-GB"/>
        </w:rPr>
        <w:t xml:space="preserve"> </w:t>
      </w:r>
      <w:r w:rsidR="1662E1F3" w:rsidRPr="24F2E536">
        <w:rPr>
          <w:rStyle w:val="normaltextrun"/>
          <w:rFonts w:asciiTheme="minorHAnsi" w:hAnsiTheme="minorHAnsi" w:cstheme="minorBidi"/>
          <w:i/>
          <w:iCs/>
          <w:sz w:val="22"/>
          <w:szCs w:val="22"/>
          <w:lang w:val="en-GB"/>
        </w:rPr>
        <w:t>C</w:t>
      </w:r>
      <w:r w:rsidR="2829EC56" w:rsidRPr="24F2E536">
        <w:rPr>
          <w:rStyle w:val="normaltextrun"/>
          <w:rFonts w:asciiTheme="minorHAnsi" w:hAnsiTheme="minorHAnsi" w:cstheme="minorBidi"/>
          <w:sz w:val="22"/>
          <w:szCs w:val="22"/>
          <w:lang w:val="en-GB"/>
        </w:rPr>
        <w:t>hildren and P</w:t>
      </w:r>
      <w:r w:rsidR="004A6455">
        <w:rPr>
          <w:rStyle w:val="normaltextrun"/>
          <w:rFonts w:asciiTheme="minorHAnsi" w:hAnsiTheme="minorHAnsi" w:cstheme="minorBidi"/>
          <w:sz w:val="22"/>
          <w:szCs w:val="22"/>
          <w:lang w:val="en-GB"/>
        </w:rPr>
        <w:t xml:space="preserve">regnant and </w:t>
      </w:r>
      <w:r w:rsidR="2829EC56" w:rsidRPr="24F2E536">
        <w:rPr>
          <w:rStyle w:val="normaltextrun"/>
          <w:rFonts w:asciiTheme="minorHAnsi" w:hAnsiTheme="minorHAnsi" w:cstheme="minorBidi"/>
          <w:sz w:val="22"/>
          <w:szCs w:val="22"/>
          <w:lang w:val="en-GB"/>
        </w:rPr>
        <w:t>L</w:t>
      </w:r>
      <w:r w:rsidR="004A6455">
        <w:rPr>
          <w:rStyle w:val="normaltextrun"/>
          <w:rFonts w:asciiTheme="minorHAnsi" w:hAnsiTheme="minorHAnsi" w:cstheme="minorBidi"/>
          <w:sz w:val="22"/>
          <w:szCs w:val="22"/>
          <w:lang w:val="en-GB"/>
        </w:rPr>
        <w:t xml:space="preserve">actating </w:t>
      </w:r>
      <w:r w:rsidR="2829EC56" w:rsidRPr="24F2E536">
        <w:rPr>
          <w:rStyle w:val="normaltextrun"/>
          <w:rFonts w:asciiTheme="minorHAnsi" w:hAnsiTheme="minorHAnsi" w:cstheme="minorBidi"/>
          <w:sz w:val="22"/>
          <w:szCs w:val="22"/>
          <w:lang w:val="en-GB"/>
        </w:rPr>
        <w:t>W</w:t>
      </w:r>
      <w:r w:rsidR="004A6455">
        <w:rPr>
          <w:rStyle w:val="normaltextrun"/>
          <w:rFonts w:asciiTheme="minorHAnsi" w:hAnsiTheme="minorHAnsi" w:cstheme="minorBidi"/>
          <w:sz w:val="22"/>
          <w:szCs w:val="22"/>
          <w:lang w:val="en-GB"/>
        </w:rPr>
        <w:t>omen (PLW)</w:t>
      </w:r>
      <w:r w:rsidR="2829EC56" w:rsidRPr="24F2E536">
        <w:rPr>
          <w:rStyle w:val="normaltextrun"/>
          <w:rFonts w:asciiTheme="minorHAnsi" w:hAnsiTheme="minorHAnsi" w:cstheme="minorBidi"/>
          <w:sz w:val="22"/>
          <w:szCs w:val="22"/>
          <w:lang w:val="en-GB"/>
        </w:rPr>
        <w:t xml:space="preserve"> have access to </w:t>
      </w:r>
      <w:r w:rsidR="7DB2D78B" w:rsidRPr="24F2E536">
        <w:rPr>
          <w:rStyle w:val="normaltextrun"/>
          <w:rFonts w:asciiTheme="minorHAnsi" w:hAnsiTheme="minorHAnsi" w:cstheme="minorBidi"/>
          <w:sz w:val="22"/>
          <w:szCs w:val="22"/>
          <w:lang w:val="en-GB"/>
        </w:rPr>
        <w:t xml:space="preserve">Systematic screening and treatment </w:t>
      </w:r>
      <w:r w:rsidR="22C0ACD2" w:rsidRPr="24F2E536">
        <w:rPr>
          <w:rStyle w:val="normaltextrun"/>
          <w:rFonts w:asciiTheme="minorHAnsi" w:hAnsiTheme="minorHAnsi" w:cstheme="minorBidi"/>
          <w:sz w:val="22"/>
          <w:szCs w:val="22"/>
          <w:lang w:val="en-GB"/>
        </w:rPr>
        <w:t xml:space="preserve">in displaced and host communities </w:t>
      </w:r>
    </w:p>
    <w:p w14:paraId="152322C0" w14:textId="5E156094" w:rsidR="000B3445" w:rsidRPr="00A967AB" w:rsidRDefault="5C49B93E" w:rsidP="00A326B6">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24F2E536">
        <w:rPr>
          <w:rStyle w:val="normaltextrun"/>
          <w:rFonts w:asciiTheme="minorHAnsi" w:hAnsiTheme="minorHAnsi" w:cstheme="minorBidi"/>
          <w:sz w:val="22"/>
          <w:szCs w:val="22"/>
          <w:u w:val="single"/>
          <w:lang w:val="en-GB"/>
        </w:rPr>
        <w:t>Activit</w:t>
      </w:r>
      <w:r w:rsidR="00292F3F">
        <w:rPr>
          <w:rStyle w:val="normaltextrun"/>
          <w:rFonts w:asciiTheme="minorHAnsi" w:hAnsiTheme="minorHAnsi" w:cstheme="minorBidi"/>
          <w:sz w:val="22"/>
          <w:szCs w:val="22"/>
          <w:u w:val="single"/>
          <w:lang w:val="en-GB"/>
        </w:rPr>
        <w:t>ies</w:t>
      </w:r>
      <w:r w:rsidR="37A5F249" w:rsidRPr="24F2E536">
        <w:rPr>
          <w:rStyle w:val="normaltextrun"/>
          <w:rFonts w:asciiTheme="minorHAnsi" w:hAnsiTheme="minorHAnsi" w:cstheme="minorBidi"/>
          <w:sz w:val="22"/>
          <w:szCs w:val="22"/>
          <w:lang w:val="en-GB"/>
        </w:rPr>
        <w:t>: 1.3.1.</w:t>
      </w:r>
      <w:r w:rsidR="71407F4E" w:rsidRPr="24F2E536">
        <w:rPr>
          <w:rStyle w:val="normaltextrun"/>
          <w:rFonts w:asciiTheme="minorHAnsi" w:hAnsiTheme="minorHAnsi" w:cstheme="minorBidi"/>
          <w:sz w:val="22"/>
          <w:szCs w:val="22"/>
          <w:lang w:val="en-GB"/>
        </w:rPr>
        <w:t xml:space="preserve"> Trained HEWs and </w:t>
      </w:r>
      <w:r w:rsidR="005A679B">
        <w:rPr>
          <w:rStyle w:val="normaltextrun"/>
          <w:rFonts w:asciiTheme="minorHAnsi" w:hAnsiTheme="minorHAnsi" w:cstheme="minorBidi"/>
          <w:sz w:val="22"/>
          <w:szCs w:val="22"/>
          <w:lang w:val="en-GB"/>
        </w:rPr>
        <w:t>CHW</w:t>
      </w:r>
      <w:r w:rsidR="7DB2D78B" w:rsidRPr="24F2E536">
        <w:rPr>
          <w:rStyle w:val="normaltextrun"/>
          <w:rFonts w:asciiTheme="minorHAnsi" w:hAnsiTheme="minorHAnsi" w:cstheme="minorBidi"/>
          <w:sz w:val="22"/>
          <w:szCs w:val="22"/>
          <w:lang w:val="en-GB"/>
        </w:rPr>
        <w:t xml:space="preserve"> will</w:t>
      </w:r>
      <w:r w:rsidR="2BB801F5" w:rsidRPr="24F2E536">
        <w:rPr>
          <w:rStyle w:val="normaltextrun"/>
          <w:rFonts w:asciiTheme="minorHAnsi" w:hAnsiTheme="minorHAnsi" w:cstheme="minorBidi"/>
          <w:sz w:val="22"/>
          <w:szCs w:val="22"/>
          <w:lang w:val="en-GB"/>
        </w:rPr>
        <w:t xml:space="preserve"> ensure outreach</w:t>
      </w:r>
      <w:r w:rsidR="005A679B">
        <w:rPr>
          <w:rStyle w:val="normaltextrun"/>
          <w:rFonts w:asciiTheme="minorHAnsi" w:hAnsiTheme="minorHAnsi" w:cstheme="minorBidi"/>
          <w:sz w:val="22"/>
          <w:szCs w:val="22"/>
          <w:lang w:val="en-GB"/>
        </w:rPr>
        <w:t xml:space="preserve"> through </w:t>
      </w:r>
      <w:r w:rsidR="000B2C7F">
        <w:rPr>
          <w:rStyle w:val="normaltextrun"/>
          <w:rFonts w:asciiTheme="minorHAnsi" w:hAnsiTheme="minorHAnsi" w:cstheme="minorBidi"/>
          <w:sz w:val="22"/>
          <w:szCs w:val="22"/>
          <w:lang w:val="en-GB"/>
        </w:rPr>
        <w:t>sensitisation and information activities</w:t>
      </w:r>
      <w:r w:rsidR="00292F3F">
        <w:rPr>
          <w:rStyle w:val="normaltextrun"/>
          <w:rFonts w:asciiTheme="minorHAnsi" w:hAnsiTheme="minorHAnsi" w:cstheme="minorBidi"/>
          <w:sz w:val="22"/>
          <w:szCs w:val="22"/>
          <w:lang w:val="en-GB"/>
        </w:rPr>
        <w:t xml:space="preserve">. </w:t>
      </w:r>
      <w:r w:rsidR="5C5A7E0D" w:rsidRPr="24F2E536">
        <w:rPr>
          <w:rStyle w:val="normaltextrun"/>
          <w:rFonts w:asciiTheme="minorHAnsi" w:hAnsiTheme="minorHAnsi" w:cstheme="minorBidi"/>
          <w:sz w:val="22"/>
          <w:szCs w:val="22"/>
          <w:lang w:val="en-GB"/>
        </w:rPr>
        <w:t xml:space="preserve">1.3.2. </w:t>
      </w:r>
      <w:r w:rsidR="000B2C7F">
        <w:rPr>
          <w:rStyle w:val="normaltextrun"/>
          <w:rFonts w:asciiTheme="minorHAnsi" w:hAnsiTheme="minorHAnsi" w:cstheme="minorBidi"/>
          <w:sz w:val="22"/>
          <w:szCs w:val="22"/>
          <w:lang w:val="en-GB"/>
        </w:rPr>
        <w:t xml:space="preserve">Screening </w:t>
      </w:r>
      <w:r w:rsidR="00D53DA3">
        <w:rPr>
          <w:rStyle w:val="normaltextrun"/>
          <w:rFonts w:asciiTheme="minorHAnsi" w:hAnsiTheme="minorHAnsi" w:cstheme="minorBidi"/>
          <w:sz w:val="22"/>
          <w:szCs w:val="22"/>
          <w:lang w:val="en-GB"/>
        </w:rPr>
        <w:t>of v</w:t>
      </w:r>
      <w:r w:rsidR="5C5A7E0D" w:rsidRPr="24F2E536">
        <w:rPr>
          <w:rStyle w:val="normaltextrun"/>
          <w:rFonts w:asciiTheme="minorHAnsi" w:hAnsiTheme="minorHAnsi" w:cstheme="minorBidi"/>
          <w:sz w:val="22"/>
          <w:szCs w:val="22"/>
          <w:lang w:val="en-GB"/>
        </w:rPr>
        <w:t xml:space="preserve">ulnerable and marginalised population </w:t>
      </w:r>
      <w:r w:rsidR="7DB2D78B" w:rsidRPr="24F2E536">
        <w:rPr>
          <w:rStyle w:val="normaltextrun"/>
          <w:rFonts w:asciiTheme="minorHAnsi" w:hAnsiTheme="minorHAnsi" w:cstheme="minorBidi"/>
          <w:sz w:val="22"/>
          <w:szCs w:val="22"/>
          <w:lang w:val="en-GB"/>
        </w:rPr>
        <w:t>G</w:t>
      </w:r>
      <w:r w:rsidR="44B1DE3E" w:rsidRPr="24F2E536">
        <w:rPr>
          <w:rStyle w:val="normaltextrun"/>
          <w:rFonts w:asciiTheme="minorHAnsi" w:hAnsiTheme="minorHAnsi" w:cstheme="minorBidi"/>
          <w:sz w:val="22"/>
          <w:szCs w:val="22"/>
          <w:lang w:val="en-GB"/>
        </w:rPr>
        <w:t xml:space="preserve">lobal </w:t>
      </w:r>
      <w:r w:rsidR="7DB2D78B" w:rsidRPr="24F2E536">
        <w:rPr>
          <w:rStyle w:val="normaltextrun"/>
          <w:rFonts w:asciiTheme="minorHAnsi" w:hAnsiTheme="minorHAnsi" w:cstheme="minorBidi"/>
          <w:sz w:val="22"/>
          <w:szCs w:val="22"/>
          <w:lang w:val="en-GB"/>
        </w:rPr>
        <w:t>A</w:t>
      </w:r>
      <w:r w:rsidR="4AA67DB1" w:rsidRPr="24F2E536">
        <w:rPr>
          <w:rStyle w:val="normaltextrun"/>
          <w:rFonts w:asciiTheme="minorHAnsi" w:hAnsiTheme="minorHAnsi" w:cstheme="minorBidi"/>
          <w:sz w:val="22"/>
          <w:szCs w:val="22"/>
          <w:lang w:val="en-GB"/>
        </w:rPr>
        <w:t xml:space="preserve">cute </w:t>
      </w:r>
      <w:r w:rsidR="7DB2D78B" w:rsidRPr="24F2E536">
        <w:rPr>
          <w:rStyle w:val="normaltextrun"/>
          <w:rFonts w:asciiTheme="minorHAnsi" w:hAnsiTheme="minorHAnsi" w:cstheme="minorBidi"/>
          <w:sz w:val="22"/>
          <w:szCs w:val="22"/>
          <w:lang w:val="en-GB"/>
        </w:rPr>
        <w:t>M</w:t>
      </w:r>
      <w:r w:rsidR="398E8DE0" w:rsidRPr="24F2E536">
        <w:rPr>
          <w:rStyle w:val="normaltextrun"/>
          <w:rFonts w:asciiTheme="minorHAnsi" w:hAnsiTheme="minorHAnsi" w:cstheme="minorBidi"/>
          <w:sz w:val="22"/>
          <w:szCs w:val="22"/>
          <w:lang w:val="en-GB"/>
        </w:rPr>
        <w:t>alnutrition</w:t>
      </w:r>
      <w:r w:rsidR="00D53DA3">
        <w:rPr>
          <w:rStyle w:val="normaltextrun"/>
          <w:rFonts w:asciiTheme="minorHAnsi" w:hAnsiTheme="minorHAnsi" w:cstheme="minorBidi"/>
          <w:sz w:val="22"/>
          <w:szCs w:val="22"/>
          <w:lang w:val="en-GB"/>
        </w:rPr>
        <w:t xml:space="preserve"> (GAM)</w:t>
      </w:r>
      <w:r w:rsidR="7DB2D78B" w:rsidRPr="24F2E536">
        <w:rPr>
          <w:rStyle w:val="normaltextrun"/>
          <w:rFonts w:asciiTheme="minorHAnsi" w:hAnsiTheme="minorHAnsi" w:cstheme="minorBidi"/>
          <w:sz w:val="22"/>
          <w:szCs w:val="22"/>
          <w:lang w:val="en-GB"/>
        </w:rPr>
        <w:t xml:space="preserve"> screening methods</w:t>
      </w:r>
      <w:r w:rsidR="2CE5D77A" w:rsidRPr="24F2E536">
        <w:rPr>
          <w:rStyle w:val="normaltextrun"/>
          <w:rFonts w:asciiTheme="minorHAnsi" w:hAnsiTheme="minorHAnsi" w:cstheme="minorBidi"/>
          <w:sz w:val="22"/>
          <w:szCs w:val="22"/>
          <w:lang w:val="en-GB"/>
        </w:rPr>
        <w:t>.</w:t>
      </w:r>
      <w:r w:rsidR="7DB2D78B" w:rsidRPr="24F2E536">
        <w:rPr>
          <w:rStyle w:val="normaltextrun"/>
          <w:rFonts w:asciiTheme="minorHAnsi" w:hAnsiTheme="minorHAnsi" w:cstheme="minorBidi"/>
          <w:sz w:val="22"/>
          <w:szCs w:val="22"/>
          <w:lang w:val="en-GB"/>
        </w:rPr>
        <w:t xml:space="preserve"> </w:t>
      </w:r>
      <w:r w:rsidR="3C2DF481" w:rsidRPr="24F2E536">
        <w:rPr>
          <w:rStyle w:val="normaltextrun"/>
          <w:rFonts w:asciiTheme="minorHAnsi" w:hAnsiTheme="minorHAnsi" w:cstheme="minorBidi"/>
          <w:sz w:val="22"/>
          <w:szCs w:val="22"/>
          <w:lang w:val="en-GB"/>
        </w:rPr>
        <w:t xml:space="preserve">1.3.3. </w:t>
      </w:r>
      <w:r w:rsidR="00945007">
        <w:rPr>
          <w:rStyle w:val="normaltextrun"/>
          <w:rFonts w:asciiTheme="minorHAnsi" w:hAnsiTheme="minorHAnsi" w:cstheme="minorBidi"/>
          <w:sz w:val="22"/>
          <w:szCs w:val="22"/>
          <w:lang w:val="en-GB"/>
        </w:rPr>
        <w:t>T</w:t>
      </w:r>
      <w:r w:rsidR="7DB2D78B" w:rsidRPr="24F2E536">
        <w:rPr>
          <w:rStyle w:val="normaltextrun"/>
          <w:rFonts w:asciiTheme="minorHAnsi" w:hAnsiTheme="minorHAnsi" w:cstheme="minorBidi"/>
          <w:sz w:val="22"/>
          <w:szCs w:val="22"/>
          <w:lang w:val="en-GB"/>
        </w:rPr>
        <w:t>rain</w:t>
      </w:r>
      <w:r w:rsidR="00945007">
        <w:rPr>
          <w:rStyle w:val="normaltextrun"/>
          <w:rFonts w:asciiTheme="minorHAnsi" w:hAnsiTheme="minorHAnsi" w:cstheme="minorBidi"/>
          <w:sz w:val="22"/>
          <w:szCs w:val="22"/>
          <w:lang w:val="en-GB"/>
        </w:rPr>
        <w:t xml:space="preserve"> 10 HEW</w:t>
      </w:r>
      <w:r w:rsidR="7DB2D78B" w:rsidRPr="24F2E536">
        <w:rPr>
          <w:rStyle w:val="normaltextrun"/>
          <w:rFonts w:asciiTheme="minorHAnsi" w:hAnsiTheme="minorHAnsi" w:cstheme="minorBidi"/>
          <w:sz w:val="22"/>
          <w:szCs w:val="22"/>
          <w:lang w:val="en-GB"/>
        </w:rPr>
        <w:t xml:space="preserve"> in the C</w:t>
      </w:r>
      <w:r w:rsidR="002860E1">
        <w:rPr>
          <w:rStyle w:val="normaltextrun"/>
          <w:rFonts w:asciiTheme="minorHAnsi" w:hAnsiTheme="minorHAnsi" w:cstheme="minorBidi"/>
          <w:sz w:val="22"/>
          <w:szCs w:val="22"/>
          <w:lang w:val="en-GB"/>
        </w:rPr>
        <w:t>ommunity based ma</w:t>
      </w:r>
      <w:r w:rsidR="00B80E05">
        <w:rPr>
          <w:rStyle w:val="normaltextrun"/>
          <w:rFonts w:asciiTheme="minorHAnsi" w:hAnsiTheme="minorHAnsi" w:cstheme="minorBidi"/>
          <w:sz w:val="22"/>
          <w:szCs w:val="22"/>
          <w:lang w:val="en-GB"/>
        </w:rPr>
        <w:t>nagement of malnutrition (CM</w:t>
      </w:r>
      <w:r w:rsidR="7DB2D78B" w:rsidRPr="24F2E536">
        <w:rPr>
          <w:rStyle w:val="normaltextrun"/>
          <w:rFonts w:asciiTheme="minorHAnsi" w:hAnsiTheme="minorHAnsi" w:cstheme="minorBidi"/>
          <w:sz w:val="22"/>
          <w:szCs w:val="22"/>
          <w:lang w:val="en-GB"/>
        </w:rPr>
        <w:t>AM</w:t>
      </w:r>
      <w:r w:rsidR="00B80E05">
        <w:rPr>
          <w:rStyle w:val="normaltextrun"/>
          <w:rFonts w:asciiTheme="minorHAnsi" w:hAnsiTheme="minorHAnsi" w:cstheme="minorBidi"/>
          <w:sz w:val="22"/>
          <w:szCs w:val="22"/>
          <w:lang w:val="en-GB"/>
        </w:rPr>
        <w:t>)</w:t>
      </w:r>
      <w:r w:rsidR="7DB2D78B" w:rsidRPr="24F2E536">
        <w:rPr>
          <w:rStyle w:val="normaltextrun"/>
          <w:rFonts w:asciiTheme="minorHAnsi" w:hAnsiTheme="minorHAnsi" w:cstheme="minorBidi"/>
          <w:sz w:val="22"/>
          <w:szCs w:val="22"/>
          <w:lang w:val="en-GB"/>
        </w:rPr>
        <w:t xml:space="preserve"> approach and the National Acute Malnutrition Guidelines,</w:t>
      </w:r>
      <w:r w:rsidR="06A14786" w:rsidRPr="24F2E536">
        <w:rPr>
          <w:rStyle w:val="normaltextrun"/>
          <w:rFonts w:asciiTheme="minorHAnsi" w:hAnsiTheme="minorHAnsi" w:cstheme="minorBidi"/>
          <w:sz w:val="22"/>
          <w:szCs w:val="22"/>
          <w:lang w:val="en-GB"/>
        </w:rPr>
        <w:t xml:space="preserve"> </w:t>
      </w:r>
      <w:r w:rsidR="00A326B6">
        <w:rPr>
          <w:rStyle w:val="normaltextrun"/>
          <w:rFonts w:asciiTheme="minorHAnsi" w:hAnsiTheme="minorHAnsi" w:cstheme="minorBidi"/>
          <w:sz w:val="22"/>
          <w:szCs w:val="22"/>
          <w:lang w:val="en-GB"/>
        </w:rPr>
        <w:t xml:space="preserve">1.3.4. </w:t>
      </w:r>
      <w:r w:rsidR="00754CD1">
        <w:rPr>
          <w:rStyle w:val="normaltextrun"/>
          <w:rFonts w:asciiTheme="minorHAnsi" w:hAnsiTheme="minorHAnsi" w:cstheme="minorBidi"/>
          <w:sz w:val="22"/>
          <w:szCs w:val="22"/>
          <w:lang w:val="en-GB"/>
        </w:rPr>
        <w:t xml:space="preserve">5 </w:t>
      </w:r>
      <w:r w:rsidR="7DB2D78B" w:rsidRPr="24F2E536">
        <w:rPr>
          <w:rStyle w:val="normaltextrun"/>
          <w:rFonts w:asciiTheme="minorHAnsi" w:hAnsiTheme="minorHAnsi" w:cstheme="minorBidi"/>
          <w:sz w:val="22"/>
          <w:szCs w:val="22"/>
          <w:lang w:val="en-GB"/>
        </w:rPr>
        <w:t xml:space="preserve">HEWs will work </w:t>
      </w:r>
      <w:r w:rsidR="00A326B6">
        <w:rPr>
          <w:rStyle w:val="normaltextrun"/>
          <w:rFonts w:asciiTheme="minorHAnsi" w:hAnsiTheme="minorHAnsi" w:cstheme="minorBidi"/>
          <w:sz w:val="22"/>
          <w:szCs w:val="22"/>
          <w:lang w:val="en-GB"/>
        </w:rPr>
        <w:t xml:space="preserve">with </w:t>
      </w:r>
      <w:r w:rsidR="7DB2D78B" w:rsidRPr="24F2E536">
        <w:rPr>
          <w:rStyle w:val="normaltextrun"/>
          <w:rFonts w:asciiTheme="minorHAnsi" w:hAnsiTheme="minorHAnsi" w:cstheme="minorBidi"/>
          <w:sz w:val="22"/>
          <w:szCs w:val="22"/>
          <w:lang w:val="en-GB"/>
        </w:rPr>
        <w:t xml:space="preserve">the MHNTs 4 days per month to conduct screenings. </w:t>
      </w:r>
    </w:p>
    <w:p w14:paraId="337B2DDA" w14:textId="0046FB63" w:rsidR="000B3445" w:rsidRPr="00A967AB" w:rsidRDefault="47AB0EB5" w:rsidP="24F2E536">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24F2E536">
        <w:rPr>
          <w:rStyle w:val="normaltextrun"/>
          <w:rFonts w:asciiTheme="minorHAnsi" w:hAnsiTheme="minorHAnsi" w:cstheme="minorBidi"/>
          <w:sz w:val="22"/>
          <w:szCs w:val="22"/>
          <w:lang w:val="en-GB"/>
        </w:rPr>
        <w:t>Indicators</w:t>
      </w:r>
      <w:r w:rsidR="3CCE6240" w:rsidRPr="24F2E536">
        <w:rPr>
          <w:rStyle w:val="normaltextrun"/>
          <w:rFonts w:asciiTheme="minorHAnsi" w:hAnsiTheme="minorHAnsi" w:cstheme="minorBidi"/>
          <w:sz w:val="22"/>
          <w:szCs w:val="22"/>
          <w:lang w:val="en-GB"/>
        </w:rPr>
        <w:t>:</w:t>
      </w:r>
    </w:p>
    <w:p w14:paraId="7A4A4A98" w14:textId="27DD81AA" w:rsidR="3CCE6240" w:rsidRPr="00A967AB" w:rsidRDefault="3CCE6240" w:rsidP="24F2E536">
      <w:pPr>
        <w:pStyle w:val="paragraph"/>
        <w:numPr>
          <w:ilvl w:val="0"/>
          <w:numId w:val="35"/>
        </w:numPr>
        <w:spacing w:before="0" w:beforeAutospacing="0" w:after="0" w:afterAutospacing="0"/>
        <w:jc w:val="both"/>
        <w:rPr>
          <w:rStyle w:val="normaltextrun"/>
          <w:rFonts w:asciiTheme="minorHAnsi" w:eastAsiaTheme="minorEastAsia" w:hAnsiTheme="minorHAnsi" w:cstheme="minorBidi"/>
          <w:sz w:val="22"/>
          <w:szCs w:val="22"/>
          <w:lang w:val="en-GB"/>
        </w:rPr>
      </w:pPr>
      <w:r w:rsidRPr="24F2E536">
        <w:rPr>
          <w:rStyle w:val="normaltextrun"/>
          <w:rFonts w:asciiTheme="minorHAnsi" w:hAnsiTheme="minorHAnsi" w:cstheme="minorBidi"/>
          <w:sz w:val="22"/>
          <w:szCs w:val="22"/>
          <w:lang w:val="en-GB"/>
        </w:rPr>
        <w:t>Numbe</w:t>
      </w:r>
      <w:r w:rsidR="2A60327F" w:rsidRPr="24F2E536">
        <w:rPr>
          <w:rStyle w:val="normaltextrun"/>
          <w:rFonts w:asciiTheme="minorHAnsi" w:hAnsiTheme="minorHAnsi" w:cstheme="minorBidi"/>
          <w:sz w:val="22"/>
          <w:szCs w:val="22"/>
          <w:lang w:val="en-GB"/>
        </w:rPr>
        <w:t>r</w:t>
      </w:r>
      <w:r w:rsidRPr="24F2E536">
        <w:rPr>
          <w:rStyle w:val="normaltextrun"/>
          <w:rFonts w:asciiTheme="minorHAnsi" w:hAnsiTheme="minorHAnsi" w:cstheme="minorBidi"/>
          <w:sz w:val="22"/>
          <w:szCs w:val="22"/>
          <w:lang w:val="en-GB"/>
        </w:rPr>
        <w:t xml:space="preserve">/% of &lt;5 children </w:t>
      </w:r>
      <w:r w:rsidR="7188B05C" w:rsidRPr="24F2E536">
        <w:rPr>
          <w:rStyle w:val="normaltextrun"/>
          <w:rFonts w:asciiTheme="minorHAnsi" w:hAnsiTheme="minorHAnsi" w:cstheme="minorBidi"/>
          <w:sz w:val="22"/>
          <w:szCs w:val="22"/>
          <w:lang w:val="en-GB"/>
        </w:rPr>
        <w:t xml:space="preserve">and PLW </w:t>
      </w:r>
      <w:r w:rsidRPr="24F2E536">
        <w:rPr>
          <w:rStyle w:val="normaltextrun"/>
          <w:rFonts w:asciiTheme="minorHAnsi" w:hAnsiTheme="minorHAnsi" w:cstheme="minorBidi"/>
          <w:sz w:val="22"/>
          <w:szCs w:val="22"/>
          <w:lang w:val="en-GB"/>
        </w:rPr>
        <w:t>with MAM cases receiving supplementary feeding.</w:t>
      </w:r>
    </w:p>
    <w:p w14:paraId="1279F89A" w14:textId="234FC969" w:rsidR="000B3445" w:rsidRPr="00A326B6" w:rsidRDefault="40C8787D" w:rsidP="00A326B6">
      <w:pPr>
        <w:pStyle w:val="paragraph"/>
        <w:numPr>
          <w:ilvl w:val="0"/>
          <w:numId w:val="35"/>
        </w:numPr>
        <w:spacing w:before="0" w:beforeAutospacing="0" w:after="0" w:afterAutospacing="0"/>
        <w:jc w:val="both"/>
        <w:rPr>
          <w:rStyle w:val="normaltextrun"/>
          <w:rFonts w:asciiTheme="minorHAnsi" w:eastAsiaTheme="minorEastAsia" w:hAnsiTheme="minorHAnsi" w:cstheme="minorBidi"/>
          <w:sz w:val="22"/>
          <w:szCs w:val="22"/>
        </w:rPr>
      </w:pPr>
      <w:proofErr w:type="spellStart"/>
      <w:r w:rsidRPr="24F2E536">
        <w:rPr>
          <w:rStyle w:val="normaltextrun"/>
          <w:rFonts w:asciiTheme="minorHAnsi" w:hAnsiTheme="minorHAnsi" w:cstheme="minorBidi"/>
          <w:sz w:val="22"/>
          <w:szCs w:val="22"/>
          <w:lang w:val="en-GB"/>
        </w:rPr>
        <w:t>Numbe</w:t>
      </w:r>
      <w:proofErr w:type="spellEnd"/>
      <w:r w:rsidRPr="24F2E536">
        <w:rPr>
          <w:rStyle w:val="normaltextrun"/>
          <w:rFonts w:asciiTheme="minorHAnsi" w:hAnsiTheme="minorHAnsi" w:cstheme="minorBidi"/>
          <w:sz w:val="22"/>
          <w:szCs w:val="22"/>
          <w:lang w:val="en-GB"/>
        </w:rPr>
        <w:t xml:space="preserve">/% of &lt;5 children with </w:t>
      </w:r>
      <w:r w:rsidR="7E6DD24E" w:rsidRPr="24F2E536">
        <w:rPr>
          <w:rStyle w:val="normaltextrun"/>
          <w:rFonts w:asciiTheme="minorHAnsi" w:hAnsiTheme="minorHAnsi" w:cstheme="minorBidi"/>
          <w:sz w:val="22"/>
          <w:szCs w:val="22"/>
          <w:lang w:val="en-GB"/>
        </w:rPr>
        <w:t xml:space="preserve">SAM </w:t>
      </w:r>
      <w:r w:rsidRPr="24F2E536">
        <w:rPr>
          <w:rStyle w:val="normaltextrun"/>
          <w:rFonts w:asciiTheme="minorHAnsi" w:hAnsiTheme="minorHAnsi" w:cstheme="minorBidi"/>
          <w:sz w:val="22"/>
          <w:szCs w:val="22"/>
          <w:lang w:val="en-GB"/>
        </w:rPr>
        <w:t xml:space="preserve">cases receiving </w:t>
      </w:r>
      <w:r w:rsidR="279FFF68" w:rsidRPr="24F2E536">
        <w:rPr>
          <w:rStyle w:val="normaltextrun"/>
          <w:rFonts w:asciiTheme="minorHAnsi" w:hAnsiTheme="minorHAnsi" w:cstheme="minorBidi"/>
          <w:sz w:val="22"/>
          <w:szCs w:val="22"/>
          <w:lang w:val="en-GB"/>
        </w:rPr>
        <w:t xml:space="preserve">therapeutic </w:t>
      </w:r>
      <w:r w:rsidRPr="24F2E536">
        <w:rPr>
          <w:rStyle w:val="normaltextrun"/>
          <w:rFonts w:asciiTheme="minorHAnsi" w:hAnsiTheme="minorHAnsi" w:cstheme="minorBidi"/>
          <w:sz w:val="22"/>
          <w:szCs w:val="22"/>
          <w:lang w:val="en-GB"/>
        </w:rPr>
        <w:t>feeding</w:t>
      </w:r>
      <w:r w:rsidR="61A3C37A" w:rsidRPr="24F2E536">
        <w:rPr>
          <w:rStyle w:val="normaltextrun"/>
          <w:rFonts w:asciiTheme="minorHAnsi" w:hAnsiTheme="minorHAnsi" w:cstheme="minorBidi"/>
          <w:sz w:val="22"/>
          <w:szCs w:val="22"/>
          <w:lang w:val="en-GB"/>
        </w:rPr>
        <w:t xml:space="preserve"> through government run OTPs and SCs</w:t>
      </w:r>
      <w:r w:rsidRPr="24F2E536">
        <w:rPr>
          <w:rStyle w:val="normaltextrun"/>
          <w:rFonts w:asciiTheme="minorHAnsi" w:hAnsiTheme="minorHAnsi" w:cstheme="minorBidi"/>
          <w:sz w:val="22"/>
          <w:szCs w:val="22"/>
          <w:lang w:val="en-GB"/>
        </w:rPr>
        <w:t>.</w:t>
      </w:r>
    </w:p>
    <w:p w14:paraId="6972F4B8" w14:textId="62BD65E3" w:rsidR="68C453E4" w:rsidRDefault="4C9F297F" w:rsidP="24F2E536">
      <w:pPr>
        <w:pStyle w:val="paragraph"/>
        <w:spacing w:before="0" w:beforeAutospacing="0" w:after="0" w:afterAutospacing="0"/>
        <w:jc w:val="both"/>
        <w:rPr>
          <w:rFonts w:asciiTheme="minorHAnsi" w:hAnsiTheme="minorHAnsi" w:cstheme="minorBidi"/>
          <w:sz w:val="22"/>
          <w:szCs w:val="22"/>
          <w:lang w:val="en-GB"/>
        </w:rPr>
      </w:pPr>
      <w:r w:rsidRPr="24F2E536">
        <w:rPr>
          <w:rStyle w:val="normaltextrun"/>
          <w:rFonts w:asciiTheme="minorHAnsi" w:hAnsiTheme="minorHAnsi" w:cstheme="minorBidi"/>
          <w:b/>
          <w:bCs/>
          <w:lang w:val="en-GB"/>
        </w:rPr>
        <w:t xml:space="preserve">Outcome </w:t>
      </w:r>
      <w:r w:rsidR="48743AA9" w:rsidRPr="24F2E536">
        <w:rPr>
          <w:rStyle w:val="normaltextrun"/>
          <w:rFonts w:asciiTheme="minorHAnsi" w:hAnsiTheme="minorHAnsi" w:cstheme="minorBidi"/>
          <w:b/>
          <w:bCs/>
          <w:lang w:val="en-GB"/>
        </w:rPr>
        <w:t>2</w:t>
      </w:r>
      <w:r w:rsidR="30386F98" w:rsidRPr="24F2E536">
        <w:rPr>
          <w:rStyle w:val="normaltextrun"/>
          <w:rFonts w:asciiTheme="minorHAnsi" w:hAnsiTheme="minorHAnsi" w:cstheme="minorBidi"/>
          <w:b/>
          <w:bCs/>
          <w:sz w:val="22"/>
          <w:szCs w:val="22"/>
          <w:lang w:val="en-GB"/>
        </w:rPr>
        <w:t xml:space="preserve"> – Increased access to essential life-saving </w:t>
      </w:r>
      <w:r w:rsidR="73C1A6FB" w:rsidRPr="24F2E536">
        <w:rPr>
          <w:rStyle w:val="normaltextrun"/>
          <w:rFonts w:asciiTheme="minorHAnsi" w:hAnsiTheme="minorHAnsi" w:cstheme="minorBidi"/>
          <w:b/>
          <w:bCs/>
          <w:sz w:val="22"/>
          <w:szCs w:val="22"/>
          <w:lang w:val="en-GB"/>
        </w:rPr>
        <w:t>ES/WASH NFI kits</w:t>
      </w:r>
      <w:r w:rsidR="30386F98" w:rsidRPr="24F2E536">
        <w:rPr>
          <w:rStyle w:val="normaltextrun"/>
          <w:rFonts w:asciiTheme="minorHAnsi" w:hAnsiTheme="minorHAnsi" w:cstheme="minorBidi"/>
          <w:b/>
          <w:bCs/>
          <w:sz w:val="22"/>
          <w:szCs w:val="22"/>
          <w:lang w:val="en-GB"/>
        </w:rPr>
        <w:t xml:space="preserve"> for crisis affected girls, boys, </w:t>
      </w:r>
      <w:proofErr w:type="gramStart"/>
      <w:r w:rsidR="30386F98" w:rsidRPr="24F2E536">
        <w:rPr>
          <w:rStyle w:val="normaltextrun"/>
          <w:rFonts w:asciiTheme="minorHAnsi" w:hAnsiTheme="minorHAnsi" w:cstheme="minorBidi"/>
          <w:b/>
          <w:bCs/>
          <w:sz w:val="22"/>
          <w:szCs w:val="22"/>
          <w:lang w:val="en-GB"/>
        </w:rPr>
        <w:t>women</w:t>
      </w:r>
      <w:proofErr w:type="gramEnd"/>
      <w:r w:rsidR="30386F98" w:rsidRPr="24F2E536">
        <w:rPr>
          <w:rStyle w:val="normaltextrun"/>
          <w:rFonts w:asciiTheme="minorHAnsi" w:hAnsiTheme="minorHAnsi" w:cstheme="minorBidi"/>
          <w:b/>
          <w:bCs/>
          <w:sz w:val="22"/>
          <w:szCs w:val="22"/>
          <w:lang w:val="en-GB"/>
        </w:rPr>
        <w:t xml:space="preserve"> and men, in target</w:t>
      </w:r>
      <w:r w:rsidR="73C1A6FB" w:rsidRPr="24F2E536">
        <w:rPr>
          <w:rStyle w:val="normaltextrun"/>
          <w:rFonts w:asciiTheme="minorHAnsi" w:hAnsiTheme="minorHAnsi" w:cstheme="minorBidi"/>
          <w:b/>
          <w:bCs/>
          <w:sz w:val="22"/>
          <w:szCs w:val="22"/>
          <w:lang w:val="en-GB"/>
        </w:rPr>
        <w:t xml:space="preserve"> IDP collective</w:t>
      </w:r>
      <w:r w:rsidR="30386F98" w:rsidRPr="24F2E536">
        <w:rPr>
          <w:rStyle w:val="normaltextrun"/>
          <w:rFonts w:asciiTheme="minorHAnsi" w:hAnsiTheme="minorHAnsi" w:cstheme="minorBidi"/>
          <w:b/>
          <w:bCs/>
          <w:sz w:val="22"/>
          <w:szCs w:val="22"/>
          <w:lang w:val="en-GB"/>
        </w:rPr>
        <w:t xml:space="preserve"> </w:t>
      </w:r>
      <w:r w:rsidR="73C1A6FB" w:rsidRPr="24F2E536">
        <w:rPr>
          <w:rStyle w:val="normaltextrun"/>
          <w:rFonts w:asciiTheme="minorHAnsi" w:hAnsiTheme="minorHAnsi" w:cstheme="minorBidi"/>
          <w:b/>
          <w:bCs/>
          <w:sz w:val="22"/>
          <w:szCs w:val="22"/>
          <w:lang w:val="en-GB"/>
        </w:rPr>
        <w:t>sites</w:t>
      </w:r>
      <w:r w:rsidR="30386F98" w:rsidRPr="24F2E536">
        <w:rPr>
          <w:rStyle w:val="normaltextrun"/>
          <w:rFonts w:asciiTheme="minorHAnsi" w:hAnsiTheme="minorHAnsi" w:cstheme="minorBidi"/>
          <w:b/>
          <w:bCs/>
          <w:sz w:val="22"/>
          <w:szCs w:val="22"/>
          <w:lang w:val="en-GB"/>
        </w:rPr>
        <w:t>.</w:t>
      </w:r>
      <w:r w:rsidR="73C1A6FB" w:rsidRPr="24F2E536">
        <w:rPr>
          <w:rStyle w:val="normaltextrun"/>
          <w:rFonts w:asciiTheme="minorHAnsi" w:hAnsiTheme="minorHAnsi" w:cstheme="minorBidi"/>
          <w:b/>
          <w:bCs/>
          <w:sz w:val="22"/>
          <w:szCs w:val="22"/>
          <w:lang w:val="en-GB"/>
        </w:rPr>
        <w:t xml:space="preserve"> </w:t>
      </w:r>
      <w:r w:rsidR="34936041" w:rsidRPr="24F2E536">
        <w:rPr>
          <w:rStyle w:val="normaltextrun"/>
          <w:rFonts w:asciiTheme="minorHAnsi" w:hAnsiTheme="minorHAnsi" w:cstheme="minorBidi"/>
          <w:sz w:val="22"/>
          <w:szCs w:val="22"/>
          <w:lang w:val="en-GB"/>
        </w:rPr>
        <w:t xml:space="preserve">The project will </w:t>
      </w:r>
      <w:r w:rsidR="73C1A6FB" w:rsidRPr="24F2E536">
        <w:rPr>
          <w:rFonts w:asciiTheme="minorHAnsi" w:hAnsiTheme="minorHAnsi" w:cstheme="minorBidi"/>
          <w:sz w:val="22"/>
          <w:szCs w:val="22"/>
          <w:lang w:val="en-GB"/>
        </w:rPr>
        <w:t xml:space="preserve">provide ES/NFIs support to displaced people in </w:t>
      </w:r>
      <w:proofErr w:type="spellStart"/>
      <w:r w:rsidR="73C1A6FB" w:rsidRPr="24F2E536">
        <w:rPr>
          <w:rFonts w:asciiTheme="minorHAnsi" w:hAnsiTheme="minorHAnsi" w:cstheme="minorBidi"/>
          <w:sz w:val="22"/>
          <w:szCs w:val="22"/>
          <w:lang w:val="en-GB"/>
        </w:rPr>
        <w:t>Ataye</w:t>
      </w:r>
      <w:proofErr w:type="spellEnd"/>
      <w:r w:rsidR="73C1A6FB" w:rsidRPr="24F2E536">
        <w:rPr>
          <w:rFonts w:asciiTheme="minorHAnsi" w:hAnsiTheme="minorHAnsi" w:cstheme="minorBidi"/>
          <w:sz w:val="22"/>
          <w:szCs w:val="22"/>
          <w:lang w:val="en-GB"/>
        </w:rPr>
        <w:t xml:space="preserve"> town and in Debre </w:t>
      </w:r>
      <w:proofErr w:type="spellStart"/>
      <w:r w:rsidR="73C1A6FB" w:rsidRPr="24F2E536">
        <w:rPr>
          <w:rFonts w:asciiTheme="minorHAnsi" w:hAnsiTheme="minorHAnsi" w:cstheme="minorBidi"/>
          <w:sz w:val="22"/>
          <w:szCs w:val="22"/>
          <w:lang w:val="en-GB"/>
        </w:rPr>
        <w:t>Berhan</w:t>
      </w:r>
      <w:proofErr w:type="spellEnd"/>
      <w:r w:rsidR="73C1A6FB" w:rsidRPr="24F2E536">
        <w:rPr>
          <w:rFonts w:asciiTheme="minorHAnsi" w:hAnsiTheme="minorHAnsi" w:cstheme="minorBidi"/>
          <w:sz w:val="22"/>
          <w:szCs w:val="22"/>
          <w:lang w:val="en-GB"/>
        </w:rPr>
        <w:t xml:space="preserve"> city as 85% of the IDPs require urgent assistance. The project aims to support the most vulnerable</w:t>
      </w:r>
      <w:r w:rsidR="6D9915DD" w:rsidRPr="24F2E536">
        <w:rPr>
          <w:rFonts w:asciiTheme="minorHAnsi" w:hAnsiTheme="minorHAnsi" w:cstheme="minorBidi"/>
          <w:sz w:val="22"/>
          <w:szCs w:val="22"/>
          <w:lang w:val="en-GB"/>
        </w:rPr>
        <w:t>,</w:t>
      </w:r>
      <w:r w:rsidR="73C1A6FB" w:rsidRPr="24F2E536">
        <w:rPr>
          <w:rFonts w:asciiTheme="minorHAnsi" w:hAnsiTheme="minorHAnsi" w:cstheme="minorBidi"/>
          <w:sz w:val="22"/>
          <w:szCs w:val="22"/>
          <w:lang w:val="en-GB"/>
        </w:rPr>
        <w:t xml:space="preserve"> displaced families to have access to adequate and contextuali</w:t>
      </w:r>
      <w:r w:rsidR="6D9915DD" w:rsidRPr="24F2E536">
        <w:rPr>
          <w:rFonts w:asciiTheme="minorHAnsi" w:hAnsiTheme="minorHAnsi" w:cstheme="minorBidi"/>
          <w:sz w:val="22"/>
          <w:szCs w:val="22"/>
          <w:lang w:val="en-GB"/>
        </w:rPr>
        <w:t>zed ES and basic household kits/</w:t>
      </w:r>
      <w:r w:rsidR="73C1A6FB" w:rsidRPr="24F2E536">
        <w:rPr>
          <w:rFonts w:asciiTheme="minorHAnsi" w:hAnsiTheme="minorHAnsi" w:cstheme="minorBidi"/>
          <w:sz w:val="22"/>
          <w:szCs w:val="22"/>
          <w:lang w:val="en-GB"/>
        </w:rPr>
        <w:t xml:space="preserve">WASH </w:t>
      </w:r>
      <w:r w:rsidR="1E464369" w:rsidRPr="24F2E536">
        <w:rPr>
          <w:rFonts w:asciiTheme="minorHAnsi" w:hAnsiTheme="minorHAnsi" w:cstheme="minorBidi"/>
          <w:sz w:val="22"/>
          <w:szCs w:val="22"/>
          <w:lang w:val="en-GB"/>
        </w:rPr>
        <w:t>kits</w:t>
      </w:r>
      <w:r w:rsidR="73C1A6FB" w:rsidRPr="24F2E536">
        <w:rPr>
          <w:rFonts w:asciiTheme="minorHAnsi" w:hAnsiTheme="minorHAnsi" w:cstheme="minorBidi"/>
          <w:sz w:val="22"/>
          <w:szCs w:val="22"/>
          <w:lang w:val="en-GB"/>
        </w:rPr>
        <w:t xml:space="preserve"> so that they can live with security, </w:t>
      </w:r>
      <w:r w:rsidR="00A96D5E" w:rsidRPr="24F2E536">
        <w:rPr>
          <w:rFonts w:asciiTheme="minorHAnsi" w:hAnsiTheme="minorHAnsi" w:cstheme="minorBidi"/>
          <w:sz w:val="22"/>
          <w:szCs w:val="22"/>
          <w:lang w:val="en-GB"/>
        </w:rPr>
        <w:t>safety,</w:t>
      </w:r>
      <w:r w:rsidR="73C1A6FB" w:rsidRPr="24F2E536">
        <w:rPr>
          <w:rFonts w:asciiTheme="minorHAnsi" w:hAnsiTheme="minorHAnsi" w:cstheme="minorBidi"/>
          <w:sz w:val="22"/>
          <w:szCs w:val="22"/>
          <w:lang w:val="en-GB"/>
        </w:rPr>
        <w:t xml:space="preserve"> and dignity in the IDP collective sites. The emergency shelter assistance is developed to cater for the need of the displaced people during this emergency phase only and does not support their transition into durable solutions. </w:t>
      </w:r>
    </w:p>
    <w:p w14:paraId="484368D4" w14:textId="77777777" w:rsidR="00656AB8" w:rsidRDefault="73C1A6FB" w:rsidP="34D62A1F">
      <w:pPr>
        <w:pStyle w:val="paragraph"/>
        <w:spacing w:before="0" w:beforeAutospacing="0" w:after="0" w:afterAutospacing="0"/>
        <w:jc w:val="both"/>
        <w:rPr>
          <w:rFonts w:asciiTheme="minorHAnsi" w:hAnsiTheme="minorHAnsi" w:cstheme="minorBidi"/>
          <w:sz w:val="22"/>
          <w:szCs w:val="22"/>
          <w:lang w:val="en-GB"/>
        </w:rPr>
      </w:pPr>
      <w:r w:rsidRPr="34D62A1F">
        <w:rPr>
          <w:rFonts w:asciiTheme="minorHAnsi" w:hAnsiTheme="minorHAnsi" w:cstheme="minorBidi"/>
          <w:b/>
          <w:bCs/>
          <w:sz w:val="22"/>
          <w:szCs w:val="22"/>
          <w:lang w:val="en-GB"/>
        </w:rPr>
        <w:t>Output 2.1</w:t>
      </w:r>
      <w:r w:rsidRPr="34D62A1F">
        <w:rPr>
          <w:rFonts w:asciiTheme="minorHAnsi" w:hAnsiTheme="minorHAnsi" w:cstheme="minorBidi"/>
          <w:sz w:val="22"/>
          <w:szCs w:val="22"/>
          <w:lang w:val="en-GB"/>
        </w:rPr>
        <w:t xml:space="preserve">: </w:t>
      </w:r>
      <w:r w:rsidR="2A34C7DB" w:rsidRPr="34D62A1F">
        <w:rPr>
          <w:rFonts w:asciiTheme="minorHAnsi" w:hAnsiTheme="minorHAnsi" w:cstheme="minorBidi"/>
          <w:sz w:val="22"/>
          <w:szCs w:val="22"/>
          <w:lang w:val="en-GB"/>
        </w:rPr>
        <w:t xml:space="preserve">1,500 displaced families will receive shelter kits </w:t>
      </w:r>
    </w:p>
    <w:p w14:paraId="4C6414AA" w14:textId="64FBE96A" w:rsidR="68C453E4" w:rsidRDefault="00656AB8" w:rsidP="34D62A1F">
      <w:pPr>
        <w:pStyle w:val="paragraph"/>
        <w:spacing w:before="0" w:beforeAutospacing="0" w:after="0" w:afterAutospacing="0"/>
        <w:jc w:val="both"/>
        <w:rPr>
          <w:rFonts w:asciiTheme="minorHAnsi" w:hAnsiTheme="minorHAnsi" w:cstheme="minorBidi"/>
          <w:sz w:val="22"/>
          <w:szCs w:val="22"/>
          <w:lang w:val="en-GB"/>
        </w:rPr>
      </w:pPr>
      <w:r w:rsidRPr="00E23DAE">
        <w:rPr>
          <w:rFonts w:asciiTheme="minorHAnsi" w:hAnsiTheme="minorHAnsi" w:cstheme="minorBidi"/>
          <w:sz w:val="22"/>
          <w:szCs w:val="22"/>
          <w:u w:val="single"/>
          <w:lang w:val="en-GB"/>
        </w:rPr>
        <w:t>Activity:</w:t>
      </w:r>
      <w:r>
        <w:rPr>
          <w:rFonts w:asciiTheme="minorHAnsi" w:hAnsiTheme="minorHAnsi" w:cstheme="minorBidi"/>
          <w:sz w:val="22"/>
          <w:szCs w:val="22"/>
          <w:lang w:val="en-GB"/>
        </w:rPr>
        <w:t xml:space="preserve"> 2.1.</w:t>
      </w:r>
      <w:r w:rsidR="00E23DAE">
        <w:rPr>
          <w:rFonts w:asciiTheme="minorHAnsi" w:hAnsiTheme="minorHAnsi" w:cstheme="minorBidi"/>
          <w:sz w:val="22"/>
          <w:szCs w:val="22"/>
          <w:lang w:val="en-GB"/>
        </w:rPr>
        <w:t xml:space="preserve">1. distribution of </w:t>
      </w:r>
      <w:r w:rsidR="73C1A6FB" w:rsidRPr="34D62A1F">
        <w:rPr>
          <w:rFonts w:asciiTheme="minorHAnsi" w:hAnsiTheme="minorHAnsi" w:cstheme="minorBidi"/>
          <w:sz w:val="22"/>
          <w:szCs w:val="22"/>
          <w:lang w:val="en-GB"/>
        </w:rPr>
        <w:t xml:space="preserve">2x tarpaulins and rope; 3 suitable blankets; 2 bed mats made of woven straw as well as kitchen sets (plate, cup, </w:t>
      </w:r>
      <w:r w:rsidR="00A96D5E" w:rsidRPr="34D62A1F">
        <w:rPr>
          <w:rFonts w:asciiTheme="minorHAnsi" w:hAnsiTheme="minorHAnsi" w:cstheme="minorBidi"/>
          <w:sz w:val="22"/>
          <w:szCs w:val="22"/>
          <w:lang w:val="en-GB"/>
        </w:rPr>
        <w:t>kettle,</w:t>
      </w:r>
      <w:r w:rsidR="73C1A6FB" w:rsidRPr="34D62A1F">
        <w:rPr>
          <w:rFonts w:asciiTheme="minorHAnsi" w:hAnsiTheme="minorHAnsi" w:cstheme="minorBidi"/>
          <w:sz w:val="22"/>
          <w:szCs w:val="22"/>
          <w:lang w:val="en-GB"/>
        </w:rPr>
        <w:t xml:space="preserve"> or jug, cooking pots, cooking </w:t>
      </w:r>
      <w:r w:rsidR="564623A5" w:rsidRPr="34D62A1F">
        <w:rPr>
          <w:rFonts w:asciiTheme="minorHAnsi" w:hAnsiTheme="minorHAnsi" w:cstheme="minorBidi"/>
          <w:sz w:val="22"/>
          <w:szCs w:val="22"/>
          <w:lang w:val="en-GB"/>
        </w:rPr>
        <w:t>ladle</w:t>
      </w:r>
      <w:r w:rsidR="73C1A6FB" w:rsidRPr="34D62A1F">
        <w:rPr>
          <w:rFonts w:asciiTheme="minorHAnsi" w:hAnsiTheme="minorHAnsi" w:cstheme="minorBidi"/>
          <w:sz w:val="22"/>
          <w:szCs w:val="22"/>
          <w:lang w:val="en-GB"/>
        </w:rPr>
        <w:t>) for each</w:t>
      </w:r>
      <w:r w:rsidR="00E23DAE">
        <w:rPr>
          <w:rFonts w:asciiTheme="minorHAnsi" w:hAnsiTheme="minorHAnsi" w:cstheme="minorBidi"/>
          <w:sz w:val="22"/>
          <w:szCs w:val="22"/>
          <w:lang w:val="en-GB"/>
        </w:rPr>
        <w:t xml:space="preserve"> family</w:t>
      </w:r>
      <w:r w:rsidR="73C1A6FB" w:rsidRPr="34D62A1F">
        <w:rPr>
          <w:rFonts w:asciiTheme="minorHAnsi" w:hAnsiTheme="minorHAnsi" w:cstheme="minorBidi"/>
          <w:sz w:val="22"/>
          <w:szCs w:val="22"/>
          <w:lang w:val="en-GB"/>
        </w:rPr>
        <w:t xml:space="preserve">. </w:t>
      </w:r>
    </w:p>
    <w:p w14:paraId="147296DE" w14:textId="77777777" w:rsidR="00D8297D" w:rsidRDefault="73C1A6FB" w:rsidP="34D62A1F">
      <w:pPr>
        <w:pStyle w:val="paragraph"/>
        <w:spacing w:before="0" w:beforeAutospacing="0" w:after="0" w:afterAutospacing="0"/>
        <w:jc w:val="both"/>
        <w:rPr>
          <w:rFonts w:asciiTheme="minorHAnsi" w:hAnsiTheme="minorHAnsi" w:cstheme="minorBidi"/>
          <w:sz w:val="22"/>
          <w:szCs w:val="22"/>
          <w:lang w:val="en-GB"/>
        </w:rPr>
      </w:pPr>
      <w:r w:rsidRPr="34D62A1F">
        <w:rPr>
          <w:rFonts w:asciiTheme="minorHAnsi" w:hAnsiTheme="minorHAnsi" w:cstheme="minorBidi"/>
          <w:b/>
          <w:bCs/>
          <w:sz w:val="22"/>
          <w:szCs w:val="22"/>
          <w:lang w:val="en-GB"/>
        </w:rPr>
        <w:t>Output 2.2</w:t>
      </w:r>
      <w:r w:rsidR="1D501FC0" w:rsidRPr="34D62A1F">
        <w:rPr>
          <w:rFonts w:asciiTheme="minorHAnsi" w:hAnsiTheme="minorHAnsi" w:cstheme="minorBidi"/>
          <w:b/>
          <w:bCs/>
          <w:sz w:val="22"/>
          <w:szCs w:val="22"/>
          <w:lang w:val="en-GB"/>
        </w:rPr>
        <w:t>:</w:t>
      </w:r>
      <w:r w:rsidRPr="34D62A1F">
        <w:rPr>
          <w:rFonts w:asciiTheme="minorHAnsi" w:hAnsiTheme="minorHAnsi" w:cstheme="minorBidi"/>
          <w:sz w:val="22"/>
          <w:szCs w:val="22"/>
          <w:lang w:val="en-GB"/>
        </w:rPr>
        <w:t xml:space="preserve"> </w:t>
      </w:r>
      <w:r w:rsidR="7309ECB6" w:rsidRPr="34D62A1F">
        <w:rPr>
          <w:rFonts w:asciiTheme="minorHAnsi" w:hAnsiTheme="minorHAnsi" w:cstheme="minorBidi"/>
          <w:sz w:val="22"/>
          <w:szCs w:val="22"/>
          <w:lang w:val="en-GB"/>
        </w:rPr>
        <w:t>500 displaced families</w:t>
      </w:r>
      <w:r w:rsidR="00D8297D">
        <w:rPr>
          <w:rFonts w:asciiTheme="minorHAnsi" w:hAnsiTheme="minorHAnsi" w:cstheme="minorBidi"/>
          <w:sz w:val="22"/>
          <w:szCs w:val="22"/>
          <w:lang w:val="en-GB"/>
        </w:rPr>
        <w:t xml:space="preserve"> will have shelter </w:t>
      </w:r>
    </w:p>
    <w:p w14:paraId="0C2BA04D" w14:textId="495B260A" w:rsidR="00E23DAE" w:rsidRDefault="00D8297D" w:rsidP="34D62A1F">
      <w:pPr>
        <w:pStyle w:val="paragraph"/>
        <w:spacing w:before="0" w:beforeAutospacing="0" w:after="0" w:afterAutospacing="0"/>
        <w:jc w:val="both"/>
        <w:rPr>
          <w:rFonts w:asciiTheme="minorHAnsi" w:hAnsiTheme="minorHAnsi" w:cstheme="minorBidi"/>
          <w:sz w:val="22"/>
          <w:szCs w:val="22"/>
          <w:lang w:val="en-GB"/>
        </w:rPr>
      </w:pPr>
      <w:r w:rsidRPr="000236E4">
        <w:rPr>
          <w:rFonts w:asciiTheme="minorHAnsi" w:hAnsiTheme="minorHAnsi" w:cstheme="minorBidi"/>
          <w:sz w:val="22"/>
          <w:szCs w:val="22"/>
          <w:u w:val="single"/>
          <w:lang w:val="en-GB"/>
        </w:rPr>
        <w:t>Act</w:t>
      </w:r>
      <w:r w:rsidR="000236E4" w:rsidRPr="000236E4">
        <w:rPr>
          <w:rFonts w:asciiTheme="minorHAnsi" w:hAnsiTheme="minorHAnsi" w:cstheme="minorBidi"/>
          <w:sz w:val="22"/>
          <w:szCs w:val="22"/>
          <w:u w:val="single"/>
          <w:lang w:val="en-GB"/>
        </w:rPr>
        <w:t>i</w:t>
      </w:r>
      <w:r w:rsidRPr="000236E4">
        <w:rPr>
          <w:rFonts w:asciiTheme="minorHAnsi" w:hAnsiTheme="minorHAnsi" w:cstheme="minorBidi"/>
          <w:sz w:val="22"/>
          <w:szCs w:val="22"/>
          <w:u w:val="single"/>
          <w:lang w:val="en-GB"/>
        </w:rPr>
        <w:t>vity</w:t>
      </w:r>
      <w:r>
        <w:rPr>
          <w:rFonts w:asciiTheme="minorHAnsi" w:hAnsiTheme="minorHAnsi" w:cstheme="minorBidi"/>
          <w:sz w:val="22"/>
          <w:szCs w:val="22"/>
          <w:lang w:val="en-GB"/>
        </w:rPr>
        <w:t xml:space="preserve"> 2.2.1. </w:t>
      </w:r>
      <w:r w:rsidR="000236E4">
        <w:rPr>
          <w:rFonts w:asciiTheme="minorHAnsi" w:hAnsiTheme="minorHAnsi" w:cstheme="minorBidi"/>
          <w:sz w:val="22"/>
          <w:szCs w:val="22"/>
          <w:lang w:val="en-GB"/>
        </w:rPr>
        <w:t>500</w:t>
      </w:r>
      <w:r w:rsidR="7309ECB6" w:rsidRPr="34D62A1F">
        <w:rPr>
          <w:rFonts w:asciiTheme="minorHAnsi" w:hAnsiTheme="minorHAnsi" w:cstheme="minorBidi"/>
          <w:sz w:val="22"/>
          <w:szCs w:val="22"/>
          <w:lang w:val="en-GB"/>
        </w:rPr>
        <w:t xml:space="preserve"> will receive cash for house rent </w:t>
      </w:r>
      <w:r w:rsidR="31EAD648" w:rsidRPr="34D62A1F">
        <w:rPr>
          <w:rFonts w:asciiTheme="minorHAnsi" w:hAnsiTheme="minorHAnsi" w:cstheme="minorBidi"/>
          <w:sz w:val="22"/>
          <w:szCs w:val="22"/>
          <w:lang w:val="en-GB"/>
        </w:rPr>
        <w:t>for</w:t>
      </w:r>
      <w:r w:rsidR="7309ECB6" w:rsidRPr="34D62A1F">
        <w:rPr>
          <w:rFonts w:asciiTheme="minorHAnsi" w:hAnsiTheme="minorHAnsi" w:cstheme="minorBidi"/>
          <w:sz w:val="22"/>
          <w:szCs w:val="22"/>
          <w:lang w:val="en-GB"/>
        </w:rPr>
        <w:t xml:space="preserve"> 6 months</w:t>
      </w:r>
      <w:r w:rsidR="73C1A6FB" w:rsidRPr="34D62A1F">
        <w:rPr>
          <w:rFonts w:asciiTheme="minorHAnsi" w:hAnsiTheme="minorHAnsi" w:cstheme="minorBidi"/>
          <w:sz w:val="22"/>
          <w:szCs w:val="22"/>
          <w:lang w:val="en-GB"/>
        </w:rPr>
        <w:t xml:space="preserve">. Within urban and semi-urban context, renting is a common shelter option, and the injection of cash, through Cash for Rent interventions, into the </w:t>
      </w:r>
      <w:r w:rsidR="73C1A6FB" w:rsidRPr="34D62A1F">
        <w:rPr>
          <w:rFonts w:asciiTheme="minorHAnsi" w:hAnsiTheme="minorHAnsi" w:cstheme="minorBidi"/>
          <w:sz w:val="22"/>
          <w:szCs w:val="22"/>
          <w:lang w:val="en-GB"/>
        </w:rPr>
        <w:lastRenderedPageBreak/>
        <w:t>host community can help mitigate tensions as it provides some compensation for hosting such large number of displaced people.</w:t>
      </w:r>
      <w:r w:rsidR="0C377BE1" w:rsidRPr="34D62A1F">
        <w:rPr>
          <w:rFonts w:asciiTheme="minorHAnsi" w:hAnsiTheme="minorHAnsi" w:cstheme="minorBidi"/>
          <w:sz w:val="22"/>
          <w:szCs w:val="22"/>
          <w:lang w:val="en-GB"/>
        </w:rPr>
        <w:t xml:space="preserve"> </w:t>
      </w:r>
    </w:p>
    <w:p w14:paraId="478EE3C2" w14:textId="77777777" w:rsidR="00375F10" w:rsidRDefault="0C377BE1" w:rsidP="24F2E536">
      <w:pPr>
        <w:pStyle w:val="paragraph"/>
        <w:spacing w:before="0" w:beforeAutospacing="0" w:after="0" w:afterAutospacing="0"/>
        <w:contextualSpacing/>
        <w:jc w:val="both"/>
        <w:textAlignment w:val="baseline"/>
        <w:rPr>
          <w:rStyle w:val="normaltextrun"/>
          <w:rFonts w:asciiTheme="minorHAnsi" w:hAnsiTheme="minorHAnsi" w:cstheme="minorBidi"/>
          <w:sz w:val="22"/>
          <w:szCs w:val="22"/>
          <w:lang w:val="en-GB"/>
        </w:rPr>
      </w:pPr>
      <w:r w:rsidRPr="24F2E536">
        <w:rPr>
          <w:rStyle w:val="normaltextrun"/>
          <w:rFonts w:asciiTheme="minorHAnsi" w:hAnsiTheme="minorHAnsi" w:cstheme="minorBidi"/>
          <w:b/>
          <w:bCs/>
          <w:sz w:val="22"/>
          <w:szCs w:val="22"/>
          <w:lang w:val="en-GB"/>
        </w:rPr>
        <w:t xml:space="preserve">Output 2.3 </w:t>
      </w:r>
      <w:r w:rsidR="4E97355A" w:rsidRPr="24F2E536">
        <w:rPr>
          <w:rStyle w:val="normaltextrun"/>
          <w:rFonts w:asciiTheme="minorHAnsi" w:hAnsiTheme="minorHAnsi" w:cstheme="minorBidi"/>
          <w:sz w:val="22"/>
          <w:szCs w:val="22"/>
          <w:lang w:val="en-GB"/>
        </w:rPr>
        <w:t>V</w:t>
      </w:r>
      <w:r w:rsidR="57CC1B64" w:rsidRPr="24F2E536">
        <w:rPr>
          <w:rStyle w:val="normaltextrun"/>
          <w:rFonts w:asciiTheme="minorHAnsi" w:hAnsiTheme="minorHAnsi" w:cstheme="minorBidi"/>
          <w:sz w:val="22"/>
          <w:szCs w:val="22"/>
          <w:lang w:val="en-GB"/>
        </w:rPr>
        <w:t xml:space="preserve">ulnerable IDPs will receive </w:t>
      </w:r>
      <w:r w:rsidR="3306F40D" w:rsidRPr="24F2E536">
        <w:rPr>
          <w:rStyle w:val="normaltextrun"/>
          <w:rFonts w:asciiTheme="minorHAnsi" w:hAnsiTheme="minorHAnsi" w:cstheme="minorBidi"/>
          <w:sz w:val="22"/>
          <w:szCs w:val="22"/>
          <w:lang w:val="en-GB"/>
        </w:rPr>
        <w:t>l</w:t>
      </w:r>
      <w:r w:rsidRPr="24F2E536">
        <w:rPr>
          <w:rStyle w:val="normaltextrun"/>
          <w:rFonts w:asciiTheme="minorHAnsi" w:hAnsiTheme="minorHAnsi" w:cstheme="minorBidi"/>
          <w:sz w:val="22"/>
          <w:szCs w:val="22"/>
          <w:lang w:val="en-GB"/>
        </w:rPr>
        <w:t>ife-saving gender-sensitive WASH NFIs,</w:t>
      </w:r>
    </w:p>
    <w:p w14:paraId="3731904F" w14:textId="0970A4A5" w:rsidR="0017017E" w:rsidRPr="00A967AB" w:rsidRDefault="00375F10" w:rsidP="24F2E536">
      <w:pPr>
        <w:pStyle w:val="paragraph"/>
        <w:spacing w:before="0" w:beforeAutospacing="0" w:after="0" w:afterAutospacing="0"/>
        <w:contextualSpacing/>
        <w:jc w:val="both"/>
        <w:textAlignment w:val="baseline"/>
        <w:rPr>
          <w:rFonts w:asciiTheme="minorHAnsi" w:hAnsiTheme="minorHAnsi" w:cstheme="minorBidi"/>
          <w:sz w:val="22"/>
          <w:szCs w:val="22"/>
          <w:lang w:val="en-GB"/>
        </w:rPr>
      </w:pPr>
      <w:r w:rsidRPr="00375F10">
        <w:rPr>
          <w:rStyle w:val="normaltextrun"/>
          <w:rFonts w:asciiTheme="minorHAnsi" w:hAnsiTheme="minorHAnsi" w:cstheme="minorBidi"/>
          <w:sz w:val="22"/>
          <w:szCs w:val="22"/>
          <w:u w:val="single"/>
          <w:lang w:val="en-GB"/>
        </w:rPr>
        <w:t>Activit</w:t>
      </w:r>
      <w:r w:rsidR="00A96D5E">
        <w:rPr>
          <w:rStyle w:val="normaltextrun"/>
          <w:rFonts w:asciiTheme="minorHAnsi" w:hAnsiTheme="minorHAnsi" w:cstheme="minorBidi"/>
          <w:sz w:val="22"/>
          <w:szCs w:val="22"/>
          <w:u w:val="single"/>
          <w:lang w:val="en-GB"/>
        </w:rPr>
        <w:t xml:space="preserve">ies: </w:t>
      </w:r>
      <w:r w:rsidRPr="00375F10">
        <w:rPr>
          <w:rStyle w:val="normaltextrun"/>
          <w:rFonts w:asciiTheme="minorHAnsi" w:hAnsiTheme="minorHAnsi" w:cstheme="minorBidi"/>
          <w:sz w:val="22"/>
          <w:szCs w:val="22"/>
          <w:u w:val="single"/>
          <w:lang w:val="en-GB"/>
        </w:rPr>
        <w:t>2.3.1.</w:t>
      </w:r>
      <w:r>
        <w:rPr>
          <w:rStyle w:val="normaltextrun"/>
          <w:rFonts w:asciiTheme="minorHAnsi" w:hAnsiTheme="minorHAnsi" w:cstheme="minorBidi"/>
          <w:sz w:val="22"/>
          <w:szCs w:val="22"/>
          <w:lang w:val="en-GB"/>
        </w:rPr>
        <w:t xml:space="preserve"> </w:t>
      </w:r>
      <w:r w:rsidR="00C42C6E">
        <w:rPr>
          <w:rStyle w:val="normaltextrun"/>
          <w:rFonts w:asciiTheme="minorHAnsi" w:hAnsiTheme="minorHAnsi" w:cstheme="minorBidi"/>
          <w:sz w:val="22"/>
          <w:szCs w:val="22"/>
          <w:lang w:val="en-GB"/>
        </w:rPr>
        <w:t xml:space="preserve">Identification of household and verification </w:t>
      </w:r>
      <w:r w:rsidR="00F72DF5">
        <w:rPr>
          <w:rStyle w:val="normaltextrun"/>
          <w:rFonts w:asciiTheme="minorHAnsi" w:hAnsiTheme="minorHAnsi" w:cstheme="minorBidi"/>
          <w:sz w:val="22"/>
          <w:szCs w:val="22"/>
          <w:lang w:val="en-GB"/>
        </w:rPr>
        <w:t>of identity.</w:t>
      </w:r>
      <w:r w:rsidR="00A96D5E">
        <w:rPr>
          <w:rStyle w:val="normaltextrun"/>
          <w:rFonts w:asciiTheme="minorHAnsi" w:hAnsiTheme="minorHAnsi" w:cstheme="minorBidi"/>
          <w:sz w:val="22"/>
          <w:szCs w:val="22"/>
          <w:lang w:val="en-GB"/>
        </w:rPr>
        <w:t xml:space="preserve"> </w:t>
      </w:r>
      <w:r w:rsidR="00F72DF5">
        <w:rPr>
          <w:rStyle w:val="normaltextrun"/>
          <w:rFonts w:asciiTheme="minorHAnsi" w:hAnsiTheme="minorHAnsi" w:cstheme="minorBidi"/>
          <w:sz w:val="22"/>
          <w:szCs w:val="22"/>
          <w:lang w:val="en-GB"/>
        </w:rPr>
        <w:t xml:space="preserve">2.3.2. </w:t>
      </w:r>
      <w:r>
        <w:rPr>
          <w:rStyle w:val="normaltextrun"/>
          <w:rFonts w:asciiTheme="minorHAnsi" w:hAnsiTheme="minorHAnsi" w:cstheme="minorBidi"/>
          <w:sz w:val="22"/>
          <w:szCs w:val="22"/>
          <w:lang w:val="en-GB"/>
        </w:rPr>
        <w:t xml:space="preserve">distribution of </w:t>
      </w:r>
      <w:r w:rsidR="0C377BE1" w:rsidRPr="24F2E536">
        <w:rPr>
          <w:rStyle w:val="normaltextrun"/>
          <w:rFonts w:asciiTheme="minorHAnsi" w:hAnsiTheme="minorHAnsi" w:cstheme="minorBidi"/>
          <w:sz w:val="22"/>
          <w:szCs w:val="22"/>
          <w:lang w:val="en-GB"/>
        </w:rPr>
        <w:t xml:space="preserve">water collecting and storage items, household water treatment chemicals, </w:t>
      </w:r>
      <w:r w:rsidRPr="24F2E536">
        <w:rPr>
          <w:rStyle w:val="normaltextrun"/>
          <w:rFonts w:asciiTheme="minorHAnsi" w:hAnsiTheme="minorHAnsi" w:cstheme="minorBidi"/>
          <w:sz w:val="22"/>
          <w:szCs w:val="22"/>
          <w:lang w:val="en-GB"/>
        </w:rPr>
        <w:t>hygiene,</w:t>
      </w:r>
      <w:r w:rsidR="0C377BE1" w:rsidRPr="24F2E536">
        <w:rPr>
          <w:rStyle w:val="normaltextrun"/>
          <w:rFonts w:asciiTheme="minorHAnsi" w:hAnsiTheme="minorHAnsi" w:cstheme="minorBidi"/>
          <w:sz w:val="22"/>
          <w:szCs w:val="22"/>
          <w:lang w:val="en-GB"/>
        </w:rPr>
        <w:t xml:space="preserve"> and dignity kits</w:t>
      </w:r>
      <w:r w:rsidR="049D5FBC" w:rsidRPr="24F2E536">
        <w:rPr>
          <w:rStyle w:val="normaltextrun"/>
          <w:rFonts w:asciiTheme="minorHAnsi" w:hAnsiTheme="minorHAnsi" w:cstheme="minorBidi"/>
          <w:sz w:val="22"/>
          <w:szCs w:val="22"/>
          <w:lang w:val="en-GB"/>
        </w:rPr>
        <w:t xml:space="preserve">. Priority </w:t>
      </w:r>
      <w:r w:rsidR="0C377BE1" w:rsidRPr="24F2E536">
        <w:rPr>
          <w:rStyle w:val="normaltextrun"/>
          <w:rFonts w:asciiTheme="minorHAnsi" w:hAnsiTheme="minorHAnsi" w:cstheme="minorBidi"/>
          <w:sz w:val="22"/>
          <w:szCs w:val="22"/>
          <w:lang w:val="en-GB"/>
        </w:rPr>
        <w:t>will</w:t>
      </w:r>
      <w:r w:rsidR="24FD6C94" w:rsidRPr="24F2E536">
        <w:rPr>
          <w:rStyle w:val="normaltextrun"/>
          <w:rFonts w:asciiTheme="minorHAnsi" w:hAnsiTheme="minorHAnsi" w:cstheme="minorBidi"/>
          <w:sz w:val="22"/>
          <w:szCs w:val="22"/>
          <w:lang w:val="en-GB"/>
        </w:rPr>
        <w:t xml:space="preserve"> be given to</w:t>
      </w:r>
      <w:r w:rsidR="0C377BE1" w:rsidRPr="24F2E536">
        <w:rPr>
          <w:rStyle w:val="normaltextrun"/>
          <w:rFonts w:asciiTheme="minorHAnsi" w:hAnsiTheme="minorHAnsi" w:cstheme="minorBidi"/>
          <w:sz w:val="22"/>
          <w:szCs w:val="22"/>
          <w:lang w:val="en-GB"/>
        </w:rPr>
        <w:t xml:space="preserve"> displaced families with children &lt;5, and PLW with, or at, high risk of GAM</w:t>
      </w:r>
      <w:r w:rsidR="521EB592" w:rsidRPr="24F2E536">
        <w:rPr>
          <w:rStyle w:val="normaltextrun"/>
          <w:rFonts w:asciiTheme="minorHAnsi" w:hAnsiTheme="minorHAnsi" w:cstheme="minorBidi"/>
          <w:sz w:val="22"/>
          <w:szCs w:val="22"/>
          <w:lang w:val="en-GB"/>
        </w:rPr>
        <w:t xml:space="preserve"> or Acute Watery </w:t>
      </w:r>
      <w:r w:rsidR="5435BE5C" w:rsidRPr="24F2E536">
        <w:rPr>
          <w:rStyle w:val="normaltextrun"/>
          <w:rFonts w:asciiTheme="minorHAnsi" w:hAnsiTheme="minorHAnsi" w:cstheme="minorBidi"/>
          <w:sz w:val="22"/>
          <w:szCs w:val="22"/>
          <w:lang w:val="en-GB"/>
        </w:rPr>
        <w:t>Diarrhoea</w:t>
      </w:r>
      <w:r w:rsidR="7CEB4017" w:rsidRPr="24F2E536">
        <w:rPr>
          <w:rStyle w:val="normaltextrun"/>
          <w:rFonts w:asciiTheme="minorHAnsi" w:hAnsiTheme="minorHAnsi" w:cstheme="minorBidi"/>
          <w:sz w:val="22"/>
          <w:szCs w:val="22"/>
          <w:lang w:val="en-GB"/>
        </w:rPr>
        <w:t xml:space="preserve"> (</w:t>
      </w:r>
      <w:r w:rsidR="0C377BE1" w:rsidRPr="24F2E536">
        <w:rPr>
          <w:rStyle w:val="normaltextrun"/>
          <w:rFonts w:asciiTheme="minorHAnsi" w:hAnsiTheme="minorHAnsi" w:cstheme="minorBidi"/>
          <w:sz w:val="22"/>
          <w:szCs w:val="22"/>
          <w:lang w:val="en-GB"/>
        </w:rPr>
        <w:t>AWD</w:t>
      </w:r>
      <w:r w:rsidR="19331889" w:rsidRPr="24F2E536">
        <w:rPr>
          <w:rStyle w:val="normaltextrun"/>
          <w:rFonts w:asciiTheme="minorHAnsi" w:hAnsiTheme="minorHAnsi" w:cstheme="minorBidi"/>
          <w:sz w:val="22"/>
          <w:szCs w:val="22"/>
          <w:lang w:val="en-GB"/>
        </w:rPr>
        <w:t>)</w:t>
      </w:r>
      <w:r w:rsidR="0C377BE1" w:rsidRPr="24F2E536">
        <w:rPr>
          <w:rStyle w:val="normaltextrun"/>
          <w:rFonts w:asciiTheme="minorHAnsi" w:hAnsiTheme="minorHAnsi" w:cstheme="minorBidi"/>
          <w:sz w:val="22"/>
          <w:szCs w:val="22"/>
          <w:lang w:val="en-GB"/>
        </w:rPr>
        <w:t xml:space="preserve">. </w:t>
      </w:r>
      <w:r w:rsidR="00713ED8">
        <w:rPr>
          <w:rStyle w:val="normaltextrun"/>
          <w:rFonts w:asciiTheme="minorHAnsi" w:hAnsiTheme="minorHAnsi" w:cstheme="minorBidi"/>
          <w:sz w:val="22"/>
          <w:szCs w:val="22"/>
          <w:lang w:val="en-GB"/>
        </w:rPr>
        <w:t>2.3.3. define d</w:t>
      </w:r>
      <w:r w:rsidR="0C377BE1" w:rsidRPr="24F2E536">
        <w:rPr>
          <w:rStyle w:val="normaltextrun"/>
          <w:rFonts w:asciiTheme="minorHAnsi" w:hAnsiTheme="minorHAnsi" w:cstheme="minorBidi"/>
          <w:sz w:val="22"/>
          <w:szCs w:val="22"/>
          <w:lang w:val="en-GB"/>
        </w:rPr>
        <w:t xml:space="preserve">istribution points and schedules in consultation with female community members to ensure accessibility. </w:t>
      </w:r>
    </w:p>
    <w:p w14:paraId="16EAB4DA" w14:textId="5EEAF1BF" w:rsidR="05E11AD3" w:rsidRPr="00A967AB" w:rsidRDefault="05E11AD3" w:rsidP="24F2E536">
      <w:pPr>
        <w:pStyle w:val="paragraph"/>
        <w:spacing w:before="0" w:beforeAutospacing="0" w:after="0" w:afterAutospacing="0"/>
        <w:jc w:val="both"/>
        <w:rPr>
          <w:lang w:val="en-GB"/>
        </w:rPr>
      </w:pPr>
      <w:r w:rsidRPr="24F2E536">
        <w:rPr>
          <w:rFonts w:asciiTheme="minorHAnsi" w:hAnsiTheme="minorHAnsi" w:cstheme="minorBidi"/>
          <w:sz w:val="22"/>
          <w:szCs w:val="22"/>
          <w:lang w:val="en-GB"/>
        </w:rPr>
        <w:t>Indicators</w:t>
      </w:r>
      <w:r w:rsidR="3EAFC40D" w:rsidRPr="24F2E536">
        <w:rPr>
          <w:rFonts w:asciiTheme="minorHAnsi" w:hAnsiTheme="minorHAnsi" w:cstheme="minorBidi"/>
          <w:sz w:val="22"/>
          <w:szCs w:val="22"/>
          <w:lang w:val="en-GB"/>
        </w:rPr>
        <w:t>:</w:t>
      </w:r>
    </w:p>
    <w:p w14:paraId="0F801A0A" w14:textId="3C79AD22" w:rsidR="3EAFC40D" w:rsidRPr="00A967AB" w:rsidRDefault="3EAFC40D" w:rsidP="24F2E536">
      <w:pPr>
        <w:pStyle w:val="paragraph"/>
        <w:numPr>
          <w:ilvl w:val="0"/>
          <w:numId w:val="34"/>
        </w:numPr>
        <w:spacing w:before="0" w:beforeAutospacing="0" w:after="0" w:afterAutospacing="0"/>
        <w:jc w:val="both"/>
        <w:rPr>
          <w:rFonts w:asciiTheme="minorHAnsi" w:eastAsiaTheme="minorEastAsia" w:hAnsiTheme="minorHAnsi" w:cstheme="minorBidi"/>
          <w:sz w:val="22"/>
          <w:szCs w:val="22"/>
          <w:lang w:val="en-GB"/>
        </w:rPr>
      </w:pPr>
      <w:r w:rsidRPr="24F2E536">
        <w:rPr>
          <w:rFonts w:asciiTheme="minorHAnsi" w:eastAsiaTheme="minorEastAsia" w:hAnsiTheme="minorHAnsi" w:cstheme="minorBidi"/>
          <w:sz w:val="22"/>
          <w:szCs w:val="22"/>
          <w:lang w:val="en-GB"/>
        </w:rPr>
        <w:t>Number of people who received WASH NFIs, household kits</w:t>
      </w:r>
    </w:p>
    <w:p w14:paraId="1F27817D" w14:textId="25630973" w:rsidR="00A96D5E" w:rsidRPr="00A96D5E" w:rsidRDefault="58D41FBD" w:rsidP="00A96D5E">
      <w:pPr>
        <w:pStyle w:val="paragraph"/>
        <w:numPr>
          <w:ilvl w:val="0"/>
          <w:numId w:val="34"/>
        </w:numPr>
        <w:spacing w:before="0" w:beforeAutospacing="0" w:after="0" w:afterAutospacing="0"/>
        <w:jc w:val="both"/>
        <w:rPr>
          <w:rStyle w:val="normaltextrun"/>
          <w:rFonts w:asciiTheme="minorHAnsi" w:eastAsiaTheme="minorEastAsia" w:hAnsiTheme="minorHAnsi" w:cstheme="minorBidi"/>
          <w:sz w:val="22"/>
          <w:szCs w:val="22"/>
        </w:rPr>
      </w:pPr>
      <w:r w:rsidRPr="24F2E536">
        <w:rPr>
          <w:rFonts w:asciiTheme="minorHAnsi" w:eastAsiaTheme="minorEastAsia" w:hAnsiTheme="minorHAnsi" w:cstheme="minorBidi"/>
          <w:sz w:val="22"/>
          <w:szCs w:val="22"/>
          <w:lang w:val="en-GB"/>
        </w:rPr>
        <w:t xml:space="preserve">Number of households supported by emergency shelter </w:t>
      </w:r>
    </w:p>
    <w:p w14:paraId="5B4022FD" w14:textId="7FDD1461" w:rsidR="00671811" w:rsidRPr="00A967AB" w:rsidRDefault="48743AA9" w:rsidP="34D62A1F">
      <w:pPr>
        <w:pStyle w:val="paragraph"/>
        <w:spacing w:before="0" w:beforeAutospacing="0" w:after="0" w:afterAutospacing="0"/>
        <w:contextualSpacing/>
        <w:textAlignment w:val="baseline"/>
        <w:rPr>
          <w:rStyle w:val="normaltextrun"/>
          <w:rFonts w:asciiTheme="minorHAnsi" w:hAnsiTheme="minorHAnsi" w:cstheme="minorBidi"/>
          <w:sz w:val="22"/>
          <w:szCs w:val="22"/>
          <w:lang w:val="en-GB"/>
        </w:rPr>
      </w:pPr>
      <w:r w:rsidRPr="00A96D5E">
        <w:rPr>
          <w:rStyle w:val="normaltextrun"/>
          <w:rFonts w:asciiTheme="minorHAnsi" w:hAnsiTheme="minorHAnsi" w:cstheme="minorBidi"/>
          <w:b/>
          <w:bCs/>
          <w:lang w:val="en-GB"/>
        </w:rPr>
        <w:t>Outcome 3</w:t>
      </w:r>
      <w:r w:rsidR="2CC836C6" w:rsidRPr="34D62A1F">
        <w:rPr>
          <w:rStyle w:val="normaltextrun"/>
          <w:rFonts w:asciiTheme="minorHAnsi" w:hAnsiTheme="minorHAnsi" w:cstheme="minorBidi"/>
          <w:b/>
          <w:bCs/>
          <w:sz w:val="22"/>
          <w:szCs w:val="22"/>
          <w:lang w:val="en-GB"/>
        </w:rPr>
        <w:t xml:space="preserve"> </w:t>
      </w:r>
      <w:r w:rsidR="00A12392">
        <w:rPr>
          <w:rStyle w:val="normaltextrun"/>
          <w:rFonts w:asciiTheme="minorHAnsi" w:hAnsiTheme="minorHAnsi" w:cstheme="minorBidi"/>
          <w:b/>
          <w:bCs/>
          <w:sz w:val="22"/>
          <w:szCs w:val="22"/>
          <w:lang w:val="en-GB"/>
        </w:rPr>
        <w:t>–</w:t>
      </w:r>
      <w:r w:rsidR="2CC836C6" w:rsidRPr="34D62A1F">
        <w:rPr>
          <w:rStyle w:val="normaltextrun"/>
          <w:rFonts w:asciiTheme="minorHAnsi" w:hAnsiTheme="minorHAnsi" w:cstheme="minorBidi"/>
          <w:b/>
          <w:bCs/>
          <w:sz w:val="22"/>
          <w:szCs w:val="22"/>
          <w:lang w:val="en-GB"/>
        </w:rPr>
        <w:t xml:space="preserve"> </w:t>
      </w:r>
      <w:r w:rsidR="00A12392">
        <w:rPr>
          <w:rStyle w:val="normaltextrun"/>
          <w:rFonts w:asciiTheme="minorHAnsi" w:hAnsiTheme="minorHAnsi" w:cstheme="minorBidi"/>
          <w:b/>
          <w:bCs/>
          <w:sz w:val="22"/>
          <w:szCs w:val="22"/>
          <w:lang w:val="en-GB"/>
        </w:rPr>
        <w:t xml:space="preserve">IDP’s </w:t>
      </w:r>
      <w:r w:rsidR="00A41325">
        <w:rPr>
          <w:rStyle w:val="normaltextrun"/>
          <w:rFonts w:asciiTheme="minorHAnsi" w:hAnsiTheme="minorHAnsi" w:cstheme="minorBidi"/>
          <w:b/>
          <w:bCs/>
          <w:sz w:val="22"/>
          <w:szCs w:val="22"/>
          <w:lang w:val="en-GB"/>
        </w:rPr>
        <w:t xml:space="preserve">are enabled to </w:t>
      </w:r>
      <w:r w:rsidR="04976806" w:rsidRPr="34D62A1F">
        <w:rPr>
          <w:rStyle w:val="normaltextrun"/>
          <w:rFonts w:asciiTheme="minorHAnsi" w:hAnsiTheme="minorHAnsi" w:cstheme="minorBidi"/>
          <w:b/>
          <w:bCs/>
          <w:sz w:val="22"/>
          <w:szCs w:val="22"/>
          <w:shd w:val="clear" w:color="auto" w:fill="FFFFFF"/>
          <w:lang w:val="en-GB"/>
        </w:rPr>
        <w:t>meet the minimum household expenditure basket</w:t>
      </w:r>
      <w:r w:rsidR="04976806" w:rsidRPr="34D62A1F">
        <w:rPr>
          <w:rStyle w:val="normaltextrun"/>
          <w:rFonts w:asciiTheme="minorHAnsi" w:hAnsiTheme="minorHAnsi" w:cstheme="minorBidi"/>
          <w:sz w:val="22"/>
          <w:szCs w:val="22"/>
          <w:shd w:val="clear" w:color="auto" w:fill="FFFFFF"/>
          <w:lang w:val="en-GB"/>
        </w:rPr>
        <w:t xml:space="preserve">. </w:t>
      </w:r>
      <w:r w:rsidR="69207EEC" w:rsidRPr="34D62A1F">
        <w:rPr>
          <w:rStyle w:val="normaltextrun"/>
          <w:rFonts w:asciiTheme="minorHAnsi" w:hAnsiTheme="minorHAnsi" w:cstheme="minorBidi"/>
          <w:sz w:val="22"/>
          <w:szCs w:val="22"/>
          <w:shd w:val="clear" w:color="auto" w:fill="FFFFFF"/>
          <w:lang w:val="en-GB"/>
        </w:rPr>
        <w:t>Since the onset of the conflict</w:t>
      </w:r>
      <w:r w:rsidR="00A96D5E">
        <w:rPr>
          <w:rStyle w:val="normaltextrun"/>
          <w:rFonts w:asciiTheme="minorHAnsi" w:hAnsiTheme="minorHAnsi" w:cstheme="minorBidi"/>
          <w:sz w:val="22"/>
          <w:szCs w:val="22"/>
          <w:shd w:val="clear" w:color="auto" w:fill="FFFFFF"/>
          <w:lang w:val="en-GB"/>
        </w:rPr>
        <w:t>,</w:t>
      </w:r>
      <w:r w:rsidR="69207EEC" w:rsidRPr="34D62A1F">
        <w:rPr>
          <w:rStyle w:val="normaltextrun"/>
          <w:rFonts w:asciiTheme="minorHAnsi" w:hAnsiTheme="minorHAnsi" w:cstheme="minorBidi"/>
          <w:sz w:val="22"/>
          <w:szCs w:val="22"/>
          <w:shd w:val="clear" w:color="auto" w:fill="FFFFFF"/>
          <w:lang w:val="en-GB"/>
        </w:rPr>
        <w:t xml:space="preserve"> the humanitarian community has increasingly relied on cash-based assistance to support conflict-affected </w:t>
      </w:r>
      <w:r w:rsidR="4AC1631D" w:rsidRPr="34D62A1F">
        <w:rPr>
          <w:rStyle w:val="normaltextrun"/>
          <w:rFonts w:asciiTheme="minorHAnsi" w:hAnsiTheme="minorHAnsi" w:cstheme="minorBidi"/>
          <w:sz w:val="22"/>
          <w:szCs w:val="22"/>
          <w:shd w:val="clear" w:color="auto" w:fill="FFFFFF"/>
          <w:lang w:val="en-GB"/>
        </w:rPr>
        <w:t>population</w:t>
      </w:r>
      <w:r w:rsidR="69207EEC" w:rsidRPr="34D62A1F">
        <w:rPr>
          <w:rStyle w:val="normaltextrun"/>
          <w:rFonts w:asciiTheme="minorHAnsi" w:hAnsiTheme="minorHAnsi" w:cstheme="minorBidi"/>
          <w:sz w:val="22"/>
          <w:szCs w:val="22"/>
          <w:shd w:val="clear" w:color="auto" w:fill="FFFFFF"/>
          <w:lang w:val="en-GB"/>
        </w:rPr>
        <w:t>.</w:t>
      </w:r>
      <w:r w:rsidR="4AC1631D" w:rsidRPr="34D62A1F">
        <w:rPr>
          <w:rStyle w:val="normaltextrun"/>
          <w:rFonts w:asciiTheme="minorHAnsi" w:hAnsiTheme="minorHAnsi" w:cstheme="minorBidi"/>
          <w:sz w:val="22"/>
          <w:szCs w:val="22"/>
          <w:shd w:val="clear" w:color="auto" w:fill="FFFFFF"/>
          <w:lang w:val="en-GB"/>
        </w:rPr>
        <w:t xml:space="preserve"> </w:t>
      </w:r>
    </w:p>
    <w:p w14:paraId="4B7A0CA2" w14:textId="60958430" w:rsidR="00671811" w:rsidRDefault="71B6CD2F" w:rsidP="34D62A1F">
      <w:pPr>
        <w:pStyle w:val="paragraph"/>
        <w:spacing w:before="0" w:beforeAutospacing="0" w:after="0" w:afterAutospacing="0"/>
        <w:contextualSpacing/>
        <w:textAlignment w:val="baseline"/>
        <w:rPr>
          <w:rStyle w:val="normaltextrun"/>
          <w:rFonts w:asciiTheme="minorHAnsi" w:hAnsiTheme="minorHAnsi" w:cstheme="minorBidi"/>
          <w:sz w:val="22"/>
          <w:szCs w:val="22"/>
          <w:shd w:val="clear" w:color="auto" w:fill="FFFFFF"/>
          <w:lang w:val="en-GB"/>
        </w:rPr>
      </w:pPr>
      <w:r w:rsidRPr="34D62A1F">
        <w:rPr>
          <w:rStyle w:val="normaltextrun"/>
          <w:rFonts w:asciiTheme="minorHAnsi" w:hAnsiTheme="minorHAnsi" w:cstheme="minorBidi"/>
          <w:b/>
          <w:bCs/>
          <w:sz w:val="22"/>
          <w:szCs w:val="22"/>
          <w:shd w:val="clear" w:color="auto" w:fill="FFFFFF"/>
          <w:lang w:val="en-GB"/>
        </w:rPr>
        <w:t>Output 3.1</w:t>
      </w:r>
      <w:r w:rsidRPr="34D62A1F">
        <w:rPr>
          <w:rStyle w:val="normaltextrun"/>
          <w:rFonts w:asciiTheme="minorHAnsi" w:hAnsiTheme="minorHAnsi" w:cstheme="minorBidi"/>
          <w:sz w:val="22"/>
          <w:szCs w:val="22"/>
          <w:shd w:val="clear" w:color="auto" w:fill="FFFFFF"/>
          <w:lang w:val="en-GB"/>
        </w:rPr>
        <w:t>:</w:t>
      </w:r>
      <w:r w:rsidR="4AC1631D" w:rsidRPr="34D62A1F">
        <w:rPr>
          <w:rStyle w:val="normaltextrun"/>
          <w:rFonts w:asciiTheme="minorHAnsi" w:hAnsiTheme="minorHAnsi" w:cstheme="minorBidi"/>
          <w:sz w:val="22"/>
          <w:szCs w:val="22"/>
          <w:shd w:val="clear" w:color="auto" w:fill="FFFFFF"/>
          <w:lang w:val="en-GB"/>
        </w:rPr>
        <w:t xml:space="preserve"> </w:t>
      </w:r>
      <w:r w:rsidR="5B568BDC" w:rsidRPr="34D62A1F">
        <w:rPr>
          <w:rStyle w:val="normaltextrun"/>
          <w:rFonts w:asciiTheme="minorHAnsi" w:hAnsiTheme="minorHAnsi" w:cstheme="minorBidi"/>
          <w:sz w:val="22"/>
          <w:szCs w:val="22"/>
          <w:lang w:val="en-GB"/>
        </w:rPr>
        <w:t>700 displaced families</w:t>
      </w:r>
      <w:r w:rsidR="4C999D65" w:rsidRPr="34D62A1F">
        <w:rPr>
          <w:rStyle w:val="normaltextrun"/>
          <w:rFonts w:asciiTheme="minorHAnsi" w:hAnsiTheme="minorHAnsi" w:cstheme="minorBidi"/>
          <w:sz w:val="22"/>
          <w:szCs w:val="22"/>
          <w:lang w:val="en-GB"/>
        </w:rPr>
        <w:t xml:space="preserve"> </w:t>
      </w:r>
      <w:r w:rsidR="3DBD8EEB" w:rsidRPr="34D62A1F">
        <w:rPr>
          <w:rStyle w:val="normaltextrun"/>
          <w:rFonts w:asciiTheme="minorHAnsi" w:hAnsiTheme="minorHAnsi" w:cstheme="minorBidi"/>
          <w:sz w:val="22"/>
          <w:szCs w:val="22"/>
          <w:lang w:val="en-GB"/>
        </w:rPr>
        <w:t>receiv</w:t>
      </w:r>
      <w:r w:rsidR="5B568BDC" w:rsidRPr="34D62A1F">
        <w:rPr>
          <w:rStyle w:val="normaltextrun"/>
          <w:rFonts w:asciiTheme="minorHAnsi" w:hAnsiTheme="minorHAnsi" w:cstheme="minorBidi"/>
          <w:sz w:val="22"/>
          <w:szCs w:val="22"/>
          <w:shd w:val="clear" w:color="auto" w:fill="FFFFFF"/>
          <w:lang w:val="en-GB"/>
        </w:rPr>
        <w:t>e a monthly unconditional and restricted transfer</w:t>
      </w:r>
      <w:r w:rsidR="1FB8FC1A" w:rsidRPr="34D62A1F">
        <w:rPr>
          <w:rStyle w:val="normaltextrun"/>
          <w:rFonts w:asciiTheme="minorHAnsi" w:hAnsiTheme="minorHAnsi" w:cstheme="minorBidi"/>
          <w:sz w:val="22"/>
          <w:szCs w:val="22"/>
          <w:shd w:val="clear" w:color="auto" w:fill="FFFFFF"/>
          <w:lang w:val="en-GB"/>
        </w:rPr>
        <w:t>s</w:t>
      </w:r>
      <w:r w:rsidR="5B568BDC" w:rsidRPr="34D62A1F">
        <w:rPr>
          <w:rStyle w:val="normaltextrun"/>
          <w:rFonts w:asciiTheme="minorHAnsi" w:hAnsiTheme="minorHAnsi" w:cstheme="minorBidi"/>
          <w:sz w:val="22"/>
          <w:szCs w:val="22"/>
          <w:shd w:val="clear" w:color="auto" w:fill="FFFFFF"/>
          <w:lang w:val="en-GB"/>
        </w:rPr>
        <w:t xml:space="preserve"> of 415 DKK per person per month for three months to stabilize or improve access to food and basic needs</w:t>
      </w:r>
      <w:r w:rsidR="00765FFD">
        <w:rPr>
          <w:rStyle w:val="normaltextrun"/>
          <w:rFonts w:asciiTheme="minorHAnsi" w:hAnsiTheme="minorHAnsi" w:cstheme="minorBidi"/>
          <w:sz w:val="22"/>
          <w:szCs w:val="22"/>
          <w:shd w:val="clear" w:color="auto" w:fill="FFFFFF"/>
          <w:lang w:val="en-GB"/>
        </w:rPr>
        <w:t>.</w:t>
      </w:r>
    </w:p>
    <w:p w14:paraId="34EA877D" w14:textId="273529A4" w:rsidR="34D62A1F" w:rsidRPr="007D6733" w:rsidRDefault="00765FFD" w:rsidP="007D6733">
      <w:pPr>
        <w:pStyle w:val="paragraph"/>
        <w:spacing w:before="0" w:beforeAutospacing="0" w:after="0" w:afterAutospacing="0"/>
        <w:contextualSpacing/>
        <w:textAlignment w:val="baseline"/>
        <w:rPr>
          <w:rStyle w:val="normaltextrun"/>
          <w:rFonts w:asciiTheme="minorHAnsi" w:hAnsiTheme="minorHAnsi" w:cstheme="minorBidi"/>
          <w:sz w:val="22"/>
          <w:szCs w:val="22"/>
          <w:lang w:val="en-GB"/>
        </w:rPr>
      </w:pPr>
      <w:r>
        <w:rPr>
          <w:rStyle w:val="normaltextrun"/>
          <w:rFonts w:asciiTheme="minorHAnsi" w:hAnsiTheme="minorHAnsi" w:cstheme="minorBidi"/>
          <w:sz w:val="22"/>
          <w:szCs w:val="22"/>
          <w:shd w:val="clear" w:color="auto" w:fill="FFFFFF"/>
          <w:lang w:val="en-GB"/>
        </w:rPr>
        <w:t>Activity 3.1.1. selection of families and distribution of multipurpose cash.</w:t>
      </w:r>
    </w:p>
    <w:p w14:paraId="6342EFF5" w14:textId="77777777" w:rsidR="00D255EB" w:rsidRDefault="17EC5B46" w:rsidP="34D62A1F">
      <w:pPr>
        <w:jc w:val="both"/>
        <w:rPr>
          <w:rFonts w:asciiTheme="minorHAnsi" w:hAnsiTheme="minorHAnsi" w:cstheme="minorBidi"/>
          <w:i/>
          <w:iCs/>
          <w:sz w:val="22"/>
          <w:szCs w:val="22"/>
        </w:rPr>
      </w:pPr>
      <w:r w:rsidRPr="34D62A1F">
        <w:rPr>
          <w:rFonts w:asciiTheme="minorHAnsi" w:hAnsiTheme="minorHAnsi" w:cstheme="minorBidi"/>
          <w:i/>
          <w:iCs/>
          <w:sz w:val="22"/>
          <w:szCs w:val="22"/>
        </w:rPr>
        <w:t>b) Describe in a few sentences the change your intervention will bring to the people affected by the crisis. What do you expect the short-term impact to be after completion of your intervention?</w:t>
      </w:r>
    </w:p>
    <w:p w14:paraId="75020A1C" w14:textId="05E15D47" w:rsidR="00327192" w:rsidRPr="00A967AB" w:rsidRDefault="077CAE2A" w:rsidP="34D62A1F">
      <w:pPr>
        <w:jc w:val="both"/>
        <w:rPr>
          <w:rStyle w:val="eop"/>
          <w:rFonts w:asciiTheme="minorHAnsi" w:hAnsiTheme="minorHAnsi" w:cstheme="minorBidi"/>
          <w:sz w:val="22"/>
          <w:szCs w:val="22"/>
        </w:rPr>
      </w:pPr>
      <w:r w:rsidRPr="34D62A1F">
        <w:rPr>
          <w:rStyle w:val="eop"/>
          <w:rFonts w:asciiTheme="minorHAnsi" w:hAnsiTheme="minorHAnsi" w:cstheme="minorBidi"/>
          <w:sz w:val="22"/>
          <w:szCs w:val="22"/>
        </w:rPr>
        <w:t xml:space="preserve">The proposed project uses an integrated assistance approach to achieve the </w:t>
      </w:r>
      <w:r w:rsidRPr="34D62A1F">
        <w:rPr>
          <w:rStyle w:val="eop"/>
          <w:rFonts w:asciiTheme="minorHAnsi" w:hAnsiTheme="minorHAnsi" w:cstheme="minorBidi"/>
          <w:b/>
          <w:bCs/>
          <w:sz w:val="22"/>
          <w:szCs w:val="22"/>
        </w:rPr>
        <w:t xml:space="preserve">ultimate outcome </w:t>
      </w:r>
      <w:r w:rsidRPr="34D62A1F">
        <w:rPr>
          <w:rStyle w:val="eop"/>
          <w:rFonts w:asciiTheme="minorHAnsi" w:hAnsiTheme="minorHAnsi" w:cstheme="minorBidi"/>
          <w:sz w:val="22"/>
          <w:szCs w:val="22"/>
        </w:rPr>
        <w:t xml:space="preserve">of saving lives, reducing suffering, increase and maintain human dignity among crisis affected populations in </w:t>
      </w:r>
      <w:r w:rsidR="5EA94300" w:rsidRPr="34D62A1F">
        <w:rPr>
          <w:rStyle w:val="eop"/>
          <w:rFonts w:asciiTheme="minorHAnsi" w:hAnsiTheme="minorHAnsi" w:cstheme="minorBidi"/>
          <w:sz w:val="22"/>
          <w:szCs w:val="22"/>
        </w:rPr>
        <w:t xml:space="preserve">the </w:t>
      </w:r>
      <w:r w:rsidRPr="34D62A1F">
        <w:rPr>
          <w:rStyle w:val="eop"/>
          <w:rFonts w:asciiTheme="minorHAnsi" w:hAnsiTheme="minorHAnsi" w:cstheme="minorBidi"/>
          <w:sz w:val="22"/>
          <w:szCs w:val="22"/>
        </w:rPr>
        <w:t>two priority locations in North Shoa zone</w:t>
      </w:r>
      <w:r w:rsidR="6F25A151" w:rsidRPr="34D62A1F">
        <w:rPr>
          <w:rStyle w:val="eop"/>
          <w:rFonts w:asciiTheme="minorHAnsi" w:hAnsiTheme="minorHAnsi" w:cstheme="minorBidi"/>
          <w:sz w:val="22"/>
          <w:szCs w:val="22"/>
        </w:rPr>
        <w:t xml:space="preserve">, </w:t>
      </w:r>
      <w:r w:rsidRPr="34D62A1F">
        <w:rPr>
          <w:rStyle w:val="eop"/>
          <w:rFonts w:asciiTheme="minorHAnsi" w:hAnsiTheme="minorHAnsi" w:cstheme="minorBidi"/>
          <w:sz w:val="22"/>
          <w:szCs w:val="22"/>
        </w:rPr>
        <w:t xml:space="preserve">Debre </w:t>
      </w:r>
      <w:proofErr w:type="spellStart"/>
      <w:r w:rsidRPr="34D62A1F">
        <w:rPr>
          <w:rStyle w:val="eop"/>
          <w:rFonts w:asciiTheme="minorHAnsi" w:hAnsiTheme="minorHAnsi" w:cstheme="minorBidi"/>
          <w:sz w:val="22"/>
          <w:szCs w:val="22"/>
        </w:rPr>
        <w:t>Birhan</w:t>
      </w:r>
      <w:proofErr w:type="spellEnd"/>
      <w:r w:rsidRPr="34D62A1F">
        <w:rPr>
          <w:rStyle w:val="eop"/>
          <w:rFonts w:asciiTheme="minorHAnsi" w:hAnsiTheme="minorHAnsi" w:cstheme="minorBidi"/>
          <w:sz w:val="22"/>
          <w:szCs w:val="22"/>
        </w:rPr>
        <w:t xml:space="preserve"> city and </w:t>
      </w:r>
      <w:proofErr w:type="spellStart"/>
      <w:r w:rsidRPr="34D62A1F">
        <w:rPr>
          <w:rStyle w:val="eop"/>
          <w:rFonts w:asciiTheme="minorHAnsi" w:hAnsiTheme="minorHAnsi" w:cstheme="minorBidi"/>
          <w:sz w:val="22"/>
          <w:szCs w:val="22"/>
        </w:rPr>
        <w:t>Efratana</w:t>
      </w:r>
      <w:proofErr w:type="spellEnd"/>
      <w:r w:rsidRPr="34D62A1F">
        <w:rPr>
          <w:rStyle w:val="eop"/>
          <w:rFonts w:asciiTheme="minorHAnsi" w:hAnsiTheme="minorHAnsi" w:cstheme="minorBidi"/>
          <w:sz w:val="22"/>
          <w:szCs w:val="22"/>
        </w:rPr>
        <w:t xml:space="preserve"> </w:t>
      </w:r>
      <w:proofErr w:type="spellStart"/>
      <w:r w:rsidRPr="34D62A1F">
        <w:rPr>
          <w:rStyle w:val="eop"/>
          <w:rFonts w:asciiTheme="minorHAnsi" w:hAnsiTheme="minorHAnsi" w:cstheme="minorBidi"/>
          <w:sz w:val="22"/>
          <w:szCs w:val="22"/>
        </w:rPr>
        <w:t>Gidim</w:t>
      </w:r>
      <w:proofErr w:type="spellEnd"/>
      <w:r w:rsidRPr="34D62A1F">
        <w:rPr>
          <w:rStyle w:val="eop"/>
          <w:rFonts w:asciiTheme="minorHAnsi" w:hAnsiTheme="minorHAnsi" w:cstheme="minorBidi"/>
          <w:sz w:val="22"/>
          <w:szCs w:val="22"/>
        </w:rPr>
        <w:t xml:space="preserve"> woreda. The project will deliver life-saving and essential services focused on increasing use of gender-responsive health/nutrition, Shelter/NFI and MPC assistance. The project will address the acute needs of 30,000 (50%W | 50%M) of the most vulnerable conflict induced IDPs, and host community (HC) members, especially children &lt;5 and PLW. </w:t>
      </w:r>
    </w:p>
    <w:p w14:paraId="0F11D642" w14:textId="5CB3C480" w:rsidR="650183E6" w:rsidRPr="00A967AB" w:rsidRDefault="283279FB" w:rsidP="68C453E4">
      <w:pPr>
        <w:spacing w:line="276" w:lineRule="auto"/>
        <w:jc w:val="both"/>
        <w:rPr>
          <w:rFonts w:asciiTheme="minorHAnsi" w:hAnsiTheme="minorHAnsi" w:cstheme="minorBidi"/>
          <w:sz w:val="22"/>
          <w:szCs w:val="22"/>
        </w:rPr>
      </w:pPr>
      <w:r w:rsidRPr="68C453E4">
        <w:rPr>
          <w:rFonts w:asciiTheme="minorHAnsi" w:hAnsiTheme="minorHAnsi" w:cstheme="minorBidi"/>
          <w:i/>
          <w:iCs/>
          <w:sz w:val="22"/>
          <w:szCs w:val="22"/>
        </w:rPr>
        <w:t xml:space="preserve">c) How will you </w:t>
      </w:r>
      <w:r w:rsidRPr="68C453E4">
        <w:rPr>
          <w:rFonts w:asciiTheme="minorHAnsi" w:hAnsiTheme="minorHAnsi" w:cstheme="minorBidi"/>
          <w:b/>
          <w:bCs/>
          <w:i/>
          <w:iCs/>
          <w:sz w:val="22"/>
          <w:szCs w:val="22"/>
        </w:rPr>
        <w:t>measure</w:t>
      </w:r>
      <w:r w:rsidRPr="68C453E4">
        <w:rPr>
          <w:rFonts w:asciiTheme="minorHAnsi" w:hAnsiTheme="minorHAnsi" w:cstheme="minorBidi"/>
          <w:i/>
          <w:iCs/>
          <w:sz w:val="22"/>
          <w:szCs w:val="22"/>
        </w:rPr>
        <w:t xml:space="preserve"> the achievement of results and outcomes?</w:t>
      </w:r>
    </w:p>
    <w:p w14:paraId="46ED9685" w14:textId="60B88906" w:rsidR="650183E6" w:rsidRPr="00A967AB" w:rsidRDefault="3EDE4880" w:rsidP="00AA5056">
      <w:pPr>
        <w:jc w:val="both"/>
        <w:rPr>
          <w:rFonts w:ascii="Calibri" w:eastAsia="Calibri" w:hAnsi="Calibri" w:cs="Calibri"/>
          <w:sz w:val="22"/>
          <w:szCs w:val="22"/>
        </w:rPr>
      </w:pPr>
      <w:r w:rsidRPr="34D62A1F">
        <w:rPr>
          <w:rFonts w:ascii="Calibri" w:eastAsia="Calibri" w:hAnsi="Calibri" w:cs="Calibri"/>
          <w:sz w:val="22"/>
          <w:szCs w:val="22"/>
        </w:rPr>
        <w:t xml:space="preserve">SOS </w:t>
      </w:r>
      <w:r w:rsidR="49DC5E9D" w:rsidRPr="34D62A1F">
        <w:rPr>
          <w:rFonts w:ascii="Calibri" w:eastAsia="Calibri" w:hAnsi="Calibri" w:cs="Calibri"/>
          <w:sz w:val="22"/>
          <w:szCs w:val="22"/>
        </w:rPr>
        <w:t>ET</w:t>
      </w:r>
      <w:r w:rsidR="00D31B18">
        <w:rPr>
          <w:rFonts w:ascii="Calibri" w:eastAsia="Calibri" w:hAnsi="Calibri" w:cs="Calibri"/>
          <w:sz w:val="22"/>
          <w:szCs w:val="22"/>
        </w:rPr>
        <w:t>’s</w:t>
      </w:r>
      <w:r w:rsidRPr="34D62A1F">
        <w:rPr>
          <w:rFonts w:ascii="Calibri" w:eastAsia="Calibri" w:hAnsi="Calibri" w:cs="Calibri"/>
          <w:sz w:val="22"/>
          <w:szCs w:val="22"/>
        </w:rPr>
        <w:t xml:space="preserve"> MEAL team will compile both results and management data and report to the project management. </w:t>
      </w:r>
      <w:r w:rsidR="5A183A4F" w:rsidRPr="34D62A1F">
        <w:rPr>
          <w:rFonts w:ascii="Calibri" w:eastAsia="Calibri" w:hAnsi="Calibri" w:cs="Calibri"/>
          <w:sz w:val="22"/>
          <w:szCs w:val="22"/>
        </w:rPr>
        <w:t>The team will monitor progress towards project objectives and add</w:t>
      </w:r>
      <w:r w:rsidR="00AA5056">
        <w:rPr>
          <w:rFonts w:ascii="Calibri" w:eastAsia="Calibri" w:hAnsi="Calibri" w:cs="Calibri"/>
          <w:sz w:val="22"/>
          <w:szCs w:val="22"/>
        </w:rPr>
        <w:t>r</w:t>
      </w:r>
      <w:r w:rsidR="5A183A4F" w:rsidRPr="34D62A1F">
        <w:rPr>
          <w:rFonts w:ascii="Calibri" w:eastAsia="Calibri" w:hAnsi="Calibri" w:cs="Calibri"/>
          <w:sz w:val="22"/>
          <w:szCs w:val="22"/>
        </w:rPr>
        <w:t xml:space="preserve">ess implementation issues, review </w:t>
      </w:r>
      <w:r w:rsidR="25061A27" w:rsidRPr="34D62A1F">
        <w:rPr>
          <w:rFonts w:ascii="Calibri" w:eastAsia="Calibri" w:hAnsi="Calibri" w:cs="Calibri"/>
          <w:sz w:val="22"/>
          <w:szCs w:val="22"/>
        </w:rPr>
        <w:t>budget spend</w:t>
      </w:r>
      <w:r w:rsidR="005A7F8F">
        <w:rPr>
          <w:rFonts w:ascii="Calibri" w:eastAsia="Calibri" w:hAnsi="Calibri" w:cs="Calibri"/>
          <w:sz w:val="22"/>
          <w:szCs w:val="22"/>
        </w:rPr>
        <w:t>i</w:t>
      </w:r>
      <w:r w:rsidR="25061A27" w:rsidRPr="34D62A1F">
        <w:rPr>
          <w:rFonts w:ascii="Calibri" w:eastAsia="Calibri" w:hAnsi="Calibri" w:cs="Calibri"/>
          <w:sz w:val="22"/>
          <w:szCs w:val="22"/>
        </w:rPr>
        <w:t xml:space="preserve">ng, monitor project risks and mitigation strategies, and review beneficiary and stakeholder feedback. </w:t>
      </w:r>
      <w:r w:rsidR="3D3001D0" w:rsidRPr="34D62A1F">
        <w:rPr>
          <w:rFonts w:ascii="Calibri" w:eastAsia="Calibri" w:hAnsi="Calibri" w:cs="Calibri"/>
          <w:sz w:val="22"/>
          <w:szCs w:val="22"/>
        </w:rPr>
        <w:t xml:space="preserve">The project’s participatory impact monitoring system will enable </w:t>
      </w:r>
      <w:r w:rsidR="39EEDF0A" w:rsidRPr="34D62A1F">
        <w:rPr>
          <w:rFonts w:ascii="Calibri" w:eastAsia="Calibri" w:hAnsi="Calibri" w:cs="Calibri"/>
          <w:sz w:val="22"/>
          <w:szCs w:val="22"/>
        </w:rPr>
        <w:t>the team</w:t>
      </w:r>
      <w:r w:rsidR="3D3001D0" w:rsidRPr="34D62A1F">
        <w:rPr>
          <w:rFonts w:ascii="Calibri" w:eastAsia="Calibri" w:hAnsi="Calibri" w:cs="Calibri"/>
          <w:sz w:val="22"/>
          <w:szCs w:val="22"/>
        </w:rPr>
        <w:t xml:space="preserve"> to assess if the desired </w:t>
      </w:r>
      <w:r w:rsidR="6A5AB0F5" w:rsidRPr="34D62A1F">
        <w:rPr>
          <w:rFonts w:ascii="Calibri" w:eastAsia="Calibri" w:hAnsi="Calibri" w:cs="Calibri"/>
          <w:sz w:val="22"/>
          <w:szCs w:val="22"/>
        </w:rPr>
        <w:t xml:space="preserve">project </w:t>
      </w:r>
      <w:r w:rsidR="00F87790" w:rsidRPr="34D62A1F">
        <w:rPr>
          <w:rFonts w:ascii="Calibri" w:eastAsia="Calibri" w:hAnsi="Calibri" w:cs="Calibri"/>
          <w:sz w:val="22"/>
          <w:szCs w:val="22"/>
        </w:rPr>
        <w:t xml:space="preserve">outcomes </w:t>
      </w:r>
      <w:r w:rsidR="3D3001D0" w:rsidRPr="34D62A1F">
        <w:rPr>
          <w:rFonts w:ascii="Calibri" w:eastAsia="Calibri" w:hAnsi="Calibri" w:cs="Calibri"/>
          <w:sz w:val="22"/>
          <w:szCs w:val="22"/>
        </w:rPr>
        <w:t>on target groups’</w:t>
      </w:r>
      <w:r w:rsidR="39BAF87F" w:rsidRPr="34D62A1F">
        <w:rPr>
          <w:rFonts w:ascii="Calibri" w:eastAsia="Calibri" w:hAnsi="Calibri" w:cs="Calibri"/>
          <w:sz w:val="22"/>
          <w:szCs w:val="22"/>
        </w:rPr>
        <w:t xml:space="preserve"> overall</w:t>
      </w:r>
      <w:r w:rsidR="3D3001D0" w:rsidRPr="34D62A1F">
        <w:rPr>
          <w:rFonts w:ascii="Calibri" w:eastAsia="Calibri" w:hAnsi="Calibri" w:cs="Calibri"/>
          <w:sz w:val="22"/>
          <w:szCs w:val="22"/>
        </w:rPr>
        <w:t xml:space="preserve"> health, food</w:t>
      </w:r>
      <w:r w:rsidR="6702D257" w:rsidRPr="34D62A1F">
        <w:rPr>
          <w:rFonts w:ascii="Calibri" w:eastAsia="Calibri" w:hAnsi="Calibri" w:cs="Calibri"/>
          <w:sz w:val="22"/>
          <w:szCs w:val="22"/>
        </w:rPr>
        <w:t xml:space="preserve">, </w:t>
      </w:r>
      <w:proofErr w:type="gramStart"/>
      <w:r w:rsidR="3D3001D0" w:rsidRPr="34D62A1F">
        <w:rPr>
          <w:rFonts w:ascii="Calibri" w:eastAsia="Calibri" w:hAnsi="Calibri" w:cs="Calibri"/>
          <w:sz w:val="22"/>
          <w:szCs w:val="22"/>
        </w:rPr>
        <w:t>nutrition</w:t>
      </w:r>
      <w:proofErr w:type="gramEnd"/>
      <w:r w:rsidR="3D3001D0" w:rsidRPr="34D62A1F">
        <w:rPr>
          <w:rFonts w:ascii="Calibri" w:eastAsia="Calibri" w:hAnsi="Calibri" w:cs="Calibri"/>
          <w:sz w:val="22"/>
          <w:szCs w:val="22"/>
        </w:rPr>
        <w:t xml:space="preserve"> and protection have been </w:t>
      </w:r>
      <w:r w:rsidR="6AA8EB8E" w:rsidRPr="34D62A1F">
        <w:rPr>
          <w:rFonts w:ascii="Calibri" w:eastAsia="Calibri" w:hAnsi="Calibri" w:cs="Calibri"/>
          <w:sz w:val="22"/>
          <w:szCs w:val="22"/>
        </w:rPr>
        <w:t xml:space="preserve">realized </w:t>
      </w:r>
      <w:r w:rsidR="3D3001D0" w:rsidRPr="34D62A1F">
        <w:rPr>
          <w:rFonts w:ascii="Calibri" w:eastAsia="Calibri" w:hAnsi="Calibri" w:cs="Calibri"/>
          <w:sz w:val="22"/>
          <w:szCs w:val="22"/>
        </w:rPr>
        <w:t xml:space="preserve">in line with </w:t>
      </w:r>
      <w:r w:rsidR="005A7F8F" w:rsidRPr="34D62A1F">
        <w:rPr>
          <w:rFonts w:ascii="Calibri" w:eastAsia="Calibri" w:hAnsi="Calibri" w:cs="Calibri"/>
          <w:sz w:val="22"/>
          <w:szCs w:val="22"/>
        </w:rPr>
        <w:t>objectives and</w:t>
      </w:r>
      <w:r w:rsidR="3D3001D0" w:rsidRPr="34D62A1F">
        <w:rPr>
          <w:rFonts w:ascii="Calibri" w:eastAsia="Calibri" w:hAnsi="Calibri" w:cs="Calibri"/>
          <w:sz w:val="22"/>
          <w:szCs w:val="22"/>
        </w:rPr>
        <w:t xml:space="preserve"> will identify problems encountered in the course of implementation</w:t>
      </w:r>
    </w:p>
    <w:p w14:paraId="550823E5" w14:textId="025131E1" w:rsidR="650183E6" w:rsidRPr="00A967AB" w:rsidRDefault="76D6BC5F" w:rsidP="34D62A1F">
      <w:pPr>
        <w:spacing w:line="276" w:lineRule="auto"/>
        <w:jc w:val="both"/>
        <w:rPr>
          <w:rFonts w:asciiTheme="minorHAnsi" w:hAnsiTheme="minorHAnsi" w:cstheme="minorBidi"/>
          <w:i/>
          <w:iCs/>
          <w:sz w:val="22"/>
          <w:szCs w:val="22"/>
        </w:rPr>
      </w:pPr>
      <w:r w:rsidRPr="34D62A1F">
        <w:rPr>
          <w:rFonts w:asciiTheme="minorHAnsi" w:hAnsiTheme="minorHAnsi" w:cstheme="minorBidi"/>
          <w:i/>
          <w:iCs/>
          <w:sz w:val="22"/>
          <w:szCs w:val="22"/>
        </w:rPr>
        <w:t>d) Considering the mode(s) of assistance your intervention includes (Cash Based Assistance, Voucher Based Assistance, Goods, Services), please justify the choices made. Why are you choosing one mode instead of another, or why do you combine the modes as you do?</w:t>
      </w:r>
    </w:p>
    <w:p w14:paraId="0116F88C" w14:textId="14FF095D" w:rsidR="650183E6" w:rsidRPr="00A967AB" w:rsidRDefault="14CDA0A3" w:rsidP="007439DE">
      <w:pPr>
        <w:pStyle w:val="paragraph"/>
        <w:spacing w:before="0" w:beforeAutospacing="0" w:after="0" w:afterAutospacing="0"/>
        <w:jc w:val="both"/>
        <w:rPr>
          <w:rFonts w:asciiTheme="minorHAnsi" w:hAnsiTheme="minorHAnsi" w:cstheme="minorBidi"/>
          <w:i/>
          <w:iCs/>
          <w:sz w:val="22"/>
          <w:szCs w:val="22"/>
          <w:u w:val="single"/>
          <w:lang w:val="en-GB"/>
        </w:rPr>
      </w:pPr>
      <w:r w:rsidRPr="614E1F15">
        <w:rPr>
          <w:rStyle w:val="normaltextrun"/>
          <w:rFonts w:asciiTheme="minorHAnsi" w:hAnsiTheme="minorHAnsi" w:cstheme="minorBidi"/>
          <w:sz w:val="22"/>
          <w:szCs w:val="22"/>
          <w:lang w:val="en-GB"/>
        </w:rPr>
        <w:t xml:space="preserve">The decision to use cash transfers was based on the expressed need by the target population to buy a variety of foodstuffs and other basic non-food needs. Although some parts of the target zone face movement restrictions due to blockades, most of the markets in both locations are functioning. Due to the proximity of both cities to the capital of the country, a network of traders exists with the capacity to increase supply to match increases in demand for both local and imported goods. </w:t>
      </w:r>
      <w:r w:rsidR="00AE52EE">
        <w:rPr>
          <w:rStyle w:val="normaltextrun"/>
          <w:rFonts w:asciiTheme="minorHAnsi" w:hAnsiTheme="minorHAnsi" w:cstheme="minorBidi"/>
          <w:sz w:val="22"/>
          <w:szCs w:val="22"/>
          <w:lang w:val="en-GB"/>
        </w:rPr>
        <w:t>T</w:t>
      </w:r>
      <w:r w:rsidR="3E3468ED" w:rsidRPr="614E1F15">
        <w:rPr>
          <w:rStyle w:val="normaltextrun"/>
          <w:rFonts w:asciiTheme="minorHAnsi" w:hAnsiTheme="minorHAnsi" w:cstheme="minorBidi"/>
          <w:sz w:val="22"/>
          <w:szCs w:val="22"/>
          <w:lang w:val="en-GB"/>
        </w:rPr>
        <w:t>he project uses an integrated health, nutrition and ES/NFI intervention ba</w:t>
      </w:r>
      <w:r w:rsidR="72005008" w:rsidRPr="614E1F15">
        <w:rPr>
          <w:rStyle w:val="normaltextrun"/>
          <w:rFonts w:asciiTheme="minorHAnsi" w:hAnsiTheme="minorHAnsi" w:cstheme="minorBidi"/>
          <w:sz w:val="22"/>
          <w:szCs w:val="22"/>
          <w:lang w:val="en-GB"/>
        </w:rPr>
        <w:t xml:space="preserve">sed on the rapid </w:t>
      </w:r>
      <w:r w:rsidR="24E06CB6" w:rsidRPr="614E1F15">
        <w:rPr>
          <w:rStyle w:val="normaltextrun"/>
          <w:rFonts w:asciiTheme="minorHAnsi" w:hAnsiTheme="minorHAnsi" w:cstheme="minorBidi"/>
          <w:sz w:val="22"/>
          <w:szCs w:val="22"/>
          <w:lang w:val="en-GB"/>
        </w:rPr>
        <w:t xml:space="preserve">needs </w:t>
      </w:r>
      <w:r w:rsidR="72005008" w:rsidRPr="614E1F15">
        <w:rPr>
          <w:rStyle w:val="normaltextrun"/>
          <w:rFonts w:asciiTheme="minorHAnsi" w:hAnsiTheme="minorHAnsi" w:cstheme="minorBidi"/>
          <w:sz w:val="22"/>
          <w:szCs w:val="22"/>
          <w:lang w:val="en-GB"/>
        </w:rPr>
        <w:t xml:space="preserve">assessment </w:t>
      </w:r>
      <w:r w:rsidR="406A8889" w:rsidRPr="614E1F15">
        <w:rPr>
          <w:rStyle w:val="normaltextrun"/>
          <w:rFonts w:asciiTheme="minorHAnsi" w:hAnsiTheme="minorHAnsi" w:cstheme="minorBidi"/>
          <w:sz w:val="22"/>
          <w:szCs w:val="22"/>
          <w:lang w:val="en-GB"/>
        </w:rPr>
        <w:t xml:space="preserve">conducted </w:t>
      </w:r>
      <w:r w:rsidR="72005008" w:rsidRPr="614E1F15">
        <w:rPr>
          <w:rStyle w:val="normaltextrun"/>
          <w:rFonts w:asciiTheme="minorHAnsi" w:hAnsiTheme="minorHAnsi" w:cstheme="minorBidi"/>
          <w:sz w:val="22"/>
          <w:szCs w:val="22"/>
          <w:lang w:val="en-GB"/>
        </w:rPr>
        <w:t xml:space="preserve">in the IDP sites. </w:t>
      </w:r>
      <w:r w:rsidR="0EB37DC1" w:rsidRPr="614E1F15">
        <w:rPr>
          <w:rStyle w:val="normaltextrun"/>
          <w:rFonts w:asciiTheme="minorHAnsi" w:hAnsiTheme="minorHAnsi" w:cstheme="minorBidi"/>
          <w:sz w:val="22"/>
          <w:szCs w:val="22"/>
          <w:lang w:val="en-GB"/>
        </w:rPr>
        <w:t>As the assessment finding indicates, i</w:t>
      </w:r>
      <w:r w:rsidR="72005008" w:rsidRPr="614E1F15">
        <w:rPr>
          <w:rStyle w:val="normaltextrun"/>
          <w:rFonts w:asciiTheme="minorHAnsi" w:hAnsiTheme="minorHAnsi" w:cstheme="minorBidi"/>
          <w:sz w:val="22"/>
          <w:szCs w:val="22"/>
          <w:lang w:val="en-GB"/>
        </w:rPr>
        <w:t>ntervention</w:t>
      </w:r>
      <w:r w:rsidR="1C0E7A7D" w:rsidRPr="614E1F15">
        <w:rPr>
          <w:rStyle w:val="normaltextrun"/>
          <w:rFonts w:asciiTheme="minorHAnsi" w:hAnsiTheme="minorHAnsi" w:cstheme="minorBidi"/>
          <w:sz w:val="22"/>
          <w:szCs w:val="22"/>
          <w:lang w:val="en-GB"/>
        </w:rPr>
        <w:t>s</w:t>
      </w:r>
      <w:r w:rsidR="72005008" w:rsidRPr="614E1F15">
        <w:rPr>
          <w:rStyle w:val="normaltextrun"/>
          <w:rFonts w:asciiTheme="minorHAnsi" w:hAnsiTheme="minorHAnsi" w:cstheme="minorBidi"/>
          <w:sz w:val="22"/>
          <w:szCs w:val="22"/>
          <w:lang w:val="en-GB"/>
        </w:rPr>
        <w:t xml:space="preserve"> on eme</w:t>
      </w:r>
      <w:r w:rsidR="18133FEE" w:rsidRPr="614E1F15">
        <w:rPr>
          <w:rStyle w:val="normaltextrun"/>
          <w:rFonts w:asciiTheme="minorHAnsi" w:hAnsiTheme="minorHAnsi" w:cstheme="minorBidi"/>
          <w:sz w:val="22"/>
          <w:szCs w:val="22"/>
          <w:lang w:val="en-GB"/>
        </w:rPr>
        <w:t>rgency health, nutrition and ES/NFI will save lives while provision of MPC will increase the purchasing power of the displaced people and increase the c</w:t>
      </w:r>
      <w:r w:rsidR="3113FDE4" w:rsidRPr="614E1F15">
        <w:rPr>
          <w:rStyle w:val="normaltextrun"/>
          <w:rFonts w:asciiTheme="minorHAnsi" w:hAnsiTheme="minorHAnsi" w:cstheme="minorBidi"/>
          <w:sz w:val="22"/>
          <w:szCs w:val="22"/>
          <w:lang w:val="en-GB"/>
        </w:rPr>
        <w:t>hoices available to the families.</w:t>
      </w:r>
    </w:p>
    <w:p w14:paraId="1CA6DD9F" w14:textId="47748709" w:rsidR="68C453E4" w:rsidRDefault="182EB97B" w:rsidP="007439DE">
      <w:pPr>
        <w:jc w:val="both"/>
        <w:rPr>
          <w:rStyle w:val="Intet"/>
          <w:rFonts w:asciiTheme="minorHAnsi" w:eastAsiaTheme="minorEastAsia" w:hAnsiTheme="minorHAnsi" w:cstheme="minorBidi"/>
          <w:i/>
          <w:iCs/>
          <w:color w:val="000000" w:themeColor="text1"/>
          <w:sz w:val="22"/>
          <w:szCs w:val="22"/>
          <w:lang w:val="en-GB" w:eastAsia="en-US"/>
        </w:rPr>
      </w:pPr>
      <w:r w:rsidRPr="1A5C57FB">
        <w:rPr>
          <w:rFonts w:asciiTheme="minorHAnsi" w:hAnsiTheme="minorHAnsi" w:cstheme="minorBidi"/>
          <w:i/>
          <w:iCs/>
          <w:sz w:val="22"/>
          <w:szCs w:val="22"/>
        </w:rPr>
        <w:t xml:space="preserve">e) </w:t>
      </w:r>
      <w:r w:rsidRPr="1A5C57FB">
        <w:rPr>
          <w:rStyle w:val="Intet"/>
          <w:rFonts w:asciiTheme="minorHAnsi" w:eastAsiaTheme="minorEastAsia" w:hAnsiTheme="minorHAnsi" w:cstheme="minorBidi"/>
          <w:i/>
          <w:iCs/>
          <w:color w:val="000000" w:themeColor="text1"/>
          <w:sz w:val="22"/>
          <w:szCs w:val="22"/>
          <w:lang w:val="en-GB" w:eastAsia="en-US"/>
        </w:rPr>
        <w:t xml:space="preserve">How does your intervention consider the priorities mentioned in the DERF Call? How do you ensure that resources are managed and used in an effective, </w:t>
      </w:r>
      <w:proofErr w:type="gramStart"/>
      <w:r w:rsidRPr="1A5C57FB">
        <w:rPr>
          <w:rStyle w:val="Intet"/>
          <w:rFonts w:asciiTheme="minorHAnsi" w:eastAsiaTheme="minorEastAsia" w:hAnsiTheme="minorHAnsi" w:cstheme="minorBidi"/>
          <w:i/>
          <w:iCs/>
          <w:color w:val="000000" w:themeColor="text1"/>
          <w:sz w:val="22"/>
          <w:szCs w:val="22"/>
          <w:lang w:val="en-GB" w:eastAsia="en-US"/>
        </w:rPr>
        <w:t>efficient</w:t>
      </w:r>
      <w:proofErr w:type="gramEnd"/>
      <w:r w:rsidRPr="1A5C57FB">
        <w:rPr>
          <w:rStyle w:val="Intet"/>
          <w:rFonts w:asciiTheme="minorHAnsi" w:eastAsiaTheme="minorEastAsia" w:hAnsiTheme="minorHAnsi" w:cstheme="minorBidi"/>
          <w:i/>
          <w:iCs/>
          <w:color w:val="000000" w:themeColor="text1"/>
          <w:sz w:val="22"/>
          <w:szCs w:val="22"/>
          <w:lang w:val="en-GB" w:eastAsia="en-US"/>
        </w:rPr>
        <w:t xml:space="preserve"> and ethical manner (CHS 9)?</w:t>
      </w:r>
    </w:p>
    <w:p w14:paraId="5BBFDE3E" w14:textId="4386CC6F" w:rsidR="441046B4" w:rsidRPr="007D6733" w:rsidRDefault="1995D7E6" w:rsidP="007D6733">
      <w:pPr>
        <w:jc w:val="both"/>
        <w:rPr>
          <w:rFonts w:asciiTheme="minorHAnsi" w:eastAsiaTheme="minorEastAsia" w:hAnsiTheme="minorHAnsi" w:cstheme="minorBidi"/>
          <w:sz w:val="22"/>
          <w:szCs w:val="22"/>
        </w:rPr>
      </w:pPr>
      <w:r w:rsidRPr="00A967AB">
        <w:rPr>
          <w:rFonts w:asciiTheme="minorHAnsi" w:eastAsiaTheme="minorEastAsia" w:hAnsiTheme="minorHAnsi" w:cstheme="minorBidi"/>
          <w:sz w:val="22"/>
          <w:szCs w:val="22"/>
        </w:rPr>
        <w:t xml:space="preserve">The proposed project will contribute to DERF’s mandate of saving lives, alleviating human suffering, and reducing the socioeconomic impact of the disaster, with a focus on delivering critical rapid and targeted life-saving relief in the worst affected areas. As such, this project focuses on promoting access of IDPs and host </w:t>
      </w:r>
      <w:r w:rsidRPr="00A967AB">
        <w:rPr>
          <w:rFonts w:asciiTheme="minorHAnsi" w:eastAsiaTheme="minorEastAsia" w:hAnsiTheme="minorHAnsi" w:cstheme="minorBidi"/>
          <w:sz w:val="22"/>
          <w:szCs w:val="22"/>
        </w:rPr>
        <w:lastRenderedPageBreak/>
        <w:t>communities to basic services, in particular health/nutrition, shelter, MPC and non-food items. In this sense, the approach of the project falls within the models of life-saving emergency intervention provided in the call’s guideline, where it recognizes the relevance of these types of interventions to address critical humanitarian needs. The lifesaving interventions as well as the target groups proposed here are in line with the key aims mentioned in the call for proposal’s "Funding modalities’’, under the ‘’Rapid Response to an acute humanitarian crisis (RR).’’ As such, the project seeks to address the ‘’humanitarian needs amongst particularly vulnerable populations during or immediately following a humanitarian crisis’’.</w:t>
      </w:r>
    </w:p>
    <w:p w14:paraId="4B389BB2" w14:textId="19D37277" w:rsidR="441046B4" w:rsidRPr="002E3287" w:rsidRDefault="283279FB" w:rsidP="441046B4">
      <w:pPr>
        <w:rPr>
          <w:rFonts w:asciiTheme="minorHAnsi" w:hAnsiTheme="minorHAnsi" w:cstheme="minorBidi"/>
          <w:i/>
          <w:iCs/>
          <w:sz w:val="22"/>
          <w:szCs w:val="22"/>
        </w:rPr>
      </w:pPr>
      <w:r w:rsidRPr="614E1F15">
        <w:rPr>
          <w:rFonts w:asciiTheme="minorHAnsi" w:hAnsiTheme="minorHAnsi" w:cstheme="minorBidi"/>
          <w:i/>
          <w:iCs/>
          <w:sz w:val="22"/>
          <w:szCs w:val="22"/>
        </w:rPr>
        <w:t>f) Briefly describe how you intend to start your activities within 7 days of receiving the first transfer of funds from the DERF.</w:t>
      </w:r>
    </w:p>
    <w:p w14:paraId="1A798BC8" w14:textId="29366D6F" w:rsidR="0FB344B8" w:rsidRPr="007D6733" w:rsidRDefault="74951F06" w:rsidP="0FB344B8">
      <w:pPr>
        <w:jc w:val="both"/>
      </w:pPr>
      <w:r w:rsidRPr="1A5C57FB">
        <w:rPr>
          <w:rFonts w:ascii="Calibri" w:eastAsia="Calibri" w:hAnsi="Calibri" w:cs="Calibri"/>
          <w:sz w:val="22"/>
          <w:szCs w:val="22"/>
        </w:rPr>
        <w:t>SOS E</w:t>
      </w:r>
      <w:r w:rsidR="33F05AA7" w:rsidRPr="1A5C57FB">
        <w:rPr>
          <w:rFonts w:ascii="Calibri" w:eastAsia="Calibri" w:hAnsi="Calibri" w:cs="Calibri"/>
          <w:sz w:val="22"/>
          <w:szCs w:val="22"/>
        </w:rPr>
        <w:t>T</w:t>
      </w:r>
      <w:r w:rsidRPr="1A5C57FB">
        <w:rPr>
          <w:rFonts w:ascii="Calibri" w:eastAsia="Calibri" w:hAnsi="Calibri" w:cs="Calibri"/>
          <w:sz w:val="22"/>
          <w:szCs w:val="22"/>
        </w:rPr>
        <w:t xml:space="preserve"> will use its strong working relationship with communities, the local government </w:t>
      </w:r>
      <w:r w:rsidR="007D6733" w:rsidRPr="1A5C57FB">
        <w:rPr>
          <w:rFonts w:ascii="Calibri" w:eastAsia="Calibri" w:hAnsi="Calibri" w:cs="Calibri"/>
          <w:sz w:val="22"/>
          <w:szCs w:val="22"/>
        </w:rPr>
        <w:t>offices,</w:t>
      </w:r>
      <w:r w:rsidRPr="1A5C57FB">
        <w:rPr>
          <w:rFonts w:ascii="Calibri" w:eastAsia="Calibri" w:hAnsi="Calibri" w:cs="Calibri"/>
          <w:sz w:val="22"/>
          <w:szCs w:val="22"/>
        </w:rPr>
        <w:t xml:space="preserve"> and bureaus, including the regional, zonal and woreda sector offices </w:t>
      </w:r>
      <w:r w:rsidR="24F066B0" w:rsidRPr="1A5C57FB">
        <w:rPr>
          <w:rFonts w:ascii="Calibri" w:eastAsia="Calibri" w:hAnsi="Calibri" w:cs="Calibri"/>
          <w:sz w:val="22"/>
          <w:szCs w:val="22"/>
        </w:rPr>
        <w:t>to</w:t>
      </w:r>
      <w:r w:rsidRPr="1A5C57FB">
        <w:rPr>
          <w:rFonts w:ascii="Calibri" w:eastAsia="Calibri" w:hAnsi="Calibri" w:cs="Calibri"/>
          <w:sz w:val="22"/>
          <w:szCs w:val="22"/>
        </w:rPr>
        <w:t xml:space="preserve"> jump-start the project activities within a week, fulfilling the required approval and documentation.</w:t>
      </w:r>
      <w:r w:rsidR="7121A755" w:rsidRPr="1A5C57FB">
        <w:rPr>
          <w:rFonts w:ascii="Calibri" w:eastAsia="Calibri" w:hAnsi="Calibri" w:cs="Calibri"/>
          <w:sz w:val="22"/>
          <w:szCs w:val="22"/>
        </w:rPr>
        <w:t xml:space="preserve"> </w:t>
      </w:r>
    </w:p>
    <w:p w14:paraId="2D2784A5" w14:textId="5D370835" w:rsidR="00BC0406" w:rsidRPr="00A967AB"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A967AB">
        <w:rPr>
          <w:rFonts w:asciiTheme="minorHAnsi" w:hAnsiTheme="minorHAnsi" w:cstheme="minorHAnsi"/>
          <w:b/>
          <w:bCs/>
          <w:iCs/>
          <w:sz w:val="22"/>
          <w:szCs w:val="22"/>
        </w:rPr>
        <w:t>1.3 The target group:</w:t>
      </w:r>
    </w:p>
    <w:p w14:paraId="01A962ED" w14:textId="77777777" w:rsidR="004968CA" w:rsidRDefault="2BF66912" w:rsidP="004968CA">
      <w:pPr>
        <w:overflowPunct/>
        <w:autoSpaceDE/>
        <w:autoSpaceDN/>
        <w:adjustRightInd/>
        <w:spacing w:line="276" w:lineRule="auto"/>
        <w:jc w:val="both"/>
        <w:textAlignment w:val="auto"/>
        <w:rPr>
          <w:rFonts w:asciiTheme="minorHAnsi" w:hAnsiTheme="minorHAnsi" w:cstheme="minorBidi"/>
          <w:i/>
          <w:iCs/>
          <w:sz w:val="22"/>
          <w:szCs w:val="22"/>
        </w:rPr>
      </w:pPr>
      <w:r w:rsidRPr="68C453E4">
        <w:rPr>
          <w:rFonts w:asciiTheme="minorHAnsi" w:hAnsiTheme="minorHAnsi" w:cstheme="minorBidi"/>
          <w:i/>
          <w:iCs/>
          <w:sz w:val="22"/>
          <w:szCs w:val="22"/>
        </w:rPr>
        <w:t>a) Describe the</w:t>
      </w:r>
      <w:r w:rsidR="4D1D3DD1" w:rsidRPr="68C453E4">
        <w:rPr>
          <w:rFonts w:asciiTheme="minorHAnsi" w:hAnsiTheme="minorHAnsi" w:cstheme="minorBidi"/>
          <w:i/>
          <w:iCs/>
          <w:sz w:val="22"/>
          <w:szCs w:val="22"/>
        </w:rPr>
        <w:t xml:space="preserve"> </w:t>
      </w:r>
      <w:r w:rsidR="63D9E9D0" w:rsidRPr="68C453E4">
        <w:rPr>
          <w:rFonts w:asciiTheme="minorHAnsi" w:hAnsiTheme="minorHAnsi" w:cstheme="minorBidi"/>
          <w:b/>
          <w:bCs/>
          <w:i/>
          <w:iCs/>
          <w:sz w:val="22"/>
          <w:szCs w:val="22"/>
        </w:rPr>
        <w:t>direct</w:t>
      </w:r>
      <w:r w:rsidRPr="68C453E4">
        <w:rPr>
          <w:rFonts w:asciiTheme="minorHAnsi" w:hAnsiTheme="minorHAnsi" w:cstheme="minorBidi"/>
          <w:b/>
          <w:bCs/>
          <w:i/>
          <w:iCs/>
          <w:sz w:val="22"/>
          <w:szCs w:val="22"/>
        </w:rPr>
        <w:t xml:space="preserve"> target group</w:t>
      </w:r>
      <w:r w:rsidRPr="68C453E4">
        <w:rPr>
          <w:rFonts w:asciiTheme="minorHAnsi" w:hAnsiTheme="minorHAnsi" w:cstheme="minorBidi"/>
          <w:i/>
          <w:iCs/>
          <w:sz w:val="22"/>
          <w:szCs w:val="22"/>
        </w:rPr>
        <w:t xml:space="preserve"> of the planned intervention, including their characteristics and needs. Justify how you have selected this particular target group among those affected by the crisis</w:t>
      </w:r>
      <w:r w:rsidR="06105AA2" w:rsidRPr="68C453E4">
        <w:rPr>
          <w:rFonts w:asciiTheme="minorHAnsi" w:hAnsiTheme="minorHAnsi" w:cstheme="minorBidi"/>
          <w:i/>
          <w:iCs/>
          <w:sz w:val="22"/>
          <w:szCs w:val="22"/>
        </w:rPr>
        <w:t xml:space="preserve"> (</w:t>
      </w:r>
      <w:proofErr w:type="gramStart"/>
      <w:r w:rsidR="06105AA2" w:rsidRPr="68C453E4">
        <w:rPr>
          <w:rFonts w:asciiTheme="minorHAnsi" w:hAnsiTheme="minorHAnsi" w:cstheme="minorBidi"/>
          <w:i/>
          <w:iCs/>
          <w:sz w:val="22"/>
          <w:szCs w:val="22"/>
        </w:rPr>
        <w:t>i.e.</w:t>
      </w:r>
      <w:proofErr w:type="gramEnd"/>
      <w:r w:rsidR="06105AA2" w:rsidRPr="68C453E4">
        <w:rPr>
          <w:rFonts w:asciiTheme="minorHAnsi" w:hAnsiTheme="minorHAnsi" w:cstheme="minorBidi"/>
          <w:i/>
          <w:iCs/>
          <w:sz w:val="22"/>
          <w:szCs w:val="22"/>
        </w:rPr>
        <w:t xml:space="preserve"> which inclusion criteria did you use?)</w:t>
      </w:r>
      <w:r w:rsidRPr="68C453E4">
        <w:rPr>
          <w:rFonts w:asciiTheme="minorHAnsi" w:hAnsiTheme="minorHAnsi" w:cstheme="minorBidi"/>
          <w:i/>
          <w:iCs/>
          <w:sz w:val="22"/>
          <w:szCs w:val="22"/>
        </w:rPr>
        <w:t>. Specify also how many people will benefit from each of your main activities.</w:t>
      </w:r>
    </w:p>
    <w:p w14:paraId="37A768D9" w14:textId="73A98501" w:rsidR="441046B4" w:rsidRPr="00A16E0B" w:rsidRDefault="00244B2C" w:rsidP="00A16E0B">
      <w:pPr>
        <w:overflowPunct/>
        <w:autoSpaceDE/>
        <w:autoSpaceDN/>
        <w:adjustRightInd/>
        <w:jc w:val="both"/>
        <w:textAlignment w:val="auto"/>
        <w:rPr>
          <w:rStyle w:val="normaltextrun"/>
          <w:rFonts w:asciiTheme="minorHAnsi" w:hAnsiTheme="minorHAnsi" w:cstheme="minorBidi"/>
          <w:i/>
          <w:iCs/>
          <w:sz w:val="22"/>
          <w:szCs w:val="22"/>
          <w:u w:val="single"/>
        </w:rPr>
      </w:pPr>
      <w:r w:rsidRPr="1A5C57FB">
        <w:rPr>
          <w:rStyle w:val="normaltextrun"/>
          <w:rFonts w:asciiTheme="minorHAnsi" w:hAnsiTheme="minorHAnsi" w:cstheme="minorBidi"/>
          <w:sz w:val="22"/>
          <w:szCs w:val="22"/>
        </w:rPr>
        <w:t xml:space="preserve">The number of people who will be targeted through this project is calculated based on their level of risk and vulnerability to conflict related disasters, their socioeconomic status, family size and other demographic situations. The average family size in the IDP collective sites is 5 people (mother and father aged between 18-70 years, and three children less than 18 years). </w:t>
      </w:r>
      <w:r w:rsidR="0BFB18DF" w:rsidRPr="1A5C57FB">
        <w:rPr>
          <w:rStyle w:val="normaltextrun"/>
          <w:rFonts w:asciiTheme="minorHAnsi" w:hAnsiTheme="minorHAnsi" w:cstheme="minorBidi"/>
          <w:sz w:val="22"/>
          <w:szCs w:val="22"/>
        </w:rPr>
        <w:t>The project team</w:t>
      </w:r>
      <w:r w:rsidR="6EB2BAC4" w:rsidRPr="1A5C57FB">
        <w:rPr>
          <w:rStyle w:val="normaltextrun"/>
          <w:rFonts w:asciiTheme="minorHAnsi" w:hAnsiTheme="minorHAnsi" w:cstheme="minorBidi"/>
          <w:sz w:val="22"/>
          <w:szCs w:val="22"/>
        </w:rPr>
        <w:t xml:space="preserve"> will facilitate the development of beneficiary selection criteria, holistic committee establishment and leading the verification process whereby the target beneficiaries are approved by the community committee and government representatives and registering and informing the appropriate beneficiaries. We will use a head-count beneficiary targeting system. Because of multi-layered nature of this disaster, we anticipate that a single form of support service may be insufficient to alleviate the problem. Integrated interventions (</w:t>
      </w:r>
      <w:proofErr w:type="gramStart"/>
      <w:r w:rsidR="6EB2BAC4" w:rsidRPr="1A5C57FB">
        <w:rPr>
          <w:rStyle w:val="normaltextrun"/>
          <w:rFonts w:asciiTheme="minorHAnsi" w:hAnsiTheme="minorHAnsi" w:cstheme="minorBidi"/>
          <w:sz w:val="22"/>
          <w:szCs w:val="22"/>
        </w:rPr>
        <w:t>i.e.</w:t>
      </w:r>
      <w:proofErr w:type="gramEnd"/>
      <w:r w:rsidR="6EB2BAC4" w:rsidRPr="1A5C57FB">
        <w:rPr>
          <w:rStyle w:val="normaltextrun"/>
          <w:rFonts w:asciiTheme="minorHAnsi" w:hAnsiTheme="minorHAnsi" w:cstheme="minorBidi"/>
          <w:sz w:val="22"/>
          <w:szCs w:val="22"/>
        </w:rPr>
        <w:t xml:space="preserve"> a package of support services) in the form of different inputs, and awareness </w:t>
      </w:r>
      <w:r w:rsidR="0063195D">
        <w:rPr>
          <w:rStyle w:val="normaltextrun"/>
          <w:rFonts w:asciiTheme="minorHAnsi" w:hAnsiTheme="minorHAnsi" w:cstheme="minorBidi"/>
          <w:sz w:val="22"/>
          <w:szCs w:val="22"/>
        </w:rPr>
        <w:t>will</w:t>
      </w:r>
      <w:r w:rsidR="6EB2BAC4" w:rsidRPr="1A5C57FB">
        <w:rPr>
          <w:rStyle w:val="normaltextrun"/>
          <w:rFonts w:asciiTheme="minorHAnsi" w:hAnsiTheme="minorHAnsi" w:cstheme="minorBidi"/>
          <w:sz w:val="22"/>
          <w:szCs w:val="22"/>
        </w:rPr>
        <w:t xml:space="preserve"> be required to save lives.</w:t>
      </w:r>
      <w:r w:rsidR="5B526336" w:rsidRPr="1A5C57FB">
        <w:rPr>
          <w:rStyle w:val="normaltextrun"/>
          <w:rFonts w:asciiTheme="minorHAnsi" w:hAnsiTheme="minorHAnsi" w:cstheme="minorBidi"/>
          <w:sz w:val="22"/>
          <w:szCs w:val="22"/>
        </w:rPr>
        <w:t xml:space="preserve"> </w:t>
      </w:r>
    </w:p>
    <w:p w14:paraId="3A700D97" w14:textId="31C6C549" w:rsidR="1A27B16E" w:rsidRPr="00A967AB" w:rsidRDefault="2BF66912" w:rsidP="68C453E4">
      <w:pPr>
        <w:spacing w:after="120" w:line="276" w:lineRule="auto"/>
        <w:jc w:val="both"/>
        <w:rPr>
          <w:rFonts w:asciiTheme="minorHAnsi" w:hAnsiTheme="minorHAnsi" w:cstheme="minorBidi"/>
          <w:i/>
          <w:iCs/>
          <w:sz w:val="22"/>
          <w:szCs w:val="22"/>
        </w:rPr>
      </w:pPr>
      <w:r w:rsidRPr="68C453E4">
        <w:rPr>
          <w:rFonts w:asciiTheme="minorHAnsi" w:hAnsiTheme="minorHAnsi" w:cstheme="minorBidi"/>
          <w:i/>
          <w:iCs/>
          <w:sz w:val="22"/>
          <w:szCs w:val="22"/>
        </w:rPr>
        <w:t>b) Quantify your planned target group by gender and age group in the table below.</w:t>
      </w:r>
    </w:p>
    <w:tbl>
      <w:tblPr>
        <w:tblStyle w:val="Tabel-Gitter"/>
        <w:tblW w:w="0" w:type="auto"/>
        <w:tblInd w:w="0" w:type="dxa"/>
        <w:tblLayout w:type="fixed"/>
        <w:tblLook w:val="06A0" w:firstRow="1" w:lastRow="0" w:firstColumn="1" w:lastColumn="0" w:noHBand="1" w:noVBand="1"/>
      </w:tblPr>
      <w:tblGrid>
        <w:gridCol w:w="2408"/>
        <w:gridCol w:w="2408"/>
        <w:gridCol w:w="2408"/>
        <w:gridCol w:w="2408"/>
      </w:tblGrid>
      <w:tr w:rsidR="0FB344B8" w:rsidRPr="00A967AB" w14:paraId="38D8CE7E" w14:textId="77777777" w:rsidTr="441046B4">
        <w:trPr>
          <w:trHeight w:val="300"/>
        </w:trPr>
        <w:tc>
          <w:tcPr>
            <w:tcW w:w="96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B5B64" w14:textId="1AC9F071" w:rsidR="0FB344B8" w:rsidRPr="00A967AB" w:rsidRDefault="2AA02F05" w:rsidP="441046B4">
            <w:pPr>
              <w:jc w:val="center"/>
              <w:rPr>
                <w:rFonts w:ascii="Calibri" w:eastAsia="Calibri" w:hAnsi="Calibri" w:cs="Calibri"/>
                <w:b/>
                <w:bCs/>
                <w:color w:val="000000" w:themeColor="text1"/>
                <w:sz w:val="22"/>
                <w:szCs w:val="22"/>
              </w:rPr>
            </w:pPr>
            <w:r w:rsidRPr="00A967AB">
              <w:rPr>
                <w:rFonts w:ascii="Calibri" w:eastAsia="Calibri" w:hAnsi="Calibri" w:cs="Calibri"/>
                <w:b/>
                <w:bCs/>
                <w:color w:val="000000" w:themeColor="text1"/>
                <w:sz w:val="22"/>
                <w:szCs w:val="22"/>
              </w:rPr>
              <w:t xml:space="preserve">PLANNED TARGET POPULATION (INDIVIDUALS) </w:t>
            </w:r>
          </w:p>
        </w:tc>
      </w:tr>
      <w:tr w:rsidR="0FB344B8" w:rsidRPr="00A967AB" w14:paraId="727C3EC5" w14:textId="77777777" w:rsidTr="441046B4">
        <w:trPr>
          <w:trHeight w:val="900"/>
        </w:trPr>
        <w:tc>
          <w:tcPr>
            <w:tcW w:w="24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D41F2" w14:textId="441CE95C" w:rsidR="0FB344B8" w:rsidRPr="00A967AB" w:rsidRDefault="0FB344B8" w:rsidP="0FB344B8">
            <w:r w:rsidRPr="00A967AB">
              <w:rPr>
                <w:rFonts w:ascii="Calibri" w:eastAsia="Calibri" w:hAnsi="Calibri" w:cs="Calibri"/>
                <w:b/>
                <w:bCs/>
                <w:color w:val="000000" w:themeColor="text1"/>
                <w:sz w:val="22"/>
                <w:szCs w:val="22"/>
              </w:rPr>
              <w:t xml:space="preserve">Age Group </w:t>
            </w:r>
          </w:p>
        </w:tc>
        <w:tc>
          <w:tcPr>
            <w:tcW w:w="240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5262D0F" w14:textId="41D0DB33" w:rsidR="0FB344B8" w:rsidRPr="00A967AB" w:rsidRDefault="0FB344B8">
            <w:r w:rsidRPr="00A967AB">
              <w:rPr>
                <w:rFonts w:ascii="Calibri" w:eastAsia="Calibri" w:hAnsi="Calibri" w:cs="Calibri"/>
                <w:b/>
                <w:bCs/>
                <w:color w:val="000000" w:themeColor="text1"/>
                <w:sz w:val="22"/>
                <w:szCs w:val="22"/>
              </w:rPr>
              <w:t xml:space="preserve">Male </w:t>
            </w:r>
          </w:p>
        </w:tc>
        <w:tc>
          <w:tcPr>
            <w:tcW w:w="240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3FB4F26" w14:textId="47460C2D" w:rsidR="0FB344B8" w:rsidRPr="00A967AB" w:rsidRDefault="0FB344B8">
            <w:r w:rsidRPr="00A967AB">
              <w:rPr>
                <w:rFonts w:ascii="Calibri" w:eastAsia="Calibri" w:hAnsi="Calibri" w:cs="Calibri"/>
                <w:b/>
                <w:bCs/>
                <w:color w:val="000000" w:themeColor="text1"/>
                <w:sz w:val="22"/>
                <w:szCs w:val="22"/>
              </w:rPr>
              <w:t xml:space="preserve">Female </w:t>
            </w:r>
          </w:p>
        </w:tc>
        <w:tc>
          <w:tcPr>
            <w:tcW w:w="240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46E68AF" w14:textId="75993B5C" w:rsidR="0FB344B8" w:rsidRPr="00A967AB" w:rsidRDefault="0FB344B8">
            <w:r w:rsidRPr="00A967AB">
              <w:rPr>
                <w:rFonts w:ascii="Calibri" w:eastAsia="Calibri" w:hAnsi="Calibri" w:cs="Calibri"/>
                <w:b/>
                <w:bCs/>
                <w:color w:val="000000" w:themeColor="text1"/>
                <w:sz w:val="22"/>
                <w:szCs w:val="22"/>
              </w:rPr>
              <w:t xml:space="preserve">Total  </w:t>
            </w:r>
          </w:p>
        </w:tc>
      </w:tr>
      <w:tr w:rsidR="0FB344B8" w:rsidRPr="00A967AB" w14:paraId="51C02937" w14:textId="77777777" w:rsidTr="441046B4">
        <w:trPr>
          <w:trHeight w:val="600"/>
        </w:trPr>
        <w:tc>
          <w:tcPr>
            <w:tcW w:w="2408" w:type="dxa"/>
            <w:vMerge/>
            <w:vAlign w:val="center"/>
          </w:tcPr>
          <w:p w14:paraId="28138D98" w14:textId="77777777" w:rsidR="00AB0A73" w:rsidRPr="00A967AB" w:rsidRDefault="00AB0A73"/>
        </w:tc>
        <w:tc>
          <w:tcPr>
            <w:tcW w:w="240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02E6576" w14:textId="71FA7881" w:rsidR="0FB344B8" w:rsidRPr="00A967AB" w:rsidRDefault="0FB344B8">
            <w:r w:rsidRPr="00A967AB">
              <w:rPr>
                <w:rFonts w:ascii="Calibri" w:eastAsia="Calibri" w:hAnsi="Calibri" w:cs="Calibri"/>
                <w:b/>
                <w:bCs/>
                <w:color w:val="000000" w:themeColor="text1"/>
                <w:sz w:val="22"/>
                <w:szCs w:val="22"/>
              </w:rPr>
              <w:t xml:space="preserve">Number of persons </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0A0111" w14:textId="0CBE5F08" w:rsidR="0FB344B8" w:rsidRPr="00A967AB" w:rsidRDefault="0FB344B8">
            <w:r w:rsidRPr="00A967AB">
              <w:rPr>
                <w:rFonts w:ascii="Calibri" w:eastAsia="Calibri" w:hAnsi="Calibri" w:cs="Calibri"/>
                <w:b/>
                <w:bCs/>
                <w:color w:val="000000" w:themeColor="text1"/>
                <w:sz w:val="22"/>
                <w:szCs w:val="22"/>
              </w:rPr>
              <w:t xml:space="preserve">Number of persons </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9C9772" w14:textId="32C4AC8D" w:rsidR="0FB344B8" w:rsidRPr="00A967AB" w:rsidRDefault="0FB344B8">
            <w:r w:rsidRPr="00A967AB">
              <w:rPr>
                <w:rFonts w:ascii="Calibri" w:eastAsia="Calibri" w:hAnsi="Calibri" w:cs="Calibri"/>
                <w:b/>
                <w:bCs/>
                <w:color w:val="000000" w:themeColor="text1"/>
                <w:sz w:val="22"/>
                <w:szCs w:val="22"/>
              </w:rPr>
              <w:t xml:space="preserve">Number of persons  </w:t>
            </w:r>
          </w:p>
        </w:tc>
      </w:tr>
      <w:tr w:rsidR="0FB344B8" w:rsidRPr="00A967AB" w14:paraId="6E987B9A" w14:textId="77777777" w:rsidTr="441046B4">
        <w:trPr>
          <w:trHeight w:val="300"/>
        </w:trPr>
        <w:tc>
          <w:tcPr>
            <w:tcW w:w="240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B5E3D27" w14:textId="6BF4EA94" w:rsidR="0FB344B8" w:rsidRPr="00A967AB" w:rsidRDefault="0FB344B8">
            <w:r w:rsidRPr="00A967AB">
              <w:rPr>
                <w:rFonts w:ascii="Calibri" w:eastAsia="Calibri" w:hAnsi="Calibri" w:cs="Calibri"/>
                <w:color w:val="000000" w:themeColor="text1"/>
                <w:sz w:val="22"/>
                <w:szCs w:val="22"/>
              </w:rPr>
              <w:t>&lt;5</w:t>
            </w:r>
          </w:p>
        </w:tc>
        <w:tc>
          <w:tcPr>
            <w:tcW w:w="2408" w:type="dxa"/>
            <w:tcBorders>
              <w:top w:val="single" w:sz="4" w:space="0" w:color="auto"/>
              <w:left w:val="single" w:sz="4" w:space="0" w:color="auto"/>
              <w:bottom w:val="single" w:sz="4" w:space="0" w:color="auto"/>
              <w:right w:val="single" w:sz="4" w:space="0" w:color="auto"/>
            </w:tcBorders>
            <w:vAlign w:val="bottom"/>
          </w:tcPr>
          <w:p w14:paraId="5F4C7822" w14:textId="4B06E5BD" w:rsidR="0FB344B8" w:rsidRPr="00A967AB" w:rsidRDefault="0FB344B8">
            <w:r w:rsidRPr="00A967AB">
              <w:rPr>
                <w:rFonts w:ascii="Calibri" w:eastAsia="Calibri" w:hAnsi="Calibri" w:cs="Calibri"/>
                <w:color w:val="000000" w:themeColor="text1"/>
                <w:sz w:val="22"/>
                <w:szCs w:val="22"/>
              </w:rPr>
              <w:t xml:space="preserve">          4,602 </w:t>
            </w:r>
          </w:p>
        </w:tc>
        <w:tc>
          <w:tcPr>
            <w:tcW w:w="2408" w:type="dxa"/>
            <w:tcBorders>
              <w:top w:val="single" w:sz="4" w:space="0" w:color="auto"/>
              <w:left w:val="single" w:sz="4" w:space="0" w:color="auto"/>
              <w:bottom w:val="single" w:sz="4" w:space="0" w:color="auto"/>
              <w:right w:val="single" w:sz="4" w:space="0" w:color="auto"/>
            </w:tcBorders>
            <w:vAlign w:val="bottom"/>
          </w:tcPr>
          <w:p w14:paraId="49141ECB" w14:textId="2E8F1783" w:rsidR="0FB344B8" w:rsidRPr="00A967AB" w:rsidRDefault="0FB344B8">
            <w:r w:rsidRPr="00A967AB">
              <w:rPr>
                <w:rFonts w:ascii="Calibri" w:eastAsia="Calibri" w:hAnsi="Calibri" w:cs="Calibri"/>
                <w:color w:val="000000" w:themeColor="text1"/>
                <w:sz w:val="22"/>
                <w:szCs w:val="22"/>
              </w:rPr>
              <w:t xml:space="preserve">             8,547 </w:t>
            </w:r>
          </w:p>
        </w:tc>
        <w:tc>
          <w:tcPr>
            <w:tcW w:w="2408" w:type="dxa"/>
            <w:tcBorders>
              <w:top w:val="single" w:sz="4" w:space="0" w:color="auto"/>
              <w:left w:val="single" w:sz="4" w:space="0" w:color="auto"/>
              <w:bottom w:val="single" w:sz="4" w:space="0" w:color="auto"/>
              <w:right w:val="single" w:sz="4" w:space="0" w:color="auto"/>
            </w:tcBorders>
            <w:vAlign w:val="bottom"/>
          </w:tcPr>
          <w:p w14:paraId="50F411A3" w14:textId="096725EE" w:rsidR="0FB344B8" w:rsidRPr="00A967AB" w:rsidRDefault="0FB344B8">
            <w:r w:rsidRPr="00A967AB">
              <w:rPr>
                <w:rFonts w:ascii="Calibri" w:eastAsia="Calibri" w:hAnsi="Calibri" w:cs="Calibri"/>
                <w:color w:val="000000" w:themeColor="text1"/>
                <w:sz w:val="22"/>
                <w:szCs w:val="22"/>
              </w:rPr>
              <w:t xml:space="preserve">               13,149 </w:t>
            </w:r>
          </w:p>
        </w:tc>
      </w:tr>
      <w:tr w:rsidR="0FB344B8" w:rsidRPr="00A967AB" w14:paraId="5B0FE5C8" w14:textId="77777777" w:rsidTr="441046B4">
        <w:trPr>
          <w:trHeight w:val="300"/>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B5E2EB4" w14:textId="40892E8D" w:rsidR="0FB344B8" w:rsidRPr="00A967AB" w:rsidRDefault="0FB344B8">
            <w:r w:rsidRPr="00A967AB">
              <w:rPr>
                <w:rFonts w:ascii="Calibri" w:eastAsia="Calibri" w:hAnsi="Calibri" w:cs="Calibri"/>
                <w:color w:val="000000" w:themeColor="text1"/>
                <w:sz w:val="22"/>
                <w:szCs w:val="22"/>
              </w:rPr>
              <w:t xml:space="preserve">6-14 </w:t>
            </w:r>
          </w:p>
        </w:tc>
        <w:tc>
          <w:tcPr>
            <w:tcW w:w="2408" w:type="dxa"/>
            <w:tcBorders>
              <w:top w:val="single" w:sz="4" w:space="0" w:color="auto"/>
              <w:left w:val="single" w:sz="4" w:space="0" w:color="auto"/>
              <w:bottom w:val="single" w:sz="4" w:space="0" w:color="auto"/>
              <w:right w:val="single" w:sz="4" w:space="0" w:color="auto"/>
            </w:tcBorders>
            <w:vAlign w:val="bottom"/>
          </w:tcPr>
          <w:p w14:paraId="65D87804" w14:textId="75CFB6A7" w:rsidR="0FB344B8" w:rsidRPr="00A967AB" w:rsidRDefault="0FB344B8">
            <w:r w:rsidRPr="00A967AB">
              <w:rPr>
                <w:rFonts w:ascii="Calibri" w:eastAsia="Calibri" w:hAnsi="Calibri" w:cs="Calibri"/>
                <w:color w:val="000000" w:themeColor="text1"/>
                <w:sz w:val="22"/>
                <w:szCs w:val="22"/>
              </w:rPr>
              <w:t xml:space="preserve">          4,602 </w:t>
            </w:r>
          </w:p>
        </w:tc>
        <w:tc>
          <w:tcPr>
            <w:tcW w:w="2408" w:type="dxa"/>
            <w:tcBorders>
              <w:top w:val="single" w:sz="4" w:space="0" w:color="auto"/>
              <w:left w:val="single" w:sz="4" w:space="0" w:color="auto"/>
              <w:bottom w:val="single" w:sz="4" w:space="0" w:color="auto"/>
              <w:right w:val="single" w:sz="4" w:space="0" w:color="auto"/>
            </w:tcBorders>
            <w:vAlign w:val="bottom"/>
          </w:tcPr>
          <w:p w14:paraId="753A5C71" w14:textId="4EB5BED1" w:rsidR="0FB344B8" w:rsidRPr="00A967AB" w:rsidRDefault="0FB344B8">
            <w:r w:rsidRPr="00A967AB">
              <w:rPr>
                <w:rFonts w:ascii="Calibri" w:eastAsia="Calibri" w:hAnsi="Calibri" w:cs="Calibri"/>
                <w:color w:val="000000" w:themeColor="text1"/>
                <w:sz w:val="22"/>
                <w:szCs w:val="22"/>
              </w:rPr>
              <w:t xml:space="preserve">             8,547 </w:t>
            </w:r>
          </w:p>
        </w:tc>
        <w:tc>
          <w:tcPr>
            <w:tcW w:w="2408" w:type="dxa"/>
            <w:tcBorders>
              <w:top w:val="single" w:sz="4" w:space="0" w:color="auto"/>
              <w:left w:val="single" w:sz="4" w:space="0" w:color="auto"/>
              <w:bottom w:val="single" w:sz="4" w:space="0" w:color="auto"/>
              <w:right w:val="single" w:sz="4" w:space="0" w:color="auto"/>
            </w:tcBorders>
            <w:vAlign w:val="bottom"/>
          </w:tcPr>
          <w:p w14:paraId="388F8308" w14:textId="0DD716E9" w:rsidR="0FB344B8" w:rsidRPr="00A967AB" w:rsidRDefault="0FB344B8">
            <w:r w:rsidRPr="00A967AB">
              <w:rPr>
                <w:rFonts w:ascii="Calibri" w:eastAsia="Calibri" w:hAnsi="Calibri" w:cs="Calibri"/>
                <w:color w:val="000000" w:themeColor="text1"/>
                <w:sz w:val="22"/>
                <w:szCs w:val="22"/>
              </w:rPr>
              <w:t xml:space="preserve">               13,149 </w:t>
            </w:r>
          </w:p>
        </w:tc>
      </w:tr>
      <w:tr w:rsidR="0FB344B8" w:rsidRPr="00A967AB" w14:paraId="6A33EEBF" w14:textId="77777777" w:rsidTr="441046B4">
        <w:trPr>
          <w:trHeight w:val="300"/>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F5A519B" w14:textId="367466C2" w:rsidR="0FB344B8" w:rsidRPr="00A967AB" w:rsidRDefault="0FB344B8">
            <w:r w:rsidRPr="00A967AB">
              <w:rPr>
                <w:rFonts w:ascii="Calibri" w:eastAsia="Calibri" w:hAnsi="Calibri" w:cs="Calibri"/>
                <w:color w:val="000000" w:themeColor="text1"/>
                <w:sz w:val="22"/>
                <w:szCs w:val="22"/>
              </w:rPr>
              <w:t xml:space="preserve">15-24 </w:t>
            </w:r>
          </w:p>
        </w:tc>
        <w:tc>
          <w:tcPr>
            <w:tcW w:w="2408" w:type="dxa"/>
            <w:tcBorders>
              <w:top w:val="single" w:sz="4" w:space="0" w:color="auto"/>
              <w:left w:val="single" w:sz="4" w:space="0" w:color="auto"/>
              <w:bottom w:val="single" w:sz="4" w:space="0" w:color="auto"/>
              <w:right w:val="single" w:sz="4" w:space="0" w:color="auto"/>
            </w:tcBorders>
            <w:vAlign w:val="bottom"/>
          </w:tcPr>
          <w:p w14:paraId="42ECF71C" w14:textId="226C6D49" w:rsidR="0FB344B8" w:rsidRPr="00A967AB" w:rsidRDefault="0FB344B8">
            <w:r w:rsidRPr="00A967AB">
              <w:rPr>
                <w:rFonts w:ascii="Calibri" w:eastAsia="Calibri" w:hAnsi="Calibri" w:cs="Calibri"/>
                <w:color w:val="000000" w:themeColor="text1"/>
                <w:sz w:val="22"/>
                <w:szCs w:val="22"/>
              </w:rPr>
              <w:t xml:space="preserve">          2,209 </w:t>
            </w:r>
          </w:p>
        </w:tc>
        <w:tc>
          <w:tcPr>
            <w:tcW w:w="2408" w:type="dxa"/>
            <w:tcBorders>
              <w:top w:val="single" w:sz="4" w:space="0" w:color="auto"/>
              <w:left w:val="single" w:sz="4" w:space="0" w:color="auto"/>
              <w:bottom w:val="single" w:sz="4" w:space="0" w:color="auto"/>
              <w:right w:val="single" w:sz="4" w:space="0" w:color="auto"/>
            </w:tcBorders>
            <w:vAlign w:val="bottom"/>
          </w:tcPr>
          <w:p w14:paraId="5E27E5E2" w14:textId="37CD693F" w:rsidR="0FB344B8" w:rsidRPr="00A967AB" w:rsidRDefault="0FB344B8">
            <w:r w:rsidRPr="00A967AB">
              <w:rPr>
                <w:rFonts w:ascii="Calibri" w:eastAsia="Calibri" w:hAnsi="Calibri" w:cs="Calibri"/>
                <w:color w:val="000000" w:themeColor="text1"/>
                <w:sz w:val="22"/>
                <w:szCs w:val="22"/>
              </w:rPr>
              <w:t xml:space="preserve">             4,102 </w:t>
            </w:r>
          </w:p>
        </w:tc>
        <w:tc>
          <w:tcPr>
            <w:tcW w:w="2408" w:type="dxa"/>
            <w:tcBorders>
              <w:top w:val="single" w:sz="4" w:space="0" w:color="auto"/>
              <w:left w:val="single" w:sz="4" w:space="0" w:color="auto"/>
              <w:bottom w:val="single" w:sz="4" w:space="0" w:color="auto"/>
              <w:right w:val="single" w:sz="4" w:space="0" w:color="auto"/>
            </w:tcBorders>
            <w:vAlign w:val="bottom"/>
          </w:tcPr>
          <w:p w14:paraId="7A4FCEE8" w14:textId="64186E12" w:rsidR="0FB344B8" w:rsidRPr="00A967AB" w:rsidRDefault="0FB344B8">
            <w:r w:rsidRPr="00A967AB">
              <w:rPr>
                <w:rFonts w:ascii="Calibri" w:eastAsia="Calibri" w:hAnsi="Calibri" w:cs="Calibri"/>
                <w:color w:val="000000" w:themeColor="text1"/>
                <w:sz w:val="22"/>
                <w:szCs w:val="22"/>
              </w:rPr>
              <w:t xml:space="preserve">                 6,312 </w:t>
            </w:r>
          </w:p>
        </w:tc>
      </w:tr>
      <w:tr w:rsidR="0FB344B8" w:rsidRPr="00A967AB" w14:paraId="3EA9301F" w14:textId="77777777" w:rsidTr="441046B4">
        <w:trPr>
          <w:trHeight w:val="300"/>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6DBEE9" w14:textId="07A11571" w:rsidR="0FB344B8" w:rsidRPr="00A967AB" w:rsidRDefault="0FB344B8">
            <w:r w:rsidRPr="00A967AB">
              <w:rPr>
                <w:rFonts w:ascii="Calibri" w:eastAsia="Calibri" w:hAnsi="Calibri" w:cs="Calibri"/>
                <w:color w:val="000000" w:themeColor="text1"/>
                <w:sz w:val="22"/>
                <w:szCs w:val="22"/>
              </w:rPr>
              <w:t xml:space="preserve">25-49 </w:t>
            </w:r>
          </w:p>
        </w:tc>
        <w:tc>
          <w:tcPr>
            <w:tcW w:w="2408" w:type="dxa"/>
            <w:tcBorders>
              <w:top w:val="single" w:sz="4" w:space="0" w:color="auto"/>
              <w:left w:val="single" w:sz="4" w:space="0" w:color="auto"/>
              <w:bottom w:val="single" w:sz="4" w:space="0" w:color="auto"/>
              <w:right w:val="single" w:sz="4" w:space="0" w:color="auto"/>
            </w:tcBorders>
            <w:vAlign w:val="bottom"/>
          </w:tcPr>
          <w:p w14:paraId="2D2F19E5" w14:textId="3CA6953B" w:rsidR="0FB344B8" w:rsidRPr="00A967AB" w:rsidRDefault="0FB344B8">
            <w:r w:rsidRPr="00A967AB">
              <w:rPr>
                <w:rFonts w:ascii="Calibri" w:eastAsia="Calibri" w:hAnsi="Calibri" w:cs="Calibri"/>
                <w:color w:val="000000" w:themeColor="text1"/>
                <w:sz w:val="22"/>
                <w:szCs w:val="22"/>
              </w:rPr>
              <w:t xml:space="preserve">          3,682 </w:t>
            </w:r>
          </w:p>
        </w:tc>
        <w:tc>
          <w:tcPr>
            <w:tcW w:w="2408" w:type="dxa"/>
            <w:tcBorders>
              <w:top w:val="single" w:sz="4" w:space="0" w:color="auto"/>
              <w:left w:val="single" w:sz="4" w:space="0" w:color="auto"/>
              <w:bottom w:val="single" w:sz="4" w:space="0" w:color="auto"/>
              <w:right w:val="single" w:sz="4" w:space="0" w:color="auto"/>
            </w:tcBorders>
            <w:vAlign w:val="bottom"/>
          </w:tcPr>
          <w:p w14:paraId="044364F0" w14:textId="711B5B10" w:rsidR="0FB344B8" w:rsidRPr="00A967AB" w:rsidRDefault="0FB344B8">
            <w:r w:rsidRPr="00A967AB">
              <w:rPr>
                <w:rFonts w:ascii="Calibri" w:eastAsia="Calibri" w:hAnsi="Calibri" w:cs="Calibri"/>
                <w:color w:val="000000" w:themeColor="text1"/>
                <w:sz w:val="22"/>
                <w:szCs w:val="22"/>
              </w:rPr>
              <w:t xml:space="preserve">             6,837 </w:t>
            </w:r>
          </w:p>
        </w:tc>
        <w:tc>
          <w:tcPr>
            <w:tcW w:w="2408" w:type="dxa"/>
            <w:tcBorders>
              <w:top w:val="single" w:sz="4" w:space="0" w:color="auto"/>
              <w:left w:val="single" w:sz="4" w:space="0" w:color="auto"/>
              <w:bottom w:val="single" w:sz="4" w:space="0" w:color="auto"/>
              <w:right w:val="single" w:sz="4" w:space="0" w:color="auto"/>
            </w:tcBorders>
            <w:vAlign w:val="bottom"/>
          </w:tcPr>
          <w:p w14:paraId="11C4C6CE" w14:textId="021A8AAC" w:rsidR="0FB344B8" w:rsidRPr="00A967AB" w:rsidRDefault="0FB344B8">
            <w:r w:rsidRPr="00A967AB">
              <w:rPr>
                <w:rFonts w:ascii="Calibri" w:eastAsia="Calibri" w:hAnsi="Calibri" w:cs="Calibri"/>
                <w:color w:val="000000" w:themeColor="text1"/>
                <w:sz w:val="22"/>
                <w:szCs w:val="22"/>
              </w:rPr>
              <w:t xml:space="preserve">               10,519 </w:t>
            </w:r>
          </w:p>
        </w:tc>
      </w:tr>
      <w:tr w:rsidR="0FB344B8" w:rsidRPr="00A967AB" w14:paraId="1C17C391" w14:textId="77777777" w:rsidTr="441046B4">
        <w:trPr>
          <w:trHeight w:val="300"/>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5A51D40" w14:textId="3795BA94" w:rsidR="0FB344B8" w:rsidRPr="00A967AB" w:rsidRDefault="0FB344B8">
            <w:r w:rsidRPr="00A967AB">
              <w:rPr>
                <w:rFonts w:ascii="Calibri" w:eastAsia="Calibri" w:hAnsi="Calibri" w:cs="Calibri"/>
                <w:color w:val="000000" w:themeColor="text1"/>
                <w:sz w:val="22"/>
                <w:szCs w:val="22"/>
              </w:rPr>
              <w:t xml:space="preserve">50-64 </w:t>
            </w:r>
          </w:p>
        </w:tc>
        <w:tc>
          <w:tcPr>
            <w:tcW w:w="2408" w:type="dxa"/>
            <w:tcBorders>
              <w:top w:val="single" w:sz="4" w:space="0" w:color="auto"/>
              <w:left w:val="single" w:sz="4" w:space="0" w:color="auto"/>
              <w:bottom w:val="single" w:sz="4" w:space="0" w:color="auto"/>
              <w:right w:val="single" w:sz="4" w:space="0" w:color="auto"/>
            </w:tcBorders>
            <w:vAlign w:val="bottom"/>
          </w:tcPr>
          <w:p w14:paraId="063F65B1" w14:textId="6ABB028D" w:rsidR="0FB344B8" w:rsidRPr="00A967AB" w:rsidRDefault="0FB344B8">
            <w:r w:rsidRPr="00A967AB">
              <w:rPr>
                <w:rFonts w:ascii="Calibri" w:eastAsia="Calibri" w:hAnsi="Calibri" w:cs="Calibri"/>
                <w:color w:val="000000" w:themeColor="text1"/>
                <w:sz w:val="22"/>
                <w:szCs w:val="22"/>
              </w:rPr>
              <w:t xml:space="preserve">          1,841 </w:t>
            </w:r>
          </w:p>
        </w:tc>
        <w:tc>
          <w:tcPr>
            <w:tcW w:w="2408" w:type="dxa"/>
            <w:tcBorders>
              <w:top w:val="single" w:sz="4" w:space="0" w:color="auto"/>
              <w:left w:val="single" w:sz="4" w:space="0" w:color="auto"/>
              <w:bottom w:val="single" w:sz="4" w:space="0" w:color="auto"/>
              <w:right w:val="single" w:sz="4" w:space="0" w:color="auto"/>
            </w:tcBorders>
            <w:vAlign w:val="bottom"/>
          </w:tcPr>
          <w:p w14:paraId="29725A75" w14:textId="3856702D" w:rsidR="0FB344B8" w:rsidRPr="00A967AB" w:rsidRDefault="0FB344B8">
            <w:r w:rsidRPr="00A967AB">
              <w:rPr>
                <w:rFonts w:ascii="Calibri" w:eastAsia="Calibri" w:hAnsi="Calibri" w:cs="Calibri"/>
                <w:color w:val="000000" w:themeColor="text1"/>
                <w:sz w:val="22"/>
                <w:szCs w:val="22"/>
              </w:rPr>
              <w:t xml:space="preserve">             3,419 </w:t>
            </w:r>
          </w:p>
        </w:tc>
        <w:tc>
          <w:tcPr>
            <w:tcW w:w="2408" w:type="dxa"/>
            <w:tcBorders>
              <w:top w:val="single" w:sz="4" w:space="0" w:color="auto"/>
              <w:left w:val="single" w:sz="4" w:space="0" w:color="auto"/>
              <w:bottom w:val="single" w:sz="4" w:space="0" w:color="auto"/>
              <w:right w:val="single" w:sz="4" w:space="0" w:color="auto"/>
            </w:tcBorders>
            <w:vAlign w:val="bottom"/>
          </w:tcPr>
          <w:p w14:paraId="7D4F1B43" w14:textId="51ABDF92" w:rsidR="0FB344B8" w:rsidRPr="00A967AB" w:rsidRDefault="0FB344B8">
            <w:r w:rsidRPr="00A967AB">
              <w:rPr>
                <w:rFonts w:ascii="Calibri" w:eastAsia="Calibri" w:hAnsi="Calibri" w:cs="Calibri"/>
                <w:color w:val="000000" w:themeColor="text1"/>
                <w:sz w:val="22"/>
                <w:szCs w:val="22"/>
              </w:rPr>
              <w:t xml:space="preserve">                 5,260 </w:t>
            </w:r>
          </w:p>
        </w:tc>
      </w:tr>
      <w:tr w:rsidR="0FB344B8" w:rsidRPr="00A967AB" w14:paraId="77EB5BAA" w14:textId="77777777" w:rsidTr="441046B4">
        <w:trPr>
          <w:trHeight w:val="300"/>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5CA46DC" w14:textId="462E3CF4" w:rsidR="0FB344B8" w:rsidRPr="00A967AB" w:rsidRDefault="0FB344B8">
            <w:r w:rsidRPr="00A967AB">
              <w:rPr>
                <w:rFonts w:ascii="Calibri" w:eastAsia="Calibri" w:hAnsi="Calibri" w:cs="Calibri"/>
                <w:color w:val="000000" w:themeColor="text1"/>
                <w:sz w:val="22"/>
                <w:szCs w:val="22"/>
              </w:rPr>
              <w:t xml:space="preserve">&gt; 65 </w:t>
            </w:r>
          </w:p>
        </w:tc>
        <w:tc>
          <w:tcPr>
            <w:tcW w:w="2408" w:type="dxa"/>
            <w:tcBorders>
              <w:top w:val="single" w:sz="4" w:space="0" w:color="auto"/>
              <w:left w:val="single" w:sz="4" w:space="0" w:color="auto"/>
              <w:bottom w:val="single" w:sz="4" w:space="0" w:color="auto"/>
              <w:right w:val="single" w:sz="4" w:space="0" w:color="auto"/>
            </w:tcBorders>
            <w:vAlign w:val="bottom"/>
          </w:tcPr>
          <w:p w14:paraId="2C1CE127" w14:textId="7FE0F432" w:rsidR="0FB344B8" w:rsidRPr="00A967AB" w:rsidRDefault="0FB344B8">
            <w:r w:rsidRPr="00A967AB">
              <w:rPr>
                <w:rFonts w:ascii="Calibri" w:eastAsia="Calibri" w:hAnsi="Calibri" w:cs="Calibri"/>
                <w:color w:val="000000" w:themeColor="text1"/>
                <w:sz w:val="22"/>
                <w:szCs w:val="22"/>
              </w:rPr>
              <w:t xml:space="preserve">          1,473 </w:t>
            </w:r>
          </w:p>
        </w:tc>
        <w:tc>
          <w:tcPr>
            <w:tcW w:w="2408" w:type="dxa"/>
            <w:tcBorders>
              <w:top w:val="single" w:sz="4" w:space="0" w:color="auto"/>
              <w:left w:val="single" w:sz="4" w:space="0" w:color="auto"/>
              <w:bottom w:val="single" w:sz="4" w:space="0" w:color="auto"/>
              <w:right w:val="single" w:sz="4" w:space="0" w:color="auto"/>
            </w:tcBorders>
            <w:vAlign w:val="bottom"/>
          </w:tcPr>
          <w:p w14:paraId="2FA928FE" w14:textId="75A60978" w:rsidR="0FB344B8" w:rsidRPr="00A967AB" w:rsidRDefault="0FB344B8">
            <w:r w:rsidRPr="00A967AB">
              <w:rPr>
                <w:rFonts w:ascii="Calibri" w:eastAsia="Calibri" w:hAnsi="Calibri" w:cs="Calibri"/>
                <w:color w:val="000000" w:themeColor="text1"/>
                <w:sz w:val="22"/>
                <w:szCs w:val="22"/>
              </w:rPr>
              <w:t xml:space="preserve">             2,735 </w:t>
            </w:r>
          </w:p>
        </w:tc>
        <w:tc>
          <w:tcPr>
            <w:tcW w:w="2408" w:type="dxa"/>
            <w:tcBorders>
              <w:top w:val="single" w:sz="4" w:space="0" w:color="auto"/>
              <w:left w:val="single" w:sz="4" w:space="0" w:color="auto"/>
              <w:bottom w:val="single" w:sz="4" w:space="0" w:color="auto"/>
              <w:right w:val="single" w:sz="4" w:space="0" w:color="auto"/>
            </w:tcBorders>
            <w:vAlign w:val="bottom"/>
          </w:tcPr>
          <w:p w14:paraId="3C2B3A3F" w14:textId="6835DA10" w:rsidR="0FB344B8" w:rsidRPr="00A967AB" w:rsidRDefault="0FB344B8">
            <w:r w:rsidRPr="00A967AB">
              <w:rPr>
                <w:rFonts w:ascii="Calibri" w:eastAsia="Calibri" w:hAnsi="Calibri" w:cs="Calibri"/>
                <w:color w:val="000000" w:themeColor="text1"/>
                <w:sz w:val="22"/>
                <w:szCs w:val="22"/>
              </w:rPr>
              <w:t xml:space="preserve">                 4,208 </w:t>
            </w:r>
          </w:p>
        </w:tc>
      </w:tr>
      <w:tr w:rsidR="0FB344B8" w:rsidRPr="00A967AB" w14:paraId="395FDEA5" w14:textId="77777777" w:rsidTr="441046B4">
        <w:trPr>
          <w:trHeight w:val="315"/>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290730" w14:textId="4037DB0B" w:rsidR="0FB344B8" w:rsidRPr="00A967AB" w:rsidRDefault="0FB344B8">
            <w:r w:rsidRPr="00A967AB">
              <w:rPr>
                <w:rFonts w:ascii="Calibri" w:eastAsia="Calibri" w:hAnsi="Calibri" w:cs="Calibri"/>
                <w:color w:val="000000" w:themeColor="text1"/>
                <w:sz w:val="22"/>
                <w:szCs w:val="22"/>
              </w:rPr>
              <w:t xml:space="preserve">Total </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075A4" w14:textId="39B4DA39" w:rsidR="0FB344B8" w:rsidRPr="00A967AB" w:rsidRDefault="0FB344B8">
            <w:r w:rsidRPr="00A967AB">
              <w:rPr>
                <w:rFonts w:ascii="Calibri" w:eastAsia="Calibri" w:hAnsi="Calibri" w:cs="Calibri"/>
                <w:b/>
                <w:bCs/>
                <w:color w:val="000000" w:themeColor="text1"/>
                <w:sz w:val="22"/>
                <w:szCs w:val="22"/>
              </w:rPr>
              <w:t xml:space="preserve">        18,409 </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0710B5" w14:textId="6071AFDD" w:rsidR="0FB344B8" w:rsidRPr="00A967AB" w:rsidRDefault="0FB344B8">
            <w:r w:rsidRPr="00A967AB">
              <w:rPr>
                <w:rFonts w:ascii="Calibri" w:eastAsia="Calibri" w:hAnsi="Calibri" w:cs="Calibri"/>
                <w:b/>
                <w:bCs/>
                <w:color w:val="000000" w:themeColor="text1"/>
                <w:sz w:val="22"/>
                <w:szCs w:val="22"/>
              </w:rPr>
              <w:t xml:space="preserve">          34,187 </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CD11F53" w14:textId="3C567290" w:rsidR="0FB344B8" w:rsidRPr="00A967AB" w:rsidRDefault="0FB344B8">
            <w:r w:rsidRPr="00A967AB">
              <w:rPr>
                <w:rFonts w:ascii="Calibri" w:eastAsia="Calibri" w:hAnsi="Calibri" w:cs="Calibri"/>
                <w:b/>
                <w:bCs/>
                <w:color w:val="000000" w:themeColor="text1"/>
                <w:sz w:val="22"/>
                <w:szCs w:val="22"/>
              </w:rPr>
              <w:t xml:space="preserve">               52,596</w:t>
            </w:r>
          </w:p>
        </w:tc>
      </w:tr>
    </w:tbl>
    <w:p w14:paraId="367CBD5A" w14:textId="6A79030E" w:rsidR="00BC0406" w:rsidRPr="00A967AB" w:rsidRDefault="00BC0406" w:rsidP="0FB344B8">
      <w:pPr>
        <w:overflowPunct/>
        <w:autoSpaceDE/>
        <w:autoSpaceDN/>
        <w:adjustRightInd/>
        <w:spacing w:line="276" w:lineRule="auto"/>
        <w:jc w:val="both"/>
        <w:textAlignment w:val="auto"/>
        <w:rPr>
          <w:rFonts w:asciiTheme="minorHAnsi" w:hAnsiTheme="minorHAnsi" w:cstheme="minorBidi"/>
          <w:sz w:val="20"/>
        </w:rPr>
      </w:pPr>
    </w:p>
    <w:p w14:paraId="3F77165D" w14:textId="2FD522F2" w:rsidR="00BC0406" w:rsidRPr="00A967AB" w:rsidRDefault="4A6DF8A6" w:rsidP="68C453E4">
      <w:pPr>
        <w:overflowPunct/>
        <w:autoSpaceDE/>
        <w:autoSpaceDN/>
        <w:adjustRightInd/>
        <w:spacing w:line="276" w:lineRule="auto"/>
        <w:jc w:val="both"/>
        <w:textAlignment w:val="auto"/>
        <w:rPr>
          <w:rFonts w:asciiTheme="minorHAnsi" w:hAnsiTheme="minorHAnsi" w:cstheme="minorBidi"/>
          <w:i/>
          <w:iCs/>
          <w:sz w:val="22"/>
          <w:szCs w:val="22"/>
          <w:u w:val="single"/>
        </w:rPr>
      </w:pPr>
      <w:r w:rsidRPr="68C453E4">
        <w:rPr>
          <w:rFonts w:asciiTheme="minorHAnsi" w:hAnsiTheme="minorHAnsi" w:cstheme="minorBidi"/>
          <w:i/>
          <w:iCs/>
          <w:sz w:val="22"/>
          <w:szCs w:val="22"/>
        </w:rPr>
        <w:t>c) Describe who and how many of your</w:t>
      </w:r>
      <w:r w:rsidR="612529A9" w:rsidRPr="68C453E4">
        <w:rPr>
          <w:rFonts w:asciiTheme="minorHAnsi" w:hAnsiTheme="minorHAnsi" w:cstheme="minorBidi"/>
          <w:i/>
          <w:iCs/>
          <w:sz w:val="22"/>
          <w:szCs w:val="22"/>
        </w:rPr>
        <w:t xml:space="preserve"> direct</w:t>
      </w:r>
      <w:r w:rsidR="5B359F5F" w:rsidRPr="68C453E4">
        <w:rPr>
          <w:rFonts w:asciiTheme="minorHAnsi" w:hAnsiTheme="minorHAnsi" w:cstheme="minorBidi"/>
          <w:i/>
          <w:iCs/>
          <w:sz w:val="22"/>
          <w:szCs w:val="22"/>
        </w:rPr>
        <w:t xml:space="preserve"> </w:t>
      </w:r>
      <w:r w:rsidRPr="68C453E4">
        <w:rPr>
          <w:rFonts w:asciiTheme="minorHAnsi" w:hAnsiTheme="minorHAnsi" w:cstheme="minorBidi"/>
          <w:i/>
          <w:iCs/>
          <w:sz w:val="22"/>
          <w:szCs w:val="22"/>
        </w:rPr>
        <w:t xml:space="preserve">target group are </w:t>
      </w:r>
      <w:r w:rsidRPr="68C453E4">
        <w:rPr>
          <w:rFonts w:asciiTheme="minorHAnsi" w:hAnsiTheme="minorHAnsi" w:cstheme="minorBidi"/>
          <w:b/>
          <w:bCs/>
          <w:i/>
          <w:iCs/>
          <w:sz w:val="22"/>
          <w:szCs w:val="22"/>
        </w:rPr>
        <w:t>particular</w:t>
      </w:r>
      <w:r w:rsidR="5C8DB908" w:rsidRPr="68C453E4">
        <w:rPr>
          <w:rFonts w:asciiTheme="minorHAnsi" w:hAnsiTheme="minorHAnsi" w:cstheme="minorBidi"/>
          <w:b/>
          <w:bCs/>
          <w:i/>
          <w:iCs/>
          <w:sz w:val="22"/>
          <w:szCs w:val="22"/>
        </w:rPr>
        <w:t>ly</w:t>
      </w:r>
      <w:r w:rsidRPr="68C453E4">
        <w:rPr>
          <w:rFonts w:asciiTheme="minorHAnsi" w:hAnsiTheme="minorHAnsi" w:cstheme="minorBidi"/>
          <w:b/>
          <w:bCs/>
          <w:i/>
          <w:iCs/>
          <w:sz w:val="22"/>
          <w:szCs w:val="22"/>
        </w:rPr>
        <w:t xml:space="preserve"> vulnerable people</w:t>
      </w:r>
      <w:r w:rsidRPr="68C453E4">
        <w:rPr>
          <w:rFonts w:asciiTheme="minorHAnsi" w:hAnsiTheme="minorHAnsi" w:cstheme="minorBidi"/>
          <w:i/>
          <w:iCs/>
          <w:sz w:val="22"/>
          <w:szCs w:val="22"/>
        </w:rPr>
        <w:t>. How have the vulnerable groups been identified</w:t>
      </w:r>
      <w:r w:rsidR="483353C5" w:rsidRPr="68C453E4">
        <w:rPr>
          <w:rFonts w:asciiTheme="minorHAnsi" w:hAnsiTheme="minorHAnsi" w:cstheme="minorBidi"/>
          <w:i/>
          <w:iCs/>
          <w:sz w:val="22"/>
          <w:szCs w:val="22"/>
        </w:rPr>
        <w:t xml:space="preserve"> and selected (inclusion criteria)</w:t>
      </w:r>
      <w:r w:rsidRPr="68C453E4">
        <w:rPr>
          <w:rFonts w:asciiTheme="minorHAnsi" w:hAnsiTheme="minorHAnsi" w:cstheme="minorBidi"/>
          <w:i/>
          <w:iCs/>
          <w:sz w:val="22"/>
          <w:szCs w:val="22"/>
        </w:rPr>
        <w:t xml:space="preserve">, and how does the intervention </w:t>
      </w:r>
      <w:r w:rsidR="5B359F5F" w:rsidRPr="68C453E4">
        <w:rPr>
          <w:rFonts w:asciiTheme="minorHAnsi" w:hAnsiTheme="minorHAnsi" w:cstheme="minorBidi"/>
          <w:i/>
          <w:iCs/>
          <w:sz w:val="22"/>
          <w:szCs w:val="22"/>
        </w:rPr>
        <w:t>address</w:t>
      </w:r>
      <w:r w:rsidRPr="68C453E4">
        <w:rPr>
          <w:rFonts w:asciiTheme="minorHAnsi" w:hAnsiTheme="minorHAnsi" w:cstheme="minorBidi"/>
          <w:i/>
          <w:iCs/>
          <w:sz w:val="22"/>
          <w:szCs w:val="22"/>
        </w:rPr>
        <w:t xml:space="preserve"> their </w:t>
      </w:r>
      <w:proofErr w:type="gramStart"/>
      <w:r w:rsidRPr="68C453E4">
        <w:rPr>
          <w:rFonts w:asciiTheme="minorHAnsi" w:hAnsiTheme="minorHAnsi" w:cstheme="minorBidi"/>
          <w:i/>
          <w:iCs/>
          <w:sz w:val="22"/>
          <w:szCs w:val="22"/>
        </w:rPr>
        <w:t>particular needs</w:t>
      </w:r>
      <w:proofErr w:type="gramEnd"/>
      <w:r w:rsidRPr="68C453E4">
        <w:rPr>
          <w:rFonts w:asciiTheme="minorHAnsi" w:hAnsiTheme="minorHAnsi" w:cstheme="minorBidi"/>
          <w:i/>
          <w:iCs/>
          <w:sz w:val="22"/>
          <w:szCs w:val="22"/>
        </w:rPr>
        <w:t>? Also describe how the intervention addresses protection needs of particular</w:t>
      </w:r>
      <w:r w:rsidR="5C8DB908" w:rsidRPr="68C453E4">
        <w:rPr>
          <w:rFonts w:asciiTheme="minorHAnsi" w:hAnsiTheme="minorHAnsi" w:cstheme="minorBidi"/>
          <w:i/>
          <w:iCs/>
          <w:sz w:val="22"/>
          <w:szCs w:val="22"/>
        </w:rPr>
        <w:t>ly</w:t>
      </w:r>
      <w:r w:rsidRPr="68C453E4">
        <w:rPr>
          <w:rFonts w:asciiTheme="minorHAnsi" w:hAnsiTheme="minorHAnsi" w:cstheme="minorBidi"/>
          <w:i/>
          <w:iCs/>
          <w:sz w:val="22"/>
          <w:szCs w:val="22"/>
        </w:rPr>
        <w:t xml:space="preserve"> vulnerable groups</w:t>
      </w:r>
      <w:r w:rsidR="5B359F5F" w:rsidRPr="68C453E4">
        <w:rPr>
          <w:rFonts w:asciiTheme="minorHAnsi" w:hAnsiTheme="minorHAnsi" w:cstheme="minorBidi"/>
          <w:i/>
          <w:iCs/>
          <w:sz w:val="22"/>
          <w:szCs w:val="22"/>
        </w:rPr>
        <w:t>, as relevant</w:t>
      </w:r>
      <w:r w:rsidRPr="68C453E4">
        <w:rPr>
          <w:rFonts w:asciiTheme="minorHAnsi" w:hAnsiTheme="minorHAnsi" w:cstheme="minorBidi"/>
          <w:i/>
          <w:iCs/>
          <w:sz w:val="22"/>
          <w:szCs w:val="22"/>
        </w:rPr>
        <w:t>.</w:t>
      </w:r>
    </w:p>
    <w:bookmarkEnd w:id="0"/>
    <w:p w14:paraId="67538269" w14:textId="681EF071" w:rsidR="5266003B" w:rsidRPr="00A967AB" w:rsidRDefault="5266003B" w:rsidP="3DDC492C">
      <w:pPr>
        <w:pStyle w:val="paragraph"/>
        <w:spacing w:before="0" w:beforeAutospacing="0" w:after="0" w:afterAutospacing="0"/>
        <w:jc w:val="both"/>
        <w:rPr>
          <w:rStyle w:val="normaltextrun"/>
          <w:rFonts w:asciiTheme="minorHAnsi" w:hAnsiTheme="minorHAnsi" w:cstheme="minorBidi"/>
          <w:sz w:val="22"/>
          <w:szCs w:val="22"/>
          <w:lang w:val="en-GB"/>
        </w:rPr>
      </w:pPr>
      <w:r w:rsidRPr="614E1F15">
        <w:rPr>
          <w:rStyle w:val="normaltextrun"/>
          <w:rFonts w:asciiTheme="minorHAnsi" w:hAnsiTheme="minorHAnsi" w:cstheme="minorBidi"/>
          <w:sz w:val="22"/>
          <w:szCs w:val="22"/>
          <w:lang w:val="en-GB"/>
        </w:rPr>
        <w:lastRenderedPageBreak/>
        <w:t>A particular priority will be given to those</w:t>
      </w:r>
      <w:r w:rsidR="00CD5FAE">
        <w:rPr>
          <w:rStyle w:val="normaltextrun"/>
          <w:rFonts w:asciiTheme="minorHAnsi" w:hAnsiTheme="minorHAnsi" w:cstheme="minorBidi"/>
          <w:sz w:val="22"/>
          <w:szCs w:val="22"/>
          <w:lang w:val="en-GB"/>
        </w:rPr>
        <w:t xml:space="preserve"> families</w:t>
      </w:r>
      <w:r w:rsidRPr="614E1F15">
        <w:rPr>
          <w:rStyle w:val="normaltextrun"/>
          <w:rFonts w:asciiTheme="minorHAnsi" w:hAnsiTheme="minorHAnsi" w:cstheme="minorBidi"/>
          <w:sz w:val="22"/>
          <w:szCs w:val="22"/>
          <w:lang w:val="en-GB"/>
        </w:rPr>
        <w:t xml:space="preserve"> who have repeatedly shifted their sites due to the expanding con</w:t>
      </w:r>
      <w:r w:rsidR="3C0629C5" w:rsidRPr="614E1F15">
        <w:rPr>
          <w:rStyle w:val="normaltextrun"/>
          <w:rFonts w:asciiTheme="minorHAnsi" w:hAnsiTheme="minorHAnsi" w:cstheme="minorBidi"/>
          <w:sz w:val="22"/>
          <w:szCs w:val="22"/>
          <w:lang w:val="en-GB"/>
        </w:rPr>
        <w:t xml:space="preserve">flict and now settled in </w:t>
      </w:r>
      <w:proofErr w:type="spellStart"/>
      <w:r w:rsidR="3C0629C5" w:rsidRPr="614E1F15">
        <w:rPr>
          <w:rStyle w:val="normaltextrun"/>
          <w:rFonts w:asciiTheme="minorHAnsi" w:hAnsiTheme="minorHAnsi" w:cstheme="minorBidi"/>
          <w:sz w:val="22"/>
          <w:szCs w:val="22"/>
          <w:lang w:val="en-GB"/>
        </w:rPr>
        <w:t>Debreberhan</w:t>
      </w:r>
      <w:proofErr w:type="spellEnd"/>
      <w:r w:rsidRPr="614E1F15">
        <w:rPr>
          <w:rStyle w:val="normaltextrun"/>
          <w:rFonts w:asciiTheme="minorHAnsi" w:hAnsiTheme="minorHAnsi" w:cstheme="minorBidi"/>
          <w:sz w:val="22"/>
          <w:szCs w:val="22"/>
          <w:lang w:val="en-GB"/>
        </w:rPr>
        <w:t xml:space="preserve"> city and in </w:t>
      </w:r>
      <w:proofErr w:type="spellStart"/>
      <w:r w:rsidR="3C0629C5" w:rsidRPr="614E1F15">
        <w:rPr>
          <w:rStyle w:val="normaltextrun"/>
          <w:rFonts w:asciiTheme="minorHAnsi" w:hAnsiTheme="minorHAnsi" w:cstheme="minorBidi"/>
          <w:sz w:val="22"/>
          <w:szCs w:val="22"/>
          <w:lang w:val="en-GB"/>
        </w:rPr>
        <w:t>Efratana</w:t>
      </w:r>
      <w:proofErr w:type="spellEnd"/>
      <w:r w:rsidRPr="614E1F15">
        <w:rPr>
          <w:rStyle w:val="normaltextrun"/>
          <w:rFonts w:asciiTheme="minorHAnsi" w:hAnsiTheme="minorHAnsi" w:cstheme="minorBidi"/>
          <w:sz w:val="22"/>
          <w:szCs w:val="22"/>
          <w:lang w:val="en-GB"/>
        </w:rPr>
        <w:t xml:space="preserve"> </w:t>
      </w:r>
      <w:proofErr w:type="spellStart"/>
      <w:r w:rsidRPr="614E1F15">
        <w:rPr>
          <w:rStyle w:val="normaltextrun"/>
          <w:rFonts w:asciiTheme="minorHAnsi" w:hAnsiTheme="minorHAnsi" w:cstheme="minorBidi"/>
          <w:sz w:val="22"/>
          <w:szCs w:val="22"/>
          <w:lang w:val="en-GB"/>
        </w:rPr>
        <w:t>Gidim</w:t>
      </w:r>
      <w:proofErr w:type="spellEnd"/>
      <w:r w:rsidRPr="614E1F15">
        <w:rPr>
          <w:rStyle w:val="normaltextrun"/>
          <w:rFonts w:asciiTheme="minorHAnsi" w:hAnsiTheme="minorHAnsi" w:cstheme="minorBidi"/>
          <w:sz w:val="22"/>
          <w:szCs w:val="22"/>
          <w:lang w:val="en-GB"/>
        </w:rPr>
        <w:t xml:space="preserve"> woreda of North Shoa zone. </w:t>
      </w:r>
    </w:p>
    <w:p w14:paraId="0174F275" w14:textId="2543C73C" w:rsidR="3DDC492C" w:rsidRPr="00A017DE" w:rsidRDefault="001E34B1" w:rsidP="00A017DE">
      <w:pPr>
        <w:pStyle w:val="paragraph"/>
        <w:spacing w:before="0" w:beforeAutospacing="0" w:after="0" w:afterAutospacing="0"/>
        <w:jc w:val="both"/>
        <w:rPr>
          <w:rFonts w:asciiTheme="minorHAnsi" w:hAnsiTheme="minorHAnsi" w:cstheme="minorBidi"/>
          <w:sz w:val="22"/>
          <w:szCs w:val="22"/>
          <w:lang w:val="en-GB"/>
        </w:rPr>
      </w:pPr>
      <w:r>
        <w:rPr>
          <w:rStyle w:val="normaltextrun"/>
          <w:rFonts w:asciiTheme="minorHAnsi" w:hAnsiTheme="minorHAnsi" w:cstheme="minorBidi"/>
          <w:sz w:val="22"/>
          <w:szCs w:val="22"/>
          <w:lang w:val="en-GB"/>
        </w:rPr>
        <w:t xml:space="preserve">The </w:t>
      </w:r>
      <w:r w:rsidR="4861B241" w:rsidRPr="1A5C57FB">
        <w:rPr>
          <w:rStyle w:val="normaltextrun"/>
          <w:rFonts w:asciiTheme="minorHAnsi" w:hAnsiTheme="minorHAnsi" w:cstheme="minorBidi"/>
          <w:sz w:val="22"/>
          <w:szCs w:val="22"/>
          <w:lang w:val="en-GB"/>
        </w:rPr>
        <w:t>inclusion criteria</w:t>
      </w:r>
      <w:r w:rsidR="5444B888" w:rsidRPr="1A5C57FB">
        <w:rPr>
          <w:rStyle w:val="normaltextrun"/>
          <w:rFonts w:asciiTheme="minorHAnsi" w:hAnsiTheme="minorHAnsi" w:cstheme="minorBidi"/>
          <w:sz w:val="22"/>
          <w:szCs w:val="22"/>
          <w:lang w:val="en-GB"/>
        </w:rPr>
        <w:t xml:space="preserve"> </w:t>
      </w:r>
      <w:r w:rsidR="5444B888" w:rsidRPr="1A5C57FB">
        <w:rPr>
          <w:rFonts w:ascii="Calibri" w:eastAsia="Calibri" w:hAnsi="Calibri" w:cs="Calibri"/>
          <w:color w:val="000000" w:themeColor="text1"/>
          <w:sz w:val="22"/>
          <w:szCs w:val="22"/>
          <w:lang w:val="en-GB"/>
        </w:rPr>
        <w:t>in the context of humanitarian disasters</w:t>
      </w:r>
      <w:r>
        <w:rPr>
          <w:rFonts w:ascii="Calibri" w:eastAsia="Calibri" w:hAnsi="Calibri" w:cs="Calibri"/>
          <w:color w:val="000000" w:themeColor="text1"/>
          <w:sz w:val="22"/>
          <w:szCs w:val="22"/>
          <w:lang w:val="en-GB"/>
        </w:rPr>
        <w:t xml:space="preserve"> are as follows; </w:t>
      </w:r>
      <w:r w:rsidR="7D0FDE13" w:rsidRPr="1A5C57FB">
        <w:rPr>
          <w:rStyle w:val="normaltextrun"/>
          <w:rFonts w:asciiTheme="minorHAnsi" w:hAnsiTheme="minorHAnsi" w:cstheme="minorBidi"/>
          <w:sz w:val="22"/>
          <w:szCs w:val="22"/>
          <w:lang w:val="en-GB"/>
        </w:rPr>
        <w:t xml:space="preserve">disability, old-age, gender, age, </w:t>
      </w:r>
      <w:r w:rsidR="0B0EBE05" w:rsidRPr="1A5C57FB">
        <w:rPr>
          <w:rStyle w:val="normaltextrun"/>
          <w:rFonts w:asciiTheme="minorHAnsi" w:hAnsiTheme="minorHAnsi" w:cstheme="minorBidi"/>
          <w:sz w:val="22"/>
          <w:szCs w:val="22"/>
          <w:lang w:val="en-GB"/>
        </w:rPr>
        <w:t xml:space="preserve">sickness, and </w:t>
      </w:r>
      <w:r w:rsidR="69B76899" w:rsidRPr="1A5C57FB">
        <w:rPr>
          <w:rStyle w:val="normaltextrun"/>
          <w:rFonts w:asciiTheme="minorHAnsi" w:hAnsiTheme="minorHAnsi" w:cstheme="minorBidi"/>
          <w:sz w:val="22"/>
          <w:szCs w:val="22"/>
          <w:lang w:val="en-GB"/>
        </w:rPr>
        <w:t>socioeconomic</w:t>
      </w:r>
      <w:r w:rsidR="7D0FDE13" w:rsidRPr="1A5C57FB">
        <w:rPr>
          <w:rStyle w:val="normaltextrun"/>
          <w:rFonts w:asciiTheme="minorHAnsi" w:hAnsiTheme="minorHAnsi" w:cstheme="minorBidi"/>
          <w:sz w:val="22"/>
          <w:szCs w:val="22"/>
          <w:lang w:val="en-GB"/>
        </w:rPr>
        <w:t xml:space="preserve"> status</w:t>
      </w:r>
      <w:r>
        <w:rPr>
          <w:rStyle w:val="normaltextrun"/>
          <w:rFonts w:asciiTheme="minorHAnsi" w:hAnsiTheme="minorHAnsi" w:cstheme="minorBidi"/>
          <w:sz w:val="22"/>
          <w:szCs w:val="22"/>
          <w:lang w:val="en-GB"/>
        </w:rPr>
        <w:t>. T</w:t>
      </w:r>
      <w:r w:rsidR="27ED9879" w:rsidRPr="1A5C57FB">
        <w:rPr>
          <w:rStyle w:val="normaltextrun"/>
          <w:rFonts w:asciiTheme="minorHAnsi" w:hAnsiTheme="minorHAnsi" w:cstheme="minorBidi"/>
          <w:sz w:val="22"/>
          <w:szCs w:val="22"/>
          <w:lang w:val="en-GB"/>
        </w:rPr>
        <w:t xml:space="preserve">he </w:t>
      </w:r>
      <w:r w:rsidR="462F7854" w:rsidRPr="1A5C57FB">
        <w:rPr>
          <w:rStyle w:val="normaltextrun"/>
          <w:rFonts w:asciiTheme="minorHAnsi" w:hAnsiTheme="minorHAnsi" w:cstheme="minorBidi"/>
          <w:sz w:val="22"/>
          <w:szCs w:val="22"/>
          <w:lang w:val="en-GB"/>
        </w:rPr>
        <w:t xml:space="preserve">most vulnerable of the displaced people will be prioritized, as identified in the most recent site assessment in </w:t>
      </w:r>
      <w:proofErr w:type="spellStart"/>
      <w:r w:rsidR="462F7854" w:rsidRPr="1A5C57FB">
        <w:rPr>
          <w:rStyle w:val="normaltextrun"/>
          <w:rFonts w:asciiTheme="minorHAnsi" w:hAnsiTheme="minorHAnsi" w:cstheme="minorBidi"/>
          <w:sz w:val="22"/>
          <w:szCs w:val="22"/>
          <w:lang w:val="en-GB"/>
        </w:rPr>
        <w:t>Debre</w:t>
      </w:r>
      <w:r w:rsidR="3CC9A062" w:rsidRPr="1A5C57FB">
        <w:rPr>
          <w:rStyle w:val="normaltextrun"/>
          <w:rFonts w:asciiTheme="minorHAnsi" w:hAnsiTheme="minorHAnsi" w:cstheme="minorBidi"/>
          <w:sz w:val="22"/>
          <w:szCs w:val="22"/>
          <w:lang w:val="en-GB"/>
        </w:rPr>
        <w:t>b</w:t>
      </w:r>
      <w:r w:rsidR="0581C644" w:rsidRPr="1A5C57FB">
        <w:rPr>
          <w:rStyle w:val="normaltextrun"/>
          <w:rFonts w:asciiTheme="minorHAnsi" w:hAnsiTheme="minorHAnsi" w:cstheme="minorBidi"/>
          <w:sz w:val="22"/>
          <w:szCs w:val="22"/>
          <w:lang w:val="en-GB"/>
        </w:rPr>
        <w:t>e</w:t>
      </w:r>
      <w:r w:rsidR="462F7854" w:rsidRPr="1A5C57FB">
        <w:rPr>
          <w:rStyle w:val="normaltextrun"/>
          <w:rFonts w:asciiTheme="minorHAnsi" w:hAnsiTheme="minorHAnsi" w:cstheme="minorBidi"/>
          <w:sz w:val="22"/>
          <w:szCs w:val="22"/>
          <w:lang w:val="en-GB"/>
        </w:rPr>
        <w:t>rhan</w:t>
      </w:r>
      <w:proofErr w:type="spellEnd"/>
      <w:r w:rsidR="462F7854" w:rsidRPr="1A5C57FB">
        <w:rPr>
          <w:rStyle w:val="normaltextrun"/>
          <w:rFonts w:asciiTheme="minorHAnsi" w:hAnsiTheme="minorHAnsi" w:cstheme="minorBidi"/>
          <w:sz w:val="22"/>
          <w:szCs w:val="22"/>
          <w:lang w:val="en-GB"/>
        </w:rPr>
        <w:t xml:space="preserve"> city. Further vulnerability and risk assessment with the involvement of community representatives and other stakeholders will be conducted as soon as the project is granted, such that the most vulnerable groups are targeted by the project and the most appropriate needs are met.</w:t>
      </w:r>
    </w:p>
    <w:p w14:paraId="791E18AE" w14:textId="10990F2E" w:rsidR="3DDC492C" w:rsidRPr="00A967AB" w:rsidRDefault="3DDC492C" w:rsidP="3DDC492C">
      <w:pPr>
        <w:rPr>
          <w:b/>
          <w:bCs/>
          <w:szCs w:val="24"/>
        </w:rPr>
      </w:pPr>
    </w:p>
    <w:p w14:paraId="7709423A" w14:textId="65FEEA9A" w:rsidR="441046B4" w:rsidRPr="000F44D3" w:rsidRDefault="001B65E8" w:rsidP="441046B4">
      <w:pPr>
        <w:pStyle w:val="Overskrift2"/>
        <w:numPr>
          <w:ilvl w:val="0"/>
          <w:numId w:val="20"/>
        </w:numPr>
        <w:spacing w:line="276" w:lineRule="auto"/>
        <w:rPr>
          <w:sz w:val="22"/>
          <w:szCs w:val="22"/>
        </w:rPr>
      </w:pPr>
      <w:r>
        <w:t xml:space="preserve">The implementing </w:t>
      </w:r>
      <w:r w:rsidR="00952F46">
        <w:t>partner</w:t>
      </w:r>
      <w:r w:rsidR="00A75A70">
        <w:t xml:space="preserve"> </w:t>
      </w:r>
      <w:r w:rsidR="00A75A70" w:rsidRPr="614E1F15">
        <w:rPr>
          <w:b w:val="0"/>
          <w:sz w:val="22"/>
          <w:szCs w:val="22"/>
        </w:rPr>
        <w:t>(describe within max</w:t>
      </w:r>
      <w:r w:rsidR="00875313" w:rsidRPr="614E1F15">
        <w:rPr>
          <w:b w:val="0"/>
          <w:sz w:val="22"/>
          <w:szCs w:val="22"/>
        </w:rPr>
        <w:t>.</w:t>
      </w:r>
      <w:r w:rsidR="00A75A70" w:rsidRPr="614E1F15">
        <w:rPr>
          <w:b w:val="0"/>
          <w:sz w:val="22"/>
          <w:szCs w:val="22"/>
        </w:rPr>
        <w:t xml:space="preserve"> 1,5 pages)</w:t>
      </w:r>
    </w:p>
    <w:p w14:paraId="7B9FF95D" w14:textId="2ACCEF70" w:rsidR="00F702F9" w:rsidRPr="00A967AB" w:rsidRDefault="1EA7D5EA" w:rsidP="68C453E4">
      <w:pPr>
        <w:rPr>
          <w:rFonts w:asciiTheme="minorHAnsi" w:hAnsiTheme="minorHAnsi" w:cstheme="minorBidi"/>
          <w:sz w:val="22"/>
          <w:szCs w:val="22"/>
          <w:u w:val="single"/>
        </w:rPr>
      </w:pPr>
      <w:r w:rsidRPr="68C453E4">
        <w:rPr>
          <w:rFonts w:asciiTheme="minorHAnsi" w:hAnsiTheme="minorHAnsi" w:cstheme="minorBidi"/>
          <w:b/>
          <w:bCs/>
          <w:sz w:val="22"/>
          <w:szCs w:val="22"/>
        </w:rPr>
        <w:t>2.1</w:t>
      </w:r>
      <w:r w:rsidR="1E430613" w:rsidRPr="68C453E4">
        <w:rPr>
          <w:rFonts w:asciiTheme="minorHAnsi" w:hAnsiTheme="minorHAnsi" w:cstheme="minorBidi"/>
          <w:b/>
          <w:bCs/>
          <w:sz w:val="22"/>
          <w:szCs w:val="22"/>
        </w:rPr>
        <w:t>.</w:t>
      </w:r>
      <w:r w:rsidRPr="68C453E4">
        <w:rPr>
          <w:rFonts w:asciiTheme="minorHAnsi" w:hAnsiTheme="minorHAnsi" w:cstheme="minorBidi"/>
          <w:b/>
          <w:bCs/>
          <w:sz w:val="22"/>
          <w:szCs w:val="22"/>
        </w:rPr>
        <w:t xml:space="preserve"> </w:t>
      </w:r>
      <w:r w:rsidR="0AD9CC96" w:rsidRPr="68C453E4">
        <w:rPr>
          <w:rFonts w:asciiTheme="minorHAnsi" w:hAnsiTheme="minorHAnsi" w:cstheme="minorBidi"/>
          <w:b/>
          <w:bCs/>
          <w:sz w:val="22"/>
          <w:szCs w:val="22"/>
        </w:rPr>
        <w:t xml:space="preserve">Capacity, </w:t>
      </w:r>
      <w:proofErr w:type="gramStart"/>
      <w:r w:rsidR="0AD9CC96" w:rsidRPr="68C453E4">
        <w:rPr>
          <w:rFonts w:asciiTheme="minorHAnsi" w:hAnsiTheme="minorHAnsi" w:cstheme="minorBidi"/>
          <w:b/>
          <w:bCs/>
          <w:sz w:val="22"/>
          <w:szCs w:val="22"/>
        </w:rPr>
        <w:t>experience</w:t>
      </w:r>
      <w:proofErr w:type="gramEnd"/>
      <w:r w:rsidR="0AD9CC96" w:rsidRPr="68C453E4">
        <w:rPr>
          <w:rFonts w:asciiTheme="minorHAnsi" w:hAnsiTheme="minorHAnsi" w:cstheme="minorBidi"/>
          <w:b/>
          <w:bCs/>
          <w:sz w:val="22"/>
          <w:szCs w:val="22"/>
        </w:rPr>
        <w:t xml:space="preserve"> and expertise:</w:t>
      </w:r>
    </w:p>
    <w:p w14:paraId="6BE80F54" w14:textId="60B33C85" w:rsidR="00F702F9" w:rsidRPr="00A967AB" w:rsidRDefault="0AD9CC96" w:rsidP="614E1F15">
      <w:pPr>
        <w:rPr>
          <w:rFonts w:asciiTheme="minorHAnsi" w:hAnsiTheme="minorHAnsi" w:cstheme="minorBidi"/>
          <w:i/>
          <w:iCs/>
          <w:sz w:val="22"/>
          <w:szCs w:val="22"/>
          <w:u w:val="single"/>
        </w:rPr>
      </w:pPr>
      <w:r w:rsidRPr="614E1F15">
        <w:rPr>
          <w:rFonts w:asciiTheme="minorHAnsi" w:hAnsiTheme="minorHAnsi" w:cstheme="minorBidi"/>
          <w:i/>
          <w:iCs/>
          <w:sz w:val="22"/>
          <w:szCs w:val="22"/>
        </w:rPr>
        <w:t xml:space="preserve">a) </w:t>
      </w:r>
      <w:r w:rsidR="0AA8EAD5" w:rsidRPr="614E1F15">
        <w:rPr>
          <w:rFonts w:asciiTheme="minorHAnsi" w:hAnsiTheme="minorHAnsi" w:cstheme="minorBidi"/>
          <w:i/>
          <w:iCs/>
          <w:sz w:val="22"/>
          <w:szCs w:val="22"/>
        </w:rPr>
        <w:t>What is the capacity, experience</w:t>
      </w:r>
      <w:r w:rsidR="70D5D689" w:rsidRPr="614E1F15">
        <w:rPr>
          <w:rFonts w:asciiTheme="minorHAnsi" w:hAnsiTheme="minorHAnsi" w:cstheme="minorBidi"/>
          <w:i/>
          <w:iCs/>
          <w:sz w:val="22"/>
          <w:szCs w:val="22"/>
        </w:rPr>
        <w:t>,</w:t>
      </w:r>
      <w:r w:rsidR="0AA8EAD5" w:rsidRPr="614E1F15">
        <w:rPr>
          <w:rFonts w:asciiTheme="minorHAnsi" w:hAnsiTheme="minorHAnsi" w:cstheme="minorBidi"/>
          <w:i/>
          <w:iCs/>
          <w:sz w:val="22"/>
          <w:szCs w:val="22"/>
        </w:rPr>
        <w:t xml:space="preserve"> and expertise of the</w:t>
      </w:r>
      <w:r w:rsidR="1EA7D5EA" w:rsidRPr="614E1F15">
        <w:rPr>
          <w:rFonts w:asciiTheme="minorHAnsi" w:hAnsiTheme="minorHAnsi" w:cstheme="minorBidi"/>
          <w:i/>
          <w:iCs/>
          <w:sz w:val="22"/>
          <w:szCs w:val="22"/>
        </w:rPr>
        <w:t xml:space="preserve"> implementing </w:t>
      </w:r>
      <w:r w:rsidR="0AA8EAD5" w:rsidRPr="614E1F15">
        <w:rPr>
          <w:rFonts w:asciiTheme="minorHAnsi" w:hAnsiTheme="minorHAnsi" w:cstheme="minorBidi"/>
          <w:i/>
          <w:iCs/>
          <w:sz w:val="22"/>
          <w:szCs w:val="22"/>
        </w:rPr>
        <w:t>partner(s) (CHS 8)</w:t>
      </w:r>
      <w:r w:rsidR="1EA7D5EA" w:rsidRPr="614E1F15">
        <w:rPr>
          <w:rFonts w:asciiTheme="minorHAnsi" w:hAnsiTheme="minorHAnsi" w:cstheme="minorBidi"/>
          <w:i/>
          <w:iCs/>
          <w:sz w:val="22"/>
          <w:szCs w:val="22"/>
        </w:rPr>
        <w:t>? Describe also the organisational and financial capacities.</w:t>
      </w:r>
    </w:p>
    <w:p w14:paraId="208D2B47" w14:textId="794E0327" w:rsidR="00F702F9" w:rsidRPr="00A967AB" w:rsidRDefault="00F702F9" w:rsidP="00F702F9">
      <w:pPr>
        <w:rPr>
          <w:rFonts w:asciiTheme="minorHAnsi" w:hAnsiTheme="minorHAnsi" w:cstheme="minorHAnsi"/>
          <w:bCs/>
          <w:sz w:val="6"/>
          <w:szCs w:val="22"/>
        </w:rPr>
      </w:pPr>
    </w:p>
    <w:p w14:paraId="0D3C4A7C" w14:textId="1F16352C" w:rsidR="130827BA" w:rsidRPr="00A967AB" w:rsidRDefault="3A0F6346" w:rsidP="1A5C57FB">
      <w:pPr>
        <w:jc w:val="both"/>
        <w:rPr>
          <w:rFonts w:asciiTheme="minorHAnsi" w:eastAsiaTheme="minorEastAsia" w:hAnsiTheme="minorHAnsi" w:cstheme="minorBidi"/>
          <w:sz w:val="22"/>
          <w:szCs w:val="22"/>
        </w:rPr>
      </w:pPr>
      <w:r w:rsidRPr="1A5C57FB">
        <w:rPr>
          <w:rFonts w:asciiTheme="minorHAnsi" w:eastAsiaTheme="minorEastAsia" w:hAnsiTheme="minorHAnsi" w:cstheme="minorBidi"/>
          <w:sz w:val="22"/>
          <w:szCs w:val="22"/>
        </w:rPr>
        <w:t xml:space="preserve">Since its establishment following the 1973 famine, SOS </w:t>
      </w:r>
      <w:r w:rsidR="307CE102" w:rsidRPr="1A5C57FB">
        <w:rPr>
          <w:rFonts w:asciiTheme="minorHAnsi" w:eastAsiaTheme="minorEastAsia" w:hAnsiTheme="minorHAnsi" w:cstheme="minorBidi"/>
          <w:sz w:val="22"/>
          <w:szCs w:val="22"/>
        </w:rPr>
        <w:t>ET</w:t>
      </w:r>
      <w:r w:rsidRPr="1A5C57FB">
        <w:rPr>
          <w:rFonts w:asciiTheme="minorHAnsi" w:eastAsiaTheme="minorEastAsia" w:hAnsiTheme="minorHAnsi" w:cstheme="minorBidi"/>
          <w:sz w:val="22"/>
          <w:szCs w:val="22"/>
        </w:rPr>
        <w:t xml:space="preserve"> has provided life-saving humanitarian assistance to people affected by conflict and drought, particularly women and children. SOS </w:t>
      </w:r>
      <w:r w:rsidR="289D1F50" w:rsidRPr="1A5C57FB">
        <w:rPr>
          <w:rFonts w:asciiTheme="minorHAnsi" w:eastAsiaTheme="minorEastAsia" w:hAnsiTheme="minorHAnsi" w:cstheme="minorBidi"/>
          <w:sz w:val="22"/>
          <w:szCs w:val="22"/>
        </w:rPr>
        <w:t>ET</w:t>
      </w:r>
      <w:r w:rsidRPr="1A5C57FB">
        <w:rPr>
          <w:rFonts w:asciiTheme="minorHAnsi" w:eastAsiaTheme="minorEastAsia" w:hAnsiTheme="minorHAnsi" w:cstheme="minorBidi"/>
          <w:sz w:val="22"/>
          <w:szCs w:val="22"/>
        </w:rPr>
        <w:t xml:space="preserve"> is operational in seven regional states, including Addis Ababa, Amhara, Harari, Oromia, SNNP, Somali and Tigray, and has ongoing humanitarian assistance projects in the Oromia, Amhara, Somali and Tigray regions.</w:t>
      </w:r>
    </w:p>
    <w:p w14:paraId="40DBE3C2" w14:textId="1DB86E22" w:rsidR="009E01E4" w:rsidRPr="00AD7E48" w:rsidRDefault="3A0F6346" w:rsidP="00AD7E48">
      <w:pPr>
        <w:jc w:val="both"/>
        <w:rPr>
          <w:rFonts w:asciiTheme="minorHAnsi" w:eastAsiaTheme="minorEastAsia" w:hAnsiTheme="minorHAnsi" w:cstheme="minorBidi"/>
          <w:sz w:val="22"/>
          <w:szCs w:val="22"/>
        </w:rPr>
      </w:pPr>
      <w:r w:rsidRPr="1A5C57FB">
        <w:rPr>
          <w:rFonts w:asciiTheme="minorHAnsi" w:eastAsiaTheme="minorEastAsia" w:hAnsiTheme="minorHAnsi" w:cstheme="minorBidi"/>
          <w:sz w:val="22"/>
          <w:szCs w:val="22"/>
        </w:rPr>
        <w:t xml:space="preserve">SOS </w:t>
      </w:r>
      <w:r w:rsidR="678D6636" w:rsidRPr="1A5C57FB">
        <w:rPr>
          <w:rFonts w:asciiTheme="minorHAnsi" w:eastAsiaTheme="minorEastAsia" w:hAnsiTheme="minorHAnsi" w:cstheme="minorBidi"/>
          <w:sz w:val="22"/>
          <w:szCs w:val="22"/>
        </w:rPr>
        <w:t>ET</w:t>
      </w:r>
      <w:r w:rsidRPr="1A5C57FB">
        <w:rPr>
          <w:rFonts w:asciiTheme="minorHAnsi" w:eastAsiaTheme="minorEastAsia" w:hAnsiTheme="minorHAnsi" w:cstheme="minorBidi"/>
          <w:sz w:val="22"/>
          <w:szCs w:val="22"/>
        </w:rPr>
        <w:t xml:space="preserve"> manages a portfolio of nine ongoing humanitarian assistance projects (with an investment of over €6 million) covering a wide range of sectors, including health, nutrition, food security, livelihoods, MPCA, ES/NFI, WASH and protection</w:t>
      </w:r>
      <w:r w:rsidR="4AAB28EE" w:rsidRPr="1A5C57FB">
        <w:rPr>
          <w:rFonts w:asciiTheme="minorHAnsi" w:eastAsiaTheme="minorEastAsia" w:hAnsiTheme="minorHAnsi" w:cstheme="minorBidi"/>
          <w:sz w:val="22"/>
          <w:szCs w:val="22"/>
        </w:rPr>
        <w:t>, demonstrating its strong organizational and financial capacity to manage large grant sizes such as requested for the prop</w:t>
      </w:r>
      <w:r w:rsidR="575E4F3E" w:rsidRPr="1A5C57FB">
        <w:rPr>
          <w:rFonts w:asciiTheme="minorHAnsi" w:eastAsiaTheme="minorEastAsia" w:hAnsiTheme="minorHAnsi" w:cstheme="minorBidi"/>
          <w:sz w:val="22"/>
          <w:szCs w:val="22"/>
        </w:rPr>
        <w:t>osed intervention</w:t>
      </w:r>
      <w:r w:rsidRPr="1A5C57FB">
        <w:rPr>
          <w:rFonts w:asciiTheme="minorHAnsi" w:eastAsiaTheme="minorEastAsia" w:hAnsiTheme="minorHAnsi" w:cstheme="minorBidi"/>
          <w:sz w:val="22"/>
          <w:szCs w:val="22"/>
        </w:rPr>
        <w:t xml:space="preserve">. Over the past 4 years, more than 700,000 people (mostly IDPs and members of host communities) reached through integrated humanitarian interventions. Key funders of SOS </w:t>
      </w:r>
      <w:r w:rsidR="626D201B" w:rsidRPr="1A5C57FB">
        <w:rPr>
          <w:rFonts w:asciiTheme="minorHAnsi" w:eastAsiaTheme="minorEastAsia" w:hAnsiTheme="minorHAnsi" w:cstheme="minorBidi"/>
          <w:sz w:val="22"/>
          <w:szCs w:val="22"/>
        </w:rPr>
        <w:t>ET</w:t>
      </w:r>
      <w:r w:rsidRPr="1A5C57FB">
        <w:rPr>
          <w:rFonts w:asciiTheme="minorHAnsi" w:eastAsiaTheme="minorEastAsia" w:hAnsiTheme="minorHAnsi" w:cstheme="minorBidi"/>
          <w:sz w:val="22"/>
          <w:szCs w:val="22"/>
        </w:rPr>
        <w:t xml:space="preserve"> humanitarian assistance programming </w:t>
      </w:r>
      <w:r w:rsidR="00AD7E48" w:rsidRPr="1A5C57FB">
        <w:rPr>
          <w:rFonts w:asciiTheme="minorHAnsi" w:eastAsiaTheme="minorEastAsia" w:hAnsiTheme="minorHAnsi" w:cstheme="minorBidi"/>
          <w:sz w:val="22"/>
          <w:szCs w:val="22"/>
        </w:rPr>
        <w:t>include</w:t>
      </w:r>
      <w:r w:rsidRPr="1A5C57FB">
        <w:rPr>
          <w:rFonts w:asciiTheme="minorHAnsi" w:eastAsiaTheme="minorEastAsia" w:hAnsiTheme="minorHAnsi" w:cstheme="minorBidi"/>
          <w:sz w:val="22"/>
          <w:szCs w:val="22"/>
        </w:rPr>
        <w:t xml:space="preserve"> Dutch Relief Alliance, Danish Emergency Relief Fund, the European Union (DG DEVCO), Luxemburg, Austrian Relief Agency, and other SOS CV member associations.</w:t>
      </w:r>
    </w:p>
    <w:p w14:paraId="316A7B3F" w14:textId="40F1C563" w:rsidR="00F702F9" w:rsidRPr="00AD7E48" w:rsidRDefault="0AD9CC96" w:rsidP="00F702F9">
      <w:pPr>
        <w:rPr>
          <w:rFonts w:asciiTheme="minorHAnsi" w:hAnsiTheme="minorHAnsi" w:cstheme="minorBidi"/>
          <w:i/>
          <w:iCs/>
          <w:sz w:val="22"/>
          <w:szCs w:val="22"/>
          <w:u w:val="single"/>
        </w:rPr>
      </w:pPr>
      <w:bookmarkStart w:id="1" w:name="_Hlk76734539"/>
      <w:r w:rsidRPr="68C453E4">
        <w:rPr>
          <w:rFonts w:asciiTheme="minorHAnsi" w:hAnsiTheme="minorHAnsi" w:cstheme="minorBidi"/>
          <w:i/>
          <w:iCs/>
          <w:sz w:val="22"/>
          <w:szCs w:val="22"/>
        </w:rPr>
        <w:t xml:space="preserve">b) </w:t>
      </w:r>
      <w:r w:rsidR="1EA7D5EA" w:rsidRPr="68C453E4">
        <w:rPr>
          <w:rFonts w:asciiTheme="minorHAnsi" w:hAnsiTheme="minorHAnsi" w:cstheme="minorBidi"/>
          <w:i/>
          <w:iCs/>
          <w:sz w:val="22"/>
          <w:szCs w:val="22"/>
        </w:rPr>
        <w:t xml:space="preserve">How </w:t>
      </w:r>
      <w:r w:rsidR="69A18280" w:rsidRPr="68C453E4">
        <w:rPr>
          <w:rFonts w:asciiTheme="minorHAnsi" w:hAnsiTheme="minorHAnsi" w:cstheme="minorBidi"/>
          <w:i/>
          <w:iCs/>
          <w:sz w:val="22"/>
          <w:szCs w:val="22"/>
        </w:rPr>
        <w:t>does the</w:t>
      </w:r>
      <w:r w:rsidR="1EA7D5EA" w:rsidRPr="68C453E4">
        <w:rPr>
          <w:rFonts w:asciiTheme="minorHAnsi" w:hAnsiTheme="minorHAnsi" w:cstheme="minorBidi"/>
          <w:i/>
          <w:iCs/>
          <w:sz w:val="22"/>
          <w:szCs w:val="22"/>
        </w:rPr>
        <w:t xml:space="preserve"> organisational set-up ensure access to the people at-risk, including particularly vulnerable people?</w:t>
      </w:r>
      <w:bookmarkEnd w:id="1"/>
    </w:p>
    <w:p w14:paraId="484E7D92" w14:textId="0E45DAAD" w:rsidR="003D5070" w:rsidRPr="00A16E0B" w:rsidRDefault="61AB01F4" w:rsidP="00A16E0B">
      <w:pPr>
        <w:jc w:val="both"/>
        <w:rPr>
          <w:rFonts w:asciiTheme="minorHAnsi" w:hAnsiTheme="minorHAnsi" w:cstheme="minorBidi"/>
          <w:sz w:val="22"/>
          <w:szCs w:val="22"/>
        </w:rPr>
      </w:pPr>
      <w:r w:rsidRPr="1A5C57FB">
        <w:rPr>
          <w:rFonts w:asciiTheme="minorHAnsi" w:hAnsiTheme="minorHAnsi" w:cstheme="minorBidi"/>
          <w:sz w:val="22"/>
          <w:szCs w:val="22"/>
        </w:rPr>
        <w:t xml:space="preserve">SOS CV has a strong presence, both at national level and in the proposed project areas. This project will be implemented under the Humanitarian Emergency department based in the National Office in Addis Ababa (130 Kms away from project location) and with field coordination offices located in Debre </w:t>
      </w:r>
      <w:proofErr w:type="spellStart"/>
      <w:r w:rsidRPr="1A5C57FB">
        <w:rPr>
          <w:rFonts w:asciiTheme="minorHAnsi" w:hAnsiTheme="minorHAnsi" w:cstheme="minorBidi"/>
          <w:sz w:val="22"/>
          <w:szCs w:val="22"/>
        </w:rPr>
        <w:t>Birhan</w:t>
      </w:r>
      <w:proofErr w:type="spellEnd"/>
      <w:r w:rsidRPr="1A5C57FB">
        <w:rPr>
          <w:rFonts w:asciiTheme="minorHAnsi" w:hAnsiTheme="minorHAnsi" w:cstheme="minorBidi"/>
          <w:sz w:val="22"/>
          <w:szCs w:val="22"/>
        </w:rPr>
        <w:t xml:space="preserve"> city and in </w:t>
      </w:r>
      <w:proofErr w:type="spellStart"/>
      <w:r w:rsidRPr="1A5C57FB">
        <w:rPr>
          <w:rFonts w:asciiTheme="minorHAnsi" w:hAnsiTheme="minorHAnsi" w:cstheme="minorBidi"/>
          <w:sz w:val="22"/>
          <w:szCs w:val="22"/>
        </w:rPr>
        <w:t>Ataye</w:t>
      </w:r>
      <w:proofErr w:type="spellEnd"/>
      <w:r w:rsidRPr="1A5C57FB">
        <w:rPr>
          <w:rFonts w:asciiTheme="minorHAnsi" w:hAnsiTheme="minorHAnsi" w:cstheme="minorBidi"/>
          <w:sz w:val="22"/>
          <w:szCs w:val="22"/>
        </w:rPr>
        <w:t xml:space="preserve"> town</w:t>
      </w:r>
      <w:r w:rsidR="20116E34" w:rsidRPr="1A5C57FB">
        <w:rPr>
          <w:rFonts w:asciiTheme="minorHAnsi" w:hAnsiTheme="minorHAnsi" w:cstheme="minorBidi"/>
          <w:sz w:val="22"/>
          <w:szCs w:val="22"/>
        </w:rPr>
        <w:t xml:space="preserve"> (capital of </w:t>
      </w:r>
      <w:proofErr w:type="spellStart"/>
      <w:r w:rsidR="20116E34" w:rsidRPr="1A5C57FB">
        <w:rPr>
          <w:rFonts w:asciiTheme="minorHAnsi" w:hAnsiTheme="minorHAnsi" w:cstheme="minorBidi"/>
          <w:sz w:val="22"/>
          <w:szCs w:val="22"/>
        </w:rPr>
        <w:t>Efratana</w:t>
      </w:r>
      <w:proofErr w:type="spellEnd"/>
      <w:r w:rsidR="20116E34" w:rsidRPr="1A5C57FB">
        <w:rPr>
          <w:rFonts w:asciiTheme="minorHAnsi" w:hAnsiTheme="minorHAnsi" w:cstheme="minorBidi"/>
          <w:sz w:val="22"/>
          <w:szCs w:val="22"/>
        </w:rPr>
        <w:t xml:space="preserve"> </w:t>
      </w:r>
      <w:proofErr w:type="spellStart"/>
      <w:r w:rsidR="20116E34" w:rsidRPr="1A5C57FB">
        <w:rPr>
          <w:rFonts w:asciiTheme="minorHAnsi" w:hAnsiTheme="minorHAnsi" w:cstheme="minorBidi"/>
          <w:sz w:val="22"/>
          <w:szCs w:val="22"/>
        </w:rPr>
        <w:t>Gidim</w:t>
      </w:r>
      <w:proofErr w:type="spellEnd"/>
      <w:r w:rsidR="20116E34" w:rsidRPr="1A5C57FB">
        <w:rPr>
          <w:rFonts w:asciiTheme="minorHAnsi" w:hAnsiTheme="minorHAnsi" w:cstheme="minorBidi"/>
          <w:sz w:val="22"/>
          <w:szCs w:val="22"/>
        </w:rPr>
        <w:t xml:space="preserve"> woreda)</w:t>
      </w:r>
      <w:r w:rsidRPr="1A5C57FB">
        <w:rPr>
          <w:rFonts w:asciiTheme="minorHAnsi" w:hAnsiTheme="minorHAnsi" w:cstheme="minorBidi"/>
          <w:sz w:val="22"/>
          <w:szCs w:val="22"/>
        </w:rPr>
        <w:t xml:space="preserve">, both of which are affected by the ongoing conflict. SOS </w:t>
      </w:r>
      <w:r w:rsidR="2F19AED1" w:rsidRPr="1A5C57FB">
        <w:rPr>
          <w:rFonts w:asciiTheme="minorHAnsi" w:hAnsiTheme="minorHAnsi" w:cstheme="minorBidi"/>
          <w:sz w:val="22"/>
          <w:szCs w:val="22"/>
        </w:rPr>
        <w:t>ET</w:t>
      </w:r>
      <w:r w:rsidRPr="1A5C57FB">
        <w:rPr>
          <w:rFonts w:asciiTheme="minorHAnsi" w:hAnsiTheme="minorHAnsi" w:cstheme="minorBidi"/>
          <w:sz w:val="22"/>
          <w:szCs w:val="22"/>
        </w:rPr>
        <w:t xml:space="preserve"> will implement the proposed project through new field office</w:t>
      </w:r>
      <w:r w:rsidR="20116E34" w:rsidRPr="1A5C57FB">
        <w:rPr>
          <w:rFonts w:asciiTheme="minorHAnsi" w:hAnsiTheme="minorHAnsi" w:cstheme="minorBidi"/>
          <w:sz w:val="22"/>
          <w:szCs w:val="22"/>
        </w:rPr>
        <w:t>s</w:t>
      </w:r>
      <w:r w:rsidR="007474CE">
        <w:rPr>
          <w:rFonts w:asciiTheme="minorHAnsi" w:hAnsiTheme="minorHAnsi" w:cstheme="minorBidi"/>
          <w:sz w:val="22"/>
          <w:szCs w:val="22"/>
        </w:rPr>
        <w:t>,</w:t>
      </w:r>
      <w:r w:rsidRPr="1A5C57FB">
        <w:rPr>
          <w:rFonts w:asciiTheme="minorHAnsi" w:hAnsiTheme="minorHAnsi" w:cstheme="minorBidi"/>
          <w:sz w:val="22"/>
          <w:szCs w:val="22"/>
        </w:rPr>
        <w:t xml:space="preserve"> to be setup in Debre </w:t>
      </w:r>
      <w:proofErr w:type="spellStart"/>
      <w:r w:rsidRPr="1A5C57FB">
        <w:rPr>
          <w:rFonts w:asciiTheme="minorHAnsi" w:hAnsiTheme="minorHAnsi" w:cstheme="minorBidi"/>
          <w:sz w:val="22"/>
          <w:szCs w:val="22"/>
        </w:rPr>
        <w:t>Birhan</w:t>
      </w:r>
      <w:proofErr w:type="spellEnd"/>
      <w:r w:rsidRPr="1A5C57FB">
        <w:rPr>
          <w:rFonts w:asciiTheme="minorHAnsi" w:hAnsiTheme="minorHAnsi" w:cstheme="minorBidi"/>
          <w:sz w:val="22"/>
          <w:szCs w:val="22"/>
        </w:rPr>
        <w:t xml:space="preserve"> and </w:t>
      </w:r>
      <w:proofErr w:type="spellStart"/>
      <w:r w:rsidRPr="1A5C57FB">
        <w:rPr>
          <w:rFonts w:asciiTheme="minorHAnsi" w:hAnsiTheme="minorHAnsi" w:cstheme="minorBidi"/>
          <w:sz w:val="22"/>
          <w:szCs w:val="22"/>
        </w:rPr>
        <w:t>Ataye</w:t>
      </w:r>
      <w:proofErr w:type="spellEnd"/>
      <w:r w:rsidRPr="1A5C57FB">
        <w:rPr>
          <w:rFonts w:asciiTheme="minorHAnsi" w:hAnsiTheme="minorHAnsi" w:cstheme="minorBidi"/>
          <w:sz w:val="22"/>
          <w:szCs w:val="22"/>
        </w:rPr>
        <w:t xml:space="preserve"> cities, with close management and support from</w:t>
      </w:r>
      <w:r w:rsidR="007474CE">
        <w:rPr>
          <w:rFonts w:asciiTheme="minorHAnsi" w:hAnsiTheme="minorHAnsi" w:cstheme="minorBidi"/>
          <w:sz w:val="22"/>
          <w:szCs w:val="22"/>
        </w:rPr>
        <w:t xml:space="preserve"> the</w:t>
      </w:r>
      <w:r w:rsidRPr="1A5C57FB">
        <w:rPr>
          <w:rFonts w:asciiTheme="minorHAnsi" w:hAnsiTheme="minorHAnsi" w:cstheme="minorBidi"/>
          <w:sz w:val="22"/>
          <w:szCs w:val="22"/>
        </w:rPr>
        <w:t xml:space="preserve"> National Office </w:t>
      </w:r>
      <w:r w:rsidR="7D4691A4" w:rsidRPr="1A5C57FB">
        <w:rPr>
          <w:rFonts w:asciiTheme="minorHAnsi" w:hAnsiTheme="minorHAnsi" w:cstheme="minorBidi"/>
          <w:sz w:val="22"/>
          <w:szCs w:val="22"/>
        </w:rPr>
        <w:t>in</w:t>
      </w:r>
      <w:r w:rsidRPr="1A5C57FB">
        <w:rPr>
          <w:rFonts w:asciiTheme="minorHAnsi" w:hAnsiTheme="minorHAnsi" w:cstheme="minorBidi"/>
          <w:sz w:val="22"/>
          <w:szCs w:val="22"/>
        </w:rPr>
        <w:t xml:space="preserve"> Addis Ababa</w:t>
      </w:r>
      <w:r w:rsidR="007474CE">
        <w:rPr>
          <w:rFonts w:asciiTheme="minorHAnsi" w:hAnsiTheme="minorHAnsi" w:cstheme="minorBidi"/>
          <w:sz w:val="22"/>
          <w:szCs w:val="22"/>
        </w:rPr>
        <w:t>.</w:t>
      </w:r>
      <w:r w:rsidRPr="1A5C57FB">
        <w:rPr>
          <w:rFonts w:asciiTheme="minorHAnsi" w:hAnsiTheme="minorHAnsi" w:cstheme="minorBidi"/>
          <w:sz w:val="22"/>
          <w:szCs w:val="22"/>
        </w:rPr>
        <w:t xml:space="preserve"> A new field coordination office in Debre </w:t>
      </w:r>
      <w:proofErr w:type="spellStart"/>
      <w:r w:rsidRPr="1A5C57FB">
        <w:rPr>
          <w:rFonts w:asciiTheme="minorHAnsi" w:hAnsiTheme="minorHAnsi" w:cstheme="minorBidi"/>
          <w:sz w:val="22"/>
          <w:szCs w:val="22"/>
        </w:rPr>
        <w:t>Birhan</w:t>
      </w:r>
      <w:proofErr w:type="spellEnd"/>
      <w:r w:rsidRPr="1A5C57FB">
        <w:rPr>
          <w:rFonts w:asciiTheme="minorHAnsi" w:hAnsiTheme="minorHAnsi" w:cstheme="minorBidi"/>
          <w:sz w:val="22"/>
          <w:szCs w:val="22"/>
        </w:rPr>
        <w:t xml:space="preserve"> city will take responsibility for project delivery and coordinating the technical support by the </w:t>
      </w:r>
      <w:r w:rsidR="00305056">
        <w:rPr>
          <w:rFonts w:asciiTheme="minorHAnsi" w:hAnsiTheme="minorHAnsi" w:cstheme="minorBidi"/>
          <w:sz w:val="22"/>
          <w:szCs w:val="22"/>
        </w:rPr>
        <w:t>onsite</w:t>
      </w:r>
      <w:r w:rsidR="007474CE">
        <w:rPr>
          <w:rFonts w:asciiTheme="minorHAnsi" w:hAnsiTheme="minorHAnsi" w:cstheme="minorBidi"/>
          <w:sz w:val="22"/>
          <w:szCs w:val="22"/>
        </w:rPr>
        <w:t xml:space="preserve"> </w:t>
      </w:r>
      <w:r w:rsidRPr="1A5C57FB">
        <w:rPr>
          <w:rFonts w:asciiTheme="minorHAnsi" w:hAnsiTheme="minorHAnsi" w:cstheme="minorBidi"/>
          <w:sz w:val="22"/>
          <w:szCs w:val="22"/>
        </w:rPr>
        <w:t>technical team</w:t>
      </w:r>
      <w:r w:rsidR="00305056">
        <w:rPr>
          <w:rFonts w:asciiTheme="minorHAnsi" w:hAnsiTheme="minorHAnsi" w:cstheme="minorBidi"/>
          <w:sz w:val="22"/>
          <w:szCs w:val="22"/>
        </w:rPr>
        <w:t xml:space="preserve">. </w:t>
      </w:r>
      <w:r w:rsidRPr="1A5C57FB">
        <w:rPr>
          <w:rFonts w:asciiTheme="minorHAnsi" w:hAnsiTheme="minorHAnsi" w:cstheme="minorBidi"/>
          <w:sz w:val="22"/>
          <w:szCs w:val="22"/>
        </w:rPr>
        <w:t xml:space="preserve">A project Coordinator will be appointed and based in Debre </w:t>
      </w:r>
      <w:proofErr w:type="spellStart"/>
      <w:r w:rsidRPr="1A5C57FB">
        <w:rPr>
          <w:rFonts w:asciiTheme="minorHAnsi" w:hAnsiTheme="minorHAnsi" w:cstheme="minorBidi"/>
          <w:sz w:val="22"/>
          <w:szCs w:val="22"/>
        </w:rPr>
        <w:t>Birhan</w:t>
      </w:r>
      <w:proofErr w:type="spellEnd"/>
      <w:r w:rsidRPr="1A5C57FB">
        <w:rPr>
          <w:rFonts w:asciiTheme="minorHAnsi" w:hAnsiTheme="minorHAnsi" w:cstheme="minorBidi"/>
          <w:sz w:val="22"/>
          <w:szCs w:val="22"/>
        </w:rPr>
        <w:t xml:space="preserve"> city</w:t>
      </w:r>
      <w:r w:rsidR="2A43CD73" w:rsidRPr="1A5C57FB">
        <w:rPr>
          <w:rFonts w:asciiTheme="minorHAnsi" w:hAnsiTheme="minorHAnsi" w:cstheme="minorBidi"/>
          <w:sz w:val="22"/>
          <w:szCs w:val="22"/>
        </w:rPr>
        <w:t xml:space="preserve"> and </w:t>
      </w:r>
      <w:r w:rsidRPr="1A5C57FB">
        <w:rPr>
          <w:rFonts w:asciiTheme="minorHAnsi" w:hAnsiTheme="minorHAnsi" w:cstheme="minorBidi"/>
          <w:sz w:val="22"/>
          <w:szCs w:val="22"/>
        </w:rPr>
        <w:t>will be supported by a Cashier</w:t>
      </w:r>
      <w:r w:rsidR="00305056">
        <w:rPr>
          <w:rFonts w:asciiTheme="minorHAnsi" w:hAnsiTheme="minorHAnsi" w:cstheme="minorBidi"/>
          <w:sz w:val="22"/>
          <w:szCs w:val="22"/>
        </w:rPr>
        <w:t xml:space="preserve"> and</w:t>
      </w:r>
      <w:r w:rsidRPr="1A5C57FB">
        <w:rPr>
          <w:rFonts w:asciiTheme="minorHAnsi" w:hAnsiTheme="minorHAnsi" w:cstheme="minorBidi"/>
          <w:sz w:val="22"/>
          <w:szCs w:val="22"/>
        </w:rPr>
        <w:t xml:space="preserve"> other technical teams.</w:t>
      </w:r>
      <w:r w:rsidR="60EDE2DE" w:rsidRPr="1A5C57FB">
        <w:rPr>
          <w:rFonts w:asciiTheme="minorHAnsi" w:hAnsiTheme="minorHAnsi" w:cstheme="minorBidi"/>
          <w:sz w:val="22"/>
          <w:szCs w:val="22"/>
        </w:rPr>
        <w:t xml:space="preserve"> An additional outreach office will be setup in </w:t>
      </w:r>
      <w:proofErr w:type="spellStart"/>
      <w:r w:rsidR="60EDE2DE" w:rsidRPr="1A5C57FB">
        <w:rPr>
          <w:rFonts w:asciiTheme="minorHAnsi" w:hAnsiTheme="minorHAnsi" w:cstheme="minorBidi"/>
          <w:sz w:val="22"/>
          <w:szCs w:val="22"/>
        </w:rPr>
        <w:t>Ataye</w:t>
      </w:r>
      <w:proofErr w:type="spellEnd"/>
      <w:r w:rsidR="60EDE2DE" w:rsidRPr="1A5C57FB">
        <w:rPr>
          <w:rFonts w:asciiTheme="minorHAnsi" w:hAnsiTheme="minorHAnsi" w:cstheme="minorBidi"/>
          <w:sz w:val="22"/>
          <w:szCs w:val="22"/>
        </w:rPr>
        <w:t xml:space="preserve"> town, where </w:t>
      </w:r>
      <w:r w:rsidR="6272F9E5" w:rsidRPr="1A5C57FB">
        <w:rPr>
          <w:rFonts w:asciiTheme="minorHAnsi" w:hAnsiTheme="minorHAnsi" w:cstheme="minorBidi"/>
          <w:sz w:val="22"/>
          <w:szCs w:val="22"/>
        </w:rPr>
        <w:t>field-based</w:t>
      </w:r>
      <w:r w:rsidR="60EDE2DE" w:rsidRPr="1A5C57FB">
        <w:rPr>
          <w:rFonts w:asciiTheme="minorHAnsi" w:hAnsiTheme="minorHAnsi" w:cstheme="minorBidi"/>
          <w:sz w:val="22"/>
          <w:szCs w:val="22"/>
        </w:rPr>
        <w:t xml:space="preserve"> community workers will be responsible for the day-to-day functioning of the project.</w:t>
      </w:r>
      <w:r w:rsidRPr="1A5C57FB">
        <w:rPr>
          <w:rFonts w:asciiTheme="minorHAnsi" w:hAnsiTheme="minorHAnsi" w:cstheme="minorBidi"/>
          <w:sz w:val="22"/>
          <w:szCs w:val="22"/>
        </w:rPr>
        <w:t xml:space="preserve"> </w:t>
      </w:r>
    </w:p>
    <w:p w14:paraId="747142A9" w14:textId="2E71E0EC" w:rsidR="00850265" w:rsidRPr="00AD7E48" w:rsidRDefault="3E7E4DBC" w:rsidP="68C453E4">
      <w:pPr>
        <w:rPr>
          <w:rFonts w:asciiTheme="minorHAnsi" w:hAnsiTheme="minorHAnsi" w:cstheme="minorBidi"/>
          <w:i/>
          <w:iCs/>
          <w:sz w:val="22"/>
          <w:szCs w:val="22"/>
        </w:rPr>
      </w:pPr>
      <w:bookmarkStart w:id="2" w:name="_Hlk76734751"/>
      <w:r w:rsidRPr="68C453E4">
        <w:rPr>
          <w:rFonts w:asciiTheme="minorHAnsi" w:hAnsiTheme="minorHAnsi" w:cstheme="minorBidi"/>
          <w:i/>
          <w:iCs/>
          <w:sz w:val="22"/>
          <w:szCs w:val="22"/>
        </w:rPr>
        <w:t xml:space="preserve">c) </w:t>
      </w:r>
      <w:r w:rsidR="4077C636" w:rsidRPr="68C453E4">
        <w:rPr>
          <w:rFonts w:asciiTheme="minorHAnsi" w:hAnsiTheme="minorHAnsi" w:cstheme="minorBidi"/>
          <w:i/>
          <w:iCs/>
          <w:sz w:val="22"/>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3ACAA935" w:rsidRPr="68C453E4">
        <w:rPr>
          <w:rFonts w:asciiTheme="minorHAnsi" w:hAnsiTheme="minorHAnsi" w:cstheme="minorBidi"/>
          <w:i/>
          <w:iCs/>
          <w:sz w:val="22"/>
          <w:szCs w:val="22"/>
        </w:rPr>
        <w:t>?</w:t>
      </w:r>
    </w:p>
    <w:p w14:paraId="15751E23" w14:textId="6BD5BA7C" w:rsidR="0FB344B8" w:rsidRPr="00A16E0B" w:rsidRDefault="660CD61B" w:rsidP="0FB344B8">
      <w:pPr>
        <w:rPr>
          <w:rFonts w:ascii="Calibri" w:eastAsia="Calibri" w:hAnsi="Calibri" w:cs="Calibri"/>
          <w:sz w:val="22"/>
          <w:szCs w:val="22"/>
        </w:rPr>
      </w:pPr>
      <w:r w:rsidRPr="00A967AB">
        <w:rPr>
          <w:rFonts w:ascii="Calibri" w:eastAsia="Calibri" w:hAnsi="Calibri" w:cs="Calibri"/>
          <w:color w:val="000000" w:themeColor="text1"/>
          <w:sz w:val="22"/>
          <w:szCs w:val="22"/>
        </w:rPr>
        <w:t>The application for this humanitarian response is according to the DERF Funding Guidelines, version 3.1 2021, categorized as being self-implemented by SOS Children’s Villages Denmark through the localized presence of SOS Ethiopia</w:t>
      </w:r>
      <w:r w:rsidR="00F66E34">
        <w:rPr>
          <w:rFonts w:ascii="Calibri" w:eastAsia="Calibri" w:hAnsi="Calibri" w:cs="Calibri"/>
          <w:color w:val="000000" w:themeColor="text1"/>
          <w:sz w:val="22"/>
          <w:szCs w:val="22"/>
        </w:rPr>
        <w:t xml:space="preserve"> (SOS ET)</w:t>
      </w:r>
      <w:r w:rsidRPr="00A967AB">
        <w:rPr>
          <w:rFonts w:ascii="Calibri" w:eastAsia="Calibri" w:hAnsi="Calibri" w:cs="Calibri"/>
          <w:color w:val="000000" w:themeColor="text1"/>
          <w:sz w:val="22"/>
          <w:szCs w:val="22"/>
        </w:rPr>
        <w:t xml:space="preserve">. SOS </w:t>
      </w:r>
      <w:r w:rsidR="00F66E34">
        <w:rPr>
          <w:rFonts w:ascii="Calibri" w:eastAsia="Calibri" w:hAnsi="Calibri" w:cs="Calibri"/>
          <w:color w:val="000000" w:themeColor="text1"/>
          <w:sz w:val="22"/>
          <w:szCs w:val="22"/>
        </w:rPr>
        <w:t>ET</w:t>
      </w:r>
      <w:r w:rsidRPr="00A967AB">
        <w:rPr>
          <w:rFonts w:ascii="Calibri" w:eastAsia="Calibri" w:hAnsi="Calibri" w:cs="Calibri"/>
          <w:color w:val="000000" w:themeColor="text1"/>
          <w:sz w:val="22"/>
          <w:szCs w:val="22"/>
        </w:rPr>
        <w:t xml:space="preserve"> does not </w:t>
      </w:r>
      <w:r w:rsidRPr="00A967AB">
        <w:rPr>
          <w:rFonts w:ascii="Calibri" w:eastAsia="Calibri" w:hAnsi="Calibri" w:cs="Calibri"/>
          <w:sz w:val="22"/>
          <w:szCs w:val="22"/>
        </w:rPr>
        <w:t xml:space="preserve">qualify to be a local actor as per the Grand Bargain definition due to the organization not being self-governed with an independent board and affiliated with the SOS Children’s Villages International. It is in the capacity and local presence of SOS Children’s Villages that we are best-placed and have access to the target group and particular vulnerable groups as described in </w:t>
      </w:r>
      <w:r w:rsidR="673323D3" w:rsidRPr="00A967AB">
        <w:rPr>
          <w:rFonts w:ascii="Calibri" w:eastAsia="Calibri" w:hAnsi="Calibri" w:cs="Calibri"/>
          <w:sz w:val="22"/>
          <w:szCs w:val="22"/>
        </w:rPr>
        <w:t xml:space="preserve">the above </w:t>
      </w:r>
      <w:r w:rsidRPr="00A967AB">
        <w:rPr>
          <w:rFonts w:ascii="Calibri" w:eastAsia="Calibri" w:hAnsi="Calibri" w:cs="Calibri"/>
          <w:sz w:val="22"/>
          <w:szCs w:val="22"/>
        </w:rPr>
        <w:t xml:space="preserve">section </w:t>
      </w:r>
      <w:r w:rsidR="3ADC89D4" w:rsidRPr="00A967AB">
        <w:rPr>
          <w:rFonts w:ascii="Calibri" w:eastAsia="Calibri" w:hAnsi="Calibri" w:cs="Calibri"/>
          <w:sz w:val="22"/>
          <w:szCs w:val="22"/>
        </w:rPr>
        <w:t>2.1</w:t>
      </w:r>
      <w:r w:rsidR="0586EBFC" w:rsidRPr="00A967AB">
        <w:rPr>
          <w:rFonts w:ascii="Calibri" w:eastAsia="Calibri" w:hAnsi="Calibri" w:cs="Calibri"/>
          <w:sz w:val="22"/>
          <w:szCs w:val="22"/>
        </w:rPr>
        <w:t xml:space="preserve">. </w:t>
      </w:r>
      <w:r w:rsidR="3ADC89D4" w:rsidRPr="00A967AB">
        <w:rPr>
          <w:rFonts w:ascii="Calibri" w:eastAsia="Calibri" w:hAnsi="Calibri" w:cs="Calibri"/>
          <w:sz w:val="22"/>
          <w:szCs w:val="22"/>
        </w:rPr>
        <w:t xml:space="preserve"> </w:t>
      </w:r>
    </w:p>
    <w:p w14:paraId="2F86BB9D" w14:textId="2252C9D7" w:rsidR="00DB6C19" w:rsidRPr="00A967AB" w:rsidRDefault="001A7C9E" w:rsidP="00F702F9">
      <w:pPr>
        <w:rPr>
          <w:rFonts w:asciiTheme="minorHAnsi" w:hAnsiTheme="minorHAnsi" w:cstheme="minorHAnsi"/>
          <w:b/>
          <w:sz w:val="22"/>
          <w:szCs w:val="22"/>
        </w:rPr>
      </w:pPr>
      <w:r w:rsidRPr="00A967AB">
        <w:rPr>
          <w:rFonts w:asciiTheme="minorHAnsi" w:hAnsiTheme="minorHAnsi" w:cstheme="minorHAnsi"/>
          <w:b/>
          <w:sz w:val="22"/>
          <w:szCs w:val="22"/>
        </w:rPr>
        <w:t xml:space="preserve">2.2 </w:t>
      </w:r>
      <w:r w:rsidR="00F702F9" w:rsidRPr="00A967AB">
        <w:rPr>
          <w:rFonts w:asciiTheme="minorHAnsi" w:hAnsiTheme="minorHAnsi" w:cstheme="minorHAnsi"/>
          <w:b/>
          <w:sz w:val="22"/>
          <w:szCs w:val="22"/>
        </w:rPr>
        <w:t>The p</w:t>
      </w:r>
      <w:r w:rsidR="00DB6C19" w:rsidRPr="00A967AB">
        <w:rPr>
          <w:rFonts w:asciiTheme="minorHAnsi" w:hAnsiTheme="minorHAnsi" w:cstheme="minorHAnsi"/>
          <w:b/>
          <w:sz w:val="22"/>
          <w:szCs w:val="22"/>
        </w:rPr>
        <w:t xml:space="preserve">artnership: </w:t>
      </w:r>
    </w:p>
    <w:p w14:paraId="3A2F39FB" w14:textId="0194BFDF" w:rsidR="001A7C9E" w:rsidRPr="007A246A" w:rsidRDefault="4077C636" w:rsidP="0FB344B8">
      <w:pPr>
        <w:rPr>
          <w:rFonts w:asciiTheme="minorHAnsi" w:hAnsiTheme="minorHAnsi" w:cstheme="minorBidi"/>
          <w:i/>
          <w:iCs/>
          <w:sz w:val="22"/>
          <w:szCs w:val="22"/>
        </w:rPr>
      </w:pPr>
      <w:r w:rsidRPr="68C453E4">
        <w:rPr>
          <w:rFonts w:asciiTheme="minorHAnsi" w:hAnsiTheme="minorHAnsi" w:cstheme="minorBidi"/>
          <w:i/>
          <w:iCs/>
          <w:sz w:val="22"/>
          <w:szCs w:val="22"/>
        </w:rPr>
        <w:t xml:space="preserve">a) </w:t>
      </w:r>
      <w:r w:rsidR="049EFE3C" w:rsidRPr="68C453E4">
        <w:rPr>
          <w:rFonts w:asciiTheme="minorHAnsi" w:hAnsiTheme="minorHAnsi" w:cstheme="minorBidi"/>
          <w:i/>
          <w:iCs/>
          <w:sz w:val="22"/>
          <w:szCs w:val="22"/>
        </w:rPr>
        <w:t xml:space="preserve">Kindly explain </w:t>
      </w:r>
      <w:r w:rsidR="1A5DB367" w:rsidRPr="68C453E4">
        <w:rPr>
          <w:rFonts w:asciiTheme="minorHAnsi" w:hAnsiTheme="minorHAnsi" w:cstheme="minorBidi"/>
          <w:i/>
          <w:iCs/>
          <w:sz w:val="22"/>
          <w:szCs w:val="22"/>
        </w:rPr>
        <w:t>whether</w:t>
      </w:r>
      <w:r w:rsidR="049EFE3C" w:rsidRPr="68C453E4">
        <w:rPr>
          <w:rFonts w:asciiTheme="minorHAnsi" w:hAnsiTheme="minorHAnsi" w:cstheme="minorBidi"/>
          <w:i/>
          <w:iCs/>
          <w:sz w:val="22"/>
          <w:szCs w:val="22"/>
        </w:rPr>
        <w:t xml:space="preserve"> you have entered into partnership agreement</w:t>
      </w:r>
      <w:r w:rsidR="67F458BF" w:rsidRPr="68C453E4">
        <w:rPr>
          <w:rFonts w:asciiTheme="minorHAnsi" w:hAnsiTheme="minorHAnsi" w:cstheme="minorBidi"/>
          <w:i/>
          <w:iCs/>
          <w:sz w:val="22"/>
          <w:szCs w:val="22"/>
        </w:rPr>
        <w:t xml:space="preserve">(s) </w:t>
      </w:r>
      <w:r w:rsidR="049EFE3C" w:rsidRPr="68C453E4">
        <w:rPr>
          <w:rFonts w:asciiTheme="minorHAnsi" w:hAnsiTheme="minorHAnsi" w:cstheme="minorBidi"/>
          <w:i/>
          <w:iCs/>
          <w:sz w:val="22"/>
          <w:szCs w:val="22"/>
        </w:rPr>
        <w:t xml:space="preserve">the main features of </w:t>
      </w:r>
      <w:r w:rsidR="67F458BF" w:rsidRPr="68C453E4">
        <w:rPr>
          <w:rFonts w:asciiTheme="minorHAnsi" w:hAnsiTheme="minorHAnsi" w:cstheme="minorBidi"/>
          <w:i/>
          <w:iCs/>
          <w:sz w:val="22"/>
          <w:szCs w:val="22"/>
        </w:rPr>
        <w:t>such</w:t>
      </w:r>
      <w:r w:rsidR="049EFE3C" w:rsidRPr="68C453E4">
        <w:rPr>
          <w:rFonts w:asciiTheme="minorHAnsi" w:hAnsiTheme="minorHAnsi" w:cstheme="minorBidi"/>
          <w:i/>
          <w:iCs/>
          <w:sz w:val="22"/>
          <w:szCs w:val="22"/>
        </w:rPr>
        <w:t xml:space="preserve"> agreement(s) and </w:t>
      </w:r>
      <w:r w:rsidR="51A59B88" w:rsidRPr="68C453E4">
        <w:rPr>
          <w:rFonts w:asciiTheme="minorHAnsi" w:hAnsiTheme="minorHAnsi" w:cstheme="minorBidi"/>
          <w:i/>
          <w:iCs/>
          <w:sz w:val="22"/>
          <w:szCs w:val="22"/>
        </w:rPr>
        <w:t xml:space="preserve">whether </w:t>
      </w:r>
      <w:r w:rsidR="049EFE3C" w:rsidRPr="68C453E4">
        <w:rPr>
          <w:rFonts w:asciiTheme="minorHAnsi" w:hAnsiTheme="minorHAnsi" w:cstheme="minorBidi"/>
          <w:i/>
          <w:iCs/>
          <w:sz w:val="22"/>
          <w:szCs w:val="22"/>
        </w:rPr>
        <w:t>th</w:t>
      </w:r>
      <w:r w:rsidR="67F458BF" w:rsidRPr="68C453E4">
        <w:rPr>
          <w:rFonts w:asciiTheme="minorHAnsi" w:hAnsiTheme="minorHAnsi" w:cstheme="minorBidi"/>
          <w:i/>
          <w:iCs/>
          <w:sz w:val="22"/>
          <w:szCs w:val="22"/>
        </w:rPr>
        <w:t>e</w:t>
      </w:r>
      <w:r w:rsidR="049EFE3C" w:rsidRPr="68C453E4">
        <w:rPr>
          <w:rFonts w:asciiTheme="minorHAnsi" w:hAnsiTheme="minorHAnsi" w:cstheme="minorBidi"/>
          <w:i/>
          <w:iCs/>
          <w:sz w:val="22"/>
          <w:szCs w:val="22"/>
        </w:rPr>
        <w:t xml:space="preserve"> agreement(s) w</w:t>
      </w:r>
      <w:r w:rsidR="3ACAA935" w:rsidRPr="68C453E4">
        <w:rPr>
          <w:rFonts w:asciiTheme="minorHAnsi" w:hAnsiTheme="minorHAnsi" w:cstheme="minorBidi"/>
          <w:i/>
          <w:iCs/>
          <w:sz w:val="22"/>
          <w:szCs w:val="22"/>
        </w:rPr>
        <w:t>ere</w:t>
      </w:r>
      <w:r w:rsidR="049EFE3C" w:rsidRPr="68C453E4">
        <w:rPr>
          <w:rFonts w:asciiTheme="minorHAnsi" w:hAnsiTheme="minorHAnsi" w:cstheme="minorBidi"/>
          <w:i/>
          <w:iCs/>
          <w:sz w:val="22"/>
          <w:szCs w:val="22"/>
        </w:rPr>
        <w:t xml:space="preserve"> developed with the local partner.</w:t>
      </w:r>
      <w:r w:rsidR="049EFE3C" w:rsidRPr="68C453E4">
        <w:rPr>
          <w:rFonts w:asciiTheme="minorHAnsi" w:hAnsiTheme="minorHAnsi" w:cstheme="minorBidi"/>
          <w:i/>
          <w:iCs/>
          <w:sz w:val="22"/>
          <w:szCs w:val="22"/>
          <w:u w:val="single"/>
        </w:rPr>
        <w:t xml:space="preserve"> </w:t>
      </w:r>
    </w:p>
    <w:p w14:paraId="563338A4" w14:textId="2F88EE3C" w:rsidR="1A5C57FB" w:rsidRPr="007A246A" w:rsidRDefault="0C3E3C8F" w:rsidP="007A246A">
      <w:pPr>
        <w:rPr>
          <w:rFonts w:ascii="Calibri" w:eastAsia="Calibri" w:hAnsi="Calibri" w:cs="Calibri"/>
          <w:sz w:val="22"/>
          <w:szCs w:val="22"/>
        </w:rPr>
      </w:pPr>
      <w:r w:rsidRPr="1A5C57FB">
        <w:rPr>
          <w:rFonts w:ascii="Calibri Light" w:eastAsia="Calibri Light" w:hAnsi="Calibri Light" w:cs="Calibri Light"/>
          <w:color w:val="000000" w:themeColor="text1"/>
          <w:sz w:val="22"/>
          <w:szCs w:val="22"/>
        </w:rPr>
        <w:lastRenderedPageBreak/>
        <w:t>SOS</w:t>
      </w:r>
      <w:r w:rsidRPr="1A5C57FB">
        <w:rPr>
          <w:rFonts w:ascii="Calibri" w:eastAsia="Calibri" w:hAnsi="Calibri" w:cs="Calibri"/>
          <w:sz w:val="22"/>
          <w:szCs w:val="22"/>
        </w:rPr>
        <w:t xml:space="preserve"> Ethiopia and SOS Denmark have a long-term framework agreement working jointly towards addressing the needs of the people affected by different humanitarian crisis. </w:t>
      </w:r>
      <w:r w:rsidRPr="1A5C57FB">
        <w:rPr>
          <w:rFonts w:ascii="Calibri Light" w:eastAsia="Calibri Light" w:hAnsi="Calibri Light" w:cs="Calibri Light"/>
          <w:color w:val="000000" w:themeColor="text1"/>
          <w:sz w:val="22"/>
          <w:szCs w:val="22"/>
        </w:rPr>
        <w:t xml:space="preserve">However, for this </w:t>
      </w:r>
      <w:r w:rsidR="007B45A9" w:rsidRPr="1A5C57FB">
        <w:rPr>
          <w:rFonts w:ascii="Calibri Light" w:eastAsia="Calibri Light" w:hAnsi="Calibri Light" w:cs="Calibri Light"/>
          <w:color w:val="000000" w:themeColor="text1"/>
          <w:sz w:val="22"/>
          <w:szCs w:val="22"/>
        </w:rPr>
        <w:t>project</w:t>
      </w:r>
      <w:r w:rsidRPr="1A5C57FB">
        <w:rPr>
          <w:rFonts w:ascii="Calibri Light" w:eastAsia="Calibri Light" w:hAnsi="Calibri Light" w:cs="Calibri Light"/>
          <w:color w:val="000000" w:themeColor="text1"/>
          <w:sz w:val="22"/>
          <w:szCs w:val="22"/>
        </w:rPr>
        <w:t xml:space="preserve"> a separate partnership agreement is signed </w:t>
      </w:r>
      <w:proofErr w:type="gramStart"/>
      <w:r w:rsidRPr="1A5C57FB">
        <w:rPr>
          <w:rFonts w:ascii="Calibri Light" w:eastAsia="Calibri Light" w:hAnsi="Calibri Light" w:cs="Calibri Light"/>
          <w:color w:val="000000" w:themeColor="text1"/>
          <w:sz w:val="22"/>
          <w:szCs w:val="22"/>
        </w:rPr>
        <w:t>in order to</w:t>
      </w:r>
      <w:proofErr w:type="gramEnd"/>
      <w:r w:rsidRPr="1A5C57FB">
        <w:rPr>
          <w:rFonts w:ascii="Calibri Light" w:eastAsia="Calibri Light" w:hAnsi="Calibri Light" w:cs="Calibri Light"/>
          <w:color w:val="000000" w:themeColor="text1"/>
          <w:sz w:val="22"/>
          <w:szCs w:val="22"/>
        </w:rPr>
        <w:t xml:space="preserve"> facilitate the proposal development with clear role and responsibilities in financial management, monitoring and reporting, technical assistance and the overall project grant management. </w:t>
      </w:r>
    </w:p>
    <w:bookmarkEnd w:id="2"/>
    <w:p w14:paraId="3E808495" w14:textId="6463E6E8" w:rsidR="68C453E4" w:rsidRDefault="0789090A" w:rsidP="1A5C57FB">
      <w:pPr>
        <w:rPr>
          <w:rFonts w:asciiTheme="minorHAnsi" w:hAnsiTheme="minorHAnsi" w:cstheme="minorBidi"/>
          <w:i/>
          <w:iCs/>
          <w:sz w:val="22"/>
          <w:szCs w:val="22"/>
        </w:rPr>
      </w:pPr>
      <w:r w:rsidRPr="1A5C57FB">
        <w:rPr>
          <w:rFonts w:asciiTheme="minorHAnsi" w:hAnsiTheme="minorHAnsi" w:cstheme="minorBidi"/>
          <w:i/>
          <w:iCs/>
          <w:sz w:val="22"/>
          <w:szCs w:val="22"/>
        </w:rPr>
        <w:t xml:space="preserve">b) </w:t>
      </w:r>
      <w:r w:rsidR="5D04EAE7" w:rsidRPr="1A5C57FB">
        <w:rPr>
          <w:rFonts w:asciiTheme="minorHAnsi" w:hAnsiTheme="minorHAnsi" w:cstheme="minorBidi"/>
          <w:i/>
          <w:iCs/>
          <w:sz w:val="22"/>
          <w:szCs w:val="22"/>
        </w:rPr>
        <w:t xml:space="preserve">Describe the contributions, </w:t>
      </w:r>
      <w:proofErr w:type="gramStart"/>
      <w:r w:rsidR="5D04EAE7" w:rsidRPr="1A5C57FB">
        <w:rPr>
          <w:rFonts w:asciiTheme="minorHAnsi" w:hAnsiTheme="minorHAnsi" w:cstheme="minorBidi"/>
          <w:i/>
          <w:iCs/>
          <w:sz w:val="22"/>
          <w:szCs w:val="22"/>
        </w:rPr>
        <w:t>roles</w:t>
      </w:r>
      <w:proofErr w:type="gramEnd"/>
      <w:r w:rsidR="5D04EAE7" w:rsidRPr="1A5C57FB">
        <w:rPr>
          <w:rFonts w:asciiTheme="minorHAnsi" w:hAnsiTheme="minorHAnsi" w:cstheme="minorBidi"/>
          <w:i/>
          <w:iCs/>
          <w:sz w:val="22"/>
          <w:szCs w:val="22"/>
        </w:rPr>
        <w:t xml:space="preserve"> and areas of responsibilities of all partners (including the Danish CSO) within this intervention</w:t>
      </w:r>
      <w:r w:rsidR="5CF02447" w:rsidRPr="1A5C57FB">
        <w:rPr>
          <w:rFonts w:asciiTheme="minorHAnsi" w:hAnsiTheme="minorHAnsi" w:cstheme="minorBidi"/>
          <w:i/>
          <w:iCs/>
          <w:sz w:val="22"/>
          <w:szCs w:val="22"/>
        </w:rPr>
        <w:t>.</w:t>
      </w:r>
    </w:p>
    <w:p w14:paraId="549794D5" w14:textId="1AD174D4" w:rsidR="002778AE" w:rsidRPr="00A967AB" w:rsidRDefault="6048E867" w:rsidP="1A5C57FB">
      <w:pPr>
        <w:contextualSpacing/>
        <w:jc w:val="both"/>
        <w:rPr>
          <w:rFonts w:asciiTheme="minorHAnsi" w:hAnsiTheme="minorHAnsi" w:cstheme="minorBidi"/>
          <w:sz w:val="22"/>
          <w:szCs w:val="22"/>
        </w:rPr>
      </w:pPr>
      <w:r w:rsidRPr="1A5C57FB">
        <w:rPr>
          <w:rFonts w:asciiTheme="minorHAnsi" w:hAnsiTheme="minorHAnsi" w:cstheme="minorBidi"/>
          <w:sz w:val="22"/>
          <w:szCs w:val="22"/>
        </w:rPr>
        <w:t xml:space="preserve">SOS </w:t>
      </w:r>
      <w:r w:rsidR="54C4A9F7" w:rsidRPr="1A5C57FB">
        <w:rPr>
          <w:rFonts w:asciiTheme="minorHAnsi" w:hAnsiTheme="minorHAnsi" w:cstheme="minorBidi"/>
          <w:sz w:val="22"/>
          <w:szCs w:val="22"/>
        </w:rPr>
        <w:t>ET</w:t>
      </w:r>
      <w:r w:rsidRPr="1A5C57FB">
        <w:rPr>
          <w:rFonts w:asciiTheme="minorHAnsi" w:hAnsiTheme="minorHAnsi" w:cstheme="minorBidi"/>
          <w:sz w:val="22"/>
          <w:szCs w:val="22"/>
        </w:rPr>
        <w:t xml:space="preserve"> will implement </w:t>
      </w:r>
      <w:r w:rsidR="6215692C" w:rsidRPr="1A5C57FB">
        <w:rPr>
          <w:rFonts w:asciiTheme="minorHAnsi" w:hAnsiTheme="minorHAnsi" w:cstheme="minorBidi"/>
          <w:sz w:val="22"/>
          <w:szCs w:val="22"/>
        </w:rPr>
        <w:t>t</w:t>
      </w:r>
      <w:r w:rsidR="0597C1DD" w:rsidRPr="1A5C57FB">
        <w:rPr>
          <w:rFonts w:asciiTheme="minorHAnsi" w:hAnsiTheme="minorHAnsi" w:cstheme="minorBidi"/>
          <w:sz w:val="22"/>
          <w:szCs w:val="22"/>
        </w:rPr>
        <w:t>he proposed action</w:t>
      </w:r>
      <w:r w:rsidR="5938F733" w:rsidRPr="1A5C57FB">
        <w:rPr>
          <w:rFonts w:asciiTheme="minorHAnsi" w:hAnsiTheme="minorHAnsi" w:cstheme="minorBidi"/>
          <w:sz w:val="22"/>
          <w:szCs w:val="22"/>
        </w:rPr>
        <w:t xml:space="preserve"> </w:t>
      </w:r>
      <w:r w:rsidR="5863EE11" w:rsidRPr="1A5C57FB">
        <w:rPr>
          <w:rFonts w:asciiTheme="minorHAnsi" w:hAnsiTheme="minorHAnsi" w:cstheme="minorBidi"/>
          <w:sz w:val="22"/>
          <w:szCs w:val="22"/>
        </w:rPr>
        <w:t>with an</w:t>
      </w:r>
      <w:r w:rsidR="0597C1DD" w:rsidRPr="1A5C57FB">
        <w:rPr>
          <w:rFonts w:asciiTheme="minorHAnsi" w:hAnsiTheme="minorHAnsi" w:cstheme="minorBidi"/>
          <w:sz w:val="22"/>
          <w:szCs w:val="22"/>
        </w:rPr>
        <w:t xml:space="preserve"> active involvement of key local stakeholders.</w:t>
      </w:r>
      <w:r w:rsidR="007B45A9">
        <w:rPr>
          <w:rFonts w:asciiTheme="minorHAnsi" w:hAnsiTheme="minorHAnsi" w:cstheme="minorBidi"/>
          <w:sz w:val="22"/>
          <w:szCs w:val="22"/>
        </w:rPr>
        <w:t xml:space="preserve"> T</w:t>
      </w:r>
      <w:r w:rsidR="0597C1DD" w:rsidRPr="1A5C57FB">
        <w:rPr>
          <w:rFonts w:asciiTheme="minorHAnsi" w:hAnsiTheme="minorHAnsi" w:cstheme="minorBidi"/>
          <w:sz w:val="22"/>
          <w:szCs w:val="22"/>
        </w:rPr>
        <w:t xml:space="preserve">he partnership will be guided by signed </w:t>
      </w:r>
      <w:r w:rsidR="007B45A9">
        <w:rPr>
          <w:rFonts w:asciiTheme="minorHAnsi" w:hAnsiTheme="minorHAnsi" w:cstheme="minorBidi"/>
          <w:sz w:val="22"/>
          <w:szCs w:val="22"/>
        </w:rPr>
        <w:t>MoU’s</w:t>
      </w:r>
      <w:r w:rsidR="0597C1DD" w:rsidRPr="1A5C57FB">
        <w:rPr>
          <w:rFonts w:asciiTheme="minorHAnsi" w:hAnsiTheme="minorHAnsi" w:cstheme="minorBidi"/>
          <w:sz w:val="22"/>
          <w:szCs w:val="22"/>
        </w:rPr>
        <w:t xml:space="preserve">. Key stakeholders include IDPs, host communities and government authorities at all levels. The main governing bodies of the Amhara region </w:t>
      </w:r>
      <w:r w:rsidR="007B45A9" w:rsidRPr="1A5C57FB">
        <w:rPr>
          <w:rFonts w:asciiTheme="minorHAnsi" w:hAnsiTheme="minorHAnsi" w:cstheme="minorBidi"/>
          <w:sz w:val="22"/>
          <w:szCs w:val="22"/>
        </w:rPr>
        <w:t>include</w:t>
      </w:r>
      <w:r w:rsidR="0597C1DD" w:rsidRPr="1A5C57FB">
        <w:rPr>
          <w:rFonts w:asciiTheme="minorHAnsi" w:hAnsiTheme="minorHAnsi" w:cstheme="minorBidi"/>
          <w:sz w:val="22"/>
          <w:szCs w:val="22"/>
        </w:rPr>
        <w:t xml:space="preserve"> a) the Bureau of Finance and Economic Development, which will take an active role in monitoring the progress of activities and evaluating results; b) the zonal and regional Disaster Risk Management Commissions (DRMCs); and the water and health bureaus, which will play a technical leadership role in the operational choices of the project. At the zonal and woreda level, administrative offices Finance and Economic Development, Health, Women and Children's Affairs will participate in the project evaluation process at the initial stage and support project implementation.</w:t>
      </w:r>
    </w:p>
    <w:p w14:paraId="56359FEC" w14:textId="0E788D94" w:rsidR="002778AE" w:rsidRPr="00A967AB" w:rsidRDefault="2413EB26" w:rsidP="002778AE">
      <w:pPr>
        <w:contextualSpacing/>
        <w:jc w:val="both"/>
        <w:rPr>
          <w:rFonts w:asciiTheme="minorHAnsi" w:hAnsiTheme="minorHAnsi" w:cstheme="minorHAnsi"/>
          <w:sz w:val="22"/>
          <w:szCs w:val="22"/>
        </w:rPr>
      </w:pPr>
      <w:r w:rsidRPr="1A5C57FB">
        <w:rPr>
          <w:rFonts w:asciiTheme="minorHAnsi" w:hAnsiTheme="minorHAnsi" w:cstheme="minorBidi"/>
          <w:sz w:val="22"/>
          <w:szCs w:val="22"/>
        </w:rPr>
        <w:t xml:space="preserve">At Kebele level, Kebele administration, civic </w:t>
      </w:r>
      <w:r w:rsidR="007A246A" w:rsidRPr="1A5C57FB">
        <w:rPr>
          <w:rFonts w:asciiTheme="minorHAnsi" w:hAnsiTheme="minorHAnsi" w:cstheme="minorBidi"/>
          <w:sz w:val="22"/>
          <w:szCs w:val="22"/>
        </w:rPr>
        <w:t>associations,</w:t>
      </w:r>
      <w:r w:rsidRPr="1A5C57FB">
        <w:rPr>
          <w:rFonts w:asciiTheme="minorHAnsi" w:hAnsiTheme="minorHAnsi" w:cstheme="minorBidi"/>
          <w:sz w:val="22"/>
          <w:szCs w:val="22"/>
        </w:rPr>
        <w:t xml:space="preserve"> and community level organizations, in collaboration with the relevant sectoral woreda administrative offices, will contribute </w:t>
      </w:r>
      <w:r w:rsidR="000E18F5" w:rsidRPr="1A5C57FB">
        <w:rPr>
          <w:rFonts w:asciiTheme="minorHAnsi" w:hAnsiTheme="minorHAnsi" w:cstheme="minorBidi"/>
          <w:sz w:val="22"/>
          <w:szCs w:val="22"/>
        </w:rPr>
        <w:t>to</w:t>
      </w:r>
      <w:r w:rsidRPr="1A5C57FB">
        <w:rPr>
          <w:rFonts w:asciiTheme="minorHAnsi" w:hAnsiTheme="minorHAnsi" w:cstheme="minorBidi"/>
          <w:sz w:val="22"/>
          <w:szCs w:val="22"/>
        </w:rPr>
        <w:t xml:space="preserve"> the identification and selection phase of the primary beneficiaries of the project and will be actively involved in the implementation, review and evaluation of the project. The project beneficiaries themselves will actively participate in the implementation through representatives of target groups such as IDPs, and host communities. Through the involvement of the </w:t>
      </w:r>
      <w:r w:rsidR="0020620F" w:rsidRPr="1A5C57FB">
        <w:rPr>
          <w:rFonts w:asciiTheme="minorHAnsi" w:hAnsiTheme="minorHAnsi" w:cstheme="minorBidi"/>
          <w:sz w:val="22"/>
          <w:szCs w:val="22"/>
        </w:rPr>
        <w:t>stakeholders</w:t>
      </w:r>
      <w:r w:rsidRPr="1A5C57FB">
        <w:rPr>
          <w:rFonts w:asciiTheme="minorHAnsi" w:hAnsiTheme="minorHAnsi" w:cstheme="minorBidi"/>
          <w:sz w:val="22"/>
          <w:szCs w:val="22"/>
        </w:rPr>
        <w:t xml:space="preserve">, the project will contribute </w:t>
      </w:r>
      <w:proofErr w:type="gramStart"/>
      <w:r w:rsidRPr="1A5C57FB">
        <w:rPr>
          <w:rFonts w:asciiTheme="minorHAnsi" w:hAnsiTheme="minorHAnsi" w:cstheme="minorBidi"/>
          <w:sz w:val="22"/>
          <w:szCs w:val="22"/>
        </w:rPr>
        <w:t>to:</w:t>
      </w:r>
      <w:proofErr w:type="gramEnd"/>
      <w:r w:rsidRPr="1A5C57FB">
        <w:rPr>
          <w:rFonts w:asciiTheme="minorHAnsi" w:hAnsiTheme="minorHAnsi" w:cstheme="minorBidi"/>
          <w:sz w:val="22"/>
          <w:szCs w:val="22"/>
        </w:rPr>
        <w:t xml:space="preserve"> i) ensure ownership of the choices and results, ii) put in place an effective coordination mechanism, iii) create the conditions for the planned actions to develop and consolidate in the long term.</w:t>
      </w:r>
    </w:p>
    <w:p w14:paraId="531F8746" w14:textId="21C2D514" w:rsidR="00FE1DF0" w:rsidRPr="007A246A" w:rsidRDefault="59BA4FD4" w:rsidP="1A5C57FB">
      <w:pPr>
        <w:rPr>
          <w:rFonts w:ascii="Calibri Light" w:eastAsia="Calibri Light" w:hAnsi="Calibri Light" w:cs="Calibri Light"/>
          <w:color w:val="000000" w:themeColor="text1"/>
          <w:sz w:val="22"/>
          <w:szCs w:val="22"/>
        </w:rPr>
      </w:pPr>
      <w:r w:rsidRPr="1A5C57FB">
        <w:rPr>
          <w:rFonts w:ascii="Calibri Light" w:eastAsia="Calibri Light" w:hAnsi="Calibri Light" w:cs="Calibri Light"/>
          <w:color w:val="000000" w:themeColor="text1"/>
          <w:sz w:val="22"/>
          <w:szCs w:val="22"/>
        </w:rPr>
        <w:t xml:space="preserve"> </w:t>
      </w:r>
      <w:r w:rsidRPr="1A5C57FB">
        <w:rPr>
          <w:rFonts w:ascii="Calibri" w:eastAsia="Calibri" w:hAnsi="Calibri" w:cs="Calibri"/>
          <w:sz w:val="22"/>
          <w:szCs w:val="22"/>
        </w:rPr>
        <w:t>SOS Denmark is responsible for carrying out the overall administration of the project, for the utilization of the grant, accounting, and auditing for reporting to DERF according to the agreement with DERF and DERF Guideline. Whereas SOS Ethiopia is responsible for implementation of the project in accordance with the project application and obliged to secure all activities are carried out in conformity with national law and regulations.</w:t>
      </w:r>
    </w:p>
    <w:p w14:paraId="0E491A4D" w14:textId="66121E09" w:rsidR="004D63C4" w:rsidRPr="000F44D3" w:rsidRDefault="004D63C4" w:rsidP="68C453E4">
      <w:pPr>
        <w:pStyle w:val="Overskrift2"/>
        <w:numPr>
          <w:ilvl w:val="0"/>
          <w:numId w:val="20"/>
        </w:numPr>
        <w:rPr>
          <w:rFonts w:eastAsia="Calibri"/>
          <w:lang w:eastAsia="en-US"/>
        </w:rPr>
      </w:pPr>
      <w:r w:rsidRPr="614E1F15">
        <w:rPr>
          <w:rFonts w:eastAsia="Calibri"/>
          <w:lang w:eastAsia="en-US"/>
        </w:rPr>
        <w:t>Local strengthening</w:t>
      </w:r>
      <w:r w:rsidR="00AB723F" w:rsidRPr="614E1F15">
        <w:rPr>
          <w:rFonts w:eastAsia="Calibri"/>
          <w:lang w:eastAsia="en-US"/>
        </w:rPr>
        <w:t xml:space="preserve"> </w:t>
      </w:r>
      <w:r w:rsidR="00AB723F" w:rsidRPr="614E1F15">
        <w:rPr>
          <w:b w:val="0"/>
          <w:sz w:val="22"/>
          <w:szCs w:val="22"/>
        </w:rPr>
        <w:t>(describe within max</w:t>
      </w:r>
      <w:r w:rsidR="00875313" w:rsidRPr="614E1F15">
        <w:rPr>
          <w:b w:val="0"/>
          <w:sz w:val="22"/>
          <w:szCs w:val="22"/>
        </w:rPr>
        <w:t>.</w:t>
      </w:r>
      <w:r w:rsidR="00AB723F" w:rsidRPr="614E1F15">
        <w:rPr>
          <w:b w:val="0"/>
          <w:sz w:val="22"/>
          <w:szCs w:val="22"/>
        </w:rPr>
        <w:t xml:space="preserve"> 1 page)</w:t>
      </w:r>
    </w:p>
    <w:p w14:paraId="61A06369" w14:textId="4AC6FB91" w:rsidR="00AB723F" w:rsidRPr="00A967AB" w:rsidRDefault="65770C7A" w:rsidP="68C453E4">
      <w:pPr>
        <w:rPr>
          <w:rFonts w:asciiTheme="minorHAnsi" w:hAnsiTheme="minorHAnsi" w:cstheme="minorBidi"/>
          <w:b/>
          <w:bCs/>
          <w:sz w:val="22"/>
          <w:szCs w:val="22"/>
          <w:u w:val="single"/>
        </w:rPr>
      </w:pPr>
      <w:r w:rsidRPr="68C453E4">
        <w:rPr>
          <w:rFonts w:asciiTheme="minorHAnsi" w:hAnsiTheme="minorHAnsi" w:cstheme="minorBidi"/>
          <w:b/>
          <w:bCs/>
          <w:sz w:val="22"/>
          <w:szCs w:val="22"/>
        </w:rPr>
        <w:t>3.1 How does the intervention strengthen local capacities and avoid negative effects (CHS 3)?</w:t>
      </w:r>
      <w:r w:rsidR="090C9359" w:rsidRPr="68C453E4">
        <w:rPr>
          <w:rFonts w:asciiTheme="minorHAnsi" w:hAnsiTheme="minorHAnsi" w:cstheme="minorBidi"/>
          <w:b/>
          <w:bCs/>
          <w:sz w:val="22"/>
          <w:szCs w:val="22"/>
        </w:rPr>
        <w:t xml:space="preserve"> </w:t>
      </w:r>
      <w:bookmarkStart w:id="3" w:name="_Hlk76734985"/>
    </w:p>
    <w:p w14:paraId="62096A38" w14:textId="7B0D301E" w:rsidR="68C453E4" w:rsidRPr="007C29B5" w:rsidRDefault="007C29B5" w:rsidP="68C453E4">
      <w:pPr>
        <w:contextualSpacing/>
        <w:jc w:val="both"/>
        <w:rPr>
          <w:rFonts w:asciiTheme="minorHAnsi" w:hAnsiTheme="minorHAnsi" w:cstheme="minorBidi"/>
          <w:color w:val="000000"/>
          <w:sz w:val="22"/>
          <w:szCs w:val="22"/>
        </w:rPr>
      </w:pPr>
      <w:r w:rsidRPr="68C453E4">
        <w:rPr>
          <w:rFonts w:asciiTheme="minorHAnsi" w:hAnsiTheme="minorHAnsi" w:cstheme="minorBidi"/>
          <w:color w:val="000000" w:themeColor="text1"/>
          <w:sz w:val="22"/>
          <w:szCs w:val="22"/>
        </w:rPr>
        <w:t>To</w:t>
      </w:r>
      <w:r w:rsidR="12428A01" w:rsidRPr="68C453E4">
        <w:rPr>
          <w:rFonts w:asciiTheme="minorHAnsi" w:hAnsiTheme="minorHAnsi" w:cstheme="minorBidi"/>
          <w:color w:val="000000" w:themeColor="text1"/>
          <w:sz w:val="22"/>
          <w:szCs w:val="22"/>
        </w:rPr>
        <w:t xml:space="preserve"> promote sustainability of achievements and continuity of essential services, the project aims to strengthen the capacity of households, and the emergency response capacity of supported facilities, at the community level.</w:t>
      </w:r>
      <w:r w:rsidR="51ACA603" w:rsidRPr="68C453E4">
        <w:rPr>
          <w:rFonts w:asciiTheme="minorHAnsi" w:hAnsiTheme="minorHAnsi" w:cstheme="minorBidi"/>
          <w:color w:val="000000" w:themeColor="text1"/>
          <w:sz w:val="22"/>
          <w:szCs w:val="22"/>
        </w:rPr>
        <w:t xml:space="preserve"> </w:t>
      </w:r>
      <w:r w:rsidRPr="68C453E4">
        <w:rPr>
          <w:rFonts w:asciiTheme="minorHAnsi" w:hAnsiTheme="minorHAnsi" w:cstheme="minorBidi"/>
          <w:color w:val="000000" w:themeColor="text1"/>
          <w:sz w:val="22"/>
          <w:szCs w:val="22"/>
        </w:rPr>
        <w:t>Activities</w:t>
      </w:r>
      <w:r w:rsidR="12428A01" w:rsidRPr="68C453E4">
        <w:rPr>
          <w:rFonts w:asciiTheme="minorHAnsi" w:hAnsiTheme="minorHAnsi" w:cstheme="minorBidi"/>
          <w:color w:val="000000" w:themeColor="text1"/>
          <w:sz w:val="22"/>
          <w:szCs w:val="22"/>
        </w:rPr>
        <w:t xml:space="preserve"> aimed at training personnel and community operators involved in the provision of health and nutrition services will contribute to the sustainability of the intervention in the health/nutrition sector, so that these services can continue to be provided in the supported structures even after the end of the project. </w:t>
      </w:r>
    </w:p>
    <w:p w14:paraId="23538AAC" w14:textId="5F70DE8F" w:rsidR="00865948" w:rsidRPr="00E00F8E" w:rsidRDefault="7552F565" w:rsidP="00E00F8E">
      <w:pPr>
        <w:contextualSpacing/>
        <w:jc w:val="both"/>
        <w:rPr>
          <w:rFonts w:asciiTheme="minorHAnsi" w:hAnsiTheme="minorHAnsi" w:cstheme="minorBidi"/>
          <w:color w:val="000000"/>
          <w:sz w:val="22"/>
          <w:szCs w:val="22"/>
        </w:rPr>
      </w:pPr>
      <w:r w:rsidRPr="1A5C57FB">
        <w:rPr>
          <w:rFonts w:asciiTheme="minorHAnsi" w:hAnsiTheme="minorHAnsi" w:cstheme="minorBidi"/>
          <w:color w:val="000000" w:themeColor="text1"/>
          <w:sz w:val="22"/>
          <w:szCs w:val="22"/>
        </w:rPr>
        <w:t xml:space="preserve">Moreover, from a development perspective, the project's legacy is to strengthen the links between the target communities and the local administrations by nurturing a deep-rooted sense of ownership of the action by the public and traditional authorities within the communities. The responsibilities and burdens of local partners will be well defined in specific Memorandum of Understanding to ensure the impact of the intervention in the long term, at a stage after its completion. Finally, the baseline study that SOS </w:t>
      </w:r>
      <w:r w:rsidR="42E9FB16" w:rsidRPr="1A5C57FB">
        <w:rPr>
          <w:rFonts w:asciiTheme="minorHAnsi" w:hAnsiTheme="minorHAnsi" w:cstheme="minorBidi"/>
          <w:color w:val="000000" w:themeColor="text1"/>
          <w:sz w:val="22"/>
          <w:szCs w:val="22"/>
        </w:rPr>
        <w:t xml:space="preserve">ET </w:t>
      </w:r>
      <w:r w:rsidRPr="1A5C57FB">
        <w:rPr>
          <w:rFonts w:asciiTheme="minorHAnsi" w:hAnsiTheme="minorHAnsi" w:cstheme="minorBidi"/>
          <w:color w:val="000000" w:themeColor="text1"/>
          <w:sz w:val="22"/>
          <w:szCs w:val="22"/>
        </w:rPr>
        <w:t xml:space="preserve">will carry out before the start of the activities will allow to collect useful information for the general programming of SOS </w:t>
      </w:r>
      <w:r w:rsidR="040B4D0F" w:rsidRPr="1A5C57FB">
        <w:rPr>
          <w:rFonts w:asciiTheme="minorHAnsi" w:hAnsiTheme="minorHAnsi" w:cstheme="minorBidi"/>
          <w:color w:val="000000" w:themeColor="text1"/>
          <w:sz w:val="22"/>
          <w:szCs w:val="22"/>
        </w:rPr>
        <w:t>ET</w:t>
      </w:r>
      <w:r w:rsidRPr="1A5C57FB">
        <w:rPr>
          <w:rFonts w:asciiTheme="minorHAnsi" w:hAnsiTheme="minorHAnsi" w:cstheme="minorBidi"/>
          <w:color w:val="000000" w:themeColor="text1"/>
          <w:sz w:val="22"/>
          <w:szCs w:val="22"/>
        </w:rPr>
        <w:t>, with the possibility to renew the engagement with the target communities at the end of the project or to expand the programming in the North Shoa area.</w:t>
      </w:r>
    </w:p>
    <w:p w14:paraId="333BD269" w14:textId="3DB84170" w:rsidR="0056118D" w:rsidRPr="00A967AB" w:rsidRDefault="65770C7A" w:rsidP="68C453E4">
      <w:pPr>
        <w:rPr>
          <w:rFonts w:asciiTheme="minorHAnsi" w:eastAsiaTheme="minorEastAsia" w:hAnsiTheme="minorHAnsi" w:cstheme="minorBidi"/>
          <w:b/>
          <w:bCs/>
          <w:sz w:val="22"/>
          <w:szCs w:val="22"/>
          <w:lang w:eastAsia="en-US"/>
        </w:rPr>
      </w:pPr>
      <w:r w:rsidRPr="68C453E4">
        <w:rPr>
          <w:rFonts w:asciiTheme="minorHAnsi" w:hAnsiTheme="minorHAnsi" w:cstheme="minorBidi"/>
          <w:b/>
          <w:bCs/>
          <w:sz w:val="22"/>
          <w:szCs w:val="22"/>
        </w:rPr>
        <w:t>3.2 Describe strategies for informing and involving affected people in the intervention (CHS 4)</w:t>
      </w:r>
    </w:p>
    <w:p w14:paraId="25119843" w14:textId="2B4EA665" w:rsidR="005F4D65" w:rsidRPr="00296D02" w:rsidRDefault="3798751E" w:rsidP="005F4D65">
      <w:pPr>
        <w:contextualSpacing/>
        <w:jc w:val="both"/>
        <w:rPr>
          <w:rFonts w:asciiTheme="minorHAnsi" w:hAnsiTheme="minorHAnsi" w:cstheme="minorBidi"/>
          <w:sz w:val="22"/>
          <w:szCs w:val="22"/>
        </w:rPr>
      </w:pPr>
      <w:r w:rsidRPr="1A5C57FB">
        <w:rPr>
          <w:rFonts w:asciiTheme="minorHAnsi" w:hAnsiTheme="minorHAnsi" w:cstheme="minorBidi"/>
          <w:sz w:val="22"/>
          <w:szCs w:val="22"/>
        </w:rPr>
        <w:t xml:space="preserve">The proposed projected was designed based on primary and secondary data analysis and through consultations with representative stakeholders and beneficiaries from the IDP, and host communities. Their input has helped inform the locations targeted by the project and the needs that should be prioritised. </w:t>
      </w:r>
    </w:p>
    <w:p w14:paraId="6B62BAB9" w14:textId="7B719812" w:rsidR="00230B08" w:rsidRPr="00A967AB" w:rsidRDefault="005F4D65" w:rsidP="005F4D65">
      <w:pPr>
        <w:contextualSpacing/>
        <w:jc w:val="both"/>
        <w:rPr>
          <w:rFonts w:asciiTheme="minorHAnsi" w:hAnsiTheme="minorHAnsi" w:cstheme="minorHAnsi"/>
          <w:sz w:val="22"/>
          <w:szCs w:val="22"/>
        </w:rPr>
      </w:pPr>
      <w:r w:rsidRPr="00A967AB">
        <w:rPr>
          <w:rFonts w:asciiTheme="minorHAnsi" w:hAnsiTheme="minorHAnsi" w:cstheme="minorHAnsi"/>
          <w:sz w:val="22"/>
          <w:szCs w:val="22"/>
        </w:rPr>
        <w:t xml:space="preserve">Project beneficiaries and key stakeholders will play a critical role in project decision making, delivery, monitoring and evaluation. A gender balanced project advisory committee composed of community elders, </w:t>
      </w:r>
      <w:r w:rsidRPr="00A967AB">
        <w:rPr>
          <w:rFonts w:asciiTheme="minorHAnsi" w:hAnsiTheme="minorHAnsi" w:cstheme="minorHAnsi"/>
          <w:sz w:val="22"/>
          <w:szCs w:val="22"/>
        </w:rPr>
        <w:lastRenderedPageBreak/>
        <w:t xml:space="preserve">religious leaders, representatives of local women groups, youth groups, and local health, nutrition, </w:t>
      </w:r>
      <w:proofErr w:type="gramStart"/>
      <w:r w:rsidRPr="00A967AB">
        <w:rPr>
          <w:rFonts w:asciiTheme="minorHAnsi" w:hAnsiTheme="minorHAnsi" w:cstheme="minorHAnsi"/>
          <w:sz w:val="22"/>
          <w:szCs w:val="22"/>
        </w:rPr>
        <w:t>cash</w:t>
      </w:r>
      <w:proofErr w:type="gramEnd"/>
      <w:r w:rsidRPr="00A967AB">
        <w:rPr>
          <w:rFonts w:asciiTheme="minorHAnsi" w:hAnsiTheme="minorHAnsi" w:cstheme="minorHAnsi"/>
          <w:sz w:val="22"/>
          <w:szCs w:val="22"/>
        </w:rPr>
        <w:t xml:space="preserve"> and WASH partners, will meet on a </w:t>
      </w:r>
      <w:r w:rsidR="00296D02">
        <w:rPr>
          <w:rFonts w:asciiTheme="minorHAnsi" w:hAnsiTheme="minorHAnsi" w:cstheme="minorHAnsi"/>
          <w:sz w:val="22"/>
          <w:szCs w:val="22"/>
        </w:rPr>
        <w:t>monthly</w:t>
      </w:r>
      <w:r w:rsidRPr="00A967AB">
        <w:rPr>
          <w:rFonts w:asciiTheme="minorHAnsi" w:hAnsiTheme="minorHAnsi" w:cstheme="minorHAnsi"/>
          <w:sz w:val="22"/>
          <w:szCs w:val="22"/>
        </w:rPr>
        <w:t xml:space="preserve"> basis. The committee will provide feedback from different community groups, discuss challenges, evolving humanitarian needs and make recommendations to the project management team on project implementation. Representative committees (Cash, NFI etc</w:t>
      </w:r>
      <w:r w:rsidR="00C86361" w:rsidRPr="00A967AB">
        <w:rPr>
          <w:rFonts w:asciiTheme="minorHAnsi" w:hAnsiTheme="minorHAnsi" w:cstheme="minorHAnsi"/>
          <w:sz w:val="22"/>
          <w:szCs w:val="22"/>
        </w:rPr>
        <w:t>.</w:t>
      </w:r>
      <w:r w:rsidRPr="00A967AB">
        <w:rPr>
          <w:rFonts w:asciiTheme="minorHAnsi" w:hAnsiTheme="minorHAnsi" w:cstheme="minorHAnsi"/>
          <w:sz w:val="22"/>
          <w:szCs w:val="22"/>
        </w:rPr>
        <w:t xml:space="preserve">) will also participate in the targeting and review of critical distribution and post-distribution. </w:t>
      </w:r>
    </w:p>
    <w:p w14:paraId="47B4785F" w14:textId="0E299F6C" w:rsidR="00230B08" w:rsidRPr="00A967AB" w:rsidRDefault="78270372" w:rsidP="000502D2">
      <w:pPr>
        <w:contextualSpacing/>
        <w:jc w:val="both"/>
        <w:rPr>
          <w:rFonts w:asciiTheme="minorHAnsi" w:hAnsiTheme="minorHAnsi" w:cstheme="minorHAnsi"/>
          <w:sz w:val="22"/>
          <w:szCs w:val="22"/>
        </w:rPr>
      </w:pPr>
      <w:r w:rsidRPr="00A967AB">
        <w:rPr>
          <w:rFonts w:asciiTheme="minorHAnsi" w:hAnsiTheme="minorHAnsi" w:cstheme="minorBidi"/>
          <w:sz w:val="22"/>
          <w:szCs w:val="22"/>
        </w:rPr>
        <w:t>Community mobilization officers, HEW</w:t>
      </w:r>
      <w:r w:rsidR="00816070">
        <w:rPr>
          <w:rFonts w:asciiTheme="minorHAnsi" w:hAnsiTheme="minorHAnsi" w:cstheme="minorBidi"/>
          <w:sz w:val="22"/>
          <w:szCs w:val="22"/>
        </w:rPr>
        <w:t xml:space="preserve"> </w:t>
      </w:r>
      <w:r w:rsidRPr="00A967AB">
        <w:rPr>
          <w:rFonts w:asciiTheme="minorHAnsi" w:hAnsiTheme="minorHAnsi" w:cstheme="minorBidi"/>
          <w:sz w:val="22"/>
          <w:szCs w:val="22"/>
        </w:rPr>
        <w:t xml:space="preserve">and CHVs, as well as members of the project advisory committee will play a key role in disseminating information about SOS CV and the project’s services to target communities. Project beneficiaries will be briefed on all project services and referred according to their needs. Project information, including participant feedback mechanisms will be clearly posted in local languages and visuals at all project sites and frequently used community sites (including health facilities, schools, MHNT sites, local </w:t>
      </w:r>
      <w:r w:rsidR="00816070" w:rsidRPr="00A967AB">
        <w:rPr>
          <w:rFonts w:asciiTheme="minorHAnsi" w:hAnsiTheme="minorHAnsi" w:cstheme="minorBidi"/>
          <w:sz w:val="22"/>
          <w:szCs w:val="22"/>
        </w:rPr>
        <w:t>markets,</w:t>
      </w:r>
      <w:r w:rsidRPr="00A967AB">
        <w:rPr>
          <w:rFonts w:asciiTheme="minorHAnsi" w:hAnsiTheme="minorHAnsi" w:cstheme="minorBidi"/>
          <w:sz w:val="22"/>
          <w:szCs w:val="22"/>
        </w:rPr>
        <w:t xml:space="preserve"> and places of worship). </w:t>
      </w:r>
    </w:p>
    <w:p w14:paraId="5CCF320A" w14:textId="45B2D951" w:rsidR="00865948" w:rsidRPr="00816070" w:rsidRDefault="2A0831FE" w:rsidP="00816070">
      <w:pPr>
        <w:contextualSpacing/>
        <w:jc w:val="both"/>
        <w:rPr>
          <w:rFonts w:asciiTheme="minorHAnsi" w:hAnsiTheme="minorHAnsi" w:cstheme="minorBidi"/>
          <w:sz w:val="10"/>
          <w:szCs w:val="10"/>
        </w:rPr>
      </w:pPr>
      <w:r w:rsidRPr="1A5C57FB">
        <w:rPr>
          <w:rFonts w:asciiTheme="minorHAnsi" w:hAnsiTheme="minorHAnsi" w:cstheme="minorBidi"/>
          <w:sz w:val="22"/>
          <w:szCs w:val="22"/>
        </w:rPr>
        <w:t xml:space="preserve">A range of confidential staff and beneficiary feedback and complaint mechanisms (including drop boxes, comment cards, post training/service surveys) will be put in place. MEAL staff will collect and compile feedback for the project management team to review. Participant and staff feedback will be tracked and used by the project management team to help inform revisions/adjustments to project implementation or future projects. Any allegations of misconduct, and/or </w:t>
      </w:r>
      <w:r w:rsidR="27D53262" w:rsidRPr="1A5C57FB">
        <w:rPr>
          <w:rFonts w:asciiTheme="minorHAnsi" w:hAnsiTheme="minorHAnsi" w:cstheme="minorBidi"/>
          <w:sz w:val="22"/>
          <w:szCs w:val="22"/>
        </w:rPr>
        <w:t>P</w:t>
      </w:r>
      <w:r w:rsidRPr="1A5C57FB">
        <w:rPr>
          <w:rFonts w:asciiTheme="minorHAnsi" w:hAnsiTheme="minorHAnsi" w:cstheme="minorBidi"/>
          <w:sz w:val="22"/>
          <w:szCs w:val="22"/>
        </w:rPr>
        <w:t>S</w:t>
      </w:r>
      <w:r w:rsidR="6FCF1327" w:rsidRPr="1A5C57FB">
        <w:rPr>
          <w:rFonts w:asciiTheme="minorHAnsi" w:hAnsiTheme="minorHAnsi" w:cstheme="minorBidi"/>
          <w:sz w:val="22"/>
          <w:szCs w:val="22"/>
        </w:rPr>
        <w:t>H</w:t>
      </w:r>
      <w:r w:rsidRPr="1A5C57FB">
        <w:rPr>
          <w:rFonts w:asciiTheme="minorHAnsi" w:hAnsiTheme="minorHAnsi" w:cstheme="minorBidi"/>
          <w:sz w:val="22"/>
          <w:szCs w:val="22"/>
        </w:rPr>
        <w:t>EA will be immediately reported to SOS DK, the local safeguarding focal point and compliance team for investigation. SOS DK will inform donor immediately of any allegations.</w:t>
      </w:r>
    </w:p>
    <w:p w14:paraId="1C60CCB1" w14:textId="7F5CB000" w:rsidR="00865948" w:rsidRPr="00816070" w:rsidRDefault="00AB723F" w:rsidP="00F702F9">
      <w:pPr>
        <w:rPr>
          <w:rFonts w:asciiTheme="minorHAnsi" w:eastAsia="Calibri" w:hAnsiTheme="minorHAnsi" w:cstheme="minorHAnsi"/>
          <w:b/>
          <w:sz w:val="22"/>
          <w:szCs w:val="22"/>
          <w:lang w:eastAsia="en-US"/>
        </w:rPr>
      </w:pPr>
      <w:r w:rsidRPr="00A967AB">
        <w:rPr>
          <w:rFonts w:asciiTheme="minorHAnsi" w:eastAsia="Calibri" w:hAnsiTheme="minorHAnsi" w:cstheme="minorHAnsi"/>
          <w:b/>
          <w:sz w:val="22"/>
          <w:szCs w:val="22"/>
          <w:lang w:eastAsia="en-US"/>
        </w:rPr>
        <w:t>3.3 Environment marker (only for monitoring purpose</w:t>
      </w:r>
      <w:r w:rsidR="005A2444" w:rsidRPr="00A967AB">
        <w:rPr>
          <w:rFonts w:asciiTheme="minorHAnsi" w:eastAsia="Calibri" w:hAnsiTheme="minorHAnsi" w:cstheme="minorHAnsi"/>
          <w:b/>
          <w:sz w:val="22"/>
          <w:szCs w:val="22"/>
          <w:lang w:eastAsia="en-US"/>
        </w:rPr>
        <w:t>s</w:t>
      </w:r>
      <w:r w:rsidRPr="00A967AB">
        <w:rPr>
          <w:rFonts w:asciiTheme="minorHAnsi" w:eastAsia="Calibri" w:hAnsiTheme="minorHAnsi" w:cstheme="minorHAnsi"/>
          <w:b/>
          <w:sz w:val="22"/>
          <w:szCs w:val="22"/>
          <w:lang w:eastAsia="en-US"/>
        </w:rPr>
        <w:t>)</w:t>
      </w:r>
    </w:p>
    <w:p w14:paraId="2FD3C4E9" w14:textId="01E1D669" w:rsidR="00AB723F" w:rsidRPr="0048124A" w:rsidRDefault="55A534D8" w:rsidP="0056118D">
      <w:pPr>
        <w:rPr>
          <w:rFonts w:asciiTheme="minorHAnsi" w:eastAsia="Calibri" w:hAnsiTheme="minorHAnsi" w:cstheme="minorBidi"/>
          <w:i/>
          <w:iCs/>
          <w:sz w:val="22"/>
          <w:szCs w:val="22"/>
          <w:lang w:eastAsia="en-US"/>
        </w:rPr>
      </w:pPr>
      <w:r w:rsidRPr="68C453E4">
        <w:rPr>
          <w:rFonts w:asciiTheme="minorHAnsi" w:eastAsia="Calibri" w:hAnsiTheme="minorHAnsi" w:cstheme="minorBidi"/>
          <w:i/>
          <w:iCs/>
          <w:sz w:val="22"/>
          <w:szCs w:val="22"/>
          <w:lang w:eastAsia="en-US"/>
        </w:rPr>
        <w:t>a) Choose which of the following three descriptions</w:t>
      </w:r>
      <w:r w:rsidR="12486C95" w:rsidRPr="68C453E4">
        <w:rPr>
          <w:rFonts w:asciiTheme="minorHAnsi" w:eastAsia="Calibri" w:hAnsiTheme="minorHAnsi" w:cstheme="minorBidi"/>
          <w:i/>
          <w:iCs/>
          <w:sz w:val="22"/>
          <w:szCs w:val="22"/>
          <w:lang w:eastAsia="en-US"/>
        </w:rPr>
        <w:t xml:space="preserve"> best</w:t>
      </w:r>
      <w:r w:rsidRPr="68C453E4">
        <w:rPr>
          <w:rFonts w:asciiTheme="minorHAnsi" w:eastAsia="Calibri" w:hAnsiTheme="minorHAnsi" w:cstheme="minorBidi"/>
          <w:i/>
          <w:iCs/>
          <w:sz w:val="22"/>
          <w:szCs w:val="22"/>
          <w:lang w:eastAsia="en-US"/>
        </w:rPr>
        <w:t xml:space="preserve"> characteri</w:t>
      </w:r>
      <w:r w:rsidR="12486C95" w:rsidRPr="68C453E4">
        <w:rPr>
          <w:rFonts w:asciiTheme="minorHAnsi" w:eastAsia="Calibri" w:hAnsiTheme="minorHAnsi" w:cstheme="minorBidi"/>
          <w:i/>
          <w:iCs/>
          <w:sz w:val="22"/>
          <w:szCs w:val="22"/>
          <w:lang w:eastAsia="en-US"/>
        </w:rPr>
        <w:t>s</w:t>
      </w:r>
      <w:r w:rsidRPr="68C453E4">
        <w:rPr>
          <w:rFonts w:asciiTheme="minorHAnsi" w:eastAsia="Calibri" w:hAnsiTheme="minorHAnsi" w:cstheme="minorBidi"/>
          <w:i/>
          <w:iCs/>
          <w:sz w:val="22"/>
          <w:szCs w:val="22"/>
          <w:lang w:eastAsia="en-US"/>
        </w:rPr>
        <w:t>es your intervention</w:t>
      </w:r>
      <w:r w:rsidR="33D53BEE" w:rsidRPr="68C453E4">
        <w:rPr>
          <w:rFonts w:asciiTheme="minorHAnsi" w:eastAsia="Calibri" w:hAnsiTheme="minorHAnsi" w:cstheme="minorBidi"/>
          <w:i/>
          <w:iCs/>
          <w:sz w:val="22"/>
          <w:szCs w:val="22"/>
          <w:lang w:eastAsia="en-US"/>
        </w:rPr>
        <w:t xml:space="preserve"> (tick only one box)</w:t>
      </w:r>
      <w:bookmarkEnd w:id="3"/>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1D0EDE" w:rsidRPr="00A967AB" w14:paraId="72EF3FEF"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p w14:paraId="25801E5E" w14:textId="77777777" w:rsidR="001D0EDE" w:rsidRPr="00A967AB" w:rsidRDefault="001D0EDE" w:rsidP="004E43FC">
            <w:pPr>
              <w:jc w:val="center"/>
              <w:rPr>
                <w:rFonts w:ascii="Calibri" w:eastAsia="Calibri" w:hAnsi="Calibri"/>
              </w:rPr>
            </w:pPr>
            <w:r w:rsidRPr="00A967AB">
              <w:rPr>
                <w:rFonts w:ascii="Calibri" w:eastAsia="Calibri" w:hAnsi="Calibri"/>
              </w:rPr>
              <w:t>MARK</w:t>
            </w:r>
          </w:p>
          <w:p w14:paraId="3F19C175" w14:textId="77777777" w:rsidR="001D0EDE" w:rsidRPr="00A967AB" w:rsidRDefault="001D0EDE" w:rsidP="004E43FC">
            <w:pPr>
              <w:jc w:val="center"/>
              <w:rPr>
                <w:rFonts w:ascii="Calibri" w:eastAsia="Calibri" w:hAnsi="Calibri"/>
              </w:rPr>
            </w:pPr>
          </w:p>
        </w:tc>
        <w:tc>
          <w:tcPr>
            <w:tcW w:w="709" w:type="dxa"/>
            <w:shd w:val="clear" w:color="auto" w:fill="AEAAAA" w:themeFill="background2" w:themeFillShade="BF"/>
          </w:tcPr>
          <w:p w14:paraId="5A1F8004" w14:textId="77777777" w:rsidR="001D0EDE" w:rsidRPr="00A967AB" w:rsidRDefault="001D0EDE" w:rsidP="004E43F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686" w:type="dxa"/>
            <w:shd w:val="clear" w:color="auto" w:fill="AEAAAA" w:themeFill="background2" w:themeFillShade="BF"/>
          </w:tcPr>
          <w:p w14:paraId="057F037B" w14:textId="77777777" w:rsidR="001D0EDE" w:rsidRPr="00A967AB" w:rsidRDefault="001D0EDE" w:rsidP="004E43F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A967AB">
              <w:rPr>
                <w:rFonts w:ascii="Calibri" w:eastAsia="Calibri" w:hAnsi="Calibri"/>
              </w:rPr>
              <w:t>DESCRIPTION</w:t>
            </w:r>
          </w:p>
        </w:tc>
        <w:tc>
          <w:tcPr>
            <w:tcW w:w="567" w:type="dxa"/>
            <w:shd w:val="clear" w:color="auto" w:fill="AEAAAA" w:themeFill="background2" w:themeFillShade="BF"/>
          </w:tcPr>
          <w:p w14:paraId="74B539FB" w14:textId="77777777" w:rsidR="001D0EDE" w:rsidRPr="00A967AB" w:rsidRDefault="001D0EDE" w:rsidP="004E43F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572" w:type="dxa"/>
            <w:shd w:val="clear" w:color="auto" w:fill="AEAAAA" w:themeFill="background2" w:themeFillShade="BF"/>
          </w:tcPr>
          <w:p w14:paraId="677E4A24" w14:textId="77777777" w:rsidR="001D0EDE" w:rsidRPr="00A967AB" w:rsidRDefault="001D0EDE" w:rsidP="004E43F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A967AB">
              <w:rPr>
                <w:rFonts w:ascii="Calibri" w:eastAsia="Calibri" w:hAnsi="Calibri"/>
              </w:rPr>
              <w:t>EXPLANATION</w:t>
            </w:r>
          </w:p>
        </w:tc>
      </w:tr>
      <w:tr w:rsidR="001D0EDE" w:rsidRPr="00A967AB" w14:paraId="1991EF25"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5F74B380" w14:textId="07B7ECE0" w:rsidR="001D0EDE" w:rsidRPr="00A967AB" w:rsidRDefault="00010186" w:rsidP="004E43FC">
                <w:pPr>
                  <w:jc w:val="center"/>
                  <w:rPr>
                    <w:rFonts w:ascii="Calibri" w:eastAsia="Calibri" w:hAnsi="Calibri"/>
                    <w:b w:val="0"/>
                    <w:bCs w:val="0"/>
                    <w:sz w:val="16"/>
                    <w:szCs w:val="16"/>
                  </w:rPr>
                </w:pPr>
                <w:r w:rsidRPr="00A967AB">
                  <w:rPr>
                    <w:rFonts w:ascii="MS Gothic" w:eastAsia="MS Gothic" w:hAnsi="MS Gothic"/>
                    <w:b w:val="0"/>
                    <w:bCs w:val="0"/>
                    <w:sz w:val="16"/>
                    <w:szCs w:val="16"/>
                  </w:rPr>
                  <w:t>☐</w:t>
                </w:r>
              </w:p>
            </w:tc>
          </w:sdtContent>
        </w:sdt>
        <w:tc>
          <w:tcPr>
            <w:tcW w:w="709" w:type="dxa"/>
            <w:shd w:val="clear" w:color="auto" w:fill="D9D9D9" w:themeFill="background1" w:themeFillShade="D9"/>
            <w:vAlign w:val="center"/>
          </w:tcPr>
          <w:p w14:paraId="1B17231F" w14:textId="77777777" w:rsidR="001D0EDE" w:rsidRPr="00A967AB" w:rsidRDefault="001D0EDE" w:rsidP="004E43F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A967AB">
              <w:rPr>
                <w:rFonts w:ascii="Calibri" w:eastAsia="Calibri" w:hAnsi="Calibri" w:cs="Calibri"/>
                <w:sz w:val="16"/>
                <w:szCs w:val="16"/>
              </w:rPr>
              <w:t>→</w:t>
            </w:r>
          </w:p>
        </w:tc>
        <w:tc>
          <w:tcPr>
            <w:tcW w:w="3686" w:type="dxa"/>
            <w:shd w:val="clear" w:color="auto" w:fill="D9D9D9" w:themeFill="background1" w:themeFillShade="D9"/>
            <w:vAlign w:val="center"/>
          </w:tcPr>
          <w:p w14:paraId="61AB2C22" w14:textId="18E0C2A0" w:rsidR="001D0EDE" w:rsidRPr="00A967AB" w:rsidRDefault="001D0EDE" w:rsidP="004E43F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A967AB">
              <w:rPr>
                <w:rFonts w:ascii="Calibri" w:eastAsia="Calibri" w:hAnsi="Calibri"/>
                <w:b/>
                <w:bCs/>
                <w:sz w:val="16"/>
                <w:szCs w:val="16"/>
              </w:rPr>
              <w:t>The intervention include</w:t>
            </w:r>
            <w:r w:rsidR="00346ED2" w:rsidRPr="00A967AB">
              <w:rPr>
                <w:rFonts w:ascii="Calibri" w:eastAsia="Calibri" w:hAnsi="Calibri"/>
                <w:b/>
                <w:bCs/>
                <w:sz w:val="16"/>
                <w:szCs w:val="16"/>
              </w:rPr>
              <w:t>s</w:t>
            </w:r>
            <w:r w:rsidRPr="00A967AB">
              <w:rPr>
                <w:rFonts w:ascii="Calibri" w:eastAsia="Calibri" w:hAnsi="Calibri"/>
                <w:b/>
                <w:bCs/>
                <w:sz w:val="16"/>
                <w:szCs w:val="16"/>
              </w:rPr>
              <w:t xml:space="preserve"> environmentally harmful components without incorporating mitigation measures to reduce anticipated impact</w:t>
            </w:r>
          </w:p>
        </w:tc>
        <w:tc>
          <w:tcPr>
            <w:tcW w:w="567" w:type="dxa"/>
            <w:shd w:val="clear" w:color="auto" w:fill="D9D9D9" w:themeFill="background1" w:themeFillShade="D9"/>
            <w:vAlign w:val="center"/>
          </w:tcPr>
          <w:p w14:paraId="7EC90650" w14:textId="77777777" w:rsidR="001D0EDE" w:rsidRPr="00A967AB" w:rsidRDefault="001D0EDE" w:rsidP="004E43F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A967AB">
              <w:rPr>
                <w:rFonts w:ascii="Calibri" w:eastAsia="Calibri" w:hAnsi="Calibri" w:cs="Calibri"/>
                <w:sz w:val="16"/>
                <w:szCs w:val="16"/>
              </w:rPr>
              <w:t>→</w:t>
            </w:r>
          </w:p>
        </w:tc>
        <w:tc>
          <w:tcPr>
            <w:tcW w:w="3572" w:type="dxa"/>
            <w:shd w:val="clear" w:color="auto" w:fill="D9D9D9" w:themeFill="background1" w:themeFillShade="D9"/>
            <w:vAlign w:val="center"/>
          </w:tcPr>
          <w:p w14:paraId="010435D5" w14:textId="304D06B7" w:rsidR="001D0EDE" w:rsidRPr="00A967AB" w:rsidRDefault="001D0EDE" w:rsidP="004E43FC">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A967AB">
              <w:rPr>
                <w:rFonts w:ascii="Calibri" w:eastAsia="Calibri" w:hAnsi="Calibri"/>
                <w:sz w:val="16"/>
                <w:szCs w:val="16"/>
              </w:rPr>
              <w:t>The intervention duly identifie</w:t>
            </w:r>
            <w:r w:rsidR="00346ED2" w:rsidRPr="00A967AB">
              <w:rPr>
                <w:rFonts w:ascii="Calibri" w:eastAsia="Calibri" w:hAnsi="Calibri"/>
                <w:sz w:val="16"/>
                <w:szCs w:val="16"/>
              </w:rPr>
              <w:t>s</w:t>
            </w:r>
            <w:r w:rsidRPr="00A967AB">
              <w:rPr>
                <w:rFonts w:ascii="Calibri" w:eastAsia="Calibri" w:hAnsi="Calibri"/>
                <w:sz w:val="16"/>
                <w:szCs w:val="16"/>
              </w:rPr>
              <w:t xml:space="preserve"> and consider</w:t>
            </w:r>
            <w:r w:rsidR="00346ED2" w:rsidRPr="00A967AB">
              <w:rPr>
                <w:rFonts w:ascii="Calibri" w:eastAsia="Calibri" w:hAnsi="Calibri"/>
                <w:sz w:val="16"/>
                <w:szCs w:val="16"/>
              </w:rPr>
              <w:t>s</w:t>
            </w:r>
            <w:r w:rsidRPr="00A967AB">
              <w:rPr>
                <w:rFonts w:ascii="Calibri" w:eastAsia="Calibri" w:hAnsi="Calibri"/>
                <w:sz w:val="16"/>
                <w:szCs w:val="16"/>
              </w:rPr>
              <w:t xml:space="preserve"> the environmental impact of its collective activities as harmful without being able to apply substantiated remedial action (</w:t>
            </w:r>
            <w:proofErr w:type="gramStart"/>
            <w:r w:rsidRPr="00A967AB">
              <w:rPr>
                <w:rFonts w:ascii="Calibri" w:eastAsia="Calibri" w:hAnsi="Calibri"/>
                <w:sz w:val="16"/>
                <w:szCs w:val="16"/>
              </w:rPr>
              <w:t>e.g.</w:t>
            </w:r>
            <w:proofErr w:type="gramEnd"/>
            <w:r w:rsidRPr="00A967AB">
              <w:rPr>
                <w:rFonts w:ascii="Calibri" w:eastAsia="Calibri" w:hAnsi="Calibri"/>
                <w:sz w:val="16"/>
                <w:szCs w:val="16"/>
              </w:rPr>
              <w:t xml:space="preserve"> sourcing, procurement, supply chains, logistics, transport, waste and service delivery). </w:t>
            </w:r>
          </w:p>
        </w:tc>
      </w:tr>
      <w:tr w:rsidR="001D0EDE" w:rsidRPr="00A967AB" w14:paraId="5891E256" w14:textId="77777777" w:rsidTr="001D0EDE">
        <w:trPr>
          <w:trHeight w:val="1539"/>
        </w:trPr>
        <w:sdt>
          <w:sdtPr>
            <w:rPr>
              <w:rFonts w:ascii="Calibri" w:eastAsia="Calibri" w:hAnsi="Calibri"/>
              <w:sz w:val="16"/>
              <w:szCs w:val="16"/>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0E900BDA" w14:textId="330E4D5B" w:rsidR="001D0EDE" w:rsidRPr="00A967AB" w:rsidRDefault="003C439A" w:rsidP="004E43FC">
                <w:pPr>
                  <w:jc w:val="center"/>
                  <w:rPr>
                    <w:rFonts w:ascii="Calibri" w:eastAsia="Calibri" w:hAnsi="Calibri"/>
                    <w:b w:val="0"/>
                    <w:bCs w:val="0"/>
                    <w:sz w:val="16"/>
                    <w:szCs w:val="16"/>
                  </w:rPr>
                </w:pPr>
                <w:r w:rsidRPr="00A967AB">
                  <w:rPr>
                    <w:rFonts w:ascii="MS Gothic" w:eastAsia="MS Gothic" w:hAnsi="MS Gothic"/>
                    <w:b w:val="0"/>
                    <w:bCs w:val="0"/>
                    <w:sz w:val="16"/>
                    <w:szCs w:val="16"/>
                  </w:rPr>
                  <w:t>☐</w:t>
                </w:r>
              </w:p>
            </w:tc>
          </w:sdtContent>
        </w:sdt>
        <w:tc>
          <w:tcPr>
            <w:tcW w:w="709" w:type="dxa"/>
            <w:shd w:val="clear" w:color="auto" w:fill="D9D9D9" w:themeFill="background1" w:themeFillShade="D9"/>
            <w:vAlign w:val="center"/>
          </w:tcPr>
          <w:p w14:paraId="47236C05" w14:textId="77777777" w:rsidR="001D0EDE" w:rsidRPr="00A967AB" w:rsidRDefault="001D0EDE" w:rsidP="004E43F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A967AB">
              <w:rPr>
                <w:rFonts w:ascii="Calibri" w:eastAsia="Calibri" w:hAnsi="Calibri" w:cs="Calibri"/>
                <w:sz w:val="16"/>
                <w:szCs w:val="16"/>
              </w:rPr>
              <w:t>→</w:t>
            </w:r>
          </w:p>
        </w:tc>
        <w:tc>
          <w:tcPr>
            <w:tcW w:w="3686" w:type="dxa"/>
            <w:shd w:val="clear" w:color="auto" w:fill="D9D9D9" w:themeFill="background1" w:themeFillShade="D9"/>
            <w:vAlign w:val="center"/>
          </w:tcPr>
          <w:p w14:paraId="34F3D864" w14:textId="1CDADEEB" w:rsidR="001D0EDE" w:rsidRPr="00A967AB" w:rsidRDefault="001D0EDE" w:rsidP="004E43F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A967AB">
              <w:rPr>
                <w:rFonts w:ascii="Calibri" w:eastAsia="Calibri" w:hAnsi="Calibri"/>
                <w:b/>
                <w:bCs/>
                <w:sz w:val="16"/>
                <w:szCs w:val="16"/>
              </w:rPr>
              <w:t>The intervention include</w:t>
            </w:r>
            <w:r w:rsidR="00346ED2" w:rsidRPr="00A967AB">
              <w:rPr>
                <w:rFonts w:ascii="Calibri" w:eastAsia="Calibri" w:hAnsi="Calibri"/>
                <w:b/>
                <w:bCs/>
                <w:sz w:val="16"/>
                <w:szCs w:val="16"/>
              </w:rPr>
              <w:t>s</w:t>
            </w:r>
            <w:r w:rsidRPr="00A967AB">
              <w:rPr>
                <w:rFonts w:ascii="Calibri" w:eastAsia="Calibri" w:hAnsi="Calibri"/>
                <w:b/>
                <w:bCs/>
                <w:sz w:val="16"/>
                <w:szCs w:val="16"/>
              </w:rPr>
              <w:t xml:space="preserve"> environmentally harmful components and incorporate</w:t>
            </w:r>
            <w:r w:rsidR="00346ED2" w:rsidRPr="00A967AB">
              <w:rPr>
                <w:rFonts w:ascii="Calibri" w:eastAsia="Calibri" w:hAnsi="Calibri"/>
                <w:b/>
                <w:bCs/>
                <w:sz w:val="16"/>
                <w:szCs w:val="16"/>
              </w:rPr>
              <w:t>s</w:t>
            </w:r>
            <w:r w:rsidRPr="00A967AB">
              <w:rPr>
                <w:rFonts w:ascii="Calibri" w:eastAsia="Calibri" w:hAnsi="Calibri"/>
                <w:b/>
                <w:bCs/>
                <w:sz w:val="16"/>
                <w:szCs w:val="16"/>
              </w:rPr>
              <w:t xml:space="preserve"> some mitigation measures to reduce anticipated impact  </w:t>
            </w:r>
          </w:p>
        </w:tc>
        <w:tc>
          <w:tcPr>
            <w:tcW w:w="567" w:type="dxa"/>
            <w:shd w:val="clear" w:color="auto" w:fill="D9D9D9" w:themeFill="background1" w:themeFillShade="D9"/>
            <w:vAlign w:val="center"/>
          </w:tcPr>
          <w:p w14:paraId="09C14AF3" w14:textId="77777777" w:rsidR="001D0EDE" w:rsidRPr="00A967AB" w:rsidRDefault="001D0EDE" w:rsidP="004E43F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A967AB">
              <w:rPr>
                <w:rFonts w:ascii="Calibri" w:eastAsia="Calibri" w:hAnsi="Calibri" w:cs="Calibri"/>
                <w:sz w:val="16"/>
                <w:szCs w:val="16"/>
              </w:rPr>
              <w:t>→</w:t>
            </w:r>
          </w:p>
        </w:tc>
        <w:tc>
          <w:tcPr>
            <w:tcW w:w="3572" w:type="dxa"/>
            <w:shd w:val="clear" w:color="auto" w:fill="D9D9D9" w:themeFill="background1" w:themeFillShade="D9"/>
            <w:vAlign w:val="center"/>
          </w:tcPr>
          <w:p w14:paraId="5764FEDA" w14:textId="1FA0570B" w:rsidR="001D0EDE" w:rsidRPr="00A967AB" w:rsidRDefault="001D0EDE" w:rsidP="004E43FC">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A967AB">
              <w:rPr>
                <w:rFonts w:ascii="Calibri" w:eastAsia="Calibri" w:hAnsi="Calibri"/>
                <w:sz w:val="16"/>
                <w:szCs w:val="16"/>
              </w:rPr>
              <w:t>The intervention duly identifie</w:t>
            </w:r>
            <w:r w:rsidR="00346ED2" w:rsidRPr="00A967AB">
              <w:rPr>
                <w:rFonts w:ascii="Calibri" w:eastAsia="Calibri" w:hAnsi="Calibri"/>
                <w:sz w:val="16"/>
                <w:szCs w:val="16"/>
              </w:rPr>
              <w:t>s</w:t>
            </w:r>
            <w:r w:rsidRPr="00A967AB">
              <w:rPr>
                <w:rFonts w:ascii="Calibri" w:eastAsia="Calibri" w:hAnsi="Calibri"/>
                <w:sz w:val="16"/>
                <w:szCs w:val="16"/>
              </w:rPr>
              <w:t xml:space="preserve"> and consider</w:t>
            </w:r>
            <w:r w:rsidR="00346ED2" w:rsidRPr="00A967AB">
              <w:rPr>
                <w:rFonts w:ascii="Calibri" w:eastAsia="Calibri" w:hAnsi="Calibri"/>
                <w:sz w:val="16"/>
                <w:szCs w:val="16"/>
              </w:rPr>
              <w:t>s</w:t>
            </w:r>
            <w:r w:rsidRPr="00A967AB">
              <w:rPr>
                <w:rFonts w:ascii="Calibri" w:eastAsia="Calibri" w:hAnsi="Calibri"/>
                <w:sz w:val="16"/>
                <w:szCs w:val="16"/>
              </w:rPr>
              <w:t xml:space="preserve"> the environmental impact of its collective activities as harmful and applie</w:t>
            </w:r>
            <w:r w:rsidR="00346ED2" w:rsidRPr="00A967AB">
              <w:rPr>
                <w:rFonts w:ascii="Calibri" w:eastAsia="Calibri" w:hAnsi="Calibri"/>
                <w:sz w:val="16"/>
                <w:szCs w:val="16"/>
              </w:rPr>
              <w:t>s</w:t>
            </w:r>
            <w:r w:rsidRPr="00A967AB">
              <w:rPr>
                <w:rFonts w:ascii="Calibri" w:eastAsia="Calibri" w:hAnsi="Calibri"/>
                <w:sz w:val="16"/>
                <w:szCs w:val="16"/>
              </w:rPr>
              <w:t xml:space="preserve"> some substantiated remedial action (</w:t>
            </w:r>
            <w:proofErr w:type="gramStart"/>
            <w:r w:rsidRPr="00A967AB">
              <w:rPr>
                <w:rFonts w:ascii="Calibri" w:eastAsia="Calibri" w:hAnsi="Calibri"/>
                <w:sz w:val="16"/>
                <w:szCs w:val="16"/>
              </w:rPr>
              <w:t>e.g.</w:t>
            </w:r>
            <w:proofErr w:type="gramEnd"/>
            <w:r w:rsidRPr="00A967AB">
              <w:rPr>
                <w:rFonts w:ascii="Calibri" w:eastAsia="Calibri" w:hAnsi="Calibri"/>
                <w:sz w:val="16"/>
                <w:szCs w:val="16"/>
              </w:rPr>
              <w:t xml:space="preserve"> sourcing, procurement, supply chains, logistics, transport, waste and service delivery).</w:t>
            </w:r>
          </w:p>
        </w:tc>
      </w:tr>
      <w:tr w:rsidR="001D0EDE" w:rsidRPr="00A967AB" w14:paraId="74E99C28"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6FA4E1B8" w14:textId="0C78E7C2" w:rsidR="001D0EDE" w:rsidRPr="00A967AB" w:rsidRDefault="00816070" w:rsidP="004E43FC">
                <w:pPr>
                  <w:jc w:val="center"/>
                  <w:rPr>
                    <w:rFonts w:ascii="Calibri" w:eastAsia="Calibri" w:hAnsi="Calibri"/>
                    <w:b w:val="0"/>
                    <w:bCs w:val="0"/>
                    <w:sz w:val="16"/>
                    <w:szCs w:val="16"/>
                  </w:rPr>
                </w:pPr>
                <w:r>
                  <w:rPr>
                    <w:rFonts w:ascii="MS Gothic" w:eastAsia="MS Gothic" w:hAnsi="MS Gothic" w:hint="eastAsia"/>
                    <w:sz w:val="16"/>
                    <w:szCs w:val="16"/>
                  </w:rPr>
                  <w:t>☒</w:t>
                </w:r>
              </w:p>
            </w:tc>
          </w:sdtContent>
        </w:sdt>
        <w:tc>
          <w:tcPr>
            <w:tcW w:w="709" w:type="dxa"/>
            <w:shd w:val="clear" w:color="auto" w:fill="D9D9D9" w:themeFill="background1" w:themeFillShade="D9"/>
            <w:vAlign w:val="center"/>
          </w:tcPr>
          <w:p w14:paraId="23743FF0" w14:textId="77777777" w:rsidR="001D0EDE" w:rsidRPr="00A967AB" w:rsidRDefault="001D0EDE" w:rsidP="004E43F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A967AB">
              <w:rPr>
                <w:rFonts w:ascii="Calibri" w:eastAsia="Calibri" w:hAnsi="Calibri" w:cs="Calibri"/>
                <w:sz w:val="16"/>
                <w:szCs w:val="16"/>
              </w:rPr>
              <w:t>→</w:t>
            </w:r>
          </w:p>
        </w:tc>
        <w:tc>
          <w:tcPr>
            <w:tcW w:w="3686" w:type="dxa"/>
            <w:shd w:val="clear" w:color="auto" w:fill="D9D9D9" w:themeFill="background1" w:themeFillShade="D9"/>
            <w:vAlign w:val="center"/>
          </w:tcPr>
          <w:p w14:paraId="3DC5A9D6" w14:textId="2A5A092C" w:rsidR="001D0EDE" w:rsidRPr="00A967AB" w:rsidRDefault="001D0EDE" w:rsidP="004E43F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A967AB">
              <w:rPr>
                <w:rFonts w:ascii="Calibri" w:eastAsia="Calibri" w:hAnsi="Calibri"/>
                <w:b/>
                <w:bCs/>
                <w:sz w:val="16"/>
                <w:szCs w:val="16"/>
              </w:rPr>
              <w:t>The intervention include</w:t>
            </w:r>
            <w:r w:rsidR="00346ED2" w:rsidRPr="00A967AB">
              <w:rPr>
                <w:rFonts w:ascii="Calibri" w:eastAsia="Calibri" w:hAnsi="Calibri"/>
                <w:b/>
                <w:bCs/>
                <w:sz w:val="16"/>
                <w:szCs w:val="16"/>
              </w:rPr>
              <w:t>s</w:t>
            </w:r>
            <w:r w:rsidRPr="00A967AB">
              <w:rPr>
                <w:rFonts w:ascii="Calibri" w:eastAsia="Calibri" w:hAnsi="Calibri"/>
                <w:b/>
                <w:bCs/>
                <w:sz w:val="16"/>
                <w:szCs w:val="16"/>
              </w:rPr>
              <w:t xml:space="preserve"> environmentally harmful components and incorporate</w:t>
            </w:r>
            <w:r w:rsidR="00346ED2" w:rsidRPr="00A967AB">
              <w:rPr>
                <w:rFonts w:ascii="Calibri" w:eastAsia="Calibri" w:hAnsi="Calibri"/>
                <w:b/>
                <w:bCs/>
                <w:sz w:val="16"/>
                <w:szCs w:val="16"/>
              </w:rPr>
              <w:t>s</w:t>
            </w:r>
            <w:r w:rsidRPr="00A967AB">
              <w:rPr>
                <w:rFonts w:ascii="Calibri" w:eastAsia="Calibri" w:hAnsi="Calibri"/>
                <w:b/>
                <w:bCs/>
                <w:sz w:val="16"/>
                <w:szCs w:val="16"/>
              </w:rPr>
              <w:t xml:space="preserve"> significant mitigation and environmental enhancement measures to reduce anticipated impact    </w:t>
            </w:r>
          </w:p>
        </w:tc>
        <w:tc>
          <w:tcPr>
            <w:tcW w:w="567" w:type="dxa"/>
            <w:shd w:val="clear" w:color="auto" w:fill="D9D9D9" w:themeFill="background1" w:themeFillShade="D9"/>
            <w:vAlign w:val="center"/>
          </w:tcPr>
          <w:p w14:paraId="631153CD" w14:textId="77777777" w:rsidR="001D0EDE" w:rsidRPr="00A967AB" w:rsidRDefault="001D0EDE" w:rsidP="004E43F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A967AB">
              <w:rPr>
                <w:rFonts w:ascii="Calibri" w:eastAsia="Calibri" w:hAnsi="Calibri" w:cs="Calibri"/>
                <w:sz w:val="16"/>
                <w:szCs w:val="16"/>
              </w:rPr>
              <w:t>→</w:t>
            </w:r>
          </w:p>
        </w:tc>
        <w:tc>
          <w:tcPr>
            <w:tcW w:w="3572" w:type="dxa"/>
            <w:shd w:val="clear" w:color="auto" w:fill="D9D9D9" w:themeFill="background1" w:themeFillShade="D9"/>
            <w:vAlign w:val="center"/>
          </w:tcPr>
          <w:p w14:paraId="2AC8D03E" w14:textId="23FA9B40" w:rsidR="001D0EDE" w:rsidRPr="00A967AB" w:rsidRDefault="001D0EDE" w:rsidP="004E43FC">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A967AB">
              <w:rPr>
                <w:rFonts w:ascii="Calibri" w:eastAsia="Calibri" w:hAnsi="Calibri"/>
                <w:sz w:val="16"/>
                <w:szCs w:val="16"/>
              </w:rPr>
              <w:t>The intervention duly identifie</w:t>
            </w:r>
            <w:r w:rsidR="00346ED2" w:rsidRPr="00A967AB">
              <w:rPr>
                <w:rFonts w:ascii="Calibri" w:eastAsia="Calibri" w:hAnsi="Calibri"/>
                <w:sz w:val="16"/>
                <w:szCs w:val="16"/>
              </w:rPr>
              <w:t>s</w:t>
            </w:r>
            <w:r w:rsidRPr="00A967AB">
              <w:rPr>
                <w:rFonts w:ascii="Calibri" w:eastAsia="Calibri" w:hAnsi="Calibri"/>
                <w:sz w:val="16"/>
                <w:szCs w:val="16"/>
              </w:rPr>
              <w:t xml:space="preserve"> and consider</w:t>
            </w:r>
            <w:r w:rsidR="00346ED2" w:rsidRPr="00A967AB">
              <w:rPr>
                <w:rFonts w:ascii="Calibri" w:eastAsia="Calibri" w:hAnsi="Calibri"/>
                <w:sz w:val="16"/>
                <w:szCs w:val="16"/>
              </w:rPr>
              <w:t>s</w:t>
            </w:r>
            <w:r w:rsidRPr="00A967AB">
              <w:rPr>
                <w:rFonts w:ascii="Calibri" w:eastAsia="Calibri" w:hAnsi="Calibri"/>
                <w:sz w:val="16"/>
                <w:szCs w:val="16"/>
              </w:rPr>
              <w:t xml:space="preserve"> the environmental impact of its collective activities as harmful and include</w:t>
            </w:r>
            <w:r w:rsidR="00346ED2" w:rsidRPr="00A967AB">
              <w:rPr>
                <w:rFonts w:ascii="Calibri" w:eastAsia="Calibri" w:hAnsi="Calibri"/>
                <w:sz w:val="16"/>
                <w:szCs w:val="16"/>
              </w:rPr>
              <w:t>s</w:t>
            </w:r>
            <w:r w:rsidRPr="00A967AB">
              <w:rPr>
                <w:rFonts w:ascii="Calibri" w:eastAsia="Calibri" w:hAnsi="Calibri"/>
                <w:sz w:val="16"/>
                <w:szCs w:val="16"/>
              </w:rPr>
              <w:t xml:space="preserve"> significant substantiated remedial action as well as environmental enhancement components (</w:t>
            </w:r>
            <w:proofErr w:type="gramStart"/>
            <w:r w:rsidRPr="00A967AB">
              <w:rPr>
                <w:rFonts w:ascii="Calibri" w:eastAsia="Calibri" w:hAnsi="Calibri"/>
                <w:sz w:val="16"/>
                <w:szCs w:val="16"/>
              </w:rPr>
              <w:t>e.g.</w:t>
            </w:r>
            <w:proofErr w:type="gramEnd"/>
            <w:r w:rsidRPr="00A967AB">
              <w:rPr>
                <w:rFonts w:ascii="Calibri" w:eastAsia="Calibri" w:hAnsi="Calibri"/>
                <w:sz w:val="16"/>
                <w:szCs w:val="16"/>
              </w:rPr>
              <w:t xml:space="preserve"> sourcing, procurement, supply chains, logistics, transport, waste and service delivery).</w:t>
            </w:r>
          </w:p>
        </w:tc>
      </w:tr>
    </w:tbl>
    <w:p w14:paraId="0F7E22FA" w14:textId="77777777" w:rsidR="00AB723F" w:rsidRPr="00A967AB" w:rsidRDefault="00AB723F" w:rsidP="0056118D">
      <w:pPr>
        <w:rPr>
          <w:rFonts w:asciiTheme="minorHAnsi" w:eastAsia="Calibri" w:hAnsiTheme="minorHAnsi" w:cstheme="minorHAnsi"/>
          <w:color w:val="000000" w:themeColor="text1"/>
          <w:sz w:val="20"/>
          <w:lang w:eastAsia="en-US"/>
        </w:rPr>
      </w:pPr>
    </w:p>
    <w:p w14:paraId="7FB2A739" w14:textId="28BB05DC" w:rsidR="00A75010" w:rsidRPr="00A967AB" w:rsidRDefault="55A534D8" w:rsidP="0048124A">
      <w:pPr>
        <w:rPr>
          <w:rFonts w:asciiTheme="minorHAnsi" w:eastAsiaTheme="minorEastAsia" w:hAnsiTheme="minorHAnsi" w:cstheme="minorBidi"/>
          <w:i/>
          <w:iCs/>
          <w:color w:val="000000" w:themeColor="text1"/>
          <w:sz w:val="22"/>
          <w:szCs w:val="22"/>
        </w:rPr>
      </w:pPr>
      <w:r w:rsidRPr="68C453E4">
        <w:rPr>
          <w:rFonts w:asciiTheme="minorHAnsi" w:eastAsiaTheme="minorEastAsia" w:hAnsiTheme="minorHAnsi" w:cstheme="minorBidi"/>
          <w:i/>
          <w:iCs/>
          <w:color w:val="000000" w:themeColor="text1"/>
          <w:sz w:val="22"/>
          <w:szCs w:val="22"/>
        </w:rPr>
        <w:t xml:space="preserve">b) </w:t>
      </w:r>
      <w:r w:rsidR="26796360" w:rsidRPr="68C453E4">
        <w:rPr>
          <w:rFonts w:asciiTheme="minorHAnsi" w:eastAsiaTheme="minorEastAsia" w:hAnsiTheme="minorHAnsi" w:cstheme="minorBidi"/>
          <w:i/>
          <w:iCs/>
          <w:color w:val="000000" w:themeColor="text1"/>
          <w:sz w:val="22"/>
          <w:szCs w:val="22"/>
        </w:rPr>
        <w:t>Briefly e</w:t>
      </w:r>
      <w:r w:rsidRPr="68C453E4">
        <w:rPr>
          <w:rFonts w:asciiTheme="minorHAnsi" w:eastAsiaTheme="minorEastAsia" w:hAnsiTheme="minorHAnsi" w:cstheme="minorBidi"/>
          <w:i/>
          <w:iCs/>
          <w:color w:val="000000" w:themeColor="text1"/>
          <w:sz w:val="22"/>
          <w:szCs w:val="22"/>
        </w:rPr>
        <w:t>xplain your answer</w:t>
      </w:r>
      <w:r w:rsidR="5E3C4C13" w:rsidRPr="68C453E4">
        <w:rPr>
          <w:rFonts w:asciiTheme="minorHAnsi" w:eastAsiaTheme="minorEastAsia" w:hAnsiTheme="minorHAnsi" w:cstheme="minorBidi"/>
          <w:i/>
          <w:iCs/>
          <w:color w:val="000000" w:themeColor="text1"/>
          <w:sz w:val="22"/>
          <w:szCs w:val="22"/>
        </w:rPr>
        <w:t xml:space="preserve">. </w:t>
      </w:r>
    </w:p>
    <w:p w14:paraId="2C3C90C0" w14:textId="14242294" w:rsidR="00E94DF9" w:rsidRPr="00A967AB" w:rsidRDefault="3BA23517" w:rsidP="1A5C57FB">
      <w:pPr>
        <w:contextualSpacing/>
        <w:jc w:val="both"/>
        <w:rPr>
          <w:rFonts w:asciiTheme="minorHAnsi" w:hAnsiTheme="minorHAnsi" w:cstheme="minorBidi"/>
          <w:color w:val="000000"/>
          <w:sz w:val="22"/>
          <w:szCs w:val="22"/>
        </w:rPr>
      </w:pPr>
      <w:r w:rsidRPr="1A5C57FB">
        <w:rPr>
          <w:rFonts w:asciiTheme="minorHAnsi" w:hAnsiTheme="minorHAnsi" w:cstheme="minorBidi"/>
          <w:sz w:val="22"/>
          <w:szCs w:val="22"/>
        </w:rPr>
        <w:t xml:space="preserve">The proposed project has been developed in accordance with SOS CV’s Environmental Guidelines to promote positive environmental impacts and mitigate any environmental risks. </w:t>
      </w:r>
      <w:r w:rsidRPr="1A5C57FB">
        <w:rPr>
          <w:rFonts w:asciiTheme="minorHAnsi" w:hAnsiTheme="minorHAnsi" w:cstheme="minorBidi"/>
          <w:color w:val="000000" w:themeColor="text1"/>
          <w:sz w:val="22"/>
          <w:szCs w:val="22"/>
        </w:rPr>
        <w:t xml:space="preserve">In accordance with the Guidelines, project staff and beneficiaries will be sensitized on how and where they can dispose of project waste (including brochures, malnutrition treatment wrappers, plastic bottles, NFIs, water filters, condoms, etc.) to ensure materials are disposed of in a safe and environmentally friendly manner. SOS </w:t>
      </w:r>
      <w:r w:rsidR="0D41528F" w:rsidRPr="1A5C57FB">
        <w:rPr>
          <w:rFonts w:asciiTheme="minorHAnsi" w:hAnsiTheme="minorHAnsi" w:cstheme="minorBidi"/>
          <w:color w:val="000000" w:themeColor="text1"/>
          <w:sz w:val="22"/>
          <w:szCs w:val="22"/>
        </w:rPr>
        <w:t>ET</w:t>
      </w:r>
      <w:r w:rsidRPr="1A5C57FB">
        <w:rPr>
          <w:rFonts w:asciiTheme="minorHAnsi" w:hAnsiTheme="minorHAnsi" w:cstheme="minorBidi"/>
          <w:color w:val="000000" w:themeColor="text1"/>
          <w:sz w:val="22"/>
          <w:szCs w:val="22"/>
        </w:rPr>
        <w:t xml:space="preserve"> will provide opportunities throughout the project for beneficiaries to return used project materials for proper disposal. Office waste from </w:t>
      </w:r>
      <w:proofErr w:type="spellStart"/>
      <w:r w:rsidRPr="1A5C57FB">
        <w:rPr>
          <w:rFonts w:asciiTheme="minorHAnsi" w:hAnsiTheme="minorHAnsi" w:cstheme="minorBidi"/>
          <w:color w:val="000000" w:themeColor="text1"/>
          <w:sz w:val="22"/>
          <w:szCs w:val="22"/>
        </w:rPr>
        <w:t>Debreberhan</w:t>
      </w:r>
      <w:proofErr w:type="spellEnd"/>
      <w:r w:rsidRPr="1A5C57FB">
        <w:rPr>
          <w:rFonts w:asciiTheme="minorHAnsi" w:hAnsiTheme="minorHAnsi" w:cstheme="minorBidi"/>
          <w:color w:val="000000" w:themeColor="text1"/>
          <w:sz w:val="22"/>
          <w:szCs w:val="22"/>
        </w:rPr>
        <w:t xml:space="preserve"> and </w:t>
      </w:r>
      <w:proofErr w:type="spellStart"/>
      <w:r w:rsidRPr="1A5C57FB">
        <w:rPr>
          <w:rFonts w:asciiTheme="minorHAnsi" w:hAnsiTheme="minorHAnsi" w:cstheme="minorBidi"/>
          <w:color w:val="000000" w:themeColor="text1"/>
          <w:sz w:val="22"/>
          <w:szCs w:val="22"/>
        </w:rPr>
        <w:t>Ataye</w:t>
      </w:r>
      <w:proofErr w:type="spellEnd"/>
      <w:r w:rsidRPr="1A5C57FB">
        <w:rPr>
          <w:rFonts w:asciiTheme="minorHAnsi" w:hAnsiTheme="minorHAnsi" w:cstheme="minorBidi"/>
          <w:color w:val="000000" w:themeColor="text1"/>
          <w:sz w:val="22"/>
          <w:szCs w:val="22"/>
        </w:rPr>
        <w:t xml:space="preserve"> will be collected and disposed of through the municipal garbage collection in the cities. Medical waste produced by partner health facilities will be incinerated in accordance with Ethiopian regulations for bio-medical waste. Waste generated by the MHNTs will be safety collected and stored during deployments and returned to the partner health facilities for incineration.</w:t>
      </w:r>
    </w:p>
    <w:p w14:paraId="088ED4A5" w14:textId="77777777" w:rsidR="00BE7BEB" w:rsidRPr="00A967AB" w:rsidRDefault="00BE7BEB" w:rsidP="00F702F9">
      <w:pPr>
        <w:rPr>
          <w:rFonts w:asciiTheme="minorHAnsi" w:eastAsia="Calibri" w:hAnsiTheme="minorHAnsi" w:cstheme="minorHAnsi"/>
          <w:sz w:val="20"/>
          <w:lang w:eastAsia="en-US"/>
        </w:rPr>
      </w:pPr>
    </w:p>
    <w:p w14:paraId="22385BAE" w14:textId="41C92037" w:rsidR="00106E1C" w:rsidRPr="00282827" w:rsidRDefault="003F0F1C" w:rsidP="00282827">
      <w:pPr>
        <w:pStyle w:val="Overskrift2"/>
        <w:tabs>
          <w:tab w:val="clear" w:pos="1"/>
          <w:tab w:val="clear" w:pos="576"/>
          <w:tab w:val="left" w:pos="426"/>
        </w:tabs>
        <w:ind w:left="284" w:hanging="283"/>
        <w:rPr>
          <w:sz w:val="20"/>
        </w:rPr>
      </w:pPr>
      <w:r w:rsidRPr="00A967AB">
        <w:lastRenderedPageBreak/>
        <w:t>4. Risk Management &amp; MEAL</w:t>
      </w:r>
      <w:r w:rsidRPr="00A967AB">
        <w:rPr>
          <w:sz w:val="20"/>
        </w:rPr>
        <w:t xml:space="preserve"> </w:t>
      </w:r>
      <w:r w:rsidR="00AB723F" w:rsidRPr="00A967AB">
        <w:rPr>
          <w:b w:val="0"/>
          <w:bCs/>
          <w:sz w:val="22"/>
          <w:szCs w:val="22"/>
        </w:rPr>
        <w:t>(describe within max</w:t>
      </w:r>
      <w:r w:rsidR="002328A9" w:rsidRPr="00A967AB">
        <w:rPr>
          <w:b w:val="0"/>
          <w:bCs/>
          <w:sz w:val="22"/>
          <w:szCs w:val="22"/>
        </w:rPr>
        <w:t>.</w:t>
      </w:r>
      <w:r w:rsidR="00AB723F" w:rsidRPr="00A967AB">
        <w:rPr>
          <w:b w:val="0"/>
          <w:bCs/>
          <w:sz w:val="22"/>
          <w:szCs w:val="22"/>
        </w:rPr>
        <w:t xml:space="preserve"> 1 page)</w:t>
      </w:r>
    </w:p>
    <w:p w14:paraId="609219BC" w14:textId="7D74B54A" w:rsidR="003F0F1C" w:rsidRPr="0048124A" w:rsidRDefault="05F46D36" w:rsidP="0048124A">
      <w:pPr>
        <w:ind w:left="1"/>
        <w:rPr>
          <w:rFonts w:ascii="Calibri" w:eastAsiaTheme="minorEastAsia" w:hAnsi="Calibri"/>
          <w:sz w:val="22"/>
          <w:szCs w:val="22"/>
        </w:rPr>
      </w:pPr>
      <w:r w:rsidRPr="68C453E4">
        <w:rPr>
          <w:rFonts w:ascii="Calibri" w:hAnsi="Calibri" w:cs="Calibri"/>
          <w:b/>
          <w:bCs/>
          <w:sz w:val="22"/>
          <w:szCs w:val="22"/>
        </w:rPr>
        <w:t xml:space="preserve">4.1 Describe the intervention’s risk management approach and which systems and mitigation measures are applied. </w:t>
      </w:r>
      <w:r w:rsidRPr="68C453E4">
        <w:rPr>
          <w:rFonts w:ascii="Calibri" w:hAnsi="Calibri" w:cs="Calibri"/>
          <w:sz w:val="22"/>
          <w:szCs w:val="22"/>
        </w:rPr>
        <w:t>Describe how the</w:t>
      </w:r>
      <w:r w:rsidR="508A2DC2" w:rsidRPr="68C453E4">
        <w:rPr>
          <w:rFonts w:ascii="Calibri" w:hAnsi="Calibri" w:cs="Calibri"/>
          <w:sz w:val="22"/>
          <w:szCs w:val="22"/>
        </w:rPr>
        <w:t xml:space="preserve"> chosen</w:t>
      </w:r>
      <w:r w:rsidRPr="68C453E4">
        <w:rPr>
          <w:rFonts w:ascii="Calibri" w:hAnsi="Calibri" w:cs="Calibri"/>
          <w:sz w:val="22"/>
          <w:szCs w:val="22"/>
        </w:rPr>
        <w:t xml:space="preserve"> risk management</w:t>
      </w:r>
      <w:r w:rsidR="508A2DC2" w:rsidRPr="68C453E4">
        <w:rPr>
          <w:rFonts w:ascii="Calibri" w:hAnsi="Calibri" w:cs="Calibri"/>
          <w:sz w:val="22"/>
          <w:szCs w:val="22"/>
        </w:rPr>
        <w:t xml:space="preserve"> approaches</w:t>
      </w:r>
      <w:r w:rsidRPr="68C453E4">
        <w:rPr>
          <w:rFonts w:ascii="Calibri" w:hAnsi="Calibri" w:cs="Calibri"/>
          <w:sz w:val="22"/>
          <w:szCs w:val="22"/>
        </w:rPr>
        <w:t xml:space="preserve"> </w:t>
      </w:r>
      <w:r w:rsidR="508A2DC2" w:rsidRPr="68C453E4">
        <w:rPr>
          <w:rFonts w:ascii="Calibri" w:hAnsi="Calibri" w:cs="Calibri"/>
          <w:sz w:val="22"/>
          <w:szCs w:val="22"/>
        </w:rPr>
        <w:t>are</w:t>
      </w:r>
      <w:r w:rsidRPr="68C453E4">
        <w:rPr>
          <w:rFonts w:ascii="Calibri" w:hAnsi="Calibri" w:cs="Calibri"/>
          <w:sz w:val="22"/>
          <w:szCs w:val="22"/>
        </w:rPr>
        <w:t xml:space="preserve"> appropriate </w:t>
      </w:r>
      <w:r w:rsidR="26796360" w:rsidRPr="68C453E4">
        <w:rPr>
          <w:rFonts w:ascii="Calibri" w:hAnsi="Calibri" w:cs="Calibri"/>
          <w:sz w:val="22"/>
          <w:szCs w:val="22"/>
        </w:rPr>
        <w:t>in</w:t>
      </w:r>
      <w:r w:rsidRPr="68C453E4">
        <w:rPr>
          <w:rFonts w:ascii="Calibri" w:hAnsi="Calibri" w:cs="Calibri"/>
          <w:sz w:val="22"/>
          <w:szCs w:val="22"/>
        </w:rPr>
        <w:t xml:space="preserve"> the specific context</w:t>
      </w:r>
      <w:r w:rsidR="73C59D39" w:rsidRPr="68C453E4">
        <w:rPr>
          <w:rFonts w:ascii="Calibri" w:hAnsi="Calibri" w:cs="Calibri"/>
          <w:sz w:val="22"/>
          <w:szCs w:val="22"/>
        </w:rPr>
        <w:t>?</w:t>
      </w:r>
      <w:r w:rsidRPr="68C453E4">
        <w:rPr>
          <w:rFonts w:ascii="Calibri" w:hAnsi="Calibri" w:cs="Calibri"/>
          <w:sz w:val="22"/>
          <w:szCs w:val="22"/>
          <w:u w:val="single"/>
        </w:rPr>
        <w:t xml:space="preserve"> </w:t>
      </w:r>
    </w:p>
    <w:tbl>
      <w:tblPr>
        <w:tblStyle w:val="Tabel-Gitter"/>
        <w:tblW w:w="9493" w:type="dxa"/>
        <w:tblInd w:w="0" w:type="dxa"/>
        <w:tblLayout w:type="fixed"/>
        <w:tblLook w:val="04A0" w:firstRow="1" w:lastRow="0" w:firstColumn="1" w:lastColumn="0" w:noHBand="0" w:noVBand="1"/>
      </w:tblPr>
      <w:tblGrid>
        <w:gridCol w:w="3593"/>
        <w:gridCol w:w="5900"/>
      </w:tblGrid>
      <w:tr w:rsidR="00AA3D96" w:rsidRPr="00A967AB" w14:paraId="54267F5A" w14:textId="77777777" w:rsidTr="1A5C57FB">
        <w:tc>
          <w:tcPr>
            <w:tcW w:w="9493" w:type="dxa"/>
            <w:gridSpan w:val="2"/>
          </w:tcPr>
          <w:p w14:paraId="52564F21" w14:textId="77777777" w:rsidR="00AA3D96" w:rsidRPr="00A967AB" w:rsidRDefault="3D53FEEB" w:rsidP="68C453E4">
            <w:pPr>
              <w:contextualSpacing/>
              <w:rPr>
                <w:rFonts w:asciiTheme="minorHAnsi" w:hAnsiTheme="minorHAnsi" w:cstheme="minorBidi"/>
                <w:sz w:val="22"/>
                <w:szCs w:val="22"/>
              </w:rPr>
            </w:pPr>
            <w:r w:rsidRPr="68C453E4">
              <w:rPr>
                <w:rFonts w:asciiTheme="minorHAnsi" w:hAnsiTheme="minorHAnsi" w:cstheme="minorBidi"/>
                <w:b/>
                <w:bCs/>
                <w:sz w:val="22"/>
                <w:szCs w:val="22"/>
              </w:rPr>
              <w:t xml:space="preserve">L) Risks and Risk Management: </w:t>
            </w:r>
          </w:p>
        </w:tc>
      </w:tr>
      <w:tr w:rsidR="00AA3D96" w:rsidRPr="00A967AB" w14:paraId="1DD5872A" w14:textId="77777777" w:rsidTr="1A5C57FB">
        <w:trPr>
          <w:trHeight w:val="120"/>
        </w:trPr>
        <w:tc>
          <w:tcPr>
            <w:tcW w:w="3593" w:type="dxa"/>
          </w:tcPr>
          <w:p w14:paraId="63F07BC8" w14:textId="77777777" w:rsidR="00AA3D96" w:rsidRPr="00A967AB" w:rsidRDefault="749F52EC" w:rsidP="68C453E4">
            <w:pPr>
              <w:contextualSpacing/>
              <w:jc w:val="center"/>
              <w:rPr>
                <w:rFonts w:asciiTheme="minorHAnsi" w:hAnsiTheme="minorHAnsi" w:cstheme="minorBidi"/>
                <w:b/>
                <w:bCs/>
                <w:sz w:val="22"/>
                <w:szCs w:val="22"/>
              </w:rPr>
            </w:pPr>
            <w:r w:rsidRPr="68C453E4">
              <w:rPr>
                <w:rFonts w:asciiTheme="minorHAnsi" w:hAnsiTheme="minorHAnsi" w:cstheme="minorBidi"/>
                <w:b/>
                <w:bCs/>
                <w:sz w:val="22"/>
                <w:szCs w:val="22"/>
              </w:rPr>
              <w:t>Risk</w:t>
            </w:r>
          </w:p>
        </w:tc>
        <w:tc>
          <w:tcPr>
            <w:tcW w:w="5900" w:type="dxa"/>
          </w:tcPr>
          <w:p w14:paraId="1BC98A90" w14:textId="77777777" w:rsidR="00AA3D96" w:rsidRPr="00A967AB" w:rsidRDefault="00AA3D96" w:rsidP="00A967AB">
            <w:pPr>
              <w:contextualSpacing/>
              <w:jc w:val="center"/>
              <w:rPr>
                <w:rFonts w:asciiTheme="minorHAnsi" w:hAnsiTheme="minorHAnsi" w:cstheme="minorHAnsi"/>
                <w:b/>
                <w:sz w:val="22"/>
                <w:szCs w:val="22"/>
              </w:rPr>
            </w:pPr>
            <w:r w:rsidRPr="00A967AB">
              <w:rPr>
                <w:rFonts w:asciiTheme="minorHAnsi" w:hAnsiTheme="minorHAnsi" w:cstheme="minorHAnsi"/>
                <w:b/>
                <w:sz w:val="22"/>
                <w:szCs w:val="22"/>
              </w:rPr>
              <w:t>NGO’s Risk management strategy</w:t>
            </w:r>
          </w:p>
        </w:tc>
      </w:tr>
      <w:tr w:rsidR="68C453E4" w14:paraId="52F1AAAE" w14:textId="77777777" w:rsidTr="1A5C57FB">
        <w:trPr>
          <w:trHeight w:val="3615"/>
        </w:trPr>
        <w:tc>
          <w:tcPr>
            <w:tcW w:w="3593" w:type="dxa"/>
          </w:tcPr>
          <w:p w14:paraId="1C3C2336" w14:textId="095671A6" w:rsidR="6406D4CA" w:rsidRDefault="6406D4CA" w:rsidP="68C453E4">
            <w:pPr>
              <w:rPr>
                <w:rFonts w:asciiTheme="minorHAnsi" w:eastAsia="Cambria" w:hAnsiTheme="minorHAnsi" w:cstheme="minorBidi"/>
                <w:sz w:val="22"/>
                <w:szCs w:val="22"/>
              </w:rPr>
            </w:pPr>
            <w:r w:rsidRPr="68C453E4">
              <w:rPr>
                <w:rFonts w:asciiTheme="minorHAnsi" w:hAnsiTheme="minorHAnsi" w:cstheme="minorBidi"/>
                <w:sz w:val="22"/>
                <w:szCs w:val="22"/>
              </w:rPr>
              <w:t>An overall deterioration of security conditions slows or</w:t>
            </w:r>
            <w:r w:rsidRPr="68C453E4">
              <w:rPr>
                <w:rFonts w:asciiTheme="minorHAnsi" w:eastAsia="Cambria" w:hAnsiTheme="minorHAnsi" w:cstheme="minorBidi"/>
                <w:sz w:val="22"/>
                <w:szCs w:val="22"/>
              </w:rPr>
              <w:t xml:space="preserve"> temporarily stops project implementation</w:t>
            </w:r>
          </w:p>
          <w:p w14:paraId="5C0EDE4C" w14:textId="37C66067" w:rsidR="6406D4CA" w:rsidRDefault="6406D4CA" w:rsidP="68C453E4">
            <w:pPr>
              <w:rPr>
                <w:rFonts w:asciiTheme="minorHAnsi" w:hAnsiTheme="minorHAnsi" w:cstheme="minorBidi"/>
                <w:sz w:val="22"/>
                <w:szCs w:val="22"/>
              </w:rPr>
            </w:pPr>
            <w:r w:rsidRPr="68C453E4">
              <w:rPr>
                <w:rFonts w:asciiTheme="minorHAnsi" w:hAnsiTheme="minorHAnsi" w:cstheme="minorBidi"/>
                <w:sz w:val="22"/>
                <w:szCs w:val="22"/>
              </w:rPr>
              <w:t xml:space="preserve">Likelihood: </w:t>
            </w:r>
            <w:r w:rsidRPr="68C453E4">
              <w:rPr>
                <w:rFonts w:asciiTheme="minorHAnsi" w:hAnsiTheme="minorHAnsi" w:cstheme="minorBidi"/>
                <w:b/>
                <w:bCs/>
                <w:sz w:val="22"/>
                <w:szCs w:val="22"/>
              </w:rPr>
              <w:t>High | Effect: High</w:t>
            </w:r>
          </w:p>
          <w:p w14:paraId="50AFCBAB" w14:textId="471F3E4B" w:rsidR="68C453E4" w:rsidRDefault="68C453E4" w:rsidP="68C453E4">
            <w:pPr>
              <w:jc w:val="center"/>
              <w:rPr>
                <w:b/>
                <w:bCs/>
                <w:szCs w:val="24"/>
              </w:rPr>
            </w:pPr>
          </w:p>
        </w:tc>
        <w:tc>
          <w:tcPr>
            <w:tcW w:w="5900" w:type="dxa"/>
          </w:tcPr>
          <w:p w14:paraId="5B0F6464" w14:textId="03CB27B9" w:rsidR="6406D4CA" w:rsidRDefault="6406D4CA" w:rsidP="68C453E4">
            <w:pPr>
              <w:jc w:val="both"/>
              <w:rPr>
                <w:rFonts w:asciiTheme="minorHAnsi" w:hAnsiTheme="minorHAnsi" w:cstheme="minorBidi"/>
                <w:sz w:val="22"/>
                <w:szCs w:val="22"/>
              </w:rPr>
            </w:pPr>
            <w:r w:rsidRPr="68C453E4">
              <w:rPr>
                <w:rFonts w:asciiTheme="minorHAnsi" w:hAnsiTheme="minorHAnsi" w:cstheme="minorBidi"/>
                <w:sz w:val="22"/>
                <w:szCs w:val="22"/>
              </w:rPr>
              <w:t xml:space="preserve">The safety and security context will be monitored on an ongoing basis at the local and national level by the project management team and the humanitarian manager. </w:t>
            </w:r>
          </w:p>
          <w:p w14:paraId="214C94FA" w14:textId="0814503D" w:rsidR="00EC523D" w:rsidRPr="00EC523D" w:rsidRDefault="6406D4CA" w:rsidP="68C453E4">
            <w:pPr>
              <w:jc w:val="both"/>
              <w:rPr>
                <w:rFonts w:asciiTheme="minorHAnsi" w:hAnsiTheme="minorHAnsi" w:cstheme="minorBidi"/>
                <w:sz w:val="22"/>
                <w:szCs w:val="22"/>
              </w:rPr>
            </w:pPr>
            <w:r w:rsidRPr="68C453E4">
              <w:rPr>
                <w:rFonts w:asciiTheme="minorHAnsi" w:hAnsiTheme="minorHAnsi" w:cstheme="minorBidi"/>
                <w:sz w:val="22"/>
                <w:szCs w:val="22"/>
              </w:rPr>
              <w:t>If security risks arise, the project staff will 1) assess risks &amp; vulnerabilities for beneficiaries &amp; staff, 2) liaise with other humanitarian actors, and 3) notify beneficiaries of risks. Based on a security risk analysis, the team will: 1</w:t>
            </w:r>
            <w:r w:rsidRPr="68C453E4">
              <w:rPr>
                <w:rFonts w:asciiTheme="minorHAnsi" w:hAnsiTheme="minorHAnsi" w:cstheme="minorBidi"/>
                <w:sz w:val="22"/>
                <w:szCs w:val="22"/>
                <w:vertAlign w:val="superscript"/>
              </w:rPr>
              <w:t>st</w:t>
            </w:r>
            <w:r w:rsidRPr="68C453E4">
              <w:rPr>
                <w:rFonts w:asciiTheme="minorHAnsi" w:hAnsiTheme="minorHAnsi" w:cstheme="minorBidi"/>
                <w:sz w:val="22"/>
                <w:szCs w:val="22"/>
              </w:rPr>
              <w:t>) seek to continue activities with limited adaptations, 2</w:t>
            </w:r>
            <w:r w:rsidRPr="68C453E4">
              <w:rPr>
                <w:rFonts w:asciiTheme="minorHAnsi" w:hAnsiTheme="minorHAnsi" w:cstheme="minorBidi"/>
                <w:sz w:val="22"/>
                <w:szCs w:val="22"/>
                <w:vertAlign w:val="superscript"/>
              </w:rPr>
              <w:t>nd</w:t>
            </w:r>
            <w:r w:rsidRPr="68C453E4">
              <w:rPr>
                <w:rFonts w:asciiTheme="minorHAnsi" w:hAnsiTheme="minorHAnsi" w:cstheme="minorBidi"/>
                <w:sz w:val="22"/>
                <w:szCs w:val="22"/>
              </w:rPr>
              <w:t>) temporarily stop project activities while planning for necessary adaptations, 3</w:t>
            </w:r>
            <w:r w:rsidRPr="68C453E4">
              <w:rPr>
                <w:rFonts w:asciiTheme="minorHAnsi" w:hAnsiTheme="minorHAnsi" w:cstheme="minorBidi"/>
                <w:sz w:val="22"/>
                <w:szCs w:val="22"/>
                <w:vertAlign w:val="superscript"/>
              </w:rPr>
              <w:t>rd</w:t>
            </w:r>
            <w:r w:rsidRPr="68C453E4">
              <w:rPr>
                <w:rFonts w:asciiTheme="minorHAnsi" w:hAnsiTheme="minorHAnsi" w:cstheme="minorBidi"/>
                <w:sz w:val="22"/>
                <w:szCs w:val="22"/>
              </w:rPr>
              <w:t>) evacuate/relocate non-essential staff, keeping only urgent operations functioning and 4</w:t>
            </w:r>
            <w:r w:rsidRPr="68C453E4">
              <w:rPr>
                <w:rFonts w:asciiTheme="minorHAnsi" w:hAnsiTheme="minorHAnsi" w:cstheme="minorBidi"/>
                <w:sz w:val="22"/>
                <w:szCs w:val="22"/>
                <w:vertAlign w:val="superscript"/>
              </w:rPr>
              <w:t>th</w:t>
            </w:r>
            <w:r w:rsidRPr="68C453E4">
              <w:rPr>
                <w:rFonts w:asciiTheme="minorHAnsi" w:hAnsiTheme="minorHAnsi" w:cstheme="minorBidi"/>
                <w:sz w:val="22"/>
                <w:szCs w:val="22"/>
              </w:rPr>
              <w:t>) evacuate/relocate all staff, closing the project until security improves.</w:t>
            </w:r>
          </w:p>
        </w:tc>
      </w:tr>
      <w:tr w:rsidR="00AA3D96" w:rsidRPr="00A967AB" w14:paraId="0DA9BB43" w14:textId="77777777" w:rsidTr="1A5C57FB">
        <w:trPr>
          <w:trHeight w:val="120"/>
        </w:trPr>
        <w:tc>
          <w:tcPr>
            <w:tcW w:w="3593" w:type="dxa"/>
          </w:tcPr>
          <w:p w14:paraId="23AF095C" w14:textId="77777777" w:rsidR="00AA3D96" w:rsidRPr="00A967AB" w:rsidRDefault="00AA3D96" w:rsidP="00A967AB">
            <w:pPr>
              <w:contextualSpacing/>
              <w:rPr>
                <w:rFonts w:asciiTheme="minorHAnsi" w:hAnsiTheme="minorHAnsi" w:cstheme="minorHAnsi"/>
                <w:sz w:val="22"/>
                <w:szCs w:val="22"/>
              </w:rPr>
            </w:pPr>
            <w:r w:rsidRPr="00A967AB">
              <w:rPr>
                <w:rFonts w:asciiTheme="minorHAnsi" w:hAnsiTheme="minorHAnsi" w:cstheme="minorHAnsi"/>
                <w:sz w:val="22"/>
                <w:szCs w:val="22"/>
              </w:rPr>
              <w:t xml:space="preserve">Decreased purchasing power because of currency fluctuations or significant increase in commodity prices. </w:t>
            </w:r>
          </w:p>
          <w:p w14:paraId="0D06E39E" w14:textId="77777777" w:rsidR="00AA3D96" w:rsidRPr="00A967AB" w:rsidRDefault="00AA3D96" w:rsidP="00A967AB">
            <w:pPr>
              <w:contextualSpacing/>
              <w:rPr>
                <w:rFonts w:asciiTheme="minorHAnsi" w:hAnsiTheme="minorHAnsi" w:cstheme="minorHAnsi"/>
                <w:b/>
                <w:sz w:val="22"/>
                <w:szCs w:val="22"/>
              </w:rPr>
            </w:pPr>
            <w:r w:rsidRPr="00A967AB">
              <w:rPr>
                <w:rFonts w:asciiTheme="minorHAnsi" w:hAnsiTheme="minorHAnsi" w:cstheme="minorHAnsi"/>
                <w:sz w:val="22"/>
                <w:szCs w:val="22"/>
              </w:rPr>
              <w:t xml:space="preserve">Likelihood: </w:t>
            </w:r>
            <w:r w:rsidRPr="00A967AB">
              <w:rPr>
                <w:rFonts w:asciiTheme="minorHAnsi" w:hAnsiTheme="minorHAnsi" w:cstheme="minorHAnsi"/>
                <w:b/>
                <w:sz w:val="22"/>
                <w:szCs w:val="22"/>
              </w:rPr>
              <w:t>High | Effect: High</w:t>
            </w:r>
          </w:p>
        </w:tc>
        <w:tc>
          <w:tcPr>
            <w:tcW w:w="5900" w:type="dxa"/>
          </w:tcPr>
          <w:p w14:paraId="5C56EC07" w14:textId="77777777" w:rsidR="00AA3D96" w:rsidRPr="00A967AB" w:rsidRDefault="00AA3D96" w:rsidP="00A967AB">
            <w:pPr>
              <w:contextualSpacing/>
              <w:jc w:val="both"/>
              <w:rPr>
                <w:rFonts w:asciiTheme="minorHAnsi" w:hAnsiTheme="minorHAnsi" w:cstheme="minorHAnsi"/>
                <w:b/>
                <w:sz w:val="22"/>
                <w:szCs w:val="22"/>
              </w:rPr>
            </w:pPr>
            <w:r w:rsidRPr="00A967AB">
              <w:rPr>
                <w:rFonts w:asciiTheme="minorHAnsi" w:hAnsiTheme="minorHAnsi" w:cstheme="minorHAnsi"/>
                <w:sz w:val="22"/>
                <w:szCs w:val="22"/>
              </w:rPr>
              <w:t xml:space="preserve">Monitor currency trends and commodity prices on an ongoing basis. Bulk order purchasing and storing of project supplies when commodity prices and currency are favourable. Conversion from donor currency to local currency when exchange rates are favourable.   </w:t>
            </w:r>
          </w:p>
        </w:tc>
      </w:tr>
      <w:tr w:rsidR="00AA3D96" w:rsidRPr="00A967AB" w14:paraId="4DFE9D36" w14:textId="77777777" w:rsidTr="1A5C57FB">
        <w:trPr>
          <w:trHeight w:val="120"/>
        </w:trPr>
        <w:tc>
          <w:tcPr>
            <w:tcW w:w="3593" w:type="dxa"/>
          </w:tcPr>
          <w:p w14:paraId="4381B056" w14:textId="341EAE50" w:rsidR="00AA3D96" w:rsidRPr="00A967AB" w:rsidRDefault="749F52EC" w:rsidP="68C453E4">
            <w:pPr>
              <w:contextualSpacing/>
              <w:rPr>
                <w:rFonts w:asciiTheme="minorHAnsi" w:hAnsiTheme="minorHAnsi" w:cstheme="minorBidi"/>
                <w:sz w:val="22"/>
                <w:szCs w:val="22"/>
              </w:rPr>
            </w:pPr>
            <w:r w:rsidRPr="68C453E4">
              <w:rPr>
                <w:rFonts w:asciiTheme="minorHAnsi" w:hAnsiTheme="minorHAnsi" w:cstheme="minorBidi"/>
                <w:sz w:val="22"/>
                <w:szCs w:val="22"/>
              </w:rPr>
              <w:t xml:space="preserve">Humanitarian access to </w:t>
            </w:r>
            <w:r w:rsidR="6E7B3A54" w:rsidRPr="68C453E4">
              <w:rPr>
                <w:rFonts w:asciiTheme="minorHAnsi" w:hAnsiTheme="minorHAnsi" w:cstheme="minorBidi"/>
                <w:sz w:val="22"/>
                <w:szCs w:val="22"/>
              </w:rPr>
              <w:t xml:space="preserve">proposed locations, particularly to </w:t>
            </w:r>
            <w:proofErr w:type="spellStart"/>
            <w:r w:rsidR="5245E75F" w:rsidRPr="68C453E4">
              <w:rPr>
                <w:rFonts w:asciiTheme="minorHAnsi" w:hAnsiTheme="minorHAnsi" w:cstheme="minorBidi"/>
                <w:sz w:val="22"/>
                <w:szCs w:val="22"/>
              </w:rPr>
              <w:t>Efratana</w:t>
            </w:r>
            <w:proofErr w:type="spellEnd"/>
            <w:r w:rsidR="6E7B3A54" w:rsidRPr="68C453E4">
              <w:rPr>
                <w:rFonts w:asciiTheme="minorHAnsi" w:hAnsiTheme="minorHAnsi" w:cstheme="minorBidi"/>
                <w:sz w:val="22"/>
                <w:szCs w:val="22"/>
              </w:rPr>
              <w:t xml:space="preserve"> </w:t>
            </w:r>
            <w:proofErr w:type="spellStart"/>
            <w:r w:rsidR="6E7B3A54" w:rsidRPr="68C453E4">
              <w:rPr>
                <w:rFonts w:asciiTheme="minorHAnsi" w:hAnsiTheme="minorHAnsi" w:cstheme="minorBidi"/>
                <w:sz w:val="22"/>
                <w:szCs w:val="22"/>
              </w:rPr>
              <w:t>Gidim</w:t>
            </w:r>
            <w:proofErr w:type="spellEnd"/>
            <w:r w:rsidR="6E7B3A54" w:rsidRPr="68C453E4">
              <w:rPr>
                <w:rFonts w:asciiTheme="minorHAnsi" w:hAnsiTheme="minorHAnsi" w:cstheme="minorBidi"/>
                <w:sz w:val="22"/>
                <w:szCs w:val="22"/>
              </w:rPr>
              <w:t xml:space="preserve"> woreda </w:t>
            </w:r>
            <w:r w:rsidRPr="68C453E4">
              <w:rPr>
                <w:rFonts w:asciiTheme="minorHAnsi" w:hAnsiTheme="minorHAnsi" w:cstheme="minorBidi"/>
                <w:sz w:val="22"/>
                <w:szCs w:val="22"/>
              </w:rPr>
              <w:t xml:space="preserve">is </w:t>
            </w:r>
            <w:r w:rsidR="6E7B3A54" w:rsidRPr="68C453E4">
              <w:rPr>
                <w:rFonts w:asciiTheme="minorHAnsi" w:hAnsiTheme="minorHAnsi" w:cstheme="minorBidi"/>
                <w:sz w:val="22"/>
                <w:szCs w:val="22"/>
              </w:rPr>
              <w:t>currently</w:t>
            </w:r>
            <w:r w:rsidRPr="68C453E4">
              <w:rPr>
                <w:rFonts w:asciiTheme="minorHAnsi" w:hAnsiTheme="minorHAnsi" w:cstheme="minorBidi"/>
                <w:sz w:val="22"/>
                <w:szCs w:val="22"/>
              </w:rPr>
              <w:t xml:space="preserve"> limited due to </w:t>
            </w:r>
            <w:r w:rsidR="6E7B3A54" w:rsidRPr="68C453E4">
              <w:rPr>
                <w:rFonts w:asciiTheme="minorHAnsi" w:hAnsiTheme="minorHAnsi" w:cstheme="minorBidi"/>
                <w:sz w:val="22"/>
                <w:szCs w:val="22"/>
              </w:rPr>
              <w:t>the ongoing conflict situation</w:t>
            </w:r>
            <w:r w:rsidRPr="68C453E4">
              <w:rPr>
                <w:rFonts w:asciiTheme="minorHAnsi" w:hAnsiTheme="minorHAnsi" w:cstheme="minorBidi"/>
                <w:sz w:val="22"/>
                <w:szCs w:val="22"/>
              </w:rPr>
              <w:t xml:space="preserve">. </w:t>
            </w:r>
            <w:r w:rsidR="029C41A3" w:rsidRPr="68C453E4">
              <w:rPr>
                <w:rFonts w:asciiTheme="minorHAnsi" w:hAnsiTheme="minorHAnsi" w:cstheme="minorBidi"/>
                <w:sz w:val="22"/>
                <w:szCs w:val="22"/>
              </w:rPr>
              <w:t>This is more so for the MHNTs.</w:t>
            </w:r>
          </w:p>
          <w:p w14:paraId="6156B985" w14:textId="78B31C42" w:rsidR="00AA3D96" w:rsidRPr="00A967AB" w:rsidRDefault="00AA3D96" w:rsidP="008638EE">
            <w:pPr>
              <w:contextualSpacing/>
              <w:rPr>
                <w:rFonts w:asciiTheme="minorHAnsi" w:hAnsiTheme="minorHAnsi" w:cstheme="minorHAnsi"/>
                <w:b/>
                <w:sz w:val="22"/>
                <w:szCs w:val="22"/>
              </w:rPr>
            </w:pPr>
            <w:r w:rsidRPr="00A967AB">
              <w:rPr>
                <w:rFonts w:asciiTheme="minorHAnsi" w:hAnsiTheme="minorHAnsi" w:cstheme="minorHAnsi"/>
                <w:sz w:val="22"/>
                <w:szCs w:val="22"/>
              </w:rPr>
              <w:t xml:space="preserve">Likelihood: </w:t>
            </w:r>
            <w:r w:rsidRPr="00A967AB">
              <w:rPr>
                <w:rFonts w:asciiTheme="minorHAnsi" w:hAnsiTheme="minorHAnsi" w:cstheme="minorHAnsi"/>
                <w:b/>
                <w:sz w:val="22"/>
                <w:szCs w:val="22"/>
              </w:rPr>
              <w:t xml:space="preserve">High | Effect: </w:t>
            </w:r>
            <w:r w:rsidR="008638EE" w:rsidRPr="00A967AB">
              <w:rPr>
                <w:rFonts w:asciiTheme="minorHAnsi" w:hAnsiTheme="minorHAnsi" w:cstheme="minorHAnsi"/>
                <w:b/>
                <w:sz w:val="22"/>
                <w:szCs w:val="22"/>
              </w:rPr>
              <w:t>High</w:t>
            </w:r>
          </w:p>
        </w:tc>
        <w:tc>
          <w:tcPr>
            <w:tcW w:w="5900" w:type="dxa"/>
          </w:tcPr>
          <w:p w14:paraId="5717FAD5" w14:textId="3CD26B17" w:rsidR="00AA3D96" w:rsidRPr="00A967AB" w:rsidRDefault="749F52EC" w:rsidP="68C453E4">
            <w:pPr>
              <w:contextualSpacing/>
              <w:jc w:val="both"/>
              <w:rPr>
                <w:rFonts w:asciiTheme="minorHAnsi" w:hAnsiTheme="minorHAnsi" w:cstheme="minorBidi"/>
                <w:b/>
                <w:bCs/>
                <w:sz w:val="22"/>
                <w:szCs w:val="22"/>
              </w:rPr>
            </w:pPr>
            <w:r w:rsidRPr="68C453E4">
              <w:rPr>
                <w:rFonts w:asciiTheme="minorHAnsi" w:hAnsiTheme="minorHAnsi" w:cstheme="minorBidi"/>
                <w:sz w:val="22"/>
                <w:szCs w:val="22"/>
              </w:rPr>
              <w:t xml:space="preserve">Prepositioning/distribution of humanitarian supplies and materials to health facilities </w:t>
            </w:r>
            <w:r w:rsidR="5245E75F" w:rsidRPr="68C453E4">
              <w:rPr>
                <w:rFonts w:asciiTheme="minorHAnsi" w:hAnsiTheme="minorHAnsi" w:cstheme="minorBidi"/>
                <w:sz w:val="22"/>
                <w:szCs w:val="22"/>
              </w:rPr>
              <w:t>by</w:t>
            </w:r>
            <w:r w:rsidRPr="68C453E4">
              <w:rPr>
                <w:rFonts w:asciiTheme="minorHAnsi" w:hAnsiTheme="minorHAnsi" w:cstheme="minorBidi"/>
                <w:sz w:val="22"/>
                <w:szCs w:val="22"/>
              </w:rPr>
              <w:t xml:space="preserve"> </w:t>
            </w:r>
            <w:r w:rsidR="1397DE9D" w:rsidRPr="68C453E4">
              <w:rPr>
                <w:rFonts w:asciiTheme="minorHAnsi" w:hAnsiTheme="minorHAnsi" w:cstheme="minorBidi"/>
                <w:sz w:val="22"/>
                <w:szCs w:val="22"/>
              </w:rPr>
              <w:t>using alternative mechanisms</w:t>
            </w:r>
            <w:r w:rsidR="0CB44675" w:rsidRPr="68C453E4">
              <w:rPr>
                <w:rFonts w:asciiTheme="minorHAnsi" w:hAnsiTheme="minorHAnsi" w:cstheme="minorBidi"/>
                <w:sz w:val="22"/>
                <w:szCs w:val="22"/>
              </w:rPr>
              <w:t>, such as through government offices, UN agencies depending on the situation</w:t>
            </w:r>
            <w:r w:rsidRPr="68C453E4">
              <w:rPr>
                <w:rFonts w:asciiTheme="minorHAnsi" w:hAnsiTheme="minorHAnsi" w:cstheme="minorBidi"/>
                <w:sz w:val="22"/>
                <w:szCs w:val="22"/>
              </w:rPr>
              <w:t xml:space="preserve">. </w:t>
            </w:r>
            <w:r w:rsidR="3A2DF137" w:rsidRPr="68C453E4">
              <w:rPr>
                <w:rFonts w:asciiTheme="minorHAnsi" w:hAnsiTheme="minorHAnsi" w:cstheme="minorBidi"/>
                <w:sz w:val="22"/>
                <w:szCs w:val="22"/>
              </w:rPr>
              <w:t>Also, s</w:t>
            </w:r>
            <w:r w:rsidRPr="68C453E4">
              <w:rPr>
                <w:rFonts w:asciiTheme="minorHAnsi" w:hAnsiTheme="minorHAnsi" w:cstheme="minorBidi"/>
                <w:sz w:val="22"/>
                <w:szCs w:val="22"/>
              </w:rPr>
              <w:t xml:space="preserve">cheduling key </w:t>
            </w:r>
            <w:r w:rsidR="1397DE9D" w:rsidRPr="68C453E4">
              <w:rPr>
                <w:rFonts w:asciiTheme="minorHAnsi" w:hAnsiTheme="minorHAnsi" w:cstheme="minorBidi"/>
                <w:sz w:val="22"/>
                <w:szCs w:val="22"/>
              </w:rPr>
              <w:t xml:space="preserve">interventions first in </w:t>
            </w:r>
            <w:proofErr w:type="spellStart"/>
            <w:r w:rsidR="1397DE9D" w:rsidRPr="68C453E4">
              <w:rPr>
                <w:rFonts w:asciiTheme="minorHAnsi" w:hAnsiTheme="minorHAnsi" w:cstheme="minorBidi"/>
                <w:sz w:val="22"/>
                <w:szCs w:val="22"/>
              </w:rPr>
              <w:t>Debr</w:t>
            </w:r>
            <w:r w:rsidR="615E5F19" w:rsidRPr="68C453E4">
              <w:rPr>
                <w:rFonts w:asciiTheme="minorHAnsi" w:hAnsiTheme="minorHAnsi" w:cstheme="minorBidi"/>
                <w:sz w:val="22"/>
                <w:szCs w:val="22"/>
              </w:rPr>
              <w:t>eb</w:t>
            </w:r>
            <w:r w:rsidR="1397DE9D" w:rsidRPr="68C453E4">
              <w:rPr>
                <w:rFonts w:asciiTheme="minorHAnsi" w:hAnsiTheme="minorHAnsi" w:cstheme="minorBidi"/>
                <w:sz w:val="22"/>
                <w:szCs w:val="22"/>
              </w:rPr>
              <w:t>irhan</w:t>
            </w:r>
            <w:proofErr w:type="spellEnd"/>
            <w:r w:rsidR="1397DE9D" w:rsidRPr="68C453E4">
              <w:rPr>
                <w:rFonts w:asciiTheme="minorHAnsi" w:hAnsiTheme="minorHAnsi" w:cstheme="minorBidi"/>
                <w:sz w:val="22"/>
                <w:szCs w:val="22"/>
              </w:rPr>
              <w:t xml:space="preserve"> city</w:t>
            </w:r>
            <w:r w:rsidR="44A246B8" w:rsidRPr="68C453E4">
              <w:rPr>
                <w:rFonts w:asciiTheme="minorHAnsi" w:hAnsiTheme="minorHAnsi" w:cstheme="minorBidi"/>
                <w:sz w:val="22"/>
                <w:szCs w:val="22"/>
              </w:rPr>
              <w:t>, including basic health services by MHNT</w:t>
            </w:r>
            <w:r w:rsidR="662454CB" w:rsidRPr="68C453E4">
              <w:rPr>
                <w:rFonts w:asciiTheme="minorHAnsi" w:hAnsiTheme="minorHAnsi" w:cstheme="minorBidi"/>
                <w:sz w:val="22"/>
                <w:szCs w:val="22"/>
              </w:rPr>
              <w:t xml:space="preserve">s </w:t>
            </w:r>
            <w:r w:rsidR="1E6C6A9A" w:rsidRPr="68C453E4">
              <w:rPr>
                <w:rFonts w:asciiTheme="minorHAnsi" w:hAnsiTheme="minorHAnsi" w:cstheme="minorBidi"/>
                <w:sz w:val="22"/>
                <w:szCs w:val="22"/>
              </w:rPr>
              <w:t>(</w:t>
            </w:r>
            <w:r w:rsidR="662454CB" w:rsidRPr="68C453E4">
              <w:rPr>
                <w:rFonts w:asciiTheme="minorHAnsi" w:hAnsiTheme="minorHAnsi" w:cstheme="minorBidi"/>
                <w:sz w:val="22"/>
                <w:szCs w:val="22"/>
              </w:rPr>
              <w:t>and a</w:t>
            </w:r>
            <w:r w:rsidR="1397DE9D" w:rsidRPr="68C453E4">
              <w:rPr>
                <w:rFonts w:asciiTheme="minorHAnsi" w:hAnsiTheme="minorHAnsi" w:cstheme="minorBidi"/>
                <w:sz w:val="22"/>
                <w:szCs w:val="22"/>
              </w:rPr>
              <w:t xml:space="preserve">ssess access situation in </w:t>
            </w:r>
            <w:proofErr w:type="spellStart"/>
            <w:r w:rsidR="1397DE9D" w:rsidRPr="68C453E4">
              <w:rPr>
                <w:rFonts w:asciiTheme="minorHAnsi" w:hAnsiTheme="minorHAnsi" w:cstheme="minorBidi"/>
                <w:sz w:val="22"/>
                <w:szCs w:val="22"/>
              </w:rPr>
              <w:t>Efratana</w:t>
            </w:r>
            <w:proofErr w:type="spellEnd"/>
            <w:r w:rsidR="1397DE9D" w:rsidRPr="68C453E4">
              <w:rPr>
                <w:rFonts w:asciiTheme="minorHAnsi" w:hAnsiTheme="minorHAnsi" w:cstheme="minorBidi"/>
                <w:sz w:val="22"/>
                <w:szCs w:val="22"/>
              </w:rPr>
              <w:t xml:space="preserve"> </w:t>
            </w:r>
            <w:proofErr w:type="spellStart"/>
            <w:r w:rsidR="1397DE9D" w:rsidRPr="68C453E4">
              <w:rPr>
                <w:rFonts w:asciiTheme="minorHAnsi" w:hAnsiTheme="minorHAnsi" w:cstheme="minorBidi"/>
                <w:sz w:val="22"/>
                <w:szCs w:val="22"/>
              </w:rPr>
              <w:t>Gidim</w:t>
            </w:r>
            <w:proofErr w:type="spellEnd"/>
            <w:r w:rsidR="4633324F" w:rsidRPr="68C453E4">
              <w:rPr>
                <w:rFonts w:asciiTheme="minorHAnsi" w:hAnsiTheme="minorHAnsi" w:cstheme="minorBidi"/>
                <w:sz w:val="22"/>
                <w:szCs w:val="22"/>
              </w:rPr>
              <w:t>)</w:t>
            </w:r>
            <w:r w:rsidRPr="68C453E4">
              <w:rPr>
                <w:rFonts w:asciiTheme="minorHAnsi" w:hAnsiTheme="minorHAnsi" w:cstheme="minorBidi"/>
                <w:sz w:val="22"/>
                <w:szCs w:val="22"/>
              </w:rPr>
              <w:t xml:space="preserve">. </w:t>
            </w:r>
          </w:p>
        </w:tc>
      </w:tr>
      <w:tr w:rsidR="00AA3D96" w:rsidRPr="00A967AB" w14:paraId="034F510E" w14:textId="77777777" w:rsidTr="1A5C57FB">
        <w:trPr>
          <w:trHeight w:val="120"/>
        </w:trPr>
        <w:tc>
          <w:tcPr>
            <w:tcW w:w="3593" w:type="dxa"/>
          </w:tcPr>
          <w:p w14:paraId="291FFC5E" w14:textId="3412BE7D" w:rsidR="00AA3D96" w:rsidRPr="00A967AB" w:rsidRDefault="00AA3D96" w:rsidP="00A967AB">
            <w:pPr>
              <w:contextualSpacing/>
              <w:rPr>
                <w:rFonts w:asciiTheme="minorHAnsi" w:hAnsiTheme="minorHAnsi" w:cstheme="minorHAnsi"/>
                <w:sz w:val="22"/>
                <w:szCs w:val="22"/>
              </w:rPr>
            </w:pPr>
            <w:r w:rsidRPr="00A967AB">
              <w:rPr>
                <w:rFonts w:asciiTheme="minorHAnsi" w:hAnsiTheme="minorHAnsi" w:cstheme="minorHAnsi"/>
                <w:sz w:val="22"/>
                <w:szCs w:val="22"/>
              </w:rPr>
              <w:t xml:space="preserve">Fraud, </w:t>
            </w:r>
            <w:r w:rsidR="00360F4F" w:rsidRPr="00A967AB">
              <w:rPr>
                <w:rFonts w:asciiTheme="minorHAnsi" w:hAnsiTheme="minorHAnsi" w:cstheme="minorHAnsi"/>
                <w:sz w:val="22"/>
                <w:szCs w:val="22"/>
              </w:rPr>
              <w:t xml:space="preserve">and </w:t>
            </w:r>
            <w:r w:rsidRPr="00A967AB">
              <w:rPr>
                <w:rFonts w:asciiTheme="minorHAnsi" w:hAnsiTheme="minorHAnsi" w:cstheme="minorHAnsi"/>
                <w:sz w:val="22"/>
                <w:szCs w:val="22"/>
              </w:rPr>
              <w:t>corruption.</w:t>
            </w:r>
          </w:p>
          <w:p w14:paraId="5962E6D9" w14:textId="767D8FA2" w:rsidR="00AA3D96" w:rsidRPr="00A967AB" w:rsidRDefault="00AA3D96" w:rsidP="00722127">
            <w:pPr>
              <w:contextualSpacing/>
              <w:rPr>
                <w:rFonts w:asciiTheme="minorHAnsi" w:hAnsiTheme="minorHAnsi" w:cstheme="minorHAnsi"/>
                <w:b/>
                <w:sz w:val="22"/>
                <w:szCs w:val="22"/>
              </w:rPr>
            </w:pPr>
            <w:r w:rsidRPr="00A967AB">
              <w:rPr>
                <w:rFonts w:asciiTheme="minorHAnsi" w:hAnsiTheme="minorHAnsi" w:cstheme="minorHAnsi"/>
                <w:sz w:val="22"/>
                <w:szCs w:val="22"/>
              </w:rPr>
              <w:t xml:space="preserve">Likelihood: </w:t>
            </w:r>
            <w:r w:rsidRPr="00A967AB">
              <w:rPr>
                <w:rFonts w:asciiTheme="minorHAnsi" w:hAnsiTheme="minorHAnsi" w:cstheme="minorHAnsi"/>
                <w:b/>
                <w:sz w:val="22"/>
                <w:szCs w:val="22"/>
              </w:rPr>
              <w:t>Very low</w:t>
            </w:r>
            <w:r w:rsidR="00722127" w:rsidRPr="00A967AB">
              <w:rPr>
                <w:rFonts w:asciiTheme="minorHAnsi" w:hAnsiTheme="minorHAnsi" w:cstheme="minorHAnsi"/>
                <w:b/>
                <w:sz w:val="22"/>
                <w:szCs w:val="22"/>
              </w:rPr>
              <w:t xml:space="preserve"> | </w:t>
            </w:r>
            <w:r w:rsidRPr="00A967AB">
              <w:rPr>
                <w:rFonts w:asciiTheme="minorHAnsi" w:hAnsiTheme="minorHAnsi" w:cstheme="minorHAnsi"/>
                <w:b/>
                <w:sz w:val="22"/>
                <w:szCs w:val="22"/>
              </w:rPr>
              <w:t>Effect:</w:t>
            </w:r>
            <w:r w:rsidR="00722127" w:rsidRPr="00A967AB">
              <w:rPr>
                <w:rFonts w:asciiTheme="minorHAnsi" w:hAnsiTheme="minorHAnsi" w:cstheme="minorHAnsi"/>
                <w:b/>
                <w:sz w:val="22"/>
                <w:szCs w:val="22"/>
              </w:rPr>
              <w:t xml:space="preserve"> M</w:t>
            </w:r>
            <w:r w:rsidRPr="00A967AB">
              <w:rPr>
                <w:rFonts w:asciiTheme="minorHAnsi" w:hAnsiTheme="minorHAnsi" w:cstheme="minorHAnsi"/>
                <w:b/>
                <w:sz w:val="22"/>
                <w:szCs w:val="22"/>
              </w:rPr>
              <w:t>edium</w:t>
            </w:r>
          </w:p>
        </w:tc>
        <w:tc>
          <w:tcPr>
            <w:tcW w:w="5900" w:type="dxa"/>
          </w:tcPr>
          <w:p w14:paraId="423EEE78" w14:textId="5BE5B92B" w:rsidR="00AA3D96" w:rsidRPr="00A967AB" w:rsidRDefault="67C25C2E" w:rsidP="1A5C57FB">
            <w:pPr>
              <w:contextualSpacing/>
              <w:jc w:val="both"/>
              <w:rPr>
                <w:rFonts w:asciiTheme="minorHAnsi" w:hAnsiTheme="minorHAnsi" w:cstheme="minorBidi"/>
                <w:b/>
                <w:bCs/>
                <w:sz w:val="22"/>
                <w:szCs w:val="22"/>
              </w:rPr>
            </w:pPr>
            <w:r w:rsidRPr="1A5C57FB">
              <w:rPr>
                <w:rFonts w:asciiTheme="minorHAnsi" w:hAnsiTheme="minorHAnsi" w:cstheme="minorBidi"/>
                <w:sz w:val="22"/>
                <w:szCs w:val="22"/>
              </w:rPr>
              <w:t xml:space="preserve">All SOS CV staff are required to adhere to strict financial policies and process outlined in the Anti-Fraud and Anti-corruption Guidelines, Code of Conduct, Good Management and Accountability Quality Standards, and Procurement Policy. Whistle blowing mechanisms are in place. A dedicated program accountant </w:t>
            </w:r>
            <w:r w:rsidR="79641563" w:rsidRPr="1A5C57FB">
              <w:rPr>
                <w:rFonts w:asciiTheme="minorHAnsi" w:hAnsiTheme="minorHAnsi" w:cstheme="minorBidi"/>
                <w:sz w:val="22"/>
                <w:szCs w:val="22"/>
              </w:rPr>
              <w:t>tracks</w:t>
            </w:r>
            <w:r w:rsidRPr="1A5C57FB">
              <w:rPr>
                <w:rFonts w:asciiTheme="minorHAnsi" w:hAnsiTheme="minorHAnsi" w:cstheme="minorBidi"/>
                <w:sz w:val="22"/>
                <w:szCs w:val="22"/>
              </w:rPr>
              <w:t xml:space="preserve"> all project finances in </w:t>
            </w:r>
            <w:r w:rsidR="78CDACEE" w:rsidRPr="1A5C57FB">
              <w:rPr>
                <w:rFonts w:asciiTheme="minorHAnsi" w:hAnsiTheme="minorHAnsi" w:cstheme="minorBidi"/>
                <w:sz w:val="22"/>
                <w:szCs w:val="22"/>
              </w:rPr>
              <w:t>North zone</w:t>
            </w:r>
            <w:r w:rsidRPr="1A5C57FB">
              <w:rPr>
                <w:rFonts w:asciiTheme="minorHAnsi" w:hAnsiTheme="minorHAnsi" w:cstheme="minorBidi"/>
                <w:sz w:val="22"/>
                <w:szCs w:val="22"/>
              </w:rPr>
              <w:t xml:space="preserve">. The National Senior Finance and Controlling Officer verifies all accounting reports on a monthly basis and travels to </w:t>
            </w:r>
            <w:r w:rsidR="78CDACEE" w:rsidRPr="1A5C57FB">
              <w:rPr>
                <w:rFonts w:asciiTheme="minorHAnsi" w:hAnsiTheme="minorHAnsi" w:cstheme="minorBidi"/>
                <w:sz w:val="22"/>
                <w:szCs w:val="22"/>
              </w:rPr>
              <w:t>project sites</w:t>
            </w:r>
            <w:r w:rsidRPr="1A5C57FB">
              <w:rPr>
                <w:rFonts w:asciiTheme="minorHAnsi" w:hAnsiTheme="minorHAnsi" w:cstheme="minorBidi"/>
                <w:sz w:val="22"/>
                <w:szCs w:val="22"/>
              </w:rPr>
              <w:t xml:space="preserve"> periodically to provide technical assistance and to </w:t>
            </w:r>
            <w:r w:rsidR="78CDACEE" w:rsidRPr="1A5C57FB">
              <w:rPr>
                <w:rFonts w:asciiTheme="minorHAnsi" w:hAnsiTheme="minorHAnsi" w:cstheme="minorBidi"/>
                <w:sz w:val="22"/>
                <w:szCs w:val="22"/>
              </w:rPr>
              <w:t xml:space="preserve">verify </w:t>
            </w:r>
            <w:proofErr w:type="gramStart"/>
            <w:r w:rsidR="78CDACEE" w:rsidRPr="1A5C57FB">
              <w:rPr>
                <w:rFonts w:asciiTheme="minorHAnsi" w:hAnsiTheme="minorHAnsi" w:cstheme="minorBidi"/>
                <w:sz w:val="22"/>
                <w:szCs w:val="22"/>
              </w:rPr>
              <w:t>compliance.</w:t>
            </w:r>
            <w:r w:rsidRPr="1A5C57FB">
              <w:rPr>
                <w:rFonts w:asciiTheme="minorHAnsi" w:hAnsiTheme="minorHAnsi" w:cstheme="minorBidi"/>
                <w:sz w:val="22"/>
                <w:szCs w:val="22"/>
              </w:rPr>
              <w:t>.</w:t>
            </w:r>
            <w:proofErr w:type="gramEnd"/>
            <w:r w:rsidRPr="1A5C57FB">
              <w:rPr>
                <w:rFonts w:asciiTheme="minorHAnsi" w:hAnsiTheme="minorHAnsi" w:cstheme="minorBidi"/>
                <w:sz w:val="22"/>
                <w:szCs w:val="22"/>
              </w:rPr>
              <w:t xml:space="preserve"> All humanitarian supplies and materials will be stored in secure warehouses and inventoried regularly. Independent financial audits are conducted annually and shared with SOS </w:t>
            </w:r>
            <w:r w:rsidR="78CDACEE" w:rsidRPr="1A5C57FB">
              <w:rPr>
                <w:rFonts w:asciiTheme="minorHAnsi" w:hAnsiTheme="minorHAnsi" w:cstheme="minorBidi"/>
                <w:sz w:val="22"/>
                <w:szCs w:val="22"/>
              </w:rPr>
              <w:t>DK</w:t>
            </w:r>
            <w:r w:rsidRPr="1A5C57FB">
              <w:rPr>
                <w:rFonts w:asciiTheme="minorHAnsi" w:hAnsiTheme="minorHAnsi" w:cstheme="minorBidi"/>
                <w:sz w:val="22"/>
                <w:szCs w:val="22"/>
              </w:rPr>
              <w:t xml:space="preserve">. </w:t>
            </w:r>
            <w:r w:rsidRPr="1A5C57FB">
              <w:rPr>
                <w:rFonts w:asciiTheme="minorHAnsi" w:hAnsiTheme="minorHAnsi" w:cstheme="minorBidi"/>
                <w:color w:val="000000" w:themeColor="text1"/>
                <w:sz w:val="22"/>
                <w:szCs w:val="22"/>
              </w:rPr>
              <w:t xml:space="preserve">SOS </w:t>
            </w:r>
            <w:r w:rsidR="78CDACEE" w:rsidRPr="1A5C57FB">
              <w:rPr>
                <w:rFonts w:asciiTheme="minorHAnsi" w:hAnsiTheme="minorHAnsi" w:cstheme="minorBidi"/>
                <w:color w:val="000000" w:themeColor="text1"/>
                <w:sz w:val="22"/>
                <w:szCs w:val="22"/>
              </w:rPr>
              <w:t>DK</w:t>
            </w:r>
            <w:r w:rsidRPr="1A5C57FB">
              <w:rPr>
                <w:rFonts w:asciiTheme="minorHAnsi" w:hAnsiTheme="minorHAnsi" w:cstheme="minorBidi"/>
                <w:color w:val="000000" w:themeColor="text1"/>
                <w:sz w:val="22"/>
                <w:szCs w:val="22"/>
              </w:rPr>
              <w:t xml:space="preserve"> practices strict financial oversight to ensure compliance. </w:t>
            </w:r>
          </w:p>
        </w:tc>
      </w:tr>
      <w:tr w:rsidR="00AA3D96" w:rsidRPr="00A967AB" w14:paraId="3D5C1E4B" w14:textId="77777777" w:rsidTr="1A5C57FB">
        <w:trPr>
          <w:trHeight w:val="120"/>
        </w:trPr>
        <w:tc>
          <w:tcPr>
            <w:tcW w:w="3593" w:type="dxa"/>
          </w:tcPr>
          <w:p w14:paraId="14E5494D" w14:textId="732C996D" w:rsidR="00AA3D96" w:rsidRPr="00A967AB" w:rsidRDefault="00AA3D96" w:rsidP="00A967AB">
            <w:pPr>
              <w:contextualSpacing/>
              <w:rPr>
                <w:rFonts w:asciiTheme="minorHAnsi" w:hAnsiTheme="minorHAnsi" w:cstheme="minorHAnsi"/>
                <w:sz w:val="22"/>
                <w:szCs w:val="22"/>
              </w:rPr>
            </w:pPr>
            <w:r w:rsidRPr="00A967AB">
              <w:rPr>
                <w:rFonts w:asciiTheme="minorHAnsi" w:hAnsiTheme="minorHAnsi" w:cstheme="minorHAnsi"/>
                <w:sz w:val="22"/>
                <w:szCs w:val="22"/>
              </w:rPr>
              <w:t>Power dynamics, gender norms and stigma limit access/utilisation of SRH services.</w:t>
            </w:r>
          </w:p>
          <w:p w14:paraId="3B39BFD4" w14:textId="77777777" w:rsidR="00AA3D96" w:rsidRPr="00A967AB" w:rsidRDefault="00AA3D96" w:rsidP="00A967AB">
            <w:pPr>
              <w:contextualSpacing/>
              <w:rPr>
                <w:rFonts w:asciiTheme="minorHAnsi" w:hAnsiTheme="minorHAnsi" w:cstheme="minorHAnsi"/>
                <w:b/>
                <w:sz w:val="22"/>
                <w:szCs w:val="22"/>
              </w:rPr>
            </w:pPr>
            <w:r w:rsidRPr="00A967AB">
              <w:rPr>
                <w:rFonts w:asciiTheme="minorHAnsi" w:hAnsiTheme="minorHAnsi" w:cstheme="minorHAnsi"/>
                <w:sz w:val="22"/>
                <w:szCs w:val="22"/>
              </w:rPr>
              <w:t xml:space="preserve">Likelihood: </w:t>
            </w:r>
            <w:r w:rsidRPr="00A967AB">
              <w:rPr>
                <w:rFonts w:asciiTheme="minorHAnsi" w:hAnsiTheme="minorHAnsi" w:cstheme="minorHAnsi"/>
                <w:b/>
                <w:sz w:val="22"/>
                <w:szCs w:val="22"/>
              </w:rPr>
              <w:t>High | Effect: High</w:t>
            </w:r>
          </w:p>
        </w:tc>
        <w:tc>
          <w:tcPr>
            <w:tcW w:w="5900" w:type="dxa"/>
          </w:tcPr>
          <w:p w14:paraId="318102FB" w14:textId="7CAD75F2" w:rsidR="00AA3D96" w:rsidRPr="00A967AB" w:rsidRDefault="67C25C2E" w:rsidP="1A5C57FB">
            <w:pPr>
              <w:contextualSpacing/>
              <w:jc w:val="both"/>
              <w:rPr>
                <w:rFonts w:asciiTheme="minorHAnsi" w:hAnsiTheme="minorHAnsi" w:cstheme="minorBidi"/>
                <w:b/>
                <w:bCs/>
                <w:sz w:val="22"/>
                <w:szCs w:val="22"/>
              </w:rPr>
            </w:pPr>
            <w:r w:rsidRPr="1A5C57FB">
              <w:rPr>
                <w:rFonts w:asciiTheme="minorHAnsi" w:hAnsiTheme="minorHAnsi" w:cstheme="minorBidi"/>
                <w:sz w:val="22"/>
                <w:szCs w:val="22"/>
              </w:rPr>
              <w:t>The project will work with men and women to sensitise them on the importance of health seeking behaviours (including specific needs according to age and gender). Target communities will be sensitized on the availabilit</w:t>
            </w:r>
            <w:r w:rsidR="2F0B1054" w:rsidRPr="1A5C57FB">
              <w:rPr>
                <w:rFonts w:asciiTheme="minorHAnsi" w:hAnsiTheme="minorHAnsi" w:cstheme="minorBidi"/>
                <w:sz w:val="22"/>
                <w:szCs w:val="22"/>
              </w:rPr>
              <w:t>y of confidential</w:t>
            </w:r>
            <w:r w:rsidR="65637556" w:rsidRPr="1A5C57FB">
              <w:rPr>
                <w:rFonts w:asciiTheme="minorHAnsi" w:hAnsiTheme="minorHAnsi" w:cstheme="minorBidi"/>
                <w:sz w:val="22"/>
                <w:szCs w:val="22"/>
              </w:rPr>
              <w:t xml:space="preserve"> </w:t>
            </w:r>
            <w:r w:rsidR="2F0B1054" w:rsidRPr="1A5C57FB">
              <w:rPr>
                <w:rFonts w:asciiTheme="minorHAnsi" w:hAnsiTheme="minorHAnsi" w:cstheme="minorBidi"/>
                <w:sz w:val="22"/>
                <w:szCs w:val="22"/>
              </w:rPr>
              <w:t>SRH services.</w:t>
            </w:r>
          </w:p>
        </w:tc>
      </w:tr>
    </w:tbl>
    <w:p w14:paraId="0EBADBBC" w14:textId="77EEC67D" w:rsidR="008D01B0" w:rsidRPr="00A967AB" w:rsidRDefault="00AA3D96" w:rsidP="008D01B0">
      <w:pPr>
        <w:jc w:val="both"/>
        <w:rPr>
          <w:rFonts w:asciiTheme="minorHAnsi" w:hAnsiTheme="minorHAnsi" w:cstheme="minorHAnsi"/>
          <w:sz w:val="22"/>
          <w:szCs w:val="22"/>
        </w:rPr>
      </w:pPr>
      <w:r w:rsidRPr="00A967AB">
        <w:rPr>
          <w:rFonts w:asciiTheme="minorHAnsi" w:hAnsiTheme="minorHAnsi" w:cstheme="minorHAnsi"/>
          <w:sz w:val="22"/>
          <w:szCs w:val="22"/>
        </w:rPr>
        <w:t xml:space="preserve"> </w:t>
      </w:r>
    </w:p>
    <w:p w14:paraId="5FF22806" w14:textId="08A99BEF" w:rsidR="003F0F1C" w:rsidRPr="00A967AB" w:rsidRDefault="05F46D36" w:rsidP="68C453E4">
      <w:pPr>
        <w:rPr>
          <w:rFonts w:ascii="Calibri" w:hAnsi="Calibri"/>
          <w:b/>
          <w:bCs/>
          <w:sz w:val="22"/>
          <w:szCs w:val="22"/>
        </w:rPr>
      </w:pPr>
      <w:r w:rsidRPr="614E1F15">
        <w:rPr>
          <w:rFonts w:ascii="Calibri" w:hAnsi="Calibri"/>
          <w:b/>
          <w:bCs/>
          <w:sz w:val="22"/>
          <w:szCs w:val="22"/>
        </w:rPr>
        <w:lastRenderedPageBreak/>
        <w:t>4.2 Describe the implementing partner</w:t>
      </w:r>
      <w:r w:rsidR="0627213F" w:rsidRPr="614E1F15">
        <w:rPr>
          <w:rFonts w:ascii="Calibri" w:hAnsi="Calibri"/>
          <w:b/>
          <w:bCs/>
          <w:sz w:val="22"/>
          <w:szCs w:val="22"/>
        </w:rPr>
        <w:t>(s)</w:t>
      </w:r>
      <w:r w:rsidRPr="614E1F15">
        <w:rPr>
          <w:rFonts w:ascii="Calibri" w:hAnsi="Calibri"/>
          <w:b/>
          <w:bCs/>
          <w:sz w:val="22"/>
          <w:szCs w:val="22"/>
        </w:rPr>
        <w:t xml:space="preserve"> approach to monitoring, </w:t>
      </w:r>
      <w:proofErr w:type="gramStart"/>
      <w:r w:rsidRPr="614E1F15">
        <w:rPr>
          <w:rFonts w:ascii="Calibri" w:hAnsi="Calibri"/>
          <w:b/>
          <w:bCs/>
          <w:sz w:val="22"/>
          <w:szCs w:val="22"/>
        </w:rPr>
        <w:t>feedback</w:t>
      </w:r>
      <w:proofErr w:type="gramEnd"/>
      <w:r w:rsidRPr="614E1F15">
        <w:rPr>
          <w:rFonts w:ascii="Calibri" w:hAnsi="Calibri"/>
          <w:b/>
          <w:bCs/>
          <w:sz w:val="22"/>
          <w:szCs w:val="22"/>
        </w:rPr>
        <w:t xml:space="preserve"> and accountability systems (CHS 5), including the contextual complaint mechanisms.</w:t>
      </w:r>
    </w:p>
    <w:p w14:paraId="1FD3DED4" w14:textId="15DF4CF4" w:rsidR="68C453E4" w:rsidRPr="008F4C95" w:rsidRDefault="1F5FCB6F" w:rsidP="008F4C95">
      <w:pPr>
        <w:contextualSpacing/>
        <w:jc w:val="both"/>
        <w:rPr>
          <w:rFonts w:asciiTheme="minorHAnsi" w:eastAsiaTheme="minorEastAsia" w:hAnsiTheme="minorHAnsi" w:cstheme="minorBidi"/>
          <w:sz w:val="22"/>
          <w:szCs w:val="22"/>
        </w:rPr>
      </w:pPr>
      <w:r w:rsidRPr="614E1F15">
        <w:rPr>
          <w:rFonts w:asciiTheme="minorHAnsi" w:eastAsiaTheme="minorEastAsia" w:hAnsiTheme="minorHAnsi" w:cstheme="minorBidi"/>
          <w:sz w:val="22"/>
          <w:szCs w:val="22"/>
        </w:rPr>
        <w:t>SOS CV Ethiopia will promote its complaint and feedback mechanism to the communities so that they are able to report confidential report of cases including any form of violence, conflict over resources or any dissatisfaction with the project. This builds on SOS CV Ethiopia’s in-depth experience of facilitating end-users to help design, implement and respond to their own evaluation criteria, promoting learning. The learning process will also include community groups’ consultative meetings and focus groups discussions to capture on an ongoing basis the positive changes as the result of project interventions.</w:t>
      </w:r>
      <w:r w:rsidR="131AC36F" w:rsidRPr="614E1F15">
        <w:rPr>
          <w:rFonts w:asciiTheme="minorHAnsi" w:eastAsiaTheme="minorEastAsia" w:hAnsiTheme="minorHAnsi" w:cstheme="minorBidi"/>
          <w:sz w:val="22"/>
          <w:szCs w:val="22"/>
        </w:rPr>
        <w:t xml:space="preserve"> </w:t>
      </w:r>
    </w:p>
    <w:p w14:paraId="63F7FBBD" w14:textId="57079837" w:rsidR="05F46D36" w:rsidRDefault="05F46D36" w:rsidP="68C453E4">
      <w:pPr>
        <w:rPr>
          <w:rFonts w:ascii="Calibri" w:hAnsi="Calibri"/>
          <w:b/>
          <w:bCs/>
          <w:sz w:val="22"/>
          <w:szCs w:val="22"/>
          <w:u w:val="single"/>
        </w:rPr>
      </w:pPr>
      <w:r w:rsidRPr="614E1F15">
        <w:rPr>
          <w:rFonts w:ascii="Calibri" w:hAnsi="Calibri"/>
          <w:b/>
          <w:bCs/>
          <w:sz w:val="22"/>
          <w:szCs w:val="22"/>
        </w:rPr>
        <w:t>4.3 Describe how learning and reflection will be applied in terms of improving future humanitarian interventions (CHS 7)?</w:t>
      </w:r>
    </w:p>
    <w:p w14:paraId="1CC0D4C0" w14:textId="0803E118" w:rsidR="1A7061F9" w:rsidRDefault="00A42083" w:rsidP="1A5C57FB">
      <w:pPr>
        <w:jc w:val="both"/>
        <w:rPr>
          <w:rFonts w:asciiTheme="minorHAnsi" w:eastAsiaTheme="minorEastAsia" w:hAnsiTheme="minorHAnsi" w:cstheme="minorBidi"/>
          <w:sz w:val="22"/>
          <w:szCs w:val="22"/>
        </w:rPr>
      </w:pPr>
      <w:r w:rsidRPr="1A5C57FB">
        <w:rPr>
          <w:rFonts w:asciiTheme="minorHAnsi" w:eastAsiaTheme="minorEastAsia" w:hAnsiTheme="minorHAnsi" w:cstheme="minorBidi"/>
          <w:sz w:val="22"/>
          <w:szCs w:val="22"/>
        </w:rPr>
        <w:t>To</w:t>
      </w:r>
      <w:r w:rsidR="50662D81" w:rsidRPr="1A5C57FB">
        <w:rPr>
          <w:rFonts w:asciiTheme="minorHAnsi" w:eastAsiaTheme="minorEastAsia" w:hAnsiTheme="minorHAnsi" w:cstheme="minorBidi"/>
          <w:sz w:val="22"/>
          <w:szCs w:val="22"/>
        </w:rPr>
        <w:t xml:space="preserve"> ensure constant improvement and wider dissemination of lessons from the project, participatory monitoring and evaluation systems will be designed to capture key lessons. Best practices will be integrated into the project as it evolves. Peer learning between health facilities and project offices and among community </w:t>
      </w:r>
      <w:r w:rsidR="47E99238" w:rsidRPr="1A5C57FB">
        <w:rPr>
          <w:rFonts w:asciiTheme="minorHAnsi" w:eastAsiaTheme="minorEastAsia" w:hAnsiTheme="minorHAnsi" w:cstheme="minorBidi"/>
          <w:sz w:val="22"/>
          <w:szCs w:val="22"/>
        </w:rPr>
        <w:t>institutions</w:t>
      </w:r>
      <w:r w:rsidR="50662D81" w:rsidRPr="1A5C57FB">
        <w:rPr>
          <w:rFonts w:asciiTheme="minorHAnsi" w:eastAsiaTheme="minorEastAsia" w:hAnsiTheme="minorHAnsi" w:cstheme="minorBidi"/>
          <w:sz w:val="22"/>
          <w:szCs w:val="22"/>
        </w:rPr>
        <w:t xml:space="preserve"> will encourage a learning environment where information and lessons are shared and where knowledge remains within the community. </w:t>
      </w:r>
      <w:r w:rsidRPr="1A5C57FB">
        <w:rPr>
          <w:rFonts w:asciiTheme="minorHAnsi" w:eastAsiaTheme="minorEastAsia" w:hAnsiTheme="minorHAnsi" w:cstheme="minorBidi"/>
          <w:sz w:val="22"/>
          <w:szCs w:val="22"/>
        </w:rPr>
        <w:t>Emphasis</w:t>
      </w:r>
      <w:r w:rsidR="50662D81" w:rsidRPr="1A5C57FB">
        <w:rPr>
          <w:rFonts w:asciiTheme="minorHAnsi" w:eastAsiaTheme="minorEastAsia" w:hAnsiTheme="minorHAnsi" w:cstheme="minorBidi"/>
          <w:sz w:val="22"/>
          <w:szCs w:val="22"/>
        </w:rPr>
        <w:t xml:space="preserve"> will be given to learnings by the implementing partners, including the collaborating health facilities.</w:t>
      </w:r>
    </w:p>
    <w:p w14:paraId="079664D8" w14:textId="39C7BF91" w:rsidR="00DC36DB" w:rsidRPr="00A967AB" w:rsidRDefault="00DC36DB" w:rsidP="00F702F9">
      <w:pPr>
        <w:rPr>
          <w:rFonts w:asciiTheme="minorHAnsi" w:eastAsiaTheme="minorHAnsi" w:hAnsiTheme="minorHAnsi" w:cstheme="minorHAnsi"/>
          <w:sz w:val="22"/>
          <w:szCs w:val="22"/>
          <w:lang w:eastAsia="en-US"/>
        </w:rPr>
      </w:pPr>
    </w:p>
    <w:p w14:paraId="134BFAD5" w14:textId="5342DDC4" w:rsidR="003B3F88" w:rsidRPr="00E00F8E" w:rsidRDefault="003F0F1C" w:rsidP="00E00F8E">
      <w:pPr>
        <w:pStyle w:val="Overskrift2"/>
        <w:ind w:left="1" w:firstLine="0"/>
        <w:rPr>
          <w:rFonts w:eastAsiaTheme="minorHAnsi"/>
          <w:sz w:val="22"/>
          <w:szCs w:val="22"/>
          <w:lang w:eastAsia="en-US"/>
        </w:rPr>
      </w:pPr>
      <w:r w:rsidRPr="00A967AB">
        <w:rPr>
          <w:rFonts w:eastAsiaTheme="minorHAnsi"/>
          <w:lang w:eastAsia="en-US"/>
        </w:rPr>
        <w:t xml:space="preserve">5. </w:t>
      </w:r>
      <w:r w:rsidR="003B3F88" w:rsidRPr="00A967AB">
        <w:rPr>
          <w:rFonts w:eastAsiaTheme="minorHAnsi"/>
          <w:lang w:eastAsia="en-US"/>
        </w:rPr>
        <w:t>Coordination</w:t>
      </w:r>
      <w:r w:rsidR="00AB723F" w:rsidRPr="00A967AB">
        <w:rPr>
          <w:rFonts w:eastAsiaTheme="minorHAnsi"/>
          <w:lang w:eastAsia="en-US"/>
        </w:rPr>
        <w:t xml:space="preserve"> </w:t>
      </w:r>
      <w:r w:rsidR="00AB723F" w:rsidRPr="00A967AB">
        <w:rPr>
          <w:b w:val="0"/>
          <w:bCs/>
          <w:sz w:val="22"/>
          <w:szCs w:val="22"/>
        </w:rPr>
        <w:t>(describe within</w:t>
      </w:r>
      <w:r w:rsidR="003F1382" w:rsidRPr="00A967AB">
        <w:rPr>
          <w:b w:val="0"/>
          <w:bCs/>
          <w:sz w:val="22"/>
          <w:szCs w:val="22"/>
        </w:rPr>
        <w:t xml:space="preserve"> max.</w:t>
      </w:r>
      <w:r w:rsidR="00AB723F" w:rsidRPr="00A967AB">
        <w:rPr>
          <w:b w:val="0"/>
          <w:bCs/>
          <w:sz w:val="22"/>
          <w:szCs w:val="22"/>
        </w:rPr>
        <w:t xml:space="preserve"> 0,5 page)</w:t>
      </w:r>
    </w:p>
    <w:p w14:paraId="13E6E54F" w14:textId="7563EA33" w:rsidR="00A11CA9" w:rsidRPr="00092FD9" w:rsidRDefault="0AD9CC96" w:rsidP="00092FD9">
      <w:pPr>
        <w:ind w:left="1"/>
        <w:rPr>
          <w:rFonts w:ascii="Calibri" w:hAnsi="Calibri" w:cs="Calibri"/>
          <w:b/>
          <w:bCs/>
          <w:sz w:val="22"/>
          <w:szCs w:val="22"/>
        </w:rPr>
      </w:pPr>
      <w:r w:rsidRPr="68C453E4">
        <w:rPr>
          <w:rFonts w:ascii="Calibri" w:hAnsi="Calibri" w:cs="Calibri"/>
          <w:b/>
          <w:bCs/>
          <w:sz w:val="22"/>
          <w:szCs w:val="22"/>
        </w:rPr>
        <w:t xml:space="preserve">5.1 </w:t>
      </w:r>
      <w:r w:rsidR="05F46D36" w:rsidRPr="68C453E4">
        <w:rPr>
          <w:rFonts w:ascii="Calibri" w:hAnsi="Calibri" w:cs="Calibri"/>
          <w:b/>
          <w:bCs/>
          <w:sz w:val="22"/>
          <w:szCs w:val="22"/>
        </w:rPr>
        <w:t>Describe how the intervention complements the humanitarian and/or development efforts of the national and local authorities</w:t>
      </w:r>
      <w:r w:rsidR="51E1CA63" w:rsidRPr="68C453E4">
        <w:rPr>
          <w:rFonts w:ascii="Calibri" w:hAnsi="Calibri" w:cs="Calibri"/>
          <w:b/>
          <w:bCs/>
          <w:sz w:val="22"/>
          <w:szCs w:val="22"/>
        </w:rPr>
        <w:t>, as well as those of other stakeholders</w:t>
      </w:r>
      <w:r w:rsidR="73C59D39" w:rsidRPr="68C453E4">
        <w:rPr>
          <w:rFonts w:ascii="Calibri" w:hAnsi="Calibri" w:cs="Calibri"/>
          <w:b/>
          <w:bCs/>
          <w:sz w:val="22"/>
          <w:szCs w:val="22"/>
        </w:rPr>
        <w:t>?</w:t>
      </w:r>
      <w:r w:rsidR="00092FD9">
        <w:rPr>
          <w:rFonts w:ascii="Calibri" w:hAnsi="Calibri" w:cs="Calibri"/>
          <w:b/>
          <w:bCs/>
          <w:sz w:val="22"/>
          <w:szCs w:val="22"/>
        </w:rPr>
        <w:t xml:space="preserve"> </w:t>
      </w:r>
      <w:r w:rsidR="24FDFC4A" w:rsidRPr="68C453E4">
        <w:rPr>
          <w:rFonts w:ascii="Calibri" w:eastAsiaTheme="minorEastAsia" w:hAnsi="Calibri"/>
          <w:b/>
          <w:bCs/>
          <w:sz w:val="22"/>
          <w:szCs w:val="22"/>
        </w:rPr>
        <w:t>5.2 Describe how the implementing partner(s) participate in relevant coordination mechanisms</w:t>
      </w:r>
      <w:r w:rsidR="24FDFC4A" w:rsidRPr="68C453E4">
        <w:rPr>
          <w:rFonts w:asciiTheme="minorHAnsi" w:hAnsiTheme="minorHAnsi" w:cstheme="minorBidi"/>
          <w:b/>
          <w:bCs/>
          <w:sz w:val="22"/>
          <w:szCs w:val="22"/>
        </w:rPr>
        <w:t>?</w:t>
      </w:r>
    </w:p>
    <w:p w14:paraId="39AD0B6C" w14:textId="77777777" w:rsidR="00E94BDE" w:rsidRPr="00A967AB" w:rsidRDefault="00E94BDE" w:rsidP="00D7561C">
      <w:pPr>
        <w:contextualSpacing/>
        <w:jc w:val="both"/>
        <w:rPr>
          <w:rFonts w:asciiTheme="minorHAnsi" w:hAnsiTheme="minorHAnsi" w:cstheme="minorHAnsi"/>
          <w:sz w:val="6"/>
          <w:szCs w:val="22"/>
        </w:rPr>
      </w:pPr>
    </w:p>
    <w:p w14:paraId="0C89442D" w14:textId="7DF20EBB" w:rsidR="00D7561C" w:rsidRPr="00A967AB" w:rsidRDefault="30152D93" w:rsidP="1A5C57FB">
      <w:pPr>
        <w:contextualSpacing/>
        <w:jc w:val="both"/>
        <w:rPr>
          <w:rFonts w:asciiTheme="minorHAnsi" w:hAnsiTheme="minorHAnsi" w:cstheme="minorBidi"/>
          <w:color w:val="000000"/>
          <w:sz w:val="22"/>
          <w:szCs w:val="22"/>
        </w:rPr>
      </w:pPr>
      <w:r w:rsidRPr="1A5C57FB">
        <w:rPr>
          <w:rFonts w:asciiTheme="minorHAnsi" w:hAnsiTheme="minorHAnsi" w:cstheme="minorBidi"/>
          <w:sz w:val="22"/>
          <w:szCs w:val="22"/>
        </w:rPr>
        <w:t xml:space="preserve">SOS </w:t>
      </w:r>
      <w:r w:rsidR="19110F35" w:rsidRPr="1A5C57FB">
        <w:rPr>
          <w:rFonts w:asciiTheme="minorHAnsi" w:hAnsiTheme="minorHAnsi" w:cstheme="minorBidi"/>
          <w:sz w:val="22"/>
          <w:szCs w:val="22"/>
        </w:rPr>
        <w:t xml:space="preserve">ET </w:t>
      </w:r>
      <w:r w:rsidRPr="1A5C57FB">
        <w:rPr>
          <w:rFonts w:asciiTheme="minorHAnsi" w:hAnsiTheme="minorHAnsi" w:cstheme="minorBidi"/>
          <w:sz w:val="22"/>
          <w:szCs w:val="22"/>
        </w:rPr>
        <w:t>will coordinate the proposed response with the Regional (</w:t>
      </w:r>
      <w:r w:rsidR="305D85E6" w:rsidRPr="1A5C57FB">
        <w:rPr>
          <w:rFonts w:asciiTheme="minorHAnsi" w:hAnsiTheme="minorHAnsi" w:cstheme="minorBidi"/>
          <w:sz w:val="22"/>
          <w:szCs w:val="22"/>
        </w:rPr>
        <w:t>Amhara</w:t>
      </w:r>
      <w:r w:rsidRPr="1A5C57FB">
        <w:rPr>
          <w:rFonts w:asciiTheme="minorHAnsi" w:hAnsiTheme="minorHAnsi" w:cstheme="minorBidi"/>
          <w:sz w:val="22"/>
          <w:szCs w:val="22"/>
        </w:rPr>
        <w:t>), Zonal (</w:t>
      </w:r>
      <w:r w:rsidR="305D85E6" w:rsidRPr="1A5C57FB">
        <w:rPr>
          <w:rFonts w:asciiTheme="minorHAnsi" w:hAnsiTheme="minorHAnsi" w:cstheme="minorBidi"/>
          <w:sz w:val="22"/>
          <w:szCs w:val="22"/>
        </w:rPr>
        <w:t>North Shoa</w:t>
      </w:r>
      <w:r w:rsidRPr="1A5C57FB">
        <w:rPr>
          <w:rFonts w:asciiTheme="minorHAnsi" w:hAnsiTheme="minorHAnsi" w:cstheme="minorBidi"/>
          <w:sz w:val="22"/>
          <w:szCs w:val="22"/>
        </w:rPr>
        <w:t>) and Woreda (</w:t>
      </w:r>
      <w:r w:rsidR="305D85E6" w:rsidRPr="1A5C57FB">
        <w:rPr>
          <w:rFonts w:asciiTheme="minorHAnsi" w:hAnsiTheme="minorHAnsi" w:cstheme="minorBidi"/>
          <w:sz w:val="22"/>
          <w:szCs w:val="22"/>
        </w:rPr>
        <w:t xml:space="preserve">Debre </w:t>
      </w:r>
      <w:proofErr w:type="spellStart"/>
      <w:r w:rsidR="305D85E6" w:rsidRPr="1A5C57FB">
        <w:rPr>
          <w:rFonts w:asciiTheme="minorHAnsi" w:hAnsiTheme="minorHAnsi" w:cstheme="minorBidi"/>
          <w:sz w:val="22"/>
          <w:szCs w:val="22"/>
        </w:rPr>
        <w:t>Birhan</w:t>
      </w:r>
      <w:proofErr w:type="spellEnd"/>
      <w:r w:rsidR="305D85E6" w:rsidRPr="1A5C57FB">
        <w:rPr>
          <w:rFonts w:asciiTheme="minorHAnsi" w:hAnsiTheme="minorHAnsi" w:cstheme="minorBidi"/>
          <w:sz w:val="22"/>
          <w:szCs w:val="22"/>
        </w:rPr>
        <w:t xml:space="preserve"> and </w:t>
      </w:r>
      <w:proofErr w:type="spellStart"/>
      <w:r w:rsidR="305D85E6" w:rsidRPr="1A5C57FB">
        <w:rPr>
          <w:rFonts w:asciiTheme="minorHAnsi" w:hAnsiTheme="minorHAnsi" w:cstheme="minorBidi"/>
          <w:sz w:val="22"/>
          <w:szCs w:val="22"/>
        </w:rPr>
        <w:t>Efratana</w:t>
      </w:r>
      <w:proofErr w:type="spellEnd"/>
      <w:r w:rsidR="305D85E6" w:rsidRPr="1A5C57FB">
        <w:rPr>
          <w:rFonts w:asciiTheme="minorHAnsi" w:hAnsiTheme="minorHAnsi" w:cstheme="minorBidi"/>
          <w:sz w:val="22"/>
          <w:szCs w:val="22"/>
        </w:rPr>
        <w:t xml:space="preserve"> </w:t>
      </w:r>
      <w:proofErr w:type="spellStart"/>
      <w:r w:rsidR="305D85E6" w:rsidRPr="1A5C57FB">
        <w:rPr>
          <w:rFonts w:asciiTheme="minorHAnsi" w:hAnsiTheme="minorHAnsi" w:cstheme="minorBidi"/>
          <w:sz w:val="22"/>
          <w:szCs w:val="22"/>
        </w:rPr>
        <w:t>Gidim</w:t>
      </w:r>
      <w:proofErr w:type="spellEnd"/>
      <w:r w:rsidR="305D85E6" w:rsidRPr="1A5C57FB">
        <w:rPr>
          <w:rFonts w:asciiTheme="minorHAnsi" w:hAnsiTheme="minorHAnsi" w:cstheme="minorBidi"/>
          <w:sz w:val="22"/>
          <w:szCs w:val="22"/>
        </w:rPr>
        <w:t xml:space="preserve"> woreda</w:t>
      </w:r>
      <w:r w:rsidRPr="1A5C57FB">
        <w:rPr>
          <w:rFonts w:asciiTheme="minorHAnsi" w:hAnsiTheme="minorHAnsi" w:cstheme="minorBidi"/>
          <w:sz w:val="22"/>
          <w:szCs w:val="22"/>
        </w:rPr>
        <w:t xml:space="preserve">) offices and bureaus for Health, Water, and Disaster Preparation and Risk, as well as the Zonal Head of Administration. </w:t>
      </w:r>
      <w:r w:rsidRPr="1A5C57FB">
        <w:rPr>
          <w:rFonts w:asciiTheme="minorHAnsi" w:hAnsiTheme="minorHAnsi" w:cstheme="minorBidi"/>
          <w:color w:val="000000" w:themeColor="text1"/>
          <w:sz w:val="22"/>
          <w:szCs w:val="22"/>
        </w:rPr>
        <w:t xml:space="preserve">Roles and responsibilities for SOS </w:t>
      </w:r>
      <w:r w:rsidR="67E8D555" w:rsidRPr="1A5C57FB">
        <w:rPr>
          <w:rFonts w:asciiTheme="minorHAnsi" w:hAnsiTheme="minorHAnsi" w:cstheme="minorBidi"/>
          <w:color w:val="000000" w:themeColor="text1"/>
          <w:sz w:val="22"/>
          <w:szCs w:val="22"/>
        </w:rPr>
        <w:t>ET</w:t>
      </w:r>
      <w:r w:rsidRPr="1A5C57FB">
        <w:rPr>
          <w:rFonts w:asciiTheme="minorHAnsi" w:hAnsiTheme="minorHAnsi" w:cstheme="minorBidi"/>
          <w:color w:val="000000" w:themeColor="text1"/>
          <w:sz w:val="22"/>
          <w:szCs w:val="22"/>
        </w:rPr>
        <w:t xml:space="preserve"> and partner health facilities will be clearly defined in Memorandum of Understandings (MoU</w:t>
      </w:r>
      <w:r w:rsidR="08C66E38" w:rsidRPr="1A5C57FB">
        <w:rPr>
          <w:rFonts w:asciiTheme="minorHAnsi" w:hAnsiTheme="minorHAnsi" w:cstheme="minorBidi"/>
          <w:color w:val="000000" w:themeColor="text1"/>
          <w:sz w:val="22"/>
          <w:szCs w:val="22"/>
        </w:rPr>
        <w:t>’</w:t>
      </w:r>
      <w:r w:rsidRPr="1A5C57FB">
        <w:rPr>
          <w:rFonts w:asciiTheme="minorHAnsi" w:hAnsiTheme="minorHAnsi" w:cstheme="minorBidi"/>
          <w:color w:val="000000" w:themeColor="text1"/>
          <w:sz w:val="22"/>
          <w:szCs w:val="22"/>
        </w:rPr>
        <w:t xml:space="preserve">s) with the target woreda health offices. </w:t>
      </w:r>
    </w:p>
    <w:p w14:paraId="090925FA" w14:textId="77777777" w:rsidR="00D7561C" w:rsidRPr="00A967AB" w:rsidRDefault="00D7561C" w:rsidP="00D7561C">
      <w:pPr>
        <w:contextualSpacing/>
        <w:jc w:val="both"/>
        <w:rPr>
          <w:rFonts w:asciiTheme="minorHAnsi" w:hAnsiTheme="minorHAnsi" w:cstheme="minorHAnsi"/>
          <w:sz w:val="2"/>
          <w:szCs w:val="10"/>
          <w:highlight w:val="yellow"/>
        </w:rPr>
      </w:pPr>
    </w:p>
    <w:p w14:paraId="3F02A111" w14:textId="38020E12" w:rsidR="00D7561C" w:rsidRPr="00A967AB" w:rsidRDefault="00D7561C" w:rsidP="00D7561C">
      <w:pPr>
        <w:contextualSpacing/>
        <w:jc w:val="both"/>
        <w:rPr>
          <w:rFonts w:asciiTheme="minorHAnsi" w:hAnsiTheme="minorHAnsi" w:cstheme="minorHAnsi"/>
          <w:sz w:val="22"/>
          <w:szCs w:val="22"/>
        </w:rPr>
      </w:pPr>
      <w:r w:rsidRPr="00A967AB">
        <w:rPr>
          <w:rFonts w:asciiTheme="minorHAnsi" w:hAnsiTheme="minorHAnsi" w:cstheme="minorHAnsi"/>
          <w:sz w:val="22"/>
          <w:szCs w:val="22"/>
        </w:rPr>
        <w:t xml:space="preserve">Field staff (including the Project </w:t>
      </w:r>
      <w:r w:rsidR="00F713D1" w:rsidRPr="00A967AB">
        <w:rPr>
          <w:rFonts w:asciiTheme="minorHAnsi" w:hAnsiTheme="minorHAnsi" w:cstheme="minorHAnsi"/>
          <w:sz w:val="22"/>
          <w:szCs w:val="22"/>
        </w:rPr>
        <w:t>Coordinator</w:t>
      </w:r>
      <w:r w:rsidRPr="00A967AB">
        <w:rPr>
          <w:rFonts w:asciiTheme="minorHAnsi" w:hAnsiTheme="minorHAnsi" w:cstheme="minorHAnsi"/>
          <w:sz w:val="22"/>
          <w:szCs w:val="22"/>
        </w:rPr>
        <w:t>, Health and Nutrition Experts) will actively participate and contribute to local cluster and sub-cluster meetings (</w:t>
      </w:r>
      <w:r w:rsidR="00F713D1" w:rsidRPr="00A967AB">
        <w:rPr>
          <w:rFonts w:asciiTheme="minorHAnsi" w:hAnsiTheme="minorHAnsi" w:cstheme="minorHAnsi"/>
          <w:sz w:val="22"/>
          <w:szCs w:val="22"/>
        </w:rPr>
        <w:t xml:space="preserve">Cash, </w:t>
      </w:r>
      <w:r w:rsidRPr="00A967AB">
        <w:rPr>
          <w:rFonts w:asciiTheme="minorHAnsi" w:hAnsiTheme="minorHAnsi" w:cstheme="minorHAnsi"/>
          <w:sz w:val="22"/>
          <w:szCs w:val="22"/>
        </w:rPr>
        <w:t>Health, Nutrition, WASH, and Protection). At the national level, SOS CV Ethiop</w:t>
      </w:r>
      <w:r w:rsidR="00F713D1" w:rsidRPr="00A967AB">
        <w:rPr>
          <w:rFonts w:asciiTheme="minorHAnsi" w:hAnsiTheme="minorHAnsi" w:cstheme="minorHAnsi"/>
          <w:sz w:val="22"/>
          <w:szCs w:val="22"/>
        </w:rPr>
        <w:t>ia will also participate in relevant clusters, sub-</w:t>
      </w:r>
      <w:proofErr w:type="gramStart"/>
      <w:r w:rsidR="00F713D1" w:rsidRPr="00A967AB">
        <w:rPr>
          <w:rFonts w:asciiTheme="minorHAnsi" w:hAnsiTheme="minorHAnsi" w:cstheme="minorHAnsi"/>
          <w:sz w:val="22"/>
          <w:szCs w:val="22"/>
        </w:rPr>
        <w:t>clusters</w:t>
      </w:r>
      <w:proofErr w:type="gramEnd"/>
      <w:r w:rsidR="00F713D1" w:rsidRPr="00A967AB">
        <w:rPr>
          <w:rFonts w:asciiTheme="minorHAnsi" w:hAnsiTheme="minorHAnsi" w:cstheme="minorHAnsi"/>
          <w:sz w:val="22"/>
          <w:szCs w:val="22"/>
        </w:rPr>
        <w:t xml:space="preserve"> and thematic working group</w:t>
      </w:r>
      <w:r w:rsidR="008C68BE" w:rsidRPr="00A967AB">
        <w:rPr>
          <w:rFonts w:asciiTheme="minorHAnsi" w:hAnsiTheme="minorHAnsi" w:cstheme="minorHAnsi"/>
          <w:sz w:val="22"/>
          <w:szCs w:val="22"/>
        </w:rPr>
        <w:t>s</w:t>
      </w:r>
      <w:r w:rsidR="00F713D1" w:rsidRPr="00A967AB">
        <w:rPr>
          <w:rFonts w:asciiTheme="minorHAnsi" w:hAnsiTheme="minorHAnsi" w:cstheme="minorHAnsi"/>
          <w:sz w:val="22"/>
          <w:szCs w:val="22"/>
        </w:rPr>
        <w:t xml:space="preserve"> (Cash, Health, Nutrition, WASH, and Protection)</w:t>
      </w:r>
      <w:r w:rsidRPr="00A967AB">
        <w:rPr>
          <w:rFonts w:asciiTheme="minorHAnsi" w:hAnsiTheme="minorHAnsi" w:cstheme="minorHAnsi"/>
          <w:sz w:val="22"/>
          <w:szCs w:val="22"/>
        </w:rPr>
        <w:t xml:space="preserve">. </w:t>
      </w:r>
    </w:p>
    <w:p w14:paraId="62E9DA52" w14:textId="77777777" w:rsidR="00D7561C" w:rsidRPr="00A967AB" w:rsidRDefault="00D7561C" w:rsidP="00D7561C">
      <w:pPr>
        <w:contextualSpacing/>
        <w:jc w:val="both"/>
        <w:rPr>
          <w:rFonts w:asciiTheme="minorHAnsi" w:hAnsiTheme="minorHAnsi" w:cstheme="minorHAnsi"/>
          <w:sz w:val="4"/>
          <w:szCs w:val="10"/>
        </w:rPr>
      </w:pPr>
    </w:p>
    <w:p w14:paraId="40697121" w14:textId="7A07F6C3" w:rsidR="00D7561C" w:rsidRPr="00A967AB" w:rsidRDefault="30152D93" w:rsidP="1A5C57FB">
      <w:pPr>
        <w:contextualSpacing/>
        <w:jc w:val="both"/>
        <w:rPr>
          <w:rFonts w:asciiTheme="minorHAnsi" w:hAnsiTheme="minorHAnsi" w:cstheme="minorBidi"/>
          <w:sz w:val="22"/>
          <w:szCs w:val="22"/>
        </w:rPr>
      </w:pPr>
      <w:r w:rsidRPr="1A5C57FB">
        <w:rPr>
          <w:rFonts w:asciiTheme="minorHAnsi" w:hAnsiTheme="minorHAnsi" w:cstheme="minorBidi"/>
          <w:sz w:val="22"/>
          <w:szCs w:val="22"/>
        </w:rPr>
        <w:t xml:space="preserve">SOS </w:t>
      </w:r>
      <w:r w:rsidR="031EA586" w:rsidRPr="1A5C57FB">
        <w:rPr>
          <w:rFonts w:asciiTheme="minorHAnsi" w:hAnsiTheme="minorHAnsi" w:cstheme="minorBidi"/>
          <w:sz w:val="22"/>
          <w:szCs w:val="22"/>
        </w:rPr>
        <w:t xml:space="preserve">ET </w:t>
      </w:r>
      <w:r w:rsidRPr="1A5C57FB">
        <w:rPr>
          <w:rFonts w:asciiTheme="minorHAnsi" w:hAnsiTheme="minorHAnsi" w:cstheme="minorBidi"/>
          <w:sz w:val="22"/>
          <w:szCs w:val="22"/>
        </w:rPr>
        <w:t>will share need</w:t>
      </w:r>
      <w:r w:rsidR="05FE5876" w:rsidRPr="1A5C57FB">
        <w:rPr>
          <w:rFonts w:asciiTheme="minorHAnsi" w:hAnsiTheme="minorHAnsi" w:cstheme="minorBidi"/>
          <w:sz w:val="22"/>
          <w:szCs w:val="22"/>
        </w:rPr>
        <w:t>s</w:t>
      </w:r>
      <w:r w:rsidRPr="1A5C57FB">
        <w:rPr>
          <w:rFonts w:asciiTheme="minorHAnsi" w:hAnsiTheme="minorHAnsi" w:cstheme="minorBidi"/>
          <w:sz w:val="22"/>
          <w:szCs w:val="22"/>
        </w:rPr>
        <w:t xml:space="preserve"> assessments, baseline data, and evaluation plans with cluster leads and local authorities. Project staff will coordinate project activities and establish referral pathways with other humanitarian actors in </w:t>
      </w:r>
      <w:r w:rsidR="05FE5876" w:rsidRPr="1A5C57FB">
        <w:rPr>
          <w:rFonts w:asciiTheme="minorHAnsi" w:hAnsiTheme="minorHAnsi" w:cstheme="minorBidi"/>
          <w:sz w:val="22"/>
          <w:szCs w:val="22"/>
        </w:rPr>
        <w:t>the zone</w:t>
      </w:r>
      <w:r w:rsidRPr="1A5C57FB">
        <w:rPr>
          <w:rFonts w:asciiTheme="minorHAnsi" w:hAnsiTheme="minorHAnsi" w:cstheme="minorBidi"/>
          <w:sz w:val="22"/>
          <w:szCs w:val="22"/>
        </w:rPr>
        <w:t xml:space="preserve">, including </w:t>
      </w:r>
      <w:r w:rsidR="05FE5876" w:rsidRPr="1A5C57FB">
        <w:rPr>
          <w:rFonts w:asciiTheme="minorHAnsi" w:hAnsiTheme="minorHAnsi" w:cstheme="minorBidi"/>
          <w:sz w:val="22"/>
          <w:szCs w:val="22"/>
        </w:rPr>
        <w:t xml:space="preserve">Save the Children, Plan International, CORDAID, </w:t>
      </w:r>
      <w:r w:rsidRPr="1A5C57FB">
        <w:rPr>
          <w:rFonts w:asciiTheme="minorHAnsi" w:hAnsiTheme="minorHAnsi" w:cstheme="minorBidi"/>
          <w:sz w:val="22"/>
          <w:szCs w:val="22"/>
        </w:rPr>
        <w:t xml:space="preserve">UNICEF, </w:t>
      </w:r>
      <w:proofErr w:type="gramStart"/>
      <w:r w:rsidRPr="1A5C57FB">
        <w:rPr>
          <w:rFonts w:asciiTheme="minorHAnsi" w:hAnsiTheme="minorHAnsi" w:cstheme="minorBidi"/>
          <w:sz w:val="22"/>
          <w:szCs w:val="22"/>
        </w:rPr>
        <w:t>WFP</w:t>
      </w:r>
      <w:proofErr w:type="gramEnd"/>
      <w:r w:rsidRPr="1A5C57FB">
        <w:rPr>
          <w:rFonts w:asciiTheme="minorHAnsi" w:hAnsiTheme="minorHAnsi" w:cstheme="minorBidi"/>
          <w:sz w:val="22"/>
          <w:szCs w:val="22"/>
        </w:rPr>
        <w:t xml:space="preserve"> and the IOM. This will also help to avoid the duplication of services.</w:t>
      </w:r>
    </w:p>
    <w:p w14:paraId="2825C3B3" w14:textId="77777777" w:rsidR="00D7561C" w:rsidRPr="00A967AB" w:rsidRDefault="00D7561C" w:rsidP="00D7561C">
      <w:pPr>
        <w:contextualSpacing/>
        <w:jc w:val="both"/>
        <w:rPr>
          <w:rFonts w:asciiTheme="minorHAnsi" w:hAnsiTheme="minorHAnsi" w:cstheme="minorHAnsi"/>
          <w:sz w:val="4"/>
          <w:szCs w:val="10"/>
        </w:rPr>
      </w:pPr>
    </w:p>
    <w:p w14:paraId="4BD17328" w14:textId="727BD4EC" w:rsidR="00D7561C" w:rsidRPr="00A967AB" w:rsidRDefault="30152D93" w:rsidP="1A5C57FB">
      <w:pPr>
        <w:contextualSpacing/>
        <w:jc w:val="both"/>
        <w:rPr>
          <w:rFonts w:asciiTheme="minorHAnsi" w:hAnsiTheme="minorHAnsi" w:cstheme="minorBidi"/>
          <w:color w:val="000000"/>
          <w:sz w:val="22"/>
          <w:szCs w:val="22"/>
        </w:rPr>
      </w:pPr>
      <w:r w:rsidRPr="6073ECE4">
        <w:rPr>
          <w:rFonts w:asciiTheme="minorHAnsi" w:hAnsiTheme="minorHAnsi" w:cstheme="minorBidi"/>
          <w:sz w:val="22"/>
          <w:szCs w:val="22"/>
        </w:rPr>
        <w:t xml:space="preserve">At the national level, SOS </w:t>
      </w:r>
      <w:r w:rsidR="3D3A76AC" w:rsidRPr="6073ECE4">
        <w:rPr>
          <w:rFonts w:asciiTheme="minorHAnsi" w:hAnsiTheme="minorHAnsi" w:cstheme="minorBidi"/>
          <w:sz w:val="22"/>
          <w:szCs w:val="22"/>
        </w:rPr>
        <w:t>ET</w:t>
      </w:r>
      <w:r w:rsidRPr="6073ECE4">
        <w:rPr>
          <w:rFonts w:asciiTheme="minorHAnsi" w:hAnsiTheme="minorHAnsi" w:cstheme="minorBidi"/>
          <w:sz w:val="22"/>
          <w:szCs w:val="22"/>
        </w:rPr>
        <w:t xml:space="preserve"> is an active member of the WASH,</w:t>
      </w:r>
      <w:r w:rsidR="1F66D516" w:rsidRPr="6073ECE4">
        <w:rPr>
          <w:rFonts w:asciiTheme="minorHAnsi" w:hAnsiTheme="minorHAnsi" w:cstheme="minorBidi"/>
          <w:sz w:val="22"/>
          <w:szCs w:val="22"/>
        </w:rPr>
        <w:t xml:space="preserve"> </w:t>
      </w:r>
      <w:r w:rsidRPr="6073ECE4">
        <w:rPr>
          <w:rFonts w:asciiTheme="minorHAnsi" w:hAnsiTheme="minorHAnsi" w:cstheme="minorBidi"/>
          <w:sz w:val="22"/>
          <w:szCs w:val="22"/>
        </w:rPr>
        <w:t xml:space="preserve">Health, Nutrition, Protection, </w:t>
      </w:r>
      <w:r w:rsidR="1F66D516" w:rsidRPr="6073ECE4">
        <w:rPr>
          <w:rFonts w:asciiTheme="minorHAnsi" w:hAnsiTheme="minorHAnsi" w:cstheme="minorBidi"/>
          <w:sz w:val="22"/>
          <w:szCs w:val="22"/>
        </w:rPr>
        <w:t xml:space="preserve">Cash working Group </w:t>
      </w:r>
      <w:r w:rsidRPr="6073ECE4">
        <w:rPr>
          <w:rFonts w:asciiTheme="minorHAnsi" w:hAnsiTheme="minorHAnsi" w:cstheme="minorBidi"/>
          <w:sz w:val="22"/>
          <w:szCs w:val="22"/>
        </w:rPr>
        <w:t>and agriculture clusters</w:t>
      </w:r>
      <w:r w:rsidR="1F66D516" w:rsidRPr="6073ECE4">
        <w:rPr>
          <w:rFonts w:asciiTheme="minorHAnsi" w:hAnsiTheme="minorHAnsi" w:cstheme="minorBidi"/>
          <w:sz w:val="22"/>
          <w:szCs w:val="22"/>
        </w:rPr>
        <w:t xml:space="preserve">. </w:t>
      </w:r>
      <w:r w:rsidRPr="6073ECE4">
        <w:rPr>
          <w:rFonts w:asciiTheme="minorHAnsi" w:hAnsiTheme="minorHAnsi" w:cstheme="minorBidi"/>
          <w:sz w:val="22"/>
          <w:szCs w:val="22"/>
        </w:rPr>
        <w:t xml:space="preserve">National office staff, including the Humanitarian </w:t>
      </w:r>
      <w:r w:rsidR="71EB38E9" w:rsidRPr="6073ECE4">
        <w:rPr>
          <w:rFonts w:asciiTheme="minorHAnsi" w:hAnsiTheme="minorHAnsi" w:cstheme="minorBidi"/>
          <w:sz w:val="22"/>
          <w:szCs w:val="22"/>
        </w:rPr>
        <w:t>Response Manager,</w:t>
      </w:r>
      <w:r w:rsidRPr="6073ECE4">
        <w:rPr>
          <w:rFonts w:asciiTheme="minorHAnsi" w:hAnsiTheme="minorHAnsi" w:cstheme="minorBidi"/>
          <w:sz w:val="22"/>
          <w:szCs w:val="22"/>
        </w:rPr>
        <w:t xml:space="preserve"> and Gender and Child Safeguarding Advisor, are assigned to participate actively in cluster meetings and share project information with cluster leads, humanitarian partners, and government authorities (incl. </w:t>
      </w:r>
      <w:r w:rsidRPr="6073ECE4">
        <w:rPr>
          <w:rFonts w:asciiTheme="minorHAnsi" w:hAnsiTheme="minorHAnsi" w:cstheme="minorBidi"/>
          <w:color w:val="000000" w:themeColor="text1"/>
          <w:sz w:val="22"/>
          <w:szCs w:val="22"/>
        </w:rPr>
        <w:t xml:space="preserve">the Ethiopia National Disaster Risk Management Commission, the Early Warning and Emergency Response Directorate, the Ministries of Health, Finance and Economic Cooperation, and the </w:t>
      </w:r>
      <w:r w:rsidR="71EB38E9" w:rsidRPr="6073ECE4">
        <w:rPr>
          <w:rFonts w:asciiTheme="minorHAnsi" w:hAnsiTheme="minorHAnsi" w:cstheme="minorBidi"/>
          <w:color w:val="000000" w:themeColor="text1"/>
          <w:sz w:val="22"/>
          <w:szCs w:val="22"/>
        </w:rPr>
        <w:t>Women and Social Affairs</w:t>
      </w:r>
      <w:r w:rsidRPr="6073ECE4">
        <w:rPr>
          <w:rFonts w:asciiTheme="minorHAnsi" w:hAnsiTheme="minorHAnsi" w:cstheme="minorBidi"/>
          <w:color w:val="000000" w:themeColor="text1"/>
          <w:sz w:val="22"/>
          <w:szCs w:val="22"/>
        </w:rPr>
        <w:t xml:space="preserve">). </w:t>
      </w:r>
      <w:r w:rsidRPr="6073ECE4">
        <w:rPr>
          <w:rFonts w:asciiTheme="minorHAnsi" w:hAnsiTheme="minorHAnsi" w:cstheme="minorBidi"/>
          <w:sz w:val="22"/>
          <w:szCs w:val="22"/>
        </w:rPr>
        <w:t xml:space="preserve">SOS </w:t>
      </w:r>
      <w:r w:rsidR="555DD6C2" w:rsidRPr="6073ECE4">
        <w:rPr>
          <w:rFonts w:asciiTheme="minorHAnsi" w:hAnsiTheme="minorHAnsi" w:cstheme="minorBidi"/>
          <w:sz w:val="22"/>
          <w:szCs w:val="22"/>
        </w:rPr>
        <w:t>ET</w:t>
      </w:r>
      <w:r w:rsidRPr="6073ECE4">
        <w:rPr>
          <w:rFonts w:asciiTheme="minorHAnsi" w:hAnsiTheme="minorHAnsi" w:cstheme="minorBidi"/>
          <w:sz w:val="22"/>
          <w:szCs w:val="22"/>
        </w:rPr>
        <w:t xml:space="preserve"> also shares monthly and quarterly project reports with the relevant clusters, using standard reporting formats prepared by the coordination lead agencies. SOS </w:t>
      </w:r>
      <w:r w:rsidR="55C1EAB0" w:rsidRPr="6073ECE4">
        <w:rPr>
          <w:rFonts w:asciiTheme="minorHAnsi" w:hAnsiTheme="minorHAnsi" w:cstheme="minorBidi"/>
          <w:sz w:val="22"/>
          <w:szCs w:val="22"/>
        </w:rPr>
        <w:t>ET</w:t>
      </w:r>
      <w:r w:rsidRPr="6073ECE4">
        <w:rPr>
          <w:rFonts w:asciiTheme="minorHAnsi" w:hAnsiTheme="minorHAnsi" w:cstheme="minorBidi"/>
          <w:sz w:val="22"/>
          <w:szCs w:val="22"/>
        </w:rPr>
        <w:t xml:space="preserve"> contributes to the Humanitarian Needs Overview and Response Plan, including the definition of 202</w:t>
      </w:r>
      <w:r w:rsidR="2CC64097" w:rsidRPr="6073ECE4">
        <w:rPr>
          <w:rFonts w:asciiTheme="minorHAnsi" w:hAnsiTheme="minorHAnsi" w:cstheme="minorBidi"/>
          <w:sz w:val="22"/>
          <w:szCs w:val="22"/>
        </w:rPr>
        <w:t>2</w:t>
      </w:r>
      <w:r w:rsidRPr="6073ECE4">
        <w:rPr>
          <w:rFonts w:asciiTheme="minorHAnsi" w:hAnsiTheme="minorHAnsi" w:cstheme="minorBidi"/>
          <w:sz w:val="22"/>
          <w:szCs w:val="22"/>
        </w:rPr>
        <w:t xml:space="preserve"> targets (profile and # of beneficiaries), priority actions and key performance indicators.</w:t>
      </w:r>
      <w:r w:rsidRPr="6073ECE4">
        <w:rPr>
          <w:rFonts w:asciiTheme="minorHAnsi" w:hAnsiTheme="minorHAnsi" w:cstheme="minorBidi"/>
          <w:color w:val="000000" w:themeColor="text1"/>
          <w:sz w:val="22"/>
          <w:szCs w:val="22"/>
        </w:rPr>
        <w:t xml:space="preserve"> SOS </w:t>
      </w:r>
      <w:r w:rsidR="71ABB814" w:rsidRPr="6073ECE4">
        <w:rPr>
          <w:rFonts w:asciiTheme="minorHAnsi" w:hAnsiTheme="minorHAnsi" w:cstheme="minorBidi"/>
          <w:color w:val="000000" w:themeColor="text1"/>
          <w:sz w:val="22"/>
          <w:szCs w:val="22"/>
        </w:rPr>
        <w:t xml:space="preserve">ET </w:t>
      </w:r>
      <w:r w:rsidRPr="6073ECE4">
        <w:rPr>
          <w:rFonts w:asciiTheme="minorHAnsi" w:hAnsiTheme="minorHAnsi" w:cstheme="minorBidi"/>
          <w:color w:val="000000" w:themeColor="text1"/>
          <w:sz w:val="22"/>
          <w:szCs w:val="22"/>
        </w:rPr>
        <w:t xml:space="preserve">also contributes to periodic national assessments, including the </w:t>
      </w:r>
      <w:proofErr w:type="spellStart"/>
      <w:r w:rsidRPr="6073ECE4">
        <w:rPr>
          <w:rFonts w:asciiTheme="minorHAnsi" w:hAnsiTheme="minorHAnsi" w:cstheme="minorBidi"/>
          <w:color w:val="000000" w:themeColor="text1"/>
          <w:sz w:val="22"/>
          <w:szCs w:val="22"/>
        </w:rPr>
        <w:t>Belg</w:t>
      </w:r>
      <w:proofErr w:type="spellEnd"/>
      <w:r w:rsidRPr="6073ECE4">
        <w:rPr>
          <w:rFonts w:asciiTheme="minorHAnsi" w:hAnsiTheme="minorHAnsi" w:cstheme="minorBidi"/>
          <w:color w:val="000000" w:themeColor="text1"/>
          <w:sz w:val="22"/>
          <w:szCs w:val="22"/>
        </w:rPr>
        <w:t xml:space="preserve"> Assessment and Flood Damage Assessment led by government departments and UN agencies.</w:t>
      </w:r>
    </w:p>
    <w:p w14:paraId="79D1855E" w14:textId="2A0A8A52" w:rsidR="0050467F" w:rsidRPr="00A967AB" w:rsidRDefault="1C51220E" w:rsidP="6073ECE4">
      <w:pPr>
        <w:spacing w:line="276" w:lineRule="auto"/>
        <w:rPr>
          <w:rFonts w:ascii="Calibri" w:eastAsia="Calibri" w:hAnsi="Calibri" w:cs="Calibri"/>
          <w:sz w:val="22"/>
          <w:szCs w:val="22"/>
          <w:highlight w:val="yellow"/>
        </w:rPr>
      </w:pPr>
      <w:r w:rsidRPr="6073ECE4">
        <w:rPr>
          <w:rFonts w:ascii="Calibri" w:eastAsia="Calibri" w:hAnsi="Calibri" w:cs="Calibri"/>
          <w:sz w:val="22"/>
          <w:szCs w:val="22"/>
          <w:highlight w:val="yellow"/>
        </w:rPr>
        <w:t xml:space="preserve">The most recent assessment and discussions with the local authorities shows that the agencies mentioned have been active in the zone pre-war period and continued to exist in the location now. But in terms of humanitarian gap analysis, it was the conclusion of our assessment and that of the authorities that humanitarian interventions by government and CSOs are limited to non-existent, particularly in the </w:t>
      </w:r>
      <w:r w:rsidRPr="6073ECE4">
        <w:rPr>
          <w:rFonts w:ascii="Calibri" w:eastAsia="Calibri" w:hAnsi="Calibri" w:cs="Calibri"/>
          <w:sz w:val="22"/>
          <w:szCs w:val="22"/>
          <w:highlight w:val="yellow"/>
        </w:rPr>
        <w:lastRenderedPageBreak/>
        <w:t>targeted IDP collective centers.  However, these humanitarian agencies along with sector government sector departments are still actively participating in the humanitarian clusters nationally as well as in the zone.</w:t>
      </w:r>
    </w:p>
    <w:p w14:paraId="4B4EA335" w14:textId="76F712C9" w:rsidR="0050467F" w:rsidRPr="00A967AB" w:rsidRDefault="0050467F" w:rsidP="6073ECE4">
      <w:pPr>
        <w:spacing w:line="276" w:lineRule="auto"/>
        <w:rPr>
          <w:szCs w:val="24"/>
        </w:rPr>
      </w:pPr>
    </w:p>
    <w:sectPr w:rsidR="0050467F" w:rsidRPr="00A967AB" w:rsidSect="00BA730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A3E0" w14:textId="77777777" w:rsidR="004F1729" w:rsidRDefault="004F1729" w:rsidP="00DE35AC">
      <w:r>
        <w:separator/>
      </w:r>
    </w:p>
  </w:endnote>
  <w:endnote w:type="continuationSeparator" w:id="0">
    <w:p w14:paraId="1FDA4F37" w14:textId="77777777" w:rsidR="004F1729" w:rsidRDefault="004F1729" w:rsidP="00DE35AC">
      <w:r>
        <w:continuationSeparator/>
      </w:r>
    </w:p>
  </w:endnote>
  <w:endnote w:type="continuationNotice" w:id="1">
    <w:p w14:paraId="0EA5E5E2" w14:textId="77777777" w:rsidR="00940777" w:rsidRDefault="00940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4B87" w14:textId="77777777" w:rsidR="003D5070" w:rsidRDefault="003D50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3D5070" w:rsidRDefault="003D5070" w:rsidP="00B73625">
        <w:pPr>
          <w:pStyle w:val="Sidefod"/>
        </w:pPr>
      </w:p>
      <w:sdt>
        <w:sdtPr>
          <w:rPr>
            <w:sz w:val="20"/>
          </w:rPr>
          <w:id w:val="-613052624"/>
          <w:docPartObj>
            <w:docPartGallery w:val="Page Numbers (Bottom of Page)"/>
            <w:docPartUnique/>
          </w:docPartObj>
        </w:sdtPr>
        <w:sdtEndPr/>
        <w:sdtContent>
          <w:p w14:paraId="7983E3FE" w14:textId="33F07757" w:rsidR="003D5070" w:rsidRPr="00B73625" w:rsidRDefault="003D5070" w:rsidP="00B73625">
            <w:pPr>
              <w:pStyle w:val="Sidefod"/>
              <w:rPr>
                <w:sz w:val="20"/>
              </w:rPr>
            </w:pPr>
            <w:r>
              <w:rPr>
                <w:sz w:val="20"/>
              </w:rPr>
              <w:fldChar w:fldCharType="begin"/>
            </w:r>
            <w:r>
              <w:rPr>
                <w:sz w:val="20"/>
              </w:rPr>
              <w:instrText>PAGE   \* MERGEFORMAT</w:instrText>
            </w:r>
            <w:r>
              <w:rPr>
                <w:sz w:val="20"/>
              </w:rPr>
              <w:fldChar w:fldCharType="separate"/>
            </w:r>
            <w:r w:rsidR="002A5619">
              <w:rPr>
                <w:noProof/>
                <w:sz w:val="20"/>
              </w:rPr>
              <w:t>12</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0AE5B31B" w14:textId="77777777" w:rsidR="003D5070" w:rsidRDefault="003D507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0C75" w14:textId="77777777" w:rsidR="003D5070" w:rsidRDefault="003D50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7622" w14:textId="77777777" w:rsidR="004F1729" w:rsidRDefault="004F1729" w:rsidP="00DE35AC">
      <w:r>
        <w:separator/>
      </w:r>
    </w:p>
  </w:footnote>
  <w:footnote w:type="continuationSeparator" w:id="0">
    <w:p w14:paraId="0C53C2BB" w14:textId="77777777" w:rsidR="004F1729" w:rsidRDefault="004F1729" w:rsidP="00DE35AC">
      <w:r>
        <w:continuationSeparator/>
      </w:r>
    </w:p>
  </w:footnote>
  <w:footnote w:type="continuationNotice" w:id="1">
    <w:p w14:paraId="307D6F90" w14:textId="77777777" w:rsidR="00940777" w:rsidRDefault="00940777"/>
  </w:footnote>
  <w:footnote w:id="2">
    <w:p w14:paraId="08FB16E2" w14:textId="2B2123C2" w:rsidR="003D5070" w:rsidRDefault="003D5070">
      <w:pPr>
        <w:pStyle w:val="Fodnotetekst"/>
      </w:pPr>
      <w:r>
        <w:rPr>
          <w:rStyle w:val="Fodnotehenvisning"/>
        </w:rPr>
        <w:footnoteRef/>
      </w:r>
      <w:r>
        <w:t xml:space="preserve"> Mental Health First 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9DD" w14:textId="77777777" w:rsidR="003D5070" w:rsidRDefault="003D507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3D5070" w:rsidRDefault="003D5070" w:rsidP="00FC6317">
    <w:pPr>
      <w:pStyle w:val="Sidehoved"/>
      <w:tabs>
        <w:tab w:val="left" w:pos="496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712" w14:textId="77777777" w:rsidR="003D5070" w:rsidRDefault="003D5070">
    <w:pPr>
      <w:pStyle w:val="Sidehoved"/>
    </w:pPr>
  </w:p>
</w:hdr>
</file>

<file path=word/intelligence.xml><?xml version="1.0" encoding="utf-8"?>
<int:Intelligence xmlns:int="http://schemas.microsoft.com/office/intelligence/2019/intelligence">
  <int:IntelligenceSettings/>
  <int:Manifest>
    <int:WordHash hashCode="IogEc4VDm6NdcU" id="g+9MYRia"/>
    <int:WordHash hashCode="IeeoulBbguxp/Z" id="UXGnE5pm"/>
    <int:WordHash hashCode="METe+jOH3aGdOo" id="EpcN6xpf"/>
    <int:WordHash hashCode="oWEKMwJvMYU6Dj" id="Zew+VWC0"/>
    <int:WordHash hashCode="c5HhFoHn82wrJU" id="xWSTzt4Z"/>
  </int:Manifest>
  <int:Observations>
    <int:Content id="g+9MYRia">
      <int:Rejection type="LegacyProofing"/>
    </int:Content>
    <int:Content id="UXGnE5pm">
      <int:Rejection type="LegacyProofing"/>
    </int:Content>
    <int:Content id="EpcN6xpf">
      <int:Rejection type="LegacyProofing"/>
    </int:Content>
    <int:Content id="Zew+VWC0">
      <int:Rejection type="LegacyProofing"/>
    </int:Content>
    <int:Content id="xWSTzt4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C34D41"/>
    <w:multiLevelType w:val="hybridMultilevel"/>
    <w:tmpl w:val="D36C7E00"/>
    <w:lvl w:ilvl="0" w:tplc="6B9E29F0">
      <w:start w:val="1"/>
      <w:numFmt w:val="decimal"/>
      <w:lvlText w:val="%1."/>
      <w:lvlJc w:val="left"/>
      <w:pPr>
        <w:ind w:left="720" w:hanging="360"/>
      </w:pPr>
    </w:lvl>
    <w:lvl w:ilvl="1" w:tplc="4FF4A3C0">
      <w:start w:val="1"/>
      <w:numFmt w:val="lowerLetter"/>
      <w:lvlText w:val="%2."/>
      <w:lvlJc w:val="left"/>
      <w:pPr>
        <w:ind w:left="1440" w:hanging="360"/>
      </w:pPr>
    </w:lvl>
    <w:lvl w:ilvl="2" w:tplc="A6D27562">
      <w:start w:val="1"/>
      <w:numFmt w:val="lowerRoman"/>
      <w:lvlText w:val="%3."/>
      <w:lvlJc w:val="right"/>
      <w:pPr>
        <w:ind w:left="2160" w:hanging="180"/>
      </w:pPr>
    </w:lvl>
    <w:lvl w:ilvl="3" w:tplc="BA70EFE2">
      <w:start w:val="1"/>
      <w:numFmt w:val="decimal"/>
      <w:lvlText w:val="%4."/>
      <w:lvlJc w:val="left"/>
      <w:pPr>
        <w:ind w:left="2880" w:hanging="360"/>
      </w:pPr>
    </w:lvl>
    <w:lvl w:ilvl="4" w:tplc="777C6A0A">
      <w:start w:val="1"/>
      <w:numFmt w:val="lowerLetter"/>
      <w:lvlText w:val="%5."/>
      <w:lvlJc w:val="left"/>
      <w:pPr>
        <w:ind w:left="3600" w:hanging="360"/>
      </w:pPr>
    </w:lvl>
    <w:lvl w:ilvl="5" w:tplc="88FEE4BE">
      <w:start w:val="1"/>
      <w:numFmt w:val="lowerRoman"/>
      <w:lvlText w:val="%6."/>
      <w:lvlJc w:val="right"/>
      <w:pPr>
        <w:ind w:left="4320" w:hanging="180"/>
      </w:pPr>
    </w:lvl>
    <w:lvl w:ilvl="6" w:tplc="F16666BC">
      <w:start w:val="1"/>
      <w:numFmt w:val="decimal"/>
      <w:lvlText w:val="%7."/>
      <w:lvlJc w:val="left"/>
      <w:pPr>
        <w:ind w:left="5040" w:hanging="360"/>
      </w:pPr>
    </w:lvl>
    <w:lvl w:ilvl="7" w:tplc="BF20E37C">
      <w:start w:val="1"/>
      <w:numFmt w:val="lowerLetter"/>
      <w:lvlText w:val="%8."/>
      <w:lvlJc w:val="left"/>
      <w:pPr>
        <w:ind w:left="5760" w:hanging="360"/>
      </w:pPr>
    </w:lvl>
    <w:lvl w:ilvl="8" w:tplc="AE0C87FA">
      <w:start w:val="1"/>
      <w:numFmt w:val="lowerRoman"/>
      <w:lvlText w:val="%9."/>
      <w:lvlJc w:val="right"/>
      <w:pPr>
        <w:ind w:left="6480" w:hanging="180"/>
      </w:pPr>
    </w:lvl>
  </w:abstractNum>
  <w:abstractNum w:abstractNumId="4" w15:restartNumberingAfterBreak="0">
    <w:nsid w:val="08E97D50"/>
    <w:multiLevelType w:val="hybridMultilevel"/>
    <w:tmpl w:val="FFFFFFFF"/>
    <w:lvl w:ilvl="0" w:tplc="7902A0FC">
      <w:start w:val="1"/>
      <w:numFmt w:val="decimal"/>
      <w:lvlText w:val="%1."/>
      <w:lvlJc w:val="left"/>
      <w:pPr>
        <w:ind w:left="720" w:hanging="360"/>
      </w:pPr>
    </w:lvl>
    <w:lvl w:ilvl="1" w:tplc="5F084C90">
      <w:start w:val="1"/>
      <w:numFmt w:val="lowerLetter"/>
      <w:lvlText w:val="%2."/>
      <w:lvlJc w:val="left"/>
      <w:pPr>
        <w:ind w:left="1440" w:hanging="360"/>
      </w:pPr>
    </w:lvl>
    <w:lvl w:ilvl="2" w:tplc="C668238A">
      <w:start w:val="1"/>
      <w:numFmt w:val="lowerRoman"/>
      <w:lvlText w:val="%3."/>
      <w:lvlJc w:val="right"/>
      <w:pPr>
        <w:ind w:left="2160" w:hanging="180"/>
      </w:pPr>
    </w:lvl>
    <w:lvl w:ilvl="3" w:tplc="EC483D0E">
      <w:start w:val="1"/>
      <w:numFmt w:val="decimal"/>
      <w:lvlText w:val="%4."/>
      <w:lvlJc w:val="left"/>
      <w:pPr>
        <w:ind w:left="2880" w:hanging="360"/>
      </w:pPr>
    </w:lvl>
    <w:lvl w:ilvl="4" w:tplc="CDBAD604">
      <w:start w:val="1"/>
      <w:numFmt w:val="lowerLetter"/>
      <w:lvlText w:val="%5."/>
      <w:lvlJc w:val="left"/>
      <w:pPr>
        <w:ind w:left="3600" w:hanging="360"/>
      </w:pPr>
    </w:lvl>
    <w:lvl w:ilvl="5" w:tplc="072A1CB2">
      <w:start w:val="1"/>
      <w:numFmt w:val="lowerRoman"/>
      <w:lvlText w:val="%6."/>
      <w:lvlJc w:val="right"/>
      <w:pPr>
        <w:ind w:left="4320" w:hanging="180"/>
      </w:pPr>
    </w:lvl>
    <w:lvl w:ilvl="6" w:tplc="40D248F6">
      <w:start w:val="1"/>
      <w:numFmt w:val="decimal"/>
      <w:lvlText w:val="%7."/>
      <w:lvlJc w:val="left"/>
      <w:pPr>
        <w:ind w:left="5040" w:hanging="360"/>
      </w:pPr>
    </w:lvl>
    <w:lvl w:ilvl="7" w:tplc="61B4A904">
      <w:start w:val="1"/>
      <w:numFmt w:val="lowerLetter"/>
      <w:lvlText w:val="%8."/>
      <w:lvlJc w:val="left"/>
      <w:pPr>
        <w:ind w:left="5760" w:hanging="360"/>
      </w:pPr>
    </w:lvl>
    <w:lvl w:ilvl="8" w:tplc="9C840910">
      <w:start w:val="1"/>
      <w:numFmt w:val="lowerRoman"/>
      <w:lvlText w:val="%9."/>
      <w:lvlJc w:val="right"/>
      <w:pPr>
        <w:ind w:left="6480" w:hanging="180"/>
      </w:p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FDC267B"/>
    <w:multiLevelType w:val="hybridMultilevel"/>
    <w:tmpl w:val="F8743592"/>
    <w:lvl w:ilvl="0" w:tplc="7DC0BF72">
      <w:start w:val="1"/>
      <w:numFmt w:val="decimal"/>
      <w:lvlText w:val="%1."/>
      <w:lvlJc w:val="left"/>
      <w:pPr>
        <w:ind w:left="720" w:hanging="360"/>
      </w:pPr>
    </w:lvl>
    <w:lvl w:ilvl="1" w:tplc="18A4CB3A">
      <w:start w:val="1"/>
      <w:numFmt w:val="lowerLetter"/>
      <w:lvlText w:val="%2."/>
      <w:lvlJc w:val="left"/>
      <w:pPr>
        <w:ind w:left="1440" w:hanging="360"/>
      </w:pPr>
    </w:lvl>
    <w:lvl w:ilvl="2" w:tplc="1C288BE2">
      <w:start w:val="1"/>
      <w:numFmt w:val="lowerRoman"/>
      <w:lvlText w:val="%3."/>
      <w:lvlJc w:val="right"/>
      <w:pPr>
        <w:ind w:left="2160" w:hanging="180"/>
      </w:pPr>
    </w:lvl>
    <w:lvl w:ilvl="3" w:tplc="D8E6B080">
      <w:start w:val="1"/>
      <w:numFmt w:val="decimal"/>
      <w:lvlText w:val="%4."/>
      <w:lvlJc w:val="left"/>
      <w:pPr>
        <w:ind w:left="2880" w:hanging="360"/>
      </w:pPr>
    </w:lvl>
    <w:lvl w:ilvl="4" w:tplc="98824EC0">
      <w:start w:val="1"/>
      <w:numFmt w:val="lowerLetter"/>
      <w:lvlText w:val="%5."/>
      <w:lvlJc w:val="left"/>
      <w:pPr>
        <w:ind w:left="3600" w:hanging="360"/>
      </w:pPr>
    </w:lvl>
    <w:lvl w:ilvl="5" w:tplc="76AC2A3E">
      <w:start w:val="1"/>
      <w:numFmt w:val="lowerRoman"/>
      <w:lvlText w:val="%6."/>
      <w:lvlJc w:val="right"/>
      <w:pPr>
        <w:ind w:left="4320" w:hanging="180"/>
      </w:pPr>
    </w:lvl>
    <w:lvl w:ilvl="6" w:tplc="E586EB5C">
      <w:start w:val="1"/>
      <w:numFmt w:val="decimal"/>
      <w:lvlText w:val="%7."/>
      <w:lvlJc w:val="left"/>
      <w:pPr>
        <w:ind w:left="5040" w:hanging="360"/>
      </w:pPr>
    </w:lvl>
    <w:lvl w:ilvl="7" w:tplc="B1823488">
      <w:start w:val="1"/>
      <w:numFmt w:val="lowerLetter"/>
      <w:lvlText w:val="%8."/>
      <w:lvlJc w:val="left"/>
      <w:pPr>
        <w:ind w:left="5760" w:hanging="360"/>
      </w:pPr>
    </w:lvl>
    <w:lvl w:ilvl="8" w:tplc="980208CA">
      <w:start w:val="1"/>
      <w:numFmt w:val="lowerRoman"/>
      <w:lvlText w:val="%9."/>
      <w:lvlJc w:val="right"/>
      <w:pPr>
        <w:ind w:left="6480" w:hanging="180"/>
      </w:pPr>
    </w:lvl>
  </w:abstractNum>
  <w:abstractNum w:abstractNumId="7" w15:restartNumberingAfterBreak="0">
    <w:nsid w:val="11ED67F4"/>
    <w:multiLevelType w:val="hybridMultilevel"/>
    <w:tmpl w:val="A1EA05D6"/>
    <w:lvl w:ilvl="0" w:tplc="30DE12F0">
      <w:start w:val="1"/>
      <w:numFmt w:val="decimal"/>
      <w:lvlText w:val="%1."/>
      <w:lvlJc w:val="left"/>
      <w:pPr>
        <w:ind w:left="720" w:hanging="360"/>
      </w:pPr>
    </w:lvl>
    <w:lvl w:ilvl="1" w:tplc="C2A82440">
      <w:start w:val="1"/>
      <w:numFmt w:val="lowerLetter"/>
      <w:lvlText w:val="%2."/>
      <w:lvlJc w:val="left"/>
      <w:pPr>
        <w:ind w:left="1440" w:hanging="360"/>
      </w:pPr>
    </w:lvl>
    <w:lvl w:ilvl="2" w:tplc="29728740">
      <w:start w:val="1"/>
      <w:numFmt w:val="lowerRoman"/>
      <w:lvlText w:val="%3."/>
      <w:lvlJc w:val="right"/>
      <w:pPr>
        <w:ind w:left="2160" w:hanging="180"/>
      </w:pPr>
    </w:lvl>
    <w:lvl w:ilvl="3" w:tplc="32A4038A">
      <w:start w:val="1"/>
      <w:numFmt w:val="decimal"/>
      <w:lvlText w:val="%4."/>
      <w:lvlJc w:val="left"/>
      <w:pPr>
        <w:ind w:left="2880" w:hanging="360"/>
      </w:pPr>
    </w:lvl>
    <w:lvl w:ilvl="4" w:tplc="2F427D66">
      <w:start w:val="1"/>
      <w:numFmt w:val="lowerLetter"/>
      <w:lvlText w:val="%5."/>
      <w:lvlJc w:val="left"/>
      <w:pPr>
        <w:ind w:left="3600" w:hanging="360"/>
      </w:pPr>
    </w:lvl>
    <w:lvl w:ilvl="5" w:tplc="2D72BC62">
      <w:start w:val="1"/>
      <w:numFmt w:val="lowerRoman"/>
      <w:lvlText w:val="%6."/>
      <w:lvlJc w:val="right"/>
      <w:pPr>
        <w:ind w:left="4320" w:hanging="180"/>
      </w:pPr>
    </w:lvl>
    <w:lvl w:ilvl="6" w:tplc="85F8EEAE">
      <w:start w:val="1"/>
      <w:numFmt w:val="decimal"/>
      <w:lvlText w:val="%7."/>
      <w:lvlJc w:val="left"/>
      <w:pPr>
        <w:ind w:left="5040" w:hanging="360"/>
      </w:pPr>
    </w:lvl>
    <w:lvl w:ilvl="7" w:tplc="20AE1686">
      <w:start w:val="1"/>
      <w:numFmt w:val="lowerLetter"/>
      <w:lvlText w:val="%8."/>
      <w:lvlJc w:val="left"/>
      <w:pPr>
        <w:ind w:left="5760" w:hanging="360"/>
      </w:pPr>
    </w:lvl>
    <w:lvl w:ilvl="8" w:tplc="8D243350">
      <w:start w:val="1"/>
      <w:numFmt w:val="lowerRoman"/>
      <w:lvlText w:val="%9."/>
      <w:lvlJc w:val="right"/>
      <w:pPr>
        <w:ind w:left="6480" w:hanging="180"/>
      </w:pPr>
    </w:lvl>
  </w:abstractNum>
  <w:abstractNum w:abstractNumId="8"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154BC9"/>
    <w:multiLevelType w:val="hybridMultilevel"/>
    <w:tmpl w:val="FFFFFFFF"/>
    <w:lvl w:ilvl="0" w:tplc="2DDCBB32">
      <w:start w:val="1"/>
      <w:numFmt w:val="bullet"/>
      <w:lvlText w:val=""/>
      <w:lvlJc w:val="left"/>
      <w:pPr>
        <w:ind w:left="720" w:hanging="360"/>
      </w:pPr>
      <w:rPr>
        <w:rFonts w:ascii="Symbol" w:hAnsi="Symbol" w:hint="default"/>
      </w:rPr>
    </w:lvl>
    <w:lvl w:ilvl="1" w:tplc="FDDC7728">
      <w:start w:val="1"/>
      <w:numFmt w:val="bullet"/>
      <w:lvlText w:val="o"/>
      <w:lvlJc w:val="left"/>
      <w:pPr>
        <w:ind w:left="1440" w:hanging="360"/>
      </w:pPr>
      <w:rPr>
        <w:rFonts w:ascii="Courier New" w:hAnsi="Courier New" w:hint="default"/>
      </w:rPr>
    </w:lvl>
    <w:lvl w:ilvl="2" w:tplc="ADA8ACF6">
      <w:start w:val="1"/>
      <w:numFmt w:val="bullet"/>
      <w:lvlText w:val=""/>
      <w:lvlJc w:val="left"/>
      <w:pPr>
        <w:ind w:left="2160" w:hanging="360"/>
      </w:pPr>
      <w:rPr>
        <w:rFonts w:ascii="Wingdings" w:hAnsi="Wingdings" w:hint="default"/>
      </w:rPr>
    </w:lvl>
    <w:lvl w:ilvl="3" w:tplc="D458D2B6">
      <w:start w:val="1"/>
      <w:numFmt w:val="bullet"/>
      <w:lvlText w:val=""/>
      <w:lvlJc w:val="left"/>
      <w:pPr>
        <w:ind w:left="2880" w:hanging="360"/>
      </w:pPr>
      <w:rPr>
        <w:rFonts w:ascii="Symbol" w:hAnsi="Symbol" w:hint="default"/>
      </w:rPr>
    </w:lvl>
    <w:lvl w:ilvl="4" w:tplc="1D3A9A4E">
      <w:start w:val="1"/>
      <w:numFmt w:val="bullet"/>
      <w:lvlText w:val="o"/>
      <w:lvlJc w:val="left"/>
      <w:pPr>
        <w:ind w:left="3600" w:hanging="360"/>
      </w:pPr>
      <w:rPr>
        <w:rFonts w:ascii="Courier New" w:hAnsi="Courier New" w:hint="default"/>
      </w:rPr>
    </w:lvl>
    <w:lvl w:ilvl="5" w:tplc="38BAA96E">
      <w:start w:val="1"/>
      <w:numFmt w:val="bullet"/>
      <w:lvlText w:val=""/>
      <w:lvlJc w:val="left"/>
      <w:pPr>
        <w:ind w:left="4320" w:hanging="360"/>
      </w:pPr>
      <w:rPr>
        <w:rFonts w:ascii="Wingdings" w:hAnsi="Wingdings" w:hint="default"/>
      </w:rPr>
    </w:lvl>
    <w:lvl w:ilvl="6" w:tplc="6D76C37A">
      <w:start w:val="1"/>
      <w:numFmt w:val="bullet"/>
      <w:lvlText w:val=""/>
      <w:lvlJc w:val="left"/>
      <w:pPr>
        <w:ind w:left="5040" w:hanging="360"/>
      </w:pPr>
      <w:rPr>
        <w:rFonts w:ascii="Symbol" w:hAnsi="Symbol" w:hint="default"/>
      </w:rPr>
    </w:lvl>
    <w:lvl w:ilvl="7" w:tplc="9042C8BC">
      <w:start w:val="1"/>
      <w:numFmt w:val="bullet"/>
      <w:lvlText w:val="o"/>
      <w:lvlJc w:val="left"/>
      <w:pPr>
        <w:ind w:left="5760" w:hanging="360"/>
      </w:pPr>
      <w:rPr>
        <w:rFonts w:ascii="Courier New" w:hAnsi="Courier New" w:hint="default"/>
      </w:rPr>
    </w:lvl>
    <w:lvl w:ilvl="8" w:tplc="6B449DFC">
      <w:start w:val="1"/>
      <w:numFmt w:val="bullet"/>
      <w:lvlText w:val=""/>
      <w:lvlJc w:val="left"/>
      <w:pPr>
        <w:ind w:left="6480" w:hanging="360"/>
      </w:pPr>
      <w:rPr>
        <w:rFonts w:ascii="Wingdings" w:hAnsi="Wingdings" w:hint="default"/>
      </w:rPr>
    </w:lvl>
  </w:abstractNum>
  <w:abstractNum w:abstractNumId="10"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F71A25"/>
    <w:multiLevelType w:val="hybridMultilevel"/>
    <w:tmpl w:val="5AEC6904"/>
    <w:lvl w:ilvl="0" w:tplc="7458E68A">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3"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A0DC5"/>
    <w:multiLevelType w:val="hybridMultilevel"/>
    <w:tmpl w:val="DFC07634"/>
    <w:lvl w:ilvl="0" w:tplc="654A2C2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066FF2"/>
    <w:multiLevelType w:val="multilevel"/>
    <w:tmpl w:val="F2BEEAC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3001C2"/>
    <w:multiLevelType w:val="hybridMultilevel"/>
    <w:tmpl w:val="FFFFFFFF"/>
    <w:lvl w:ilvl="0" w:tplc="33A48974">
      <w:start w:val="1"/>
      <w:numFmt w:val="bullet"/>
      <w:lvlText w:val=""/>
      <w:lvlJc w:val="left"/>
      <w:pPr>
        <w:ind w:left="720" w:hanging="360"/>
      </w:pPr>
      <w:rPr>
        <w:rFonts w:ascii="Symbol" w:hAnsi="Symbol" w:hint="default"/>
      </w:rPr>
    </w:lvl>
    <w:lvl w:ilvl="1" w:tplc="8882699A">
      <w:start w:val="1"/>
      <w:numFmt w:val="bullet"/>
      <w:lvlText w:val="o"/>
      <w:lvlJc w:val="left"/>
      <w:pPr>
        <w:ind w:left="1440" w:hanging="360"/>
      </w:pPr>
      <w:rPr>
        <w:rFonts w:ascii="Courier New" w:hAnsi="Courier New" w:hint="default"/>
      </w:rPr>
    </w:lvl>
    <w:lvl w:ilvl="2" w:tplc="C4F69A30">
      <w:start w:val="1"/>
      <w:numFmt w:val="bullet"/>
      <w:lvlText w:val=""/>
      <w:lvlJc w:val="left"/>
      <w:pPr>
        <w:ind w:left="2160" w:hanging="360"/>
      </w:pPr>
      <w:rPr>
        <w:rFonts w:ascii="Wingdings" w:hAnsi="Wingdings" w:hint="default"/>
      </w:rPr>
    </w:lvl>
    <w:lvl w:ilvl="3" w:tplc="88107548">
      <w:start w:val="1"/>
      <w:numFmt w:val="bullet"/>
      <w:lvlText w:val=""/>
      <w:lvlJc w:val="left"/>
      <w:pPr>
        <w:ind w:left="2880" w:hanging="360"/>
      </w:pPr>
      <w:rPr>
        <w:rFonts w:ascii="Symbol" w:hAnsi="Symbol" w:hint="default"/>
      </w:rPr>
    </w:lvl>
    <w:lvl w:ilvl="4" w:tplc="D85CD64A">
      <w:start w:val="1"/>
      <w:numFmt w:val="bullet"/>
      <w:lvlText w:val="o"/>
      <w:lvlJc w:val="left"/>
      <w:pPr>
        <w:ind w:left="3600" w:hanging="360"/>
      </w:pPr>
      <w:rPr>
        <w:rFonts w:ascii="Courier New" w:hAnsi="Courier New" w:hint="default"/>
      </w:rPr>
    </w:lvl>
    <w:lvl w:ilvl="5" w:tplc="7CD8EBA4">
      <w:start w:val="1"/>
      <w:numFmt w:val="bullet"/>
      <w:lvlText w:val=""/>
      <w:lvlJc w:val="left"/>
      <w:pPr>
        <w:ind w:left="4320" w:hanging="360"/>
      </w:pPr>
      <w:rPr>
        <w:rFonts w:ascii="Wingdings" w:hAnsi="Wingdings" w:hint="default"/>
      </w:rPr>
    </w:lvl>
    <w:lvl w:ilvl="6" w:tplc="76D2DA54">
      <w:start w:val="1"/>
      <w:numFmt w:val="bullet"/>
      <w:lvlText w:val=""/>
      <w:lvlJc w:val="left"/>
      <w:pPr>
        <w:ind w:left="5040" w:hanging="360"/>
      </w:pPr>
      <w:rPr>
        <w:rFonts w:ascii="Symbol" w:hAnsi="Symbol" w:hint="default"/>
      </w:rPr>
    </w:lvl>
    <w:lvl w:ilvl="7" w:tplc="649ADA98">
      <w:start w:val="1"/>
      <w:numFmt w:val="bullet"/>
      <w:lvlText w:val="o"/>
      <w:lvlJc w:val="left"/>
      <w:pPr>
        <w:ind w:left="5760" w:hanging="360"/>
      </w:pPr>
      <w:rPr>
        <w:rFonts w:ascii="Courier New" w:hAnsi="Courier New" w:hint="default"/>
      </w:rPr>
    </w:lvl>
    <w:lvl w:ilvl="8" w:tplc="B44C7CE2">
      <w:start w:val="1"/>
      <w:numFmt w:val="bullet"/>
      <w:lvlText w:val=""/>
      <w:lvlJc w:val="left"/>
      <w:pPr>
        <w:ind w:left="6480" w:hanging="360"/>
      </w:pPr>
      <w:rPr>
        <w:rFonts w:ascii="Wingdings" w:hAnsi="Wingdings" w:hint="default"/>
      </w:rPr>
    </w:lvl>
  </w:abstractNum>
  <w:abstractNum w:abstractNumId="18"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B1E69E7"/>
    <w:multiLevelType w:val="hybridMultilevel"/>
    <w:tmpl w:val="FFFFFFFF"/>
    <w:lvl w:ilvl="0" w:tplc="FFFFFFFF">
      <w:start w:val="1"/>
      <w:numFmt w:val="decimal"/>
      <w:lvlText w:val="%1."/>
      <w:lvlJc w:val="left"/>
      <w:pPr>
        <w:ind w:left="720" w:hanging="360"/>
      </w:pPr>
    </w:lvl>
    <w:lvl w:ilvl="1" w:tplc="630C46B8">
      <w:start w:val="1"/>
      <w:numFmt w:val="lowerLetter"/>
      <w:lvlText w:val="%2."/>
      <w:lvlJc w:val="left"/>
      <w:pPr>
        <w:ind w:left="1440" w:hanging="360"/>
      </w:pPr>
    </w:lvl>
    <w:lvl w:ilvl="2" w:tplc="632C2500">
      <w:start w:val="1"/>
      <w:numFmt w:val="lowerRoman"/>
      <w:lvlText w:val="%3."/>
      <w:lvlJc w:val="right"/>
      <w:pPr>
        <w:ind w:left="2160" w:hanging="180"/>
      </w:pPr>
    </w:lvl>
    <w:lvl w:ilvl="3" w:tplc="B80888EC">
      <w:start w:val="1"/>
      <w:numFmt w:val="decimal"/>
      <w:lvlText w:val="%4."/>
      <w:lvlJc w:val="left"/>
      <w:pPr>
        <w:ind w:left="2880" w:hanging="360"/>
      </w:pPr>
    </w:lvl>
    <w:lvl w:ilvl="4" w:tplc="53287760">
      <w:start w:val="1"/>
      <w:numFmt w:val="lowerLetter"/>
      <w:lvlText w:val="%5."/>
      <w:lvlJc w:val="left"/>
      <w:pPr>
        <w:ind w:left="3600" w:hanging="360"/>
      </w:pPr>
    </w:lvl>
    <w:lvl w:ilvl="5" w:tplc="06ECF81A">
      <w:start w:val="1"/>
      <w:numFmt w:val="lowerRoman"/>
      <w:lvlText w:val="%6."/>
      <w:lvlJc w:val="right"/>
      <w:pPr>
        <w:ind w:left="4320" w:hanging="180"/>
      </w:pPr>
    </w:lvl>
    <w:lvl w:ilvl="6" w:tplc="8438DDCE">
      <w:start w:val="1"/>
      <w:numFmt w:val="decimal"/>
      <w:lvlText w:val="%7."/>
      <w:lvlJc w:val="left"/>
      <w:pPr>
        <w:ind w:left="5040" w:hanging="360"/>
      </w:pPr>
    </w:lvl>
    <w:lvl w:ilvl="7" w:tplc="E9FAB5D0">
      <w:start w:val="1"/>
      <w:numFmt w:val="lowerLetter"/>
      <w:lvlText w:val="%8."/>
      <w:lvlJc w:val="left"/>
      <w:pPr>
        <w:ind w:left="5760" w:hanging="360"/>
      </w:pPr>
    </w:lvl>
    <w:lvl w:ilvl="8" w:tplc="7150A16A">
      <w:start w:val="1"/>
      <w:numFmt w:val="lowerRoman"/>
      <w:lvlText w:val="%9."/>
      <w:lvlJc w:val="right"/>
      <w:pPr>
        <w:ind w:left="6480" w:hanging="180"/>
      </w:pPr>
    </w:lvl>
  </w:abstractNum>
  <w:abstractNum w:abstractNumId="21" w15:restartNumberingAfterBreak="0">
    <w:nsid w:val="2EB932F7"/>
    <w:multiLevelType w:val="hybridMultilevel"/>
    <w:tmpl w:val="FFFFFFFF"/>
    <w:lvl w:ilvl="0" w:tplc="ED407296">
      <w:start w:val="1"/>
      <w:numFmt w:val="bullet"/>
      <w:lvlText w:val=""/>
      <w:lvlJc w:val="left"/>
      <w:pPr>
        <w:ind w:left="720" w:hanging="360"/>
      </w:pPr>
      <w:rPr>
        <w:rFonts w:ascii="Symbol" w:hAnsi="Symbol" w:hint="default"/>
      </w:rPr>
    </w:lvl>
    <w:lvl w:ilvl="1" w:tplc="74E6FEFE">
      <w:start w:val="1"/>
      <w:numFmt w:val="bullet"/>
      <w:lvlText w:val="o"/>
      <w:lvlJc w:val="left"/>
      <w:pPr>
        <w:ind w:left="1440" w:hanging="360"/>
      </w:pPr>
      <w:rPr>
        <w:rFonts w:ascii="Courier New" w:hAnsi="Courier New" w:hint="default"/>
      </w:rPr>
    </w:lvl>
    <w:lvl w:ilvl="2" w:tplc="F11A1D3C">
      <w:start w:val="1"/>
      <w:numFmt w:val="bullet"/>
      <w:lvlText w:val=""/>
      <w:lvlJc w:val="left"/>
      <w:pPr>
        <w:ind w:left="2160" w:hanging="360"/>
      </w:pPr>
      <w:rPr>
        <w:rFonts w:ascii="Wingdings" w:hAnsi="Wingdings" w:hint="default"/>
      </w:rPr>
    </w:lvl>
    <w:lvl w:ilvl="3" w:tplc="0820F96E">
      <w:start w:val="1"/>
      <w:numFmt w:val="bullet"/>
      <w:lvlText w:val=""/>
      <w:lvlJc w:val="left"/>
      <w:pPr>
        <w:ind w:left="2880" w:hanging="360"/>
      </w:pPr>
      <w:rPr>
        <w:rFonts w:ascii="Symbol" w:hAnsi="Symbol" w:hint="default"/>
      </w:rPr>
    </w:lvl>
    <w:lvl w:ilvl="4" w:tplc="B8DE9C30">
      <w:start w:val="1"/>
      <w:numFmt w:val="bullet"/>
      <w:lvlText w:val="o"/>
      <w:lvlJc w:val="left"/>
      <w:pPr>
        <w:ind w:left="3600" w:hanging="360"/>
      </w:pPr>
      <w:rPr>
        <w:rFonts w:ascii="Courier New" w:hAnsi="Courier New" w:hint="default"/>
      </w:rPr>
    </w:lvl>
    <w:lvl w:ilvl="5" w:tplc="4A0C0D2C">
      <w:start w:val="1"/>
      <w:numFmt w:val="bullet"/>
      <w:lvlText w:val=""/>
      <w:lvlJc w:val="left"/>
      <w:pPr>
        <w:ind w:left="4320" w:hanging="360"/>
      </w:pPr>
      <w:rPr>
        <w:rFonts w:ascii="Wingdings" w:hAnsi="Wingdings" w:hint="default"/>
      </w:rPr>
    </w:lvl>
    <w:lvl w:ilvl="6" w:tplc="B17C517C">
      <w:start w:val="1"/>
      <w:numFmt w:val="bullet"/>
      <w:lvlText w:val=""/>
      <w:lvlJc w:val="left"/>
      <w:pPr>
        <w:ind w:left="5040" w:hanging="360"/>
      </w:pPr>
      <w:rPr>
        <w:rFonts w:ascii="Symbol" w:hAnsi="Symbol" w:hint="default"/>
      </w:rPr>
    </w:lvl>
    <w:lvl w:ilvl="7" w:tplc="95D822EC">
      <w:start w:val="1"/>
      <w:numFmt w:val="bullet"/>
      <w:lvlText w:val="o"/>
      <w:lvlJc w:val="left"/>
      <w:pPr>
        <w:ind w:left="5760" w:hanging="360"/>
      </w:pPr>
      <w:rPr>
        <w:rFonts w:ascii="Courier New" w:hAnsi="Courier New" w:hint="default"/>
      </w:rPr>
    </w:lvl>
    <w:lvl w:ilvl="8" w:tplc="341C9AF2">
      <w:start w:val="1"/>
      <w:numFmt w:val="bullet"/>
      <w:lvlText w:val=""/>
      <w:lvlJc w:val="left"/>
      <w:pPr>
        <w:ind w:left="6480" w:hanging="360"/>
      </w:pPr>
      <w:rPr>
        <w:rFonts w:ascii="Wingdings" w:hAnsi="Wingdings" w:hint="default"/>
      </w:rPr>
    </w:lvl>
  </w:abstractNum>
  <w:abstractNum w:abstractNumId="22"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33300714"/>
    <w:multiLevelType w:val="hybridMultilevel"/>
    <w:tmpl w:val="5D7CF1A0"/>
    <w:lvl w:ilvl="0" w:tplc="34C6E3EA">
      <w:start w:val="1"/>
      <w:numFmt w:val="bullet"/>
      <w:lvlText w:val=""/>
      <w:lvlJc w:val="left"/>
      <w:pPr>
        <w:ind w:left="720" w:hanging="360"/>
      </w:pPr>
      <w:rPr>
        <w:rFonts w:ascii="Symbol" w:hAnsi="Symbol" w:hint="default"/>
      </w:rPr>
    </w:lvl>
    <w:lvl w:ilvl="1" w:tplc="286C29E0">
      <w:start w:val="1"/>
      <w:numFmt w:val="bullet"/>
      <w:lvlText w:val="o"/>
      <w:lvlJc w:val="left"/>
      <w:pPr>
        <w:ind w:left="1440" w:hanging="360"/>
      </w:pPr>
      <w:rPr>
        <w:rFonts w:ascii="Courier New" w:hAnsi="Courier New" w:hint="default"/>
      </w:rPr>
    </w:lvl>
    <w:lvl w:ilvl="2" w:tplc="FBAA32C4">
      <w:start w:val="1"/>
      <w:numFmt w:val="bullet"/>
      <w:lvlText w:val=""/>
      <w:lvlJc w:val="left"/>
      <w:pPr>
        <w:ind w:left="2160" w:hanging="360"/>
      </w:pPr>
      <w:rPr>
        <w:rFonts w:ascii="Wingdings" w:hAnsi="Wingdings" w:hint="default"/>
      </w:rPr>
    </w:lvl>
    <w:lvl w:ilvl="3" w:tplc="F21221C4">
      <w:start w:val="1"/>
      <w:numFmt w:val="bullet"/>
      <w:lvlText w:val=""/>
      <w:lvlJc w:val="left"/>
      <w:pPr>
        <w:ind w:left="2880" w:hanging="360"/>
      </w:pPr>
      <w:rPr>
        <w:rFonts w:ascii="Symbol" w:hAnsi="Symbol" w:hint="default"/>
      </w:rPr>
    </w:lvl>
    <w:lvl w:ilvl="4" w:tplc="BDAAD60A">
      <w:start w:val="1"/>
      <w:numFmt w:val="bullet"/>
      <w:lvlText w:val="o"/>
      <w:lvlJc w:val="left"/>
      <w:pPr>
        <w:ind w:left="3600" w:hanging="360"/>
      </w:pPr>
      <w:rPr>
        <w:rFonts w:ascii="Courier New" w:hAnsi="Courier New" w:hint="default"/>
      </w:rPr>
    </w:lvl>
    <w:lvl w:ilvl="5" w:tplc="E88E1166">
      <w:start w:val="1"/>
      <w:numFmt w:val="bullet"/>
      <w:lvlText w:val=""/>
      <w:lvlJc w:val="left"/>
      <w:pPr>
        <w:ind w:left="4320" w:hanging="360"/>
      </w:pPr>
      <w:rPr>
        <w:rFonts w:ascii="Wingdings" w:hAnsi="Wingdings" w:hint="default"/>
      </w:rPr>
    </w:lvl>
    <w:lvl w:ilvl="6" w:tplc="ED82524C">
      <w:start w:val="1"/>
      <w:numFmt w:val="bullet"/>
      <w:lvlText w:val=""/>
      <w:lvlJc w:val="left"/>
      <w:pPr>
        <w:ind w:left="5040" w:hanging="360"/>
      </w:pPr>
      <w:rPr>
        <w:rFonts w:ascii="Symbol" w:hAnsi="Symbol" w:hint="default"/>
      </w:rPr>
    </w:lvl>
    <w:lvl w:ilvl="7" w:tplc="7ED08052">
      <w:start w:val="1"/>
      <w:numFmt w:val="bullet"/>
      <w:lvlText w:val="o"/>
      <w:lvlJc w:val="left"/>
      <w:pPr>
        <w:ind w:left="5760" w:hanging="360"/>
      </w:pPr>
      <w:rPr>
        <w:rFonts w:ascii="Courier New" w:hAnsi="Courier New" w:hint="default"/>
      </w:rPr>
    </w:lvl>
    <w:lvl w:ilvl="8" w:tplc="310AD250">
      <w:start w:val="1"/>
      <w:numFmt w:val="bullet"/>
      <w:lvlText w:val=""/>
      <w:lvlJc w:val="left"/>
      <w:pPr>
        <w:ind w:left="6480" w:hanging="360"/>
      </w:pPr>
      <w:rPr>
        <w:rFonts w:ascii="Wingdings" w:hAnsi="Wingdings" w:hint="default"/>
      </w:rPr>
    </w:lvl>
  </w:abstractNum>
  <w:abstractNum w:abstractNumId="24"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5" w15:restartNumberingAfterBreak="0">
    <w:nsid w:val="33C83055"/>
    <w:multiLevelType w:val="hybridMultilevel"/>
    <w:tmpl w:val="E00CBE6E"/>
    <w:lvl w:ilvl="0" w:tplc="08D8ACD2">
      <w:start w:val="1"/>
      <w:numFmt w:val="bullet"/>
      <w:lvlText w:val=""/>
      <w:lvlJc w:val="left"/>
      <w:pPr>
        <w:ind w:left="720" w:hanging="360"/>
      </w:pPr>
      <w:rPr>
        <w:rFonts w:ascii="Symbol" w:hAnsi="Symbol" w:hint="default"/>
      </w:rPr>
    </w:lvl>
    <w:lvl w:ilvl="1" w:tplc="9C6078E2">
      <w:start w:val="1"/>
      <w:numFmt w:val="bullet"/>
      <w:lvlText w:val="o"/>
      <w:lvlJc w:val="left"/>
      <w:pPr>
        <w:ind w:left="1440" w:hanging="360"/>
      </w:pPr>
      <w:rPr>
        <w:rFonts w:ascii="Courier New" w:hAnsi="Courier New" w:hint="default"/>
      </w:rPr>
    </w:lvl>
    <w:lvl w:ilvl="2" w:tplc="DFDECF46">
      <w:start w:val="1"/>
      <w:numFmt w:val="bullet"/>
      <w:lvlText w:val=""/>
      <w:lvlJc w:val="left"/>
      <w:pPr>
        <w:ind w:left="2160" w:hanging="360"/>
      </w:pPr>
      <w:rPr>
        <w:rFonts w:ascii="Wingdings" w:hAnsi="Wingdings" w:hint="default"/>
      </w:rPr>
    </w:lvl>
    <w:lvl w:ilvl="3" w:tplc="34ECC1BA">
      <w:start w:val="1"/>
      <w:numFmt w:val="bullet"/>
      <w:lvlText w:val=""/>
      <w:lvlJc w:val="left"/>
      <w:pPr>
        <w:ind w:left="2880" w:hanging="360"/>
      </w:pPr>
      <w:rPr>
        <w:rFonts w:ascii="Symbol" w:hAnsi="Symbol" w:hint="default"/>
      </w:rPr>
    </w:lvl>
    <w:lvl w:ilvl="4" w:tplc="97704D6C">
      <w:start w:val="1"/>
      <w:numFmt w:val="bullet"/>
      <w:lvlText w:val="o"/>
      <w:lvlJc w:val="left"/>
      <w:pPr>
        <w:ind w:left="3600" w:hanging="360"/>
      </w:pPr>
      <w:rPr>
        <w:rFonts w:ascii="Courier New" w:hAnsi="Courier New" w:hint="default"/>
      </w:rPr>
    </w:lvl>
    <w:lvl w:ilvl="5" w:tplc="A162B12C">
      <w:start w:val="1"/>
      <w:numFmt w:val="bullet"/>
      <w:lvlText w:val=""/>
      <w:lvlJc w:val="left"/>
      <w:pPr>
        <w:ind w:left="4320" w:hanging="360"/>
      </w:pPr>
      <w:rPr>
        <w:rFonts w:ascii="Wingdings" w:hAnsi="Wingdings" w:hint="default"/>
      </w:rPr>
    </w:lvl>
    <w:lvl w:ilvl="6" w:tplc="5CBE370A">
      <w:start w:val="1"/>
      <w:numFmt w:val="bullet"/>
      <w:lvlText w:val=""/>
      <w:lvlJc w:val="left"/>
      <w:pPr>
        <w:ind w:left="5040" w:hanging="360"/>
      </w:pPr>
      <w:rPr>
        <w:rFonts w:ascii="Symbol" w:hAnsi="Symbol" w:hint="default"/>
      </w:rPr>
    </w:lvl>
    <w:lvl w:ilvl="7" w:tplc="FB28F032">
      <w:start w:val="1"/>
      <w:numFmt w:val="bullet"/>
      <w:lvlText w:val="o"/>
      <w:lvlJc w:val="left"/>
      <w:pPr>
        <w:ind w:left="5760" w:hanging="360"/>
      </w:pPr>
      <w:rPr>
        <w:rFonts w:ascii="Courier New" w:hAnsi="Courier New" w:hint="default"/>
      </w:rPr>
    </w:lvl>
    <w:lvl w:ilvl="8" w:tplc="607E5E60">
      <w:start w:val="1"/>
      <w:numFmt w:val="bullet"/>
      <w:lvlText w:val=""/>
      <w:lvlJc w:val="left"/>
      <w:pPr>
        <w:ind w:left="6480" w:hanging="360"/>
      </w:pPr>
      <w:rPr>
        <w:rFonts w:ascii="Wingdings" w:hAnsi="Wingdings" w:hint="default"/>
      </w:rPr>
    </w:lvl>
  </w:abstractNum>
  <w:abstractNum w:abstractNumId="26"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4B25E0D"/>
    <w:multiLevelType w:val="hybridMultilevel"/>
    <w:tmpl w:val="FFFFFFFF"/>
    <w:lvl w:ilvl="0" w:tplc="D0223B3C">
      <w:start w:val="1"/>
      <w:numFmt w:val="decimal"/>
      <w:lvlText w:val="%1."/>
      <w:lvlJc w:val="left"/>
      <w:pPr>
        <w:ind w:left="720" w:hanging="360"/>
      </w:pPr>
    </w:lvl>
    <w:lvl w:ilvl="1" w:tplc="E620E0AA">
      <w:start w:val="1"/>
      <w:numFmt w:val="lowerLetter"/>
      <w:lvlText w:val="%2."/>
      <w:lvlJc w:val="left"/>
      <w:pPr>
        <w:ind w:left="1440" w:hanging="360"/>
      </w:pPr>
    </w:lvl>
    <w:lvl w:ilvl="2" w:tplc="8AC8A9E0">
      <w:start w:val="1"/>
      <w:numFmt w:val="lowerRoman"/>
      <w:lvlText w:val="%3."/>
      <w:lvlJc w:val="right"/>
      <w:pPr>
        <w:ind w:left="2160" w:hanging="180"/>
      </w:pPr>
    </w:lvl>
    <w:lvl w:ilvl="3" w:tplc="900EE79E">
      <w:start w:val="1"/>
      <w:numFmt w:val="decimal"/>
      <w:lvlText w:val="%4."/>
      <w:lvlJc w:val="left"/>
      <w:pPr>
        <w:ind w:left="2880" w:hanging="360"/>
      </w:pPr>
    </w:lvl>
    <w:lvl w:ilvl="4" w:tplc="20C0D9FC">
      <w:start w:val="1"/>
      <w:numFmt w:val="lowerLetter"/>
      <w:lvlText w:val="%5."/>
      <w:lvlJc w:val="left"/>
      <w:pPr>
        <w:ind w:left="3600" w:hanging="360"/>
      </w:pPr>
    </w:lvl>
    <w:lvl w:ilvl="5" w:tplc="3340A1C0">
      <w:start w:val="1"/>
      <w:numFmt w:val="lowerRoman"/>
      <w:lvlText w:val="%6."/>
      <w:lvlJc w:val="right"/>
      <w:pPr>
        <w:ind w:left="4320" w:hanging="180"/>
      </w:pPr>
    </w:lvl>
    <w:lvl w:ilvl="6" w:tplc="E0D634D8">
      <w:start w:val="1"/>
      <w:numFmt w:val="decimal"/>
      <w:lvlText w:val="%7."/>
      <w:lvlJc w:val="left"/>
      <w:pPr>
        <w:ind w:left="5040" w:hanging="360"/>
      </w:pPr>
    </w:lvl>
    <w:lvl w:ilvl="7" w:tplc="CA84E6C6">
      <w:start w:val="1"/>
      <w:numFmt w:val="lowerLetter"/>
      <w:lvlText w:val="%8."/>
      <w:lvlJc w:val="left"/>
      <w:pPr>
        <w:ind w:left="5760" w:hanging="360"/>
      </w:pPr>
    </w:lvl>
    <w:lvl w:ilvl="8" w:tplc="FF48FF78">
      <w:start w:val="1"/>
      <w:numFmt w:val="lowerRoman"/>
      <w:lvlText w:val="%9."/>
      <w:lvlJc w:val="right"/>
      <w:pPr>
        <w:ind w:left="6480" w:hanging="180"/>
      </w:pPr>
    </w:lvl>
  </w:abstractNum>
  <w:abstractNum w:abstractNumId="28" w15:restartNumberingAfterBreak="0">
    <w:nsid w:val="391E7960"/>
    <w:multiLevelType w:val="multilevel"/>
    <w:tmpl w:val="B9FC982C"/>
    <w:lvl w:ilvl="0">
      <w:start w:val="1"/>
      <w:numFmt w:val="decimal"/>
      <w:lvlText w:val="%1."/>
      <w:lvlJc w:val="left"/>
      <w:pPr>
        <w:ind w:left="361" w:hanging="360"/>
      </w:pPr>
    </w:lvl>
    <w:lvl w:ilvl="1">
      <w:start w:val="3"/>
      <w:numFmt w:val="decimal"/>
      <w:isLgl/>
      <w:lvlText w:val="%1.%2."/>
      <w:lvlJc w:val="left"/>
      <w:pPr>
        <w:ind w:left="496" w:hanging="495"/>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9"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0" w15:restartNumberingAfterBreak="0">
    <w:nsid w:val="53495D74"/>
    <w:multiLevelType w:val="hybridMultilevel"/>
    <w:tmpl w:val="FFFFFFFF"/>
    <w:lvl w:ilvl="0" w:tplc="DA9E58BA">
      <w:start w:val="1"/>
      <w:numFmt w:val="decimal"/>
      <w:lvlText w:val="%1."/>
      <w:lvlJc w:val="left"/>
      <w:pPr>
        <w:ind w:left="720" w:hanging="360"/>
      </w:pPr>
    </w:lvl>
    <w:lvl w:ilvl="1" w:tplc="3C588842">
      <w:start w:val="1"/>
      <w:numFmt w:val="lowerLetter"/>
      <w:lvlText w:val="%2."/>
      <w:lvlJc w:val="left"/>
      <w:pPr>
        <w:ind w:left="1440" w:hanging="360"/>
      </w:pPr>
    </w:lvl>
    <w:lvl w:ilvl="2" w:tplc="C1985DBA">
      <w:start w:val="1"/>
      <w:numFmt w:val="lowerRoman"/>
      <w:lvlText w:val="%3."/>
      <w:lvlJc w:val="right"/>
      <w:pPr>
        <w:ind w:left="2160" w:hanging="180"/>
      </w:pPr>
    </w:lvl>
    <w:lvl w:ilvl="3" w:tplc="188E8618">
      <w:start w:val="1"/>
      <w:numFmt w:val="decimal"/>
      <w:lvlText w:val="%4."/>
      <w:lvlJc w:val="left"/>
      <w:pPr>
        <w:ind w:left="2880" w:hanging="360"/>
      </w:pPr>
    </w:lvl>
    <w:lvl w:ilvl="4" w:tplc="AF0CDB96">
      <w:start w:val="1"/>
      <w:numFmt w:val="lowerLetter"/>
      <w:lvlText w:val="%5."/>
      <w:lvlJc w:val="left"/>
      <w:pPr>
        <w:ind w:left="3600" w:hanging="360"/>
      </w:pPr>
    </w:lvl>
    <w:lvl w:ilvl="5" w:tplc="94DA07F2">
      <w:start w:val="1"/>
      <w:numFmt w:val="lowerRoman"/>
      <w:lvlText w:val="%6."/>
      <w:lvlJc w:val="right"/>
      <w:pPr>
        <w:ind w:left="4320" w:hanging="180"/>
      </w:pPr>
    </w:lvl>
    <w:lvl w:ilvl="6" w:tplc="46C43C24">
      <w:start w:val="1"/>
      <w:numFmt w:val="decimal"/>
      <w:lvlText w:val="%7."/>
      <w:lvlJc w:val="left"/>
      <w:pPr>
        <w:ind w:left="5040" w:hanging="360"/>
      </w:pPr>
    </w:lvl>
    <w:lvl w:ilvl="7" w:tplc="9F620742">
      <w:start w:val="1"/>
      <w:numFmt w:val="lowerLetter"/>
      <w:lvlText w:val="%8."/>
      <w:lvlJc w:val="left"/>
      <w:pPr>
        <w:ind w:left="5760" w:hanging="360"/>
      </w:pPr>
    </w:lvl>
    <w:lvl w:ilvl="8" w:tplc="E27A1F76">
      <w:start w:val="1"/>
      <w:numFmt w:val="lowerRoman"/>
      <w:lvlText w:val="%9."/>
      <w:lvlJc w:val="right"/>
      <w:pPr>
        <w:ind w:left="6480" w:hanging="180"/>
      </w:pPr>
    </w:lvl>
  </w:abstractNum>
  <w:abstractNum w:abstractNumId="31"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270A0D"/>
    <w:multiLevelType w:val="hybridMultilevel"/>
    <w:tmpl w:val="FFFFFFFF"/>
    <w:lvl w:ilvl="0" w:tplc="80327544">
      <w:start w:val="1"/>
      <w:numFmt w:val="bullet"/>
      <w:lvlText w:val=""/>
      <w:lvlJc w:val="left"/>
      <w:pPr>
        <w:ind w:left="720" w:hanging="360"/>
      </w:pPr>
      <w:rPr>
        <w:rFonts w:ascii="Symbol" w:hAnsi="Symbol" w:hint="default"/>
      </w:rPr>
    </w:lvl>
    <w:lvl w:ilvl="1" w:tplc="3B848F78">
      <w:start w:val="1"/>
      <w:numFmt w:val="bullet"/>
      <w:lvlText w:val="o"/>
      <w:lvlJc w:val="left"/>
      <w:pPr>
        <w:ind w:left="1440" w:hanging="360"/>
      </w:pPr>
      <w:rPr>
        <w:rFonts w:ascii="Courier New" w:hAnsi="Courier New" w:hint="default"/>
      </w:rPr>
    </w:lvl>
    <w:lvl w:ilvl="2" w:tplc="91EC8598">
      <w:start w:val="1"/>
      <w:numFmt w:val="bullet"/>
      <w:lvlText w:val=""/>
      <w:lvlJc w:val="left"/>
      <w:pPr>
        <w:ind w:left="2160" w:hanging="360"/>
      </w:pPr>
      <w:rPr>
        <w:rFonts w:ascii="Wingdings" w:hAnsi="Wingdings" w:hint="default"/>
      </w:rPr>
    </w:lvl>
    <w:lvl w:ilvl="3" w:tplc="B216963E">
      <w:start w:val="1"/>
      <w:numFmt w:val="bullet"/>
      <w:lvlText w:val=""/>
      <w:lvlJc w:val="left"/>
      <w:pPr>
        <w:ind w:left="2880" w:hanging="360"/>
      </w:pPr>
      <w:rPr>
        <w:rFonts w:ascii="Symbol" w:hAnsi="Symbol" w:hint="default"/>
      </w:rPr>
    </w:lvl>
    <w:lvl w:ilvl="4" w:tplc="693CC1B4">
      <w:start w:val="1"/>
      <w:numFmt w:val="bullet"/>
      <w:lvlText w:val="o"/>
      <w:lvlJc w:val="left"/>
      <w:pPr>
        <w:ind w:left="3600" w:hanging="360"/>
      </w:pPr>
      <w:rPr>
        <w:rFonts w:ascii="Courier New" w:hAnsi="Courier New" w:hint="default"/>
      </w:rPr>
    </w:lvl>
    <w:lvl w:ilvl="5" w:tplc="A866EC46">
      <w:start w:val="1"/>
      <w:numFmt w:val="bullet"/>
      <w:lvlText w:val=""/>
      <w:lvlJc w:val="left"/>
      <w:pPr>
        <w:ind w:left="4320" w:hanging="360"/>
      </w:pPr>
      <w:rPr>
        <w:rFonts w:ascii="Wingdings" w:hAnsi="Wingdings" w:hint="default"/>
      </w:rPr>
    </w:lvl>
    <w:lvl w:ilvl="6" w:tplc="D76AA444">
      <w:start w:val="1"/>
      <w:numFmt w:val="bullet"/>
      <w:lvlText w:val=""/>
      <w:lvlJc w:val="left"/>
      <w:pPr>
        <w:ind w:left="5040" w:hanging="360"/>
      </w:pPr>
      <w:rPr>
        <w:rFonts w:ascii="Symbol" w:hAnsi="Symbol" w:hint="default"/>
      </w:rPr>
    </w:lvl>
    <w:lvl w:ilvl="7" w:tplc="3F60B310">
      <w:start w:val="1"/>
      <w:numFmt w:val="bullet"/>
      <w:lvlText w:val="o"/>
      <w:lvlJc w:val="left"/>
      <w:pPr>
        <w:ind w:left="5760" w:hanging="360"/>
      </w:pPr>
      <w:rPr>
        <w:rFonts w:ascii="Courier New" w:hAnsi="Courier New" w:hint="default"/>
      </w:rPr>
    </w:lvl>
    <w:lvl w:ilvl="8" w:tplc="079EB9A2">
      <w:start w:val="1"/>
      <w:numFmt w:val="bullet"/>
      <w:lvlText w:val=""/>
      <w:lvlJc w:val="left"/>
      <w:pPr>
        <w:ind w:left="6480" w:hanging="360"/>
      </w:pPr>
      <w:rPr>
        <w:rFonts w:ascii="Wingdings" w:hAnsi="Wingdings" w:hint="default"/>
      </w:rPr>
    </w:lvl>
  </w:abstractNum>
  <w:abstractNum w:abstractNumId="34"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A7703F"/>
    <w:multiLevelType w:val="hybridMultilevel"/>
    <w:tmpl w:val="E0CEF580"/>
    <w:lvl w:ilvl="0" w:tplc="E27C379C">
      <w:start w:val="1"/>
      <w:numFmt w:val="bullet"/>
      <w:lvlText w:val=""/>
      <w:lvlJc w:val="left"/>
      <w:pPr>
        <w:ind w:left="720" w:hanging="360"/>
      </w:pPr>
      <w:rPr>
        <w:rFonts w:ascii="Symbol" w:hAnsi="Symbol" w:hint="default"/>
      </w:rPr>
    </w:lvl>
    <w:lvl w:ilvl="1" w:tplc="B60EC6AA">
      <w:start w:val="1"/>
      <w:numFmt w:val="bullet"/>
      <w:lvlText w:val="o"/>
      <w:lvlJc w:val="left"/>
      <w:pPr>
        <w:ind w:left="1440" w:hanging="360"/>
      </w:pPr>
      <w:rPr>
        <w:rFonts w:ascii="Courier New" w:hAnsi="Courier New" w:hint="default"/>
      </w:rPr>
    </w:lvl>
    <w:lvl w:ilvl="2" w:tplc="DD5A80E8">
      <w:start w:val="1"/>
      <w:numFmt w:val="bullet"/>
      <w:lvlText w:val=""/>
      <w:lvlJc w:val="left"/>
      <w:pPr>
        <w:ind w:left="2160" w:hanging="360"/>
      </w:pPr>
      <w:rPr>
        <w:rFonts w:ascii="Wingdings" w:hAnsi="Wingdings" w:hint="default"/>
      </w:rPr>
    </w:lvl>
    <w:lvl w:ilvl="3" w:tplc="C39A9A7E">
      <w:start w:val="1"/>
      <w:numFmt w:val="bullet"/>
      <w:lvlText w:val=""/>
      <w:lvlJc w:val="left"/>
      <w:pPr>
        <w:ind w:left="2880" w:hanging="360"/>
      </w:pPr>
      <w:rPr>
        <w:rFonts w:ascii="Symbol" w:hAnsi="Symbol" w:hint="default"/>
      </w:rPr>
    </w:lvl>
    <w:lvl w:ilvl="4" w:tplc="4B4AE5AA">
      <w:start w:val="1"/>
      <w:numFmt w:val="bullet"/>
      <w:lvlText w:val="o"/>
      <w:lvlJc w:val="left"/>
      <w:pPr>
        <w:ind w:left="3600" w:hanging="360"/>
      </w:pPr>
      <w:rPr>
        <w:rFonts w:ascii="Courier New" w:hAnsi="Courier New" w:hint="default"/>
      </w:rPr>
    </w:lvl>
    <w:lvl w:ilvl="5" w:tplc="5A944004">
      <w:start w:val="1"/>
      <w:numFmt w:val="bullet"/>
      <w:lvlText w:val=""/>
      <w:lvlJc w:val="left"/>
      <w:pPr>
        <w:ind w:left="4320" w:hanging="360"/>
      </w:pPr>
      <w:rPr>
        <w:rFonts w:ascii="Wingdings" w:hAnsi="Wingdings" w:hint="default"/>
      </w:rPr>
    </w:lvl>
    <w:lvl w:ilvl="6" w:tplc="6862F06E">
      <w:start w:val="1"/>
      <w:numFmt w:val="bullet"/>
      <w:lvlText w:val=""/>
      <w:lvlJc w:val="left"/>
      <w:pPr>
        <w:ind w:left="5040" w:hanging="360"/>
      </w:pPr>
      <w:rPr>
        <w:rFonts w:ascii="Symbol" w:hAnsi="Symbol" w:hint="default"/>
      </w:rPr>
    </w:lvl>
    <w:lvl w:ilvl="7" w:tplc="3BD24CC6">
      <w:start w:val="1"/>
      <w:numFmt w:val="bullet"/>
      <w:lvlText w:val="o"/>
      <w:lvlJc w:val="left"/>
      <w:pPr>
        <w:ind w:left="5760" w:hanging="360"/>
      </w:pPr>
      <w:rPr>
        <w:rFonts w:ascii="Courier New" w:hAnsi="Courier New" w:hint="default"/>
      </w:rPr>
    </w:lvl>
    <w:lvl w:ilvl="8" w:tplc="C7CEC306">
      <w:start w:val="1"/>
      <w:numFmt w:val="bullet"/>
      <w:lvlText w:val=""/>
      <w:lvlJc w:val="left"/>
      <w:pPr>
        <w:ind w:left="6480" w:hanging="360"/>
      </w:pPr>
      <w:rPr>
        <w:rFonts w:ascii="Wingdings" w:hAnsi="Wingdings" w:hint="default"/>
      </w:rPr>
    </w:lvl>
  </w:abstractNum>
  <w:abstractNum w:abstractNumId="37" w15:restartNumberingAfterBreak="0">
    <w:nsid w:val="6FC10DB0"/>
    <w:multiLevelType w:val="hybridMultilevel"/>
    <w:tmpl w:val="89FE5F60"/>
    <w:lvl w:ilvl="0" w:tplc="7458E68A">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7A1F52"/>
    <w:multiLevelType w:val="hybridMultilevel"/>
    <w:tmpl w:val="73AE5A04"/>
    <w:lvl w:ilvl="0" w:tplc="C05628CC">
      <w:start w:val="1"/>
      <w:numFmt w:val="bullet"/>
      <w:lvlText w:val=""/>
      <w:lvlJc w:val="left"/>
      <w:pPr>
        <w:ind w:left="720" w:hanging="360"/>
      </w:pPr>
      <w:rPr>
        <w:rFonts w:ascii="Symbol" w:hAnsi="Symbol" w:hint="default"/>
      </w:rPr>
    </w:lvl>
    <w:lvl w:ilvl="1" w:tplc="87FE8038">
      <w:start w:val="1"/>
      <w:numFmt w:val="bullet"/>
      <w:lvlText w:val="o"/>
      <w:lvlJc w:val="left"/>
      <w:pPr>
        <w:ind w:left="1440" w:hanging="360"/>
      </w:pPr>
      <w:rPr>
        <w:rFonts w:ascii="Courier New" w:hAnsi="Courier New" w:hint="default"/>
      </w:rPr>
    </w:lvl>
    <w:lvl w:ilvl="2" w:tplc="50565FA0">
      <w:start w:val="1"/>
      <w:numFmt w:val="bullet"/>
      <w:lvlText w:val=""/>
      <w:lvlJc w:val="left"/>
      <w:pPr>
        <w:ind w:left="2160" w:hanging="360"/>
      </w:pPr>
      <w:rPr>
        <w:rFonts w:ascii="Wingdings" w:hAnsi="Wingdings" w:hint="default"/>
      </w:rPr>
    </w:lvl>
    <w:lvl w:ilvl="3" w:tplc="FE18A1D4">
      <w:start w:val="1"/>
      <w:numFmt w:val="bullet"/>
      <w:lvlText w:val=""/>
      <w:lvlJc w:val="left"/>
      <w:pPr>
        <w:ind w:left="2880" w:hanging="360"/>
      </w:pPr>
      <w:rPr>
        <w:rFonts w:ascii="Symbol" w:hAnsi="Symbol" w:hint="default"/>
      </w:rPr>
    </w:lvl>
    <w:lvl w:ilvl="4" w:tplc="E97845D0">
      <w:start w:val="1"/>
      <w:numFmt w:val="bullet"/>
      <w:lvlText w:val="o"/>
      <w:lvlJc w:val="left"/>
      <w:pPr>
        <w:ind w:left="3600" w:hanging="360"/>
      </w:pPr>
      <w:rPr>
        <w:rFonts w:ascii="Courier New" w:hAnsi="Courier New" w:hint="default"/>
      </w:rPr>
    </w:lvl>
    <w:lvl w:ilvl="5" w:tplc="A44EDD6C">
      <w:start w:val="1"/>
      <w:numFmt w:val="bullet"/>
      <w:lvlText w:val=""/>
      <w:lvlJc w:val="left"/>
      <w:pPr>
        <w:ind w:left="4320" w:hanging="360"/>
      </w:pPr>
      <w:rPr>
        <w:rFonts w:ascii="Wingdings" w:hAnsi="Wingdings" w:hint="default"/>
      </w:rPr>
    </w:lvl>
    <w:lvl w:ilvl="6" w:tplc="F4482EA0">
      <w:start w:val="1"/>
      <w:numFmt w:val="bullet"/>
      <w:lvlText w:val=""/>
      <w:lvlJc w:val="left"/>
      <w:pPr>
        <w:ind w:left="5040" w:hanging="360"/>
      </w:pPr>
      <w:rPr>
        <w:rFonts w:ascii="Symbol" w:hAnsi="Symbol" w:hint="default"/>
      </w:rPr>
    </w:lvl>
    <w:lvl w:ilvl="7" w:tplc="2C60C94C">
      <w:start w:val="1"/>
      <w:numFmt w:val="bullet"/>
      <w:lvlText w:val="o"/>
      <w:lvlJc w:val="left"/>
      <w:pPr>
        <w:ind w:left="5760" w:hanging="360"/>
      </w:pPr>
      <w:rPr>
        <w:rFonts w:ascii="Courier New" w:hAnsi="Courier New" w:hint="default"/>
      </w:rPr>
    </w:lvl>
    <w:lvl w:ilvl="8" w:tplc="E96A48FA">
      <w:start w:val="1"/>
      <w:numFmt w:val="bullet"/>
      <w:lvlText w:val=""/>
      <w:lvlJc w:val="left"/>
      <w:pPr>
        <w:ind w:left="6480" w:hanging="360"/>
      </w:pPr>
      <w:rPr>
        <w:rFonts w:ascii="Wingdings" w:hAnsi="Wingdings" w:hint="default"/>
      </w:rPr>
    </w:lvl>
  </w:abstractNum>
  <w:abstractNum w:abstractNumId="40" w15:restartNumberingAfterBreak="0">
    <w:nsid w:val="7DD4791B"/>
    <w:multiLevelType w:val="hybridMultilevel"/>
    <w:tmpl w:val="FFFFFFFF"/>
    <w:lvl w:ilvl="0" w:tplc="BE042FCC">
      <w:start w:val="1"/>
      <w:numFmt w:val="bullet"/>
      <w:lvlText w:val=""/>
      <w:lvlJc w:val="left"/>
      <w:pPr>
        <w:ind w:left="720" w:hanging="360"/>
      </w:pPr>
      <w:rPr>
        <w:rFonts w:ascii="Symbol" w:hAnsi="Symbol" w:hint="default"/>
      </w:rPr>
    </w:lvl>
    <w:lvl w:ilvl="1" w:tplc="12B89764">
      <w:start w:val="1"/>
      <w:numFmt w:val="bullet"/>
      <w:lvlText w:val="o"/>
      <w:lvlJc w:val="left"/>
      <w:pPr>
        <w:ind w:left="1440" w:hanging="360"/>
      </w:pPr>
      <w:rPr>
        <w:rFonts w:ascii="Courier New" w:hAnsi="Courier New" w:hint="default"/>
      </w:rPr>
    </w:lvl>
    <w:lvl w:ilvl="2" w:tplc="5A40B442">
      <w:start w:val="1"/>
      <w:numFmt w:val="bullet"/>
      <w:lvlText w:val=""/>
      <w:lvlJc w:val="left"/>
      <w:pPr>
        <w:ind w:left="2160" w:hanging="360"/>
      </w:pPr>
      <w:rPr>
        <w:rFonts w:ascii="Wingdings" w:hAnsi="Wingdings" w:hint="default"/>
      </w:rPr>
    </w:lvl>
    <w:lvl w:ilvl="3" w:tplc="F7B8F21E">
      <w:start w:val="1"/>
      <w:numFmt w:val="bullet"/>
      <w:lvlText w:val=""/>
      <w:lvlJc w:val="left"/>
      <w:pPr>
        <w:ind w:left="2880" w:hanging="360"/>
      </w:pPr>
      <w:rPr>
        <w:rFonts w:ascii="Symbol" w:hAnsi="Symbol" w:hint="default"/>
      </w:rPr>
    </w:lvl>
    <w:lvl w:ilvl="4" w:tplc="ECA89C32">
      <w:start w:val="1"/>
      <w:numFmt w:val="bullet"/>
      <w:lvlText w:val="o"/>
      <w:lvlJc w:val="left"/>
      <w:pPr>
        <w:ind w:left="3600" w:hanging="360"/>
      </w:pPr>
      <w:rPr>
        <w:rFonts w:ascii="Courier New" w:hAnsi="Courier New" w:hint="default"/>
      </w:rPr>
    </w:lvl>
    <w:lvl w:ilvl="5" w:tplc="929C13A8">
      <w:start w:val="1"/>
      <w:numFmt w:val="bullet"/>
      <w:lvlText w:val=""/>
      <w:lvlJc w:val="left"/>
      <w:pPr>
        <w:ind w:left="4320" w:hanging="360"/>
      </w:pPr>
      <w:rPr>
        <w:rFonts w:ascii="Wingdings" w:hAnsi="Wingdings" w:hint="default"/>
      </w:rPr>
    </w:lvl>
    <w:lvl w:ilvl="6" w:tplc="942263EC">
      <w:start w:val="1"/>
      <w:numFmt w:val="bullet"/>
      <w:lvlText w:val=""/>
      <w:lvlJc w:val="left"/>
      <w:pPr>
        <w:ind w:left="5040" w:hanging="360"/>
      </w:pPr>
      <w:rPr>
        <w:rFonts w:ascii="Symbol" w:hAnsi="Symbol" w:hint="default"/>
      </w:rPr>
    </w:lvl>
    <w:lvl w:ilvl="7" w:tplc="E33E700E">
      <w:start w:val="1"/>
      <w:numFmt w:val="bullet"/>
      <w:lvlText w:val="o"/>
      <w:lvlJc w:val="left"/>
      <w:pPr>
        <w:ind w:left="5760" w:hanging="360"/>
      </w:pPr>
      <w:rPr>
        <w:rFonts w:ascii="Courier New" w:hAnsi="Courier New" w:hint="default"/>
      </w:rPr>
    </w:lvl>
    <w:lvl w:ilvl="8" w:tplc="6234C49E">
      <w:start w:val="1"/>
      <w:numFmt w:val="bullet"/>
      <w:lvlText w:val=""/>
      <w:lvlJc w:val="left"/>
      <w:pPr>
        <w:ind w:left="6480" w:hanging="360"/>
      </w:pPr>
      <w:rPr>
        <w:rFonts w:ascii="Wingdings" w:hAnsi="Wingdings" w:hint="default"/>
      </w:rPr>
    </w:lvl>
  </w:abstractNum>
  <w:abstractNum w:abstractNumId="41" w15:restartNumberingAfterBreak="0">
    <w:nsid w:val="7E0A1396"/>
    <w:multiLevelType w:val="hybridMultilevel"/>
    <w:tmpl w:val="5018F89A"/>
    <w:lvl w:ilvl="0" w:tplc="DE8C55BC">
      <w:start w:val="1"/>
      <w:numFmt w:val="bullet"/>
      <w:lvlText w:val=""/>
      <w:lvlJc w:val="left"/>
      <w:pPr>
        <w:ind w:left="720" w:hanging="360"/>
      </w:pPr>
      <w:rPr>
        <w:rFonts w:ascii="Symbol" w:hAnsi="Symbol" w:hint="default"/>
      </w:rPr>
    </w:lvl>
    <w:lvl w:ilvl="1" w:tplc="93F0F9F4">
      <w:start w:val="1"/>
      <w:numFmt w:val="bullet"/>
      <w:lvlText w:val="o"/>
      <w:lvlJc w:val="left"/>
      <w:pPr>
        <w:ind w:left="1440" w:hanging="360"/>
      </w:pPr>
      <w:rPr>
        <w:rFonts w:ascii="Courier New" w:hAnsi="Courier New" w:hint="default"/>
      </w:rPr>
    </w:lvl>
    <w:lvl w:ilvl="2" w:tplc="C510A1A6">
      <w:start w:val="1"/>
      <w:numFmt w:val="bullet"/>
      <w:lvlText w:val=""/>
      <w:lvlJc w:val="left"/>
      <w:pPr>
        <w:ind w:left="2160" w:hanging="360"/>
      </w:pPr>
      <w:rPr>
        <w:rFonts w:ascii="Wingdings" w:hAnsi="Wingdings" w:hint="default"/>
      </w:rPr>
    </w:lvl>
    <w:lvl w:ilvl="3" w:tplc="C69AB5CA">
      <w:start w:val="1"/>
      <w:numFmt w:val="bullet"/>
      <w:lvlText w:val=""/>
      <w:lvlJc w:val="left"/>
      <w:pPr>
        <w:ind w:left="2880" w:hanging="360"/>
      </w:pPr>
      <w:rPr>
        <w:rFonts w:ascii="Symbol" w:hAnsi="Symbol" w:hint="default"/>
      </w:rPr>
    </w:lvl>
    <w:lvl w:ilvl="4" w:tplc="86469F88">
      <w:start w:val="1"/>
      <w:numFmt w:val="bullet"/>
      <w:lvlText w:val="o"/>
      <w:lvlJc w:val="left"/>
      <w:pPr>
        <w:ind w:left="3600" w:hanging="360"/>
      </w:pPr>
      <w:rPr>
        <w:rFonts w:ascii="Courier New" w:hAnsi="Courier New" w:hint="default"/>
      </w:rPr>
    </w:lvl>
    <w:lvl w:ilvl="5" w:tplc="D2BE3EE0">
      <w:start w:val="1"/>
      <w:numFmt w:val="bullet"/>
      <w:lvlText w:val=""/>
      <w:lvlJc w:val="left"/>
      <w:pPr>
        <w:ind w:left="4320" w:hanging="360"/>
      </w:pPr>
      <w:rPr>
        <w:rFonts w:ascii="Wingdings" w:hAnsi="Wingdings" w:hint="default"/>
      </w:rPr>
    </w:lvl>
    <w:lvl w:ilvl="6" w:tplc="A1EC72CC">
      <w:start w:val="1"/>
      <w:numFmt w:val="bullet"/>
      <w:lvlText w:val=""/>
      <w:lvlJc w:val="left"/>
      <w:pPr>
        <w:ind w:left="5040" w:hanging="360"/>
      </w:pPr>
      <w:rPr>
        <w:rFonts w:ascii="Symbol" w:hAnsi="Symbol" w:hint="default"/>
      </w:rPr>
    </w:lvl>
    <w:lvl w:ilvl="7" w:tplc="7EFCF002">
      <w:start w:val="1"/>
      <w:numFmt w:val="bullet"/>
      <w:lvlText w:val="o"/>
      <w:lvlJc w:val="left"/>
      <w:pPr>
        <w:ind w:left="5760" w:hanging="360"/>
      </w:pPr>
      <w:rPr>
        <w:rFonts w:ascii="Courier New" w:hAnsi="Courier New" w:hint="default"/>
      </w:rPr>
    </w:lvl>
    <w:lvl w:ilvl="8" w:tplc="3C747F8A">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25"/>
  </w:num>
  <w:num w:numId="6">
    <w:abstractNumId w:val="39"/>
  </w:num>
  <w:num w:numId="7">
    <w:abstractNumId w:val="41"/>
  </w:num>
  <w:num w:numId="8">
    <w:abstractNumId w:val="23"/>
  </w:num>
  <w:num w:numId="9">
    <w:abstractNumId w:val="36"/>
  </w:num>
  <w:num w:numId="10">
    <w:abstractNumId w:val="5"/>
  </w:num>
  <w:num w:numId="11">
    <w:abstractNumId w:val="26"/>
  </w:num>
  <w:num w:numId="12">
    <w:abstractNumId w:val="18"/>
  </w:num>
  <w:num w:numId="13">
    <w:abstractNumId w:val="22"/>
  </w:num>
  <w:num w:numId="14">
    <w:abstractNumId w:val="8"/>
  </w:num>
  <w:num w:numId="15">
    <w:abstractNumId w:val="0"/>
  </w:num>
  <w:num w:numId="16">
    <w:abstractNumId w:val="14"/>
  </w:num>
  <w:num w:numId="17">
    <w:abstractNumId w:val="2"/>
  </w:num>
  <w:num w:numId="18">
    <w:abstractNumId w:val="10"/>
  </w:num>
  <w:num w:numId="19">
    <w:abstractNumId w:val="13"/>
  </w:num>
  <w:num w:numId="20">
    <w:abstractNumId w:val="28"/>
  </w:num>
  <w:num w:numId="21">
    <w:abstractNumId w:val="34"/>
  </w:num>
  <w:num w:numId="22">
    <w:abstractNumId w:val="12"/>
  </w:num>
  <w:num w:numId="23">
    <w:abstractNumId w:val="35"/>
  </w:num>
  <w:num w:numId="24">
    <w:abstractNumId w:val="38"/>
  </w:num>
  <w:num w:numId="25">
    <w:abstractNumId w:val="24"/>
  </w:num>
  <w:num w:numId="26">
    <w:abstractNumId w:val="1"/>
  </w:num>
  <w:num w:numId="27">
    <w:abstractNumId w:val="31"/>
  </w:num>
  <w:num w:numId="28">
    <w:abstractNumId w:val="32"/>
  </w:num>
  <w:num w:numId="29">
    <w:abstractNumId w:val="29"/>
  </w:num>
  <w:num w:numId="30">
    <w:abstractNumId w:val="19"/>
  </w:num>
  <w:num w:numId="31">
    <w:abstractNumId w:val="15"/>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0"/>
  </w:num>
  <w:num w:numId="35">
    <w:abstractNumId w:val="27"/>
  </w:num>
  <w:num w:numId="36">
    <w:abstractNumId w:val="20"/>
  </w:num>
  <w:num w:numId="37">
    <w:abstractNumId w:val="40"/>
  </w:num>
  <w:num w:numId="38">
    <w:abstractNumId w:val="21"/>
  </w:num>
  <w:num w:numId="39">
    <w:abstractNumId w:val="33"/>
  </w:num>
  <w:num w:numId="40">
    <w:abstractNumId w:val="9"/>
  </w:num>
  <w:num w:numId="41">
    <w:abstractNumId w:val="17"/>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7D33"/>
    <w:rsid w:val="00010186"/>
    <w:rsid w:val="000162EB"/>
    <w:rsid w:val="00016989"/>
    <w:rsid w:val="000236E4"/>
    <w:rsid w:val="000275DC"/>
    <w:rsid w:val="0003062B"/>
    <w:rsid w:val="00032161"/>
    <w:rsid w:val="00039BF1"/>
    <w:rsid w:val="00041278"/>
    <w:rsid w:val="0004267B"/>
    <w:rsid w:val="000433CF"/>
    <w:rsid w:val="000502D2"/>
    <w:rsid w:val="00055739"/>
    <w:rsid w:val="0006218B"/>
    <w:rsid w:val="00065C64"/>
    <w:rsid w:val="00067481"/>
    <w:rsid w:val="000719A1"/>
    <w:rsid w:val="00071F54"/>
    <w:rsid w:val="000727E8"/>
    <w:rsid w:val="00073B7A"/>
    <w:rsid w:val="0007694A"/>
    <w:rsid w:val="0008191A"/>
    <w:rsid w:val="00084053"/>
    <w:rsid w:val="000901DF"/>
    <w:rsid w:val="00092FD9"/>
    <w:rsid w:val="00095AF9"/>
    <w:rsid w:val="000A2695"/>
    <w:rsid w:val="000B2C7F"/>
    <w:rsid w:val="000B3445"/>
    <w:rsid w:val="000B3F36"/>
    <w:rsid w:val="000C3033"/>
    <w:rsid w:val="000C47DE"/>
    <w:rsid w:val="000D1023"/>
    <w:rsid w:val="000E090C"/>
    <w:rsid w:val="000E18F5"/>
    <w:rsid w:val="000E23D2"/>
    <w:rsid w:val="000E31EA"/>
    <w:rsid w:val="000F04A0"/>
    <w:rsid w:val="000F0E66"/>
    <w:rsid w:val="000F44D3"/>
    <w:rsid w:val="000F48A1"/>
    <w:rsid w:val="000F5BC9"/>
    <w:rsid w:val="00104224"/>
    <w:rsid w:val="00106E1C"/>
    <w:rsid w:val="00107833"/>
    <w:rsid w:val="001100CB"/>
    <w:rsid w:val="0011344F"/>
    <w:rsid w:val="00114417"/>
    <w:rsid w:val="00114C6E"/>
    <w:rsid w:val="00115FE2"/>
    <w:rsid w:val="00117007"/>
    <w:rsid w:val="001174AB"/>
    <w:rsid w:val="001210DB"/>
    <w:rsid w:val="001219C9"/>
    <w:rsid w:val="0012371A"/>
    <w:rsid w:val="00145524"/>
    <w:rsid w:val="00145C96"/>
    <w:rsid w:val="0014780A"/>
    <w:rsid w:val="0015385D"/>
    <w:rsid w:val="00153BE9"/>
    <w:rsid w:val="00156964"/>
    <w:rsid w:val="001618FB"/>
    <w:rsid w:val="0016556F"/>
    <w:rsid w:val="0017017E"/>
    <w:rsid w:val="00180B94"/>
    <w:rsid w:val="00190F8A"/>
    <w:rsid w:val="00193216"/>
    <w:rsid w:val="001A1F13"/>
    <w:rsid w:val="001A3C5B"/>
    <w:rsid w:val="001A4258"/>
    <w:rsid w:val="001A7C9E"/>
    <w:rsid w:val="001B0071"/>
    <w:rsid w:val="001B65E8"/>
    <w:rsid w:val="001C0235"/>
    <w:rsid w:val="001D0EDE"/>
    <w:rsid w:val="001D3E1F"/>
    <w:rsid w:val="001E34B1"/>
    <w:rsid w:val="001F27E5"/>
    <w:rsid w:val="001F6DC4"/>
    <w:rsid w:val="00203AA7"/>
    <w:rsid w:val="0020620F"/>
    <w:rsid w:val="00214CA8"/>
    <w:rsid w:val="002257CF"/>
    <w:rsid w:val="00230B08"/>
    <w:rsid w:val="002328A9"/>
    <w:rsid w:val="002329D9"/>
    <w:rsid w:val="002366D5"/>
    <w:rsid w:val="00242316"/>
    <w:rsid w:val="00244B2C"/>
    <w:rsid w:val="00251ACD"/>
    <w:rsid w:val="002525E4"/>
    <w:rsid w:val="0025287C"/>
    <w:rsid w:val="00263CF0"/>
    <w:rsid w:val="00270D6B"/>
    <w:rsid w:val="00271979"/>
    <w:rsid w:val="00276328"/>
    <w:rsid w:val="002778AE"/>
    <w:rsid w:val="00282827"/>
    <w:rsid w:val="002839AD"/>
    <w:rsid w:val="0028473A"/>
    <w:rsid w:val="0028596B"/>
    <w:rsid w:val="002860E1"/>
    <w:rsid w:val="0029225D"/>
    <w:rsid w:val="00292F3F"/>
    <w:rsid w:val="00293B57"/>
    <w:rsid w:val="00294E0A"/>
    <w:rsid w:val="00296D02"/>
    <w:rsid w:val="002A3504"/>
    <w:rsid w:val="002A3E76"/>
    <w:rsid w:val="002A5619"/>
    <w:rsid w:val="002B22D0"/>
    <w:rsid w:val="002B319D"/>
    <w:rsid w:val="002B32AE"/>
    <w:rsid w:val="002BA35C"/>
    <w:rsid w:val="002C21DB"/>
    <w:rsid w:val="002C66CD"/>
    <w:rsid w:val="002C7469"/>
    <w:rsid w:val="002D0A61"/>
    <w:rsid w:val="002D47B9"/>
    <w:rsid w:val="002D5073"/>
    <w:rsid w:val="002D5086"/>
    <w:rsid w:val="002E0947"/>
    <w:rsid w:val="002E3287"/>
    <w:rsid w:val="002E42A5"/>
    <w:rsid w:val="002E4A9B"/>
    <w:rsid w:val="002E6127"/>
    <w:rsid w:val="002F5301"/>
    <w:rsid w:val="002F7949"/>
    <w:rsid w:val="00305056"/>
    <w:rsid w:val="003078FD"/>
    <w:rsid w:val="00321ED8"/>
    <w:rsid w:val="00327192"/>
    <w:rsid w:val="00337867"/>
    <w:rsid w:val="00339BAA"/>
    <w:rsid w:val="00340AC8"/>
    <w:rsid w:val="00343CF9"/>
    <w:rsid w:val="00344889"/>
    <w:rsid w:val="00345867"/>
    <w:rsid w:val="00346E12"/>
    <w:rsid w:val="00346ED2"/>
    <w:rsid w:val="00360F4F"/>
    <w:rsid w:val="00361E24"/>
    <w:rsid w:val="003634F9"/>
    <w:rsid w:val="0036420E"/>
    <w:rsid w:val="00375F10"/>
    <w:rsid w:val="003819ED"/>
    <w:rsid w:val="00385CDA"/>
    <w:rsid w:val="0038623C"/>
    <w:rsid w:val="003904BA"/>
    <w:rsid w:val="00391436"/>
    <w:rsid w:val="003A06EB"/>
    <w:rsid w:val="003B1019"/>
    <w:rsid w:val="003B3F88"/>
    <w:rsid w:val="003B46CF"/>
    <w:rsid w:val="003B6D90"/>
    <w:rsid w:val="003C21FA"/>
    <w:rsid w:val="003C439A"/>
    <w:rsid w:val="003C6353"/>
    <w:rsid w:val="003D0873"/>
    <w:rsid w:val="003D5070"/>
    <w:rsid w:val="003E0045"/>
    <w:rsid w:val="003E009A"/>
    <w:rsid w:val="003E32E0"/>
    <w:rsid w:val="003E3D60"/>
    <w:rsid w:val="003F0F1C"/>
    <w:rsid w:val="003F1382"/>
    <w:rsid w:val="00400A21"/>
    <w:rsid w:val="00402D1A"/>
    <w:rsid w:val="0040535D"/>
    <w:rsid w:val="004257A6"/>
    <w:rsid w:val="0043632F"/>
    <w:rsid w:val="004370AA"/>
    <w:rsid w:val="00444224"/>
    <w:rsid w:val="00445B38"/>
    <w:rsid w:val="004466C2"/>
    <w:rsid w:val="00457B44"/>
    <w:rsid w:val="00467D29"/>
    <w:rsid w:val="0047653A"/>
    <w:rsid w:val="0048124A"/>
    <w:rsid w:val="0048188D"/>
    <w:rsid w:val="004968CA"/>
    <w:rsid w:val="004A141D"/>
    <w:rsid w:val="004A2E26"/>
    <w:rsid w:val="004A6455"/>
    <w:rsid w:val="004B0530"/>
    <w:rsid w:val="004B4876"/>
    <w:rsid w:val="004C18A7"/>
    <w:rsid w:val="004C6D2C"/>
    <w:rsid w:val="004D3C91"/>
    <w:rsid w:val="004D5590"/>
    <w:rsid w:val="004D61E8"/>
    <w:rsid w:val="004D63C4"/>
    <w:rsid w:val="004D6619"/>
    <w:rsid w:val="004E2643"/>
    <w:rsid w:val="004E43FC"/>
    <w:rsid w:val="004E4E95"/>
    <w:rsid w:val="004E61C4"/>
    <w:rsid w:val="004E6CF9"/>
    <w:rsid w:val="004E7C8E"/>
    <w:rsid w:val="004F1729"/>
    <w:rsid w:val="004F32DA"/>
    <w:rsid w:val="004F3412"/>
    <w:rsid w:val="004F4A61"/>
    <w:rsid w:val="0050467F"/>
    <w:rsid w:val="00506BE4"/>
    <w:rsid w:val="005113EC"/>
    <w:rsid w:val="00513CE0"/>
    <w:rsid w:val="005325AF"/>
    <w:rsid w:val="005332B3"/>
    <w:rsid w:val="00533EB5"/>
    <w:rsid w:val="005345C0"/>
    <w:rsid w:val="005365E1"/>
    <w:rsid w:val="00537537"/>
    <w:rsid w:val="0054533F"/>
    <w:rsid w:val="00547222"/>
    <w:rsid w:val="00555E37"/>
    <w:rsid w:val="0056102C"/>
    <w:rsid w:val="0056118D"/>
    <w:rsid w:val="00576576"/>
    <w:rsid w:val="005843F9"/>
    <w:rsid w:val="005913D2"/>
    <w:rsid w:val="00593E47"/>
    <w:rsid w:val="00597F6E"/>
    <w:rsid w:val="005A1943"/>
    <w:rsid w:val="005A2444"/>
    <w:rsid w:val="005A679B"/>
    <w:rsid w:val="005A7248"/>
    <w:rsid w:val="005A7F8F"/>
    <w:rsid w:val="005D2208"/>
    <w:rsid w:val="005E2B8F"/>
    <w:rsid w:val="005E3107"/>
    <w:rsid w:val="005F0DA5"/>
    <w:rsid w:val="005F3EAE"/>
    <w:rsid w:val="005F4D65"/>
    <w:rsid w:val="005F4F62"/>
    <w:rsid w:val="006043F7"/>
    <w:rsid w:val="00607575"/>
    <w:rsid w:val="006132DE"/>
    <w:rsid w:val="00623966"/>
    <w:rsid w:val="006252C2"/>
    <w:rsid w:val="00625E9B"/>
    <w:rsid w:val="0063195D"/>
    <w:rsid w:val="006329CA"/>
    <w:rsid w:val="006355D2"/>
    <w:rsid w:val="00640A32"/>
    <w:rsid w:val="00642D20"/>
    <w:rsid w:val="00650C0D"/>
    <w:rsid w:val="00656AB8"/>
    <w:rsid w:val="006674E8"/>
    <w:rsid w:val="00671811"/>
    <w:rsid w:val="00676101"/>
    <w:rsid w:val="00685600"/>
    <w:rsid w:val="0069050A"/>
    <w:rsid w:val="0069715B"/>
    <w:rsid w:val="006A5F07"/>
    <w:rsid w:val="006A6BF4"/>
    <w:rsid w:val="006C0EA1"/>
    <w:rsid w:val="006C4843"/>
    <w:rsid w:val="006D74B7"/>
    <w:rsid w:val="006D78B3"/>
    <w:rsid w:val="006E2044"/>
    <w:rsid w:val="006E5651"/>
    <w:rsid w:val="006F271D"/>
    <w:rsid w:val="006F6C08"/>
    <w:rsid w:val="00700336"/>
    <w:rsid w:val="00702293"/>
    <w:rsid w:val="00713ED8"/>
    <w:rsid w:val="00722127"/>
    <w:rsid w:val="007230B8"/>
    <w:rsid w:val="007246F7"/>
    <w:rsid w:val="007439DE"/>
    <w:rsid w:val="007447A8"/>
    <w:rsid w:val="00746CE4"/>
    <w:rsid w:val="007474CE"/>
    <w:rsid w:val="007516A7"/>
    <w:rsid w:val="007525BD"/>
    <w:rsid w:val="00753B20"/>
    <w:rsid w:val="00754CD1"/>
    <w:rsid w:val="007653CC"/>
    <w:rsid w:val="00765FFD"/>
    <w:rsid w:val="00773225"/>
    <w:rsid w:val="00776F6C"/>
    <w:rsid w:val="00790BA7"/>
    <w:rsid w:val="00794A53"/>
    <w:rsid w:val="00795694"/>
    <w:rsid w:val="007971C8"/>
    <w:rsid w:val="007A246A"/>
    <w:rsid w:val="007A3795"/>
    <w:rsid w:val="007B249F"/>
    <w:rsid w:val="007B45A9"/>
    <w:rsid w:val="007B58E2"/>
    <w:rsid w:val="007B61C8"/>
    <w:rsid w:val="007B68F5"/>
    <w:rsid w:val="007C29B5"/>
    <w:rsid w:val="007C2D09"/>
    <w:rsid w:val="007C3C7B"/>
    <w:rsid w:val="007C5573"/>
    <w:rsid w:val="007C6934"/>
    <w:rsid w:val="007D4483"/>
    <w:rsid w:val="007D6733"/>
    <w:rsid w:val="007E3986"/>
    <w:rsid w:val="007E5289"/>
    <w:rsid w:val="007E6A15"/>
    <w:rsid w:val="007F000E"/>
    <w:rsid w:val="007F29C8"/>
    <w:rsid w:val="007F46D6"/>
    <w:rsid w:val="007F6845"/>
    <w:rsid w:val="00803FF7"/>
    <w:rsid w:val="00805FC4"/>
    <w:rsid w:val="00810CDA"/>
    <w:rsid w:val="00816070"/>
    <w:rsid w:val="00826FFE"/>
    <w:rsid w:val="0082730D"/>
    <w:rsid w:val="00832A7B"/>
    <w:rsid w:val="00835529"/>
    <w:rsid w:val="00840FFD"/>
    <w:rsid w:val="00842340"/>
    <w:rsid w:val="00842D50"/>
    <w:rsid w:val="008434EF"/>
    <w:rsid w:val="008468B4"/>
    <w:rsid w:val="00846C19"/>
    <w:rsid w:val="00850265"/>
    <w:rsid w:val="008529BF"/>
    <w:rsid w:val="00856E65"/>
    <w:rsid w:val="008638EE"/>
    <w:rsid w:val="00865220"/>
    <w:rsid w:val="00865948"/>
    <w:rsid w:val="00875313"/>
    <w:rsid w:val="00892779"/>
    <w:rsid w:val="008B6937"/>
    <w:rsid w:val="008C4204"/>
    <w:rsid w:val="008C4C35"/>
    <w:rsid w:val="008C68BE"/>
    <w:rsid w:val="008D01B0"/>
    <w:rsid w:val="008D04E0"/>
    <w:rsid w:val="008D71A6"/>
    <w:rsid w:val="008F03BE"/>
    <w:rsid w:val="008F406C"/>
    <w:rsid w:val="008F4C95"/>
    <w:rsid w:val="009162D6"/>
    <w:rsid w:val="0092286D"/>
    <w:rsid w:val="00936903"/>
    <w:rsid w:val="00937F06"/>
    <w:rsid w:val="00940777"/>
    <w:rsid w:val="00940F3F"/>
    <w:rsid w:val="009416F3"/>
    <w:rsid w:val="00944485"/>
    <w:rsid w:val="00945007"/>
    <w:rsid w:val="009507A7"/>
    <w:rsid w:val="00952F46"/>
    <w:rsid w:val="00953D39"/>
    <w:rsid w:val="009672BA"/>
    <w:rsid w:val="009708AA"/>
    <w:rsid w:val="0098021A"/>
    <w:rsid w:val="00983F95"/>
    <w:rsid w:val="00993A57"/>
    <w:rsid w:val="009A409A"/>
    <w:rsid w:val="009B2DF9"/>
    <w:rsid w:val="009C6C83"/>
    <w:rsid w:val="009D36A5"/>
    <w:rsid w:val="009E01E4"/>
    <w:rsid w:val="009E0BBF"/>
    <w:rsid w:val="009E108F"/>
    <w:rsid w:val="009E26C6"/>
    <w:rsid w:val="009E2792"/>
    <w:rsid w:val="009E4A22"/>
    <w:rsid w:val="009E66A1"/>
    <w:rsid w:val="009F0590"/>
    <w:rsid w:val="00A017DE"/>
    <w:rsid w:val="00A02CA4"/>
    <w:rsid w:val="00A05743"/>
    <w:rsid w:val="00A10C89"/>
    <w:rsid w:val="00A11CA9"/>
    <w:rsid w:val="00A12392"/>
    <w:rsid w:val="00A16E0B"/>
    <w:rsid w:val="00A22292"/>
    <w:rsid w:val="00A26761"/>
    <w:rsid w:val="00A326B6"/>
    <w:rsid w:val="00A32FA6"/>
    <w:rsid w:val="00A33D72"/>
    <w:rsid w:val="00A3564A"/>
    <w:rsid w:val="00A41325"/>
    <w:rsid w:val="00A42083"/>
    <w:rsid w:val="00A53C75"/>
    <w:rsid w:val="00A5775F"/>
    <w:rsid w:val="00A5787C"/>
    <w:rsid w:val="00A61910"/>
    <w:rsid w:val="00A66650"/>
    <w:rsid w:val="00A7106F"/>
    <w:rsid w:val="00A75010"/>
    <w:rsid w:val="00A75A70"/>
    <w:rsid w:val="00A80EBE"/>
    <w:rsid w:val="00A80F68"/>
    <w:rsid w:val="00A8159B"/>
    <w:rsid w:val="00A8647B"/>
    <w:rsid w:val="00A86C49"/>
    <w:rsid w:val="00A91C48"/>
    <w:rsid w:val="00A967AB"/>
    <w:rsid w:val="00A96D5E"/>
    <w:rsid w:val="00AA3D96"/>
    <w:rsid w:val="00AA5056"/>
    <w:rsid w:val="00AB0893"/>
    <w:rsid w:val="00AB0A73"/>
    <w:rsid w:val="00AB4D79"/>
    <w:rsid w:val="00AB5E40"/>
    <w:rsid w:val="00AB723F"/>
    <w:rsid w:val="00AC0B7C"/>
    <w:rsid w:val="00AC5FD7"/>
    <w:rsid w:val="00AD087B"/>
    <w:rsid w:val="00AD7E48"/>
    <w:rsid w:val="00AE347D"/>
    <w:rsid w:val="00AE52EE"/>
    <w:rsid w:val="00AE666A"/>
    <w:rsid w:val="00AF64B4"/>
    <w:rsid w:val="00B0007C"/>
    <w:rsid w:val="00B004C4"/>
    <w:rsid w:val="00B04686"/>
    <w:rsid w:val="00B155EE"/>
    <w:rsid w:val="00B15DA2"/>
    <w:rsid w:val="00B16DD3"/>
    <w:rsid w:val="00B17DA3"/>
    <w:rsid w:val="00B22E3F"/>
    <w:rsid w:val="00B30754"/>
    <w:rsid w:val="00B34A16"/>
    <w:rsid w:val="00B35294"/>
    <w:rsid w:val="00B37DB1"/>
    <w:rsid w:val="00B4191D"/>
    <w:rsid w:val="00B55319"/>
    <w:rsid w:val="00B57C31"/>
    <w:rsid w:val="00B57CAD"/>
    <w:rsid w:val="00B6157C"/>
    <w:rsid w:val="00B61A66"/>
    <w:rsid w:val="00B61EF6"/>
    <w:rsid w:val="00B634EF"/>
    <w:rsid w:val="00B67F7A"/>
    <w:rsid w:val="00B73625"/>
    <w:rsid w:val="00B80E05"/>
    <w:rsid w:val="00B83D33"/>
    <w:rsid w:val="00B85756"/>
    <w:rsid w:val="00B90B4E"/>
    <w:rsid w:val="00B91E63"/>
    <w:rsid w:val="00B92529"/>
    <w:rsid w:val="00B9744B"/>
    <w:rsid w:val="00BA079A"/>
    <w:rsid w:val="00BA7303"/>
    <w:rsid w:val="00BA78D4"/>
    <w:rsid w:val="00BB46E3"/>
    <w:rsid w:val="00BC0406"/>
    <w:rsid w:val="00BC18A2"/>
    <w:rsid w:val="00BC4BDE"/>
    <w:rsid w:val="00BD2E1D"/>
    <w:rsid w:val="00BD5659"/>
    <w:rsid w:val="00BE013D"/>
    <w:rsid w:val="00BE3CFA"/>
    <w:rsid w:val="00BE7BEB"/>
    <w:rsid w:val="00BF1183"/>
    <w:rsid w:val="00BF1910"/>
    <w:rsid w:val="00BF4DCA"/>
    <w:rsid w:val="00BF4FCB"/>
    <w:rsid w:val="00BF76E6"/>
    <w:rsid w:val="00C010B3"/>
    <w:rsid w:val="00C02BE4"/>
    <w:rsid w:val="00C15423"/>
    <w:rsid w:val="00C26C3A"/>
    <w:rsid w:val="00C273A9"/>
    <w:rsid w:val="00C348FA"/>
    <w:rsid w:val="00C425DE"/>
    <w:rsid w:val="00C42C6E"/>
    <w:rsid w:val="00C76D99"/>
    <w:rsid w:val="00C83B5B"/>
    <w:rsid w:val="00C84D60"/>
    <w:rsid w:val="00C86361"/>
    <w:rsid w:val="00C93EBC"/>
    <w:rsid w:val="00CA954F"/>
    <w:rsid w:val="00CB1CE6"/>
    <w:rsid w:val="00CB7C90"/>
    <w:rsid w:val="00CD479F"/>
    <w:rsid w:val="00CD5FAE"/>
    <w:rsid w:val="00CE766A"/>
    <w:rsid w:val="00CF0102"/>
    <w:rsid w:val="00CF2B33"/>
    <w:rsid w:val="00D07D71"/>
    <w:rsid w:val="00D255EB"/>
    <w:rsid w:val="00D31B18"/>
    <w:rsid w:val="00D3242B"/>
    <w:rsid w:val="00D33195"/>
    <w:rsid w:val="00D34F17"/>
    <w:rsid w:val="00D402D1"/>
    <w:rsid w:val="00D40C4A"/>
    <w:rsid w:val="00D42148"/>
    <w:rsid w:val="00D43809"/>
    <w:rsid w:val="00D502D3"/>
    <w:rsid w:val="00D503E9"/>
    <w:rsid w:val="00D5099E"/>
    <w:rsid w:val="00D53DA3"/>
    <w:rsid w:val="00D55708"/>
    <w:rsid w:val="00D56CCF"/>
    <w:rsid w:val="00D65020"/>
    <w:rsid w:val="00D728AB"/>
    <w:rsid w:val="00D7394E"/>
    <w:rsid w:val="00D73B8B"/>
    <w:rsid w:val="00D7561C"/>
    <w:rsid w:val="00D8297D"/>
    <w:rsid w:val="00D8442E"/>
    <w:rsid w:val="00D91DE7"/>
    <w:rsid w:val="00D92AFF"/>
    <w:rsid w:val="00DB5EB9"/>
    <w:rsid w:val="00DB6C19"/>
    <w:rsid w:val="00DC1B11"/>
    <w:rsid w:val="00DC36DB"/>
    <w:rsid w:val="00DD017B"/>
    <w:rsid w:val="00DE35AC"/>
    <w:rsid w:val="00DF0255"/>
    <w:rsid w:val="00E00031"/>
    <w:rsid w:val="00E00F8E"/>
    <w:rsid w:val="00E03AEF"/>
    <w:rsid w:val="00E141CB"/>
    <w:rsid w:val="00E23DAE"/>
    <w:rsid w:val="00E24207"/>
    <w:rsid w:val="00E255DC"/>
    <w:rsid w:val="00E353B1"/>
    <w:rsid w:val="00E4726C"/>
    <w:rsid w:val="00E518F3"/>
    <w:rsid w:val="00E62B45"/>
    <w:rsid w:val="00E638C8"/>
    <w:rsid w:val="00E64078"/>
    <w:rsid w:val="00E75D2F"/>
    <w:rsid w:val="00E8086D"/>
    <w:rsid w:val="00E81036"/>
    <w:rsid w:val="00E94BDE"/>
    <w:rsid w:val="00E94DF9"/>
    <w:rsid w:val="00EA6664"/>
    <w:rsid w:val="00EB4B81"/>
    <w:rsid w:val="00EB558A"/>
    <w:rsid w:val="00EB75E7"/>
    <w:rsid w:val="00EB781A"/>
    <w:rsid w:val="00EC523D"/>
    <w:rsid w:val="00ED6D1E"/>
    <w:rsid w:val="00EE7AE4"/>
    <w:rsid w:val="00EF32C0"/>
    <w:rsid w:val="00F020C9"/>
    <w:rsid w:val="00F02490"/>
    <w:rsid w:val="00F07469"/>
    <w:rsid w:val="00F07B82"/>
    <w:rsid w:val="00F22C14"/>
    <w:rsid w:val="00F24E43"/>
    <w:rsid w:val="00F32ED7"/>
    <w:rsid w:val="00F33F38"/>
    <w:rsid w:val="00F423AB"/>
    <w:rsid w:val="00F4515B"/>
    <w:rsid w:val="00F62AD9"/>
    <w:rsid w:val="00F65AF1"/>
    <w:rsid w:val="00F66E34"/>
    <w:rsid w:val="00F702F9"/>
    <w:rsid w:val="00F713D1"/>
    <w:rsid w:val="00F722CE"/>
    <w:rsid w:val="00F72DF5"/>
    <w:rsid w:val="00F741BD"/>
    <w:rsid w:val="00F76969"/>
    <w:rsid w:val="00F7704C"/>
    <w:rsid w:val="00F87790"/>
    <w:rsid w:val="00F929B6"/>
    <w:rsid w:val="00FA1632"/>
    <w:rsid w:val="00FA21ED"/>
    <w:rsid w:val="00FA2274"/>
    <w:rsid w:val="00FA36CD"/>
    <w:rsid w:val="00FB1508"/>
    <w:rsid w:val="00FB2F7D"/>
    <w:rsid w:val="00FB6896"/>
    <w:rsid w:val="00FC5E59"/>
    <w:rsid w:val="00FC6317"/>
    <w:rsid w:val="00FD1901"/>
    <w:rsid w:val="00FD36DC"/>
    <w:rsid w:val="00FD3CA5"/>
    <w:rsid w:val="00FDB596"/>
    <w:rsid w:val="00FE0482"/>
    <w:rsid w:val="00FE1023"/>
    <w:rsid w:val="00FE1CBA"/>
    <w:rsid w:val="00FE1DF0"/>
    <w:rsid w:val="00FE4BE4"/>
    <w:rsid w:val="00FE62A9"/>
    <w:rsid w:val="00FF4BA8"/>
    <w:rsid w:val="00FF7400"/>
    <w:rsid w:val="00FF7860"/>
    <w:rsid w:val="0112B102"/>
    <w:rsid w:val="011C802A"/>
    <w:rsid w:val="01376771"/>
    <w:rsid w:val="0189B2FF"/>
    <w:rsid w:val="019CCCAE"/>
    <w:rsid w:val="019DD03A"/>
    <w:rsid w:val="01CCBADC"/>
    <w:rsid w:val="01DBC429"/>
    <w:rsid w:val="01ED30D6"/>
    <w:rsid w:val="0214C8F9"/>
    <w:rsid w:val="021ECCD8"/>
    <w:rsid w:val="022AEFDE"/>
    <w:rsid w:val="02861E2D"/>
    <w:rsid w:val="029C41A3"/>
    <w:rsid w:val="02C6CD1B"/>
    <w:rsid w:val="031EA586"/>
    <w:rsid w:val="03787B04"/>
    <w:rsid w:val="0392342C"/>
    <w:rsid w:val="03AE9A82"/>
    <w:rsid w:val="03BDA207"/>
    <w:rsid w:val="03C98930"/>
    <w:rsid w:val="03DF15D4"/>
    <w:rsid w:val="040B4D0F"/>
    <w:rsid w:val="042AFDCE"/>
    <w:rsid w:val="04308CD5"/>
    <w:rsid w:val="0432CCA4"/>
    <w:rsid w:val="0436EE48"/>
    <w:rsid w:val="044511A3"/>
    <w:rsid w:val="047BE537"/>
    <w:rsid w:val="04976806"/>
    <w:rsid w:val="049B11BE"/>
    <w:rsid w:val="049D5FBC"/>
    <w:rsid w:val="049EFE3C"/>
    <w:rsid w:val="04C505EE"/>
    <w:rsid w:val="04D4A6B3"/>
    <w:rsid w:val="04DE9487"/>
    <w:rsid w:val="04E67FFA"/>
    <w:rsid w:val="04F1B2C3"/>
    <w:rsid w:val="04F3418A"/>
    <w:rsid w:val="051D6041"/>
    <w:rsid w:val="053DF9F5"/>
    <w:rsid w:val="053F727E"/>
    <w:rsid w:val="057243FB"/>
    <w:rsid w:val="0581C644"/>
    <w:rsid w:val="0586EBFC"/>
    <w:rsid w:val="0597C1DD"/>
    <w:rsid w:val="05A2F0D6"/>
    <w:rsid w:val="05B87F35"/>
    <w:rsid w:val="05E11AD3"/>
    <w:rsid w:val="05F46D36"/>
    <w:rsid w:val="05FE5876"/>
    <w:rsid w:val="06105AA2"/>
    <w:rsid w:val="0618948B"/>
    <w:rsid w:val="062031BB"/>
    <w:rsid w:val="06238BFA"/>
    <w:rsid w:val="0627213F"/>
    <w:rsid w:val="062B021B"/>
    <w:rsid w:val="067A64E8"/>
    <w:rsid w:val="068286CC"/>
    <w:rsid w:val="06A14786"/>
    <w:rsid w:val="06CC209F"/>
    <w:rsid w:val="0711630B"/>
    <w:rsid w:val="0716A404"/>
    <w:rsid w:val="072C1CB3"/>
    <w:rsid w:val="0732863C"/>
    <w:rsid w:val="0748EE15"/>
    <w:rsid w:val="0757F28D"/>
    <w:rsid w:val="077CAE2A"/>
    <w:rsid w:val="0789090A"/>
    <w:rsid w:val="078D2E56"/>
    <w:rsid w:val="0793E9B0"/>
    <w:rsid w:val="07EDC4B3"/>
    <w:rsid w:val="07F140A8"/>
    <w:rsid w:val="07FD0CEC"/>
    <w:rsid w:val="08163549"/>
    <w:rsid w:val="083B11DC"/>
    <w:rsid w:val="08481B65"/>
    <w:rsid w:val="085C725A"/>
    <w:rsid w:val="085E4E50"/>
    <w:rsid w:val="08693FD6"/>
    <w:rsid w:val="088A94A3"/>
    <w:rsid w:val="08AED6E7"/>
    <w:rsid w:val="08BAAED2"/>
    <w:rsid w:val="08C66E38"/>
    <w:rsid w:val="08EADE1A"/>
    <w:rsid w:val="090C9359"/>
    <w:rsid w:val="09569FE7"/>
    <w:rsid w:val="09A196A9"/>
    <w:rsid w:val="09F29E6B"/>
    <w:rsid w:val="0A16143E"/>
    <w:rsid w:val="0A29E658"/>
    <w:rsid w:val="0A452730"/>
    <w:rsid w:val="0A4FF35C"/>
    <w:rsid w:val="0A6CD103"/>
    <w:rsid w:val="0A7616C5"/>
    <w:rsid w:val="0AA0FDE8"/>
    <w:rsid w:val="0AA8EAD5"/>
    <w:rsid w:val="0AC4B4FE"/>
    <w:rsid w:val="0AD9CC96"/>
    <w:rsid w:val="0AF01DF2"/>
    <w:rsid w:val="0AFBBC81"/>
    <w:rsid w:val="0B0126EF"/>
    <w:rsid w:val="0B0EBE05"/>
    <w:rsid w:val="0B5751D0"/>
    <w:rsid w:val="0BA6CC3E"/>
    <w:rsid w:val="0BABB82F"/>
    <w:rsid w:val="0BFAD5DF"/>
    <w:rsid w:val="0BFB18DF"/>
    <w:rsid w:val="0C0D1620"/>
    <w:rsid w:val="0C1D4216"/>
    <w:rsid w:val="0C20069F"/>
    <w:rsid w:val="0C377BE1"/>
    <w:rsid w:val="0C3E3C8F"/>
    <w:rsid w:val="0C466AF1"/>
    <w:rsid w:val="0C94E30E"/>
    <w:rsid w:val="0CA0FE6C"/>
    <w:rsid w:val="0CB44675"/>
    <w:rsid w:val="0CCFCF86"/>
    <w:rsid w:val="0CE1A004"/>
    <w:rsid w:val="0CE78EA7"/>
    <w:rsid w:val="0CF32231"/>
    <w:rsid w:val="0D0908FC"/>
    <w:rsid w:val="0D27E14D"/>
    <w:rsid w:val="0D41528F"/>
    <w:rsid w:val="0D5E22BE"/>
    <w:rsid w:val="0D75C075"/>
    <w:rsid w:val="0D8E4C62"/>
    <w:rsid w:val="0DA826D2"/>
    <w:rsid w:val="0DAB337C"/>
    <w:rsid w:val="0DCECA55"/>
    <w:rsid w:val="0DE7AA39"/>
    <w:rsid w:val="0DEABD4C"/>
    <w:rsid w:val="0E13B7B5"/>
    <w:rsid w:val="0E161E64"/>
    <w:rsid w:val="0E3916A2"/>
    <w:rsid w:val="0E9FCFA7"/>
    <w:rsid w:val="0EB37DC1"/>
    <w:rsid w:val="0ED3A164"/>
    <w:rsid w:val="0EE6FC3D"/>
    <w:rsid w:val="0EE9A813"/>
    <w:rsid w:val="0EF5733B"/>
    <w:rsid w:val="0F3B71EC"/>
    <w:rsid w:val="0F42107B"/>
    <w:rsid w:val="0F6277F0"/>
    <w:rsid w:val="0F6D9B29"/>
    <w:rsid w:val="0F84FB49"/>
    <w:rsid w:val="0F9A6B8F"/>
    <w:rsid w:val="0FB344B8"/>
    <w:rsid w:val="0FBE812D"/>
    <w:rsid w:val="0FC40E4E"/>
    <w:rsid w:val="0FCD102E"/>
    <w:rsid w:val="0FD4E703"/>
    <w:rsid w:val="109A593E"/>
    <w:rsid w:val="10A7918E"/>
    <w:rsid w:val="10D68950"/>
    <w:rsid w:val="11346CB1"/>
    <w:rsid w:val="11363BF0"/>
    <w:rsid w:val="114D61FF"/>
    <w:rsid w:val="11680B71"/>
    <w:rsid w:val="11A9FDE0"/>
    <w:rsid w:val="11AC43E7"/>
    <w:rsid w:val="11CAD8F6"/>
    <w:rsid w:val="11D6EEE1"/>
    <w:rsid w:val="11F95252"/>
    <w:rsid w:val="120B4226"/>
    <w:rsid w:val="12428A01"/>
    <w:rsid w:val="12486C95"/>
    <w:rsid w:val="124D3AAD"/>
    <w:rsid w:val="125A0194"/>
    <w:rsid w:val="125E82C2"/>
    <w:rsid w:val="1264A8CE"/>
    <w:rsid w:val="12724E95"/>
    <w:rsid w:val="127DD9E0"/>
    <w:rsid w:val="1287B651"/>
    <w:rsid w:val="1288BA8A"/>
    <w:rsid w:val="1296C49A"/>
    <w:rsid w:val="12C474EA"/>
    <w:rsid w:val="12D5CC93"/>
    <w:rsid w:val="12DB55F4"/>
    <w:rsid w:val="130827BA"/>
    <w:rsid w:val="1309FC88"/>
    <w:rsid w:val="131AC36F"/>
    <w:rsid w:val="13358F89"/>
    <w:rsid w:val="134CCFA5"/>
    <w:rsid w:val="134D2C30"/>
    <w:rsid w:val="135671A0"/>
    <w:rsid w:val="1362C3C4"/>
    <w:rsid w:val="1372819A"/>
    <w:rsid w:val="13846432"/>
    <w:rsid w:val="1397DE9D"/>
    <w:rsid w:val="139CF84E"/>
    <w:rsid w:val="13A81F22"/>
    <w:rsid w:val="140E56C0"/>
    <w:rsid w:val="1459445B"/>
    <w:rsid w:val="145B8A62"/>
    <w:rsid w:val="147094AD"/>
    <w:rsid w:val="14A5CCE9"/>
    <w:rsid w:val="14B64FAF"/>
    <w:rsid w:val="14B75F9E"/>
    <w:rsid w:val="14CDA0A3"/>
    <w:rsid w:val="14E34D31"/>
    <w:rsid w:val="1503BA41"/>
    <w:rsid w:val="150F4E68"/>
    <w:rsid w:val="151C4F5B"/>
    <w:rsid w:val="15399784"/>
    <w:rsid w:val="154056A9"/>
    <w:rsid w:val="154B500A"/>
    <w:rsid w:val="154C2F5F"/>
    <w:rsid w:val="15A022BC"/>
    <w:rsid w:val="15E98713"/>
    <w:rsid w:val="161DD4C7"/>
    <w:rsid w:val="1624A3B0"/>
    <w:rsid w:val="1645E779"/>
    <w:rsid w:val="1660E26E"/>
    <w:rsid w:val="1662E1F3"/>
    <w:rsid w:val="16A4E0DA"/>
    <w:rsid w:val="16AEB843"/>
    <w:rsid w:val="16BECBF1"/>
    <w:rsid w:val="16C55B06"/>
    <w:rsid w:val="16DA8AE4"/>
    <w:rsid w:val="1710A416"/>
    <w:rsid w:val="17216984"/>
    <w:rsid w:val="175F1234"/>
    <w:rsid w:val="17665893"/>
    <w:rsid w:val="17A29671"/>
    <w:rsid w:val="17D1CC54"/>
    <w:rsid w:val="17DD138C"/>
    <w:rsid w:val="17DD6DAB"/>
    <w:rsid w:val="17EC5B46"/>
    <w:rsid w:val="17EF0060"/>
    <w:rsid w:val="18133FEE"/>
    <w:rsid w:val="182EB97B"/>
    <w:rsid w:val="18676773"/>
    <w:rsid w:val="186DF338"/>
    <w:rsid w:val="187A83AA"/>
    <w:rsid w:val="1883D021"/>
    <w:rsid w:val="18A2D4E2"/>
    <w:rsid w:val="18C5E8D9"/>
    <w:rsid w:val="18EDCB4C"/>
    <w:rsid w:val="190D6B18"/>
    <w:rsid w:val="19110F35"/>
    <w:rsid w:val="19331889"/>
    <w:rsid w:val="193A1483"/>
    <w:rsid w:val="19403757"/>
    <w:rsid w:val="1993BB19"/>
    <w:rsid w:val="1995D7E6"/>
    <w:rsid w:val="19C9B113"/>
    <w:rsid w:val="19E0B986"/>
    <w:rsid w:val="1A0855AE"/>
    <w:rsid w:val="1A27B16E"/>
    <w:rsid w:val="1A5C57FB"/>
    <w:rsid w:val="1A5DB367"/>
    <w:rsid w:val="1A684CDF"/>
    <w:rsid w:val="1A7061F9"/>
    <w:rsid w:val="1A74ED24"/>
    <w:rsid w:val="1A914F11"/>
    <w:rsid w:val="1AB38B37"/>
    <w:rsid w:val="1ADE1857"/>
    <w:rsid w:val="1B014A85"/>
    <w:rsid w:val="1B5BDEAD"/>
    <w:rsid w:val="1B69EF37"/>
    <w:rsid w:val="1BA5994D"/>
    <w:rsid w:val="1BBB70E3"/>
    <w:rsid w:val="1BBFBDC9"/>
    <w:rsid w:val="1BCD856B"/>
    <w:rsid w:val="1BD97185"/>
    <w:rsid w:val="1C0E7A7D"/>
    <w:rsid w:val="1C2F545A"/>
    <w:rsid w:val="1C51220E"/>
    <w:rsid w:val="1C57D96E"/>
    <w:rsid w:val="1C8116CC"/>
    <w:rsid w:val="1C8DBD11"/>
    <w:rsid w:val="1CDE685E"/>
    <w:rsid w:val="1CE2D57B"/>
    <w:rsid w:val="1D17F402"/>
    <w:rsid w:val="1D1D3456"/>
    <w:rsid w:val="1D501FC0"/>
    <w:rsid w:val="1DA76B94"/>
    <w:rsid w:val="1DCF94C7"/>
    <w:rsid w:val="1E04990A"/>
    <w:rsid w:val="1E36120F"/>
    <w:rsid w:val="1E430613"/>
    <w:rsid w:val="1E464369"/>
    <w:rsid w:val="1E6C6A9A"/>
    <w:rsid w:val="1E7AECDE"/>
    <w:rsid w:val="1E8A5FC0"/>
    <w:rsid w:val="1EA7D5EA"/>
    <w:rsid w:val="1EB1D024"/>
    <w:rsid w:val="1EB3208A"/>
    <w:rsid w:val="1EC60A2F"/>
    <w:rsid w:val="1ED09CD1"/>
    <w:rsid w:val="1ED34516"/>
    <w:rsid w:val="1EE60D03"/>
    <w:rsid w:val="1EE81D3C"/>
    <w:rsid w:val="1EEA01C8"/>
    <w:rsid w:val="1EF49C04"/>
    <w:rsid w:val="1F016052"/>
    <w:rsid w:val="1F29775F"/>
    <w:rsid w:val="1F5FCB6F"/>
    <w:rsid w:val="1F66D516"/>
    <w:rsid w:val="1F78CA11"/>
    <w:rsid w:val="1F7F8745"/>
    <w:rsid w:val="1F8F195E"/>
    <w:rsid w:val="1FB8FC1A"/>
    <w:rsid w:val="20116E34"/>
    <w:rsid w:val="206EB367"/>
    <w:rsid w:val="207A8E06"/>
    <w:rsid w:val="208AB653"/>
    <w:rsid w:val="20929CB9"/>
    <w:rsid w:val="20A8D478"/>
    <w:rsid w:val="20B12958"/>
    <w:rsid w:val="20CE72E8"/>
    <w:rsid w:val="20D0FDC4"/>
    <w:rsid w:val="20DB84F4"/>
    <w:rsid w:val="20F7595E"/>
    <w:rsid w:val="211572FC"/>
    <w:rsid w:val="21346247"/>
    <w:rsid w:val="2134F419"/>
    <w:rsid w:val="214FAE3C"/>
    <w:rsid w:val="21519A51"/>
    <w:rsid w:val="21574C9E"/>
    <w:rsid w:val="215E074A"/>
    <w:rsid w:val="2178AB58"/>
    <w:rsid w:val="2189E63C"/>
    <w:rsid w:val="21AD22AA"/>
    <w:rsid w:val="21C20082"/>
    <w:rsid w:val="21EB5EB4"/>
    <w:rsid w:val="2266002A"/>
    <w:rsid w:val="227A0C1D"/>
    <w:rsid w:val="22C0ACD2"/>
    <w:rsid w:val="22D39D06"/>
    <w:rsid w:val="22F94033"/>
    <w:rsid w:val="2302E092"/>
    <w:rsid w:val="23089762"/>
    <w:rsid w:val="2318EBA7"/>
    <w:rsid w:val="2334DB3A"/>
    <w:rsid w:val="235E3812"/>
    <w:rsid w:val="23872309"/>
    <w:rsid w:val="23947AC9"/>
    <w:rsid w:val="23CA18B3"/>
    <w:rsid w:val="23EAE877"/>
    <w:rsid w:val="2402FC6B"/>
    <w:rsid w:val="2413EB26"/>
    <w:rsid w:val="2432EF1D"/>
    <w:rsid w:val="24368CA1"/>
    <w:rsid w:val="24497088"/>
    <w:rsid w:val="24635847"/>
    <w:rsid w:val="2471D09D"/>
    <w:rsid w:val="24C21680"/>
    <w:rsid w:val="24E06CB6"/>
    <w:rsid w:val="24EF69F8"/>
    <w:rsid w:val="24F066B0"/>
    <w:rsid w:val="24F2E536"/>
    <w:rsid w:val="24FD6C94"/>
    <w:rsid w:val="24FDFC4A"/>
    <w:rsid w:val="25061A27"/>
    <w:rsid w:val="2550745C"/>
    <w:rsid w:val="256ED33B"/>
    <w:rsid w:val="25759491"/>
    <w:rsid w:val="25AF2D6B"/>
    <w:rsid w:val="25DA7B60"/>
    <w:rsid w:val="25EB95BF"/>
    <w:rsid w:val="2600CCF2"/>
    <w:rsid w:val="262E910A"/>
    <w:rsid w:val="2648A140"/>
    <w:rsid w:val="264A7F0F"/>
    <w:rsid w:val="265D0E8D"/>
    <w:rsid w:val="26633C94"/>
    <w:rsid w:val="26796360"/>
    <w:rsid w:val="267D8498"/>
    <w:rsid w:val="2683958E"/>
    <w:rsid w:val="2694138D"/>
    <w:rsid w:val="26E28A78"/>
    <w:rsid w:val="26E93AC8"/>
    <w:rsid w:val="27681EB5"/>
    <w:rsid w:val="279FFF68"/>
    <w:rsid w:val="27AE261A"/>
    <w:rsid w:val="27B72EA0"/>
    <w:rsid w:val="27CDFB3E"/>
    <w:rsid w:val="27D53262"/>
    <w:rsid w:val="27DCDF6D"/>
    <w:rsid w:val="27E013A3"/>
    <w:rsid w:val="27ED9879"/>
    <w:rsid w:val="2829EC56"/>
    <w:rsid w:val="283279FB"/>
    <w:rsid w:val="287ECFE6"/>
    <w:rsid w:val="2884A2F2"/>
    <w:rsid w:val="288CEF49"/>
    <w:rsid w:val="289D1F50"/>
    <w:rsid w:val="289D4F20"/>
    <w:rsid w:val="28F3FDBB"/>
    <w:rsid w:val="2909FDC4"/>
    <w:rsid w:val="290DD762"/>
    <w:rsid w:val="2929B62D"/>
    <w:rsid w:val="29A10978"/>
    <w:rsid w:val="29A1E268"/>
    <w:rsid w:val="29CECF3E"/>
    <w:rsid w:val="2A04BE27"/>
    <w:rsid w:val="2A0831FE"/>
    <w:rsid w:val="2A198B9C"/>
    <w:rsid w:val="2A2DD8BB"/>
    <w:rsid w:val="2A32647A"/>
    <w:rsid w:val="2A34C7DB"/>
    <w:rsid w:val="2A43CD73"/>
    <w:rsid w:val="2A53400A"/>
    <w:rsid w:val="2A60327F"/>
    <w:rsid w:val="2A643B61"/>
    <w:rsid w:val="2A66100D"/>
    <w:rsid w:val="2A6C87A9"/>
    <w:rsid w:val="2A7FCA8A"/>
    <w:rsid w:val="2A831FE0"/>
    <w:rsid w:val="2AA02F05"/>
    <w:rsid w:val="2ABD9FB8"/>
    <w:rsid w:val="2AF8D501"/>
    <w:rsid w:val="2B14BF98"/>
    <w:rsid w:val="2B4426B5"/>
    <w:rsid w:val="2B921EEA"/>
    <w:rsid w:val="2B9BBD4D"/>
    <w:rsid w:val="2BA071DE"/>
    <w:rsid w:val="2BA6218A"/>
    <w:rsid w:val="2BB801F5"/>
    <w:rsid w:val="2BB86C50"/>
    <w:rsid w:val="2BC4EC62"/>
    <w:rsid w:val="2BF66912"/>
    <w:rsid w:val="2C1B9AEB"/>
    <w:rsid w:val="2C5B4202"/>
    <w:rsid w:val="2C734267"/>
    <w:rsid w:val="2C99E47D"/>
    <w:rsid w:val="2CA8C9C2"/>
    <w:rsid w:val="2CAA12D5"/>
    <w:rsid w:val="2CC64097"/>
    <w:rsid w:val="2CC836C6"/>
    <w:rsid w:val="2CE5D77A"/>
    <w:rsid w:val="2D2CDD76"/>
    <w:rsid w:val="2D5DE148"/>
    <w:rsid w:val="2D7FF86E"/>
    <w:rsid w:val="2D966863"/>
    <w:rsid w:val="2DCA1961"/>
    <w:rsid w:val="2DE46E25"/>
    <w:rsid w:val="2DEBA1BD"/>
    <w:rsid w:val="2DF52E82"/>
    <w:rsid w:val="2E0F17DA"/>
    <w:rsid w:val="2E463B11"/>
    <w:rsid w:val="2E803A51"/>
    <w:rsid w:val="2E886F79"/>
    <w:rsid w:val="2EA55E0E"/>
    <w:rsid w:val="2EB82B31"/>
    <w:rsid w:val="2ED1D22E"/>
    <w:rsid w:val="2EE2681E"/>
    <w:rsid w:val="2EEC3A9C"/>
    <w:rsid w:val="2EED9BBB"/>
    <w:rsid w:val="2F0B1054"/>
    <w:rsid w:val="2F19AED1"/>
    <w:rsid w:val="2F26CDEA"/>
    <w:rsid w:val="2F32F078"/>
    <w:rsid w:val="2F452980"/>
    <w:rsid w:val="2F49F541"/>
    <w:rsid w:val="2F529563"/>
    <w:rsid w:val="2F5C609A"/>
    <w:rsid w:val="2F5CF21E"/>
    <w:rsid w:val="2FB4EFFA"/>
    <w:rsid w:val="2FDD43D8"/>
    <w:rsid w:val="30127516"/>
    <w:rsid w:val="30152D93"/>
    <w:rsid w:val="30386F98"/>
    <w:rsid w:val="305D85E6"/>
    <w:rsid w:val="307CE102"/>
    <w:rsid w:val="307E52AF"/>
    <w:rsid w:val="308CBAA4"/>
    <w:rsid w:val="30EE3CC6"/>
    <w:rsid w:val="3113FDE4"/>
    <w:rsid w:val="3126290A"/>
    <w:rsid w:val="3129044C"/>
    <w:rsid w:val="314FC509"/>
    <w:rsid w:val="3157BC21"/>
    <w:rsid w:val="318A6347"/>
    <w:rsid w:val="318F7C4C"/>
    <w:rsid w:val="31A1EF71"/>
    <w:rsid w:val="31B4CBE5"/>
    <w:rsid w:val="31CAAE05"/>
    <w:rsid w:val="31EAD648"/>
    <w:rsid w:val="31F1A408"/>
    <w:rsid w:val="322E25C9"/>
    <w:rsid w:val="3256C6AE"/>
    <w:rsid w:val="32945375"/>
    <w:rsid w:val="329D8B22"/>
    <w:rsid w:val="32CB7A3E"/>
    <w:rsid w:val="3306F40D"/>
    <w:rsid w:val="330B7972"/>
    <w:rsid w:val="333DF2E2"/>
    <w:rsid w:val="33ACB997"/>
    <w:rsid w:val="33BC3B44"/>
    <w:rsid w:val="33D53BEE"/>
    <w:rsid w:val="33F05AA7"/>
    <w:rsid w:val="33F2BAE4"/>
    <w:rsid w:val="34014468"/>
    <w:rsid w:val="3428A547"/>
    <w:rsid w:val="343023D6"/>
    <w:rsid w:val="3452E49E"/>
    <w:rsid w:val="3457E017"/>
    <w:rsid w:val="34751D23"/>
    <w:rsid w:val="34803D45"/>
    <w:rsid w:val="34936041"/>
    <w:rsid w:val="349B803B"/>
    <w:rsid w:val="34ADF4B1"/>
    <w:rsid w:val="34B4224A"/>
    <w:rsid w:val="34CFCAFD"/>
    <w:rsid w:val="34D62A1F"/>
    <w:rsid w:val="34EF14E3"/>
    <w:rsid w:val="3520632C"/>
    <w:rsid w:val="35A09D66"/>
    <w:rsid w:val="35B359C3"/>
    <w:rsid w:val="35D6F1AE"/>
    <w:rsid w:val="364C0134"/>
    <w:rsid w:val="36612F92"/>
    <w:rsid w:val="367458FE"/>
    <w:rsid w:val="36B53FCC"/>
    <w:rsid w:val="36DF43E6"/>
    <w:rsid w:val="36F625C9"/>
    <w:rsid w:val="36F6F273"/>
    <w:rsid w:val="3714DB3B"/>
    <w:rsid w:val="375855F5"/>
    <w:rsid w:val="3798751E"/>
    <w:rsid w:val="37A14BA4"/>
    <w:rsid w:val="37A5F249"/>
    <w:rsid w:val="3810D7B1"/>
    <w:rsid w:val="3828AF4E"/>
    <w:rsid w:val="382BD518"/>
    <w:rsid w:val="38492DA9"/>
    <w:rsid w:val="385AE815"/>
    <w:rsid w:val="38608836"/>
    <w:rsid w:val="3862E14F"/>
    <w:rsid w:val="3887920A"/>
    <w:rsid w:val="3897CC89"/>
    <w:rsid w:val="38BDC800"/>
    <w:rsid w:val="38D16AE0"/>
    <w:rsid w:val="38DED267"/>
    <w:rsid w:val="39220066"/>
    <w:rsid w:val="398A636A"/>
    <w:rsid w:val="398E8DE0"/>
    <w:rsid w:val="39963972"/>
    <w:rsid w:val="39BAF87F"/>
    <w:rsid w:val="39EEDF0A"/>
    <w:rsid w:val="3A0F6346"/>
    <w:rsid w:val="3A15557C"/>
    <w:rsid w:val="3A2D3863"/>
    <w:rsid w:val="3A2DF137"/>
    <w:rsid w:val="3A4DDC61"/>
    <w:rsid w:val="3A630B7A"/>
    <w:rsid w:val="3A7CFFAD"/>
    <w:rsid w:val="3A8F3B7F"/>
    <w:rsid w:val="3A9EAEDF"/>
    <w:rsid w:val="3AA4A86A"/>
    <w:rsid w:val="3ABEAE25"/>
    <w:rsid w:val="3ACAA935"/>
    <w:rsid w:val="3ADC89D4"/>
    <w:rsid w:val="3B32A667"/>
    <w:rsid w:val="3B3B2A6A"/>
    <w:rsid w:val="3B5C9539"/>
    <w:rsid w:val="3B600890"/>
    <w:rsid w:val="3B6A8B22"/>
    <w:rsid w:val="3B86C3CF"/>
    <w:rsid w:val="3B9B9513"/>
    <w:rsid w:val="3BA23517"/>
    <w:rsid w:val="3BC3786E"/>
    <w:rsid w:val="3BDA1F7E"/>
    <w:rsid w:val="3BE0222E"/>
    <w:rsid w:val="3C0629C5"/>
    <w:rsid w:val="3C2D2212"/>
    <w:rsid w:val="3C2DF481"/>
    <w:rsid w:val="3C518602"/>
    <w:rsid w:val="3C5B5DFF"/>
    <w:rsid w:val="3C6F562D"/>
    <w:rsid w:val="3CC9A062"/>
    <w:rsid w:val="3CCE6240"/>
    <w:rsid w:val="3CFBD8F1"/>
    <w:rsid w:val="3D3001D0"/>
    <w:rsid w:val="3D3A76AC"/>
    <w:rsid w:val="3D51D900"/>
    <w:rsid w:val="3D53FEEB"/>
    <w:rsid w:val="3D5D6C0A"/>
    <w:rsid w:val="3D857D23"/>
    <w:rsid w:val="3DBD8EEB"/>
    <w:rsid w:val="3DD9E437"/>
    <w:rsid w:val="3DDC492C"/>
    <w:rsid w:val="3DFC713D"/>
    <w:rsid w:val="3E002DAD"/>
    <w:rsid w:val="3E0483D9"/>
    <w:rsid w:val="3E2B6A49"/>
    <w:rsid w:val="3E3468ED"/>
    <w:rsid w:val="3E555E0F"/>
    <w:rsid w:val="3E7E4DBC"/>
    <w:rsid w:val="3E99B0BD"/>
    <w:rsid w:val="3EA680C9"/>
    <w:rsid w:val="3EA72954"/>
    <w:rsid w:val="3EAFC40D"/>
    <w:rsid w:val="3EBDCD19"/>
    <w:rsid w:val="3EDE4880"/>
    <w:rsid w:val="3EFB1930"/>
    <w:rsid w:val="3F478FD8"/>
    <w:rsid w:val="3F5C4BB4"/>
    <w:rsid w:val="3F86450B"/>
    <w:rsid w:val="3F8CD35C"/>
    <w:rsid w:val="3F93B6FC"/>
    <w:rsid w:val="3FAB82C4"/>
    <w:rsid w:val="3FACCEF9"/>
    <w:rsid w:val="3FB6B09F"/>
    <w:rsid w:val="3FC96B52"/>
    <w:rsid w:val="3FD73139"/>
    <w:rsid w:val="401D6D7F"/>
    <w:rsid w:val="406A8889"/>
    <w:rsid w:val="4077C636"/>
    <w:rsid w:val="4082E1E9"/>
    <w:rsid w:val="40B85782"/>
    <w:rsid w:val="40C8787D"/>
    <w:rsid w:val="40E374A7"/>
    <w:rsid w:val="411A015C"/>
    <w:rsid w:val="414572E7"/>
    <w:rsid w:val="417193A0"/>
    <w:rsid w:val="41CCD33B"/>
    <w:rsid w:val="421C0A89"/>
    <w:rsid w:val="426A24D3"/>
    <w:rsid w:val="429EF769"/>
    <w:rsid w:val="42E9FB16"/>
    <w:rsid w:val="4310A680"/>
    <w:rsid w:val="4324EC46"/>
    <w:rsid w:val="43ACE986"/>
    <w:rsid w:val="43E26774"/>
    <w:rsid w:val="43E4F181"/>
    <w:rsid w:val="441046B4"/>
    <w:rsid w:val="4418E157"/>
    <w:rsid w:val="44611353"/>
    <w:rsid w:val="4494177D"/>
    <w:rsid w:val="44990D6F"/>
    <w:rsid w:val="44A246B8"/>
    <w:rsid w:val="44AEB7C5"/>
    <w:rsid w:val="44B1DE3E"/>
    <w:rsid w:val="44E24631"/>
    <w:rsid w:val="44FA85C9"/>
    <w:rsid w:val="44FDB0B3"/>
    <w:rsid w:val="450EFE64"/>
    <w:rsid w:val="45166AD8"/>
    <w:rsid w:val="45214278"/>
    <w:rsid w:val="457DAD4B"/>
    <w:rsid w:val="459517D0"/>
    <w:rsid w:val="45A21940"/>
    <w:rsid w:val="45C58A04"/>
    <w:rsid w:val="45CD4BA0"/>
    <w:rsid w:val="4614655B"/>
    <w:rsid w:val="462C6AD5"/>
    <w:rsid w:val="462F7854"/>
    <w:rsid w:val="4633324F"/>
    <w:rsid w:val="46500CF6"/>
    <w:rsid w:val="465C8D08"/>
    <w:rsid w:val="466A414B"/>
    <w:rsid w:val="46AA375F"/>
    <w:rsid w:val="46F73D46"/>
    <w:rsid w:val="473A8372"/>
    <w:rsid w:val="475852A1"/>
    <w:rsid w:val="47893A20"/>
    <w:rsid w:val="47AB0EB5"/>
    <w:rsid w:val="47AF377D"/>
    <w:rsid w:val="47E99238"/>
    <w:rsid w:val="4805E2E5"/>
    <w:rsid w:val="481565DF"/>
    <w:rsid w:val="482DFEEA"/>
    <w:rsid w:val="483353C5"/>
    <w:rsid w:val="485AC99B"/>
    <w:rsid w:val="4861B241"/>
    <w:rsid w:val="48743AA9"/>
    <w:rsid w:val="48751FED"/>
    <w:rsid w:val="4883FAF4"/>
    <w:rsid w:val="489CE30B"/>
    <w:rsid w:val="48A005D7"/>
    <w:rsid w:val="48B2343C"/>
    <w:rsid w:val="48C3379C"/>
    <w:rsid w:val="48C5166F"/>
    <w:rsid w:val="48CEB53D"/>
    <w:rsid w:val="48DC9DC5"/>
    <w:rsid w:val="48DD83DC"/>
    <w:rsid w:val="490250E7"/>
    <w:rsid w:val="490592BE"/>
    <w:rsid w:val="4914CBC9"/>
    <w:rsid w:val="4968E2E0"/>
    <w:rsid w:val="49A3E0CE"/>
    <w:rsid w:val="49C3755C"/>
    <w:rsid w:val="49C92FAD"/>
    <w:rsid w:val="49D95AEF"/>
    <w:rsid w:val="49DC5E9D"/>
    <w:rsid w:val="49F45359"/>
    <w:rsid w:val="4A084F28"/>
    <w:rsid w:val="4A12588A"/>
    <w:rsid w:val="4A19BF4C"/>
    <w:rsid w:val="4A3553A4"/>
    <w:rsid w:val="4A5AF906"/>
    <w:rsid w:val="4A6DF8A6"/>
    <w:rsid w:val="4A6F5559"/>
    <w:rsid w:val="4A834A61"/>
    <w:rsid w:val="4A8F379F"/>
    <w:rsid w:val="4AA5CAA7"/>
    <w:rsid w:val="4AA67DB1"/>
    <w:rsid w:val="4AAB28EE"/>
    <w:rsid w:val="4ABB4425"/>
    <w:rsid w:val="4AC1631D"/>
    <w:rsid w:val="4ADB1A56"/>
    <w:rsid w:val="4AFEBBAF"/>
    <w:rsid w:val="4B0E7269"/>
    <w:rsid w:val="4B10AE04"/>
    <w:rsid w:val="4B1D1DF9"/>
    <w:rsid w:val="4B46F1AF"/>
    <w:rsid w:val="4B62E3C2"/>
    <w:rsid w:val="4B6D8457"/>
    <w:rsid w:val="4B7D01A1"/>
    <w:rsid w:val="4B82EDD1"/>
    <w:rsid w:val="4BBD3004"/>
    <w:rsid w:val="4C160D0F"/>
    <w:rsid w:val="4C182084"/>
    <w:rsid w:val="4C7929AB"/>
    <w:rsid w:val="4C7FA18B"/>
    <w:rsid w:val="4C999D65"/>
    <w:rsid w:val="4C9F297F"/>
    <w:rsid w:val="4CAF4217"/>
    <w:rsid w:val="4CEF9A3B"/>
    <w:rsid w:val="4D00D06F"/>
    <w:rsid w:val="4D1D3DD1"/>
    <w:rsid w:val="4D657B27"/>
    <w:rsid w:val="4D7405CB"/>
    <w:rsid w:val="4D816C0D"/>
    <w:rsid w:val="4D96C6A1"/>
    <w:rsid w:val="4DB57D1E"/>
    <w:rsid w:val="4DE83CEC"/>
    <w:rsid w:val="4DEB8CA5"/>
    <w:rsid w:val="4E144EAF"/>
    <w:rsid w:val="4E3D2B76"/>
    <w:rsid w:val="4E76231A"/>
    <w:rsid w:val="4E812E69"/>
    <w:rsid w:val="4E97355A"/>
    <w:rsid w:val="4EB887C1"/>
    <w:rsid w:val="4EE98479"/>
    <w:rsid w:val="4F014B88"/>
    <w:rsid w:val="4F0434E2"/>
    <w:rsid w:val="4F13DC42"/>
    <w:rsid w:val="4F3FF107"/>
    <w:rsid w:val="4F4E5CDC"/>
    <w:rsid w:val="4F92090F"/>
    <w:rsid w:val="4FB77245"/>
    <w:rsid w:val="4FC65F03"/>
    <w:rsid w:val="5006A9EA"/>
    <w:rsid w:val="50133538"/>
    <w:rsid w:val="502D15A1"/>
    <w:rsid w:val="50388FCF"/>
    <w:rsid w:val="5038CB40"/>
    <w:rsid w:val="506599E5"/>
    <w:rsid w:val="50662D81"/>
    <w:rsid w:val="507D6A04"/>
    <w:rsid w:val="508A2DC2"/>
    <w:rsid w:val="50BA8B37"/>
    <w:rsid w:val="50CB8B2A"/>
    <w:rsid w:val="50E5E552"/>
    <w:rsid w:val="50EAB22F"/>
    <w:rsid w:val="50FDA0EA"/>
    <w:rsid w:val="5150D48A"/>
    <w:rsid w:val="5154C7BB"/>
    <w:rsid w:val="51655213"/>
    <w:rsid w:val="518AC2AC"/>
    <w:rsid w:val="5196379D"/>
    <w:rsid w:val="51A59B88"/>
    <w:rsid w:val="51ACA603"/>
    <w:rsid w:val="51B5CBFD"/>
    <w:rsid w:val="51DC59FB"/>
    <w:rsid w:val="51E1CA63"/>
    <w:rsid w:val="51ED26E8"/>
    <w:rsid w:val="51F1ADB8"/>
    <w:rsid w:val="520F3C02"/>
    <w:rsid w:val="521EB592"/>
    <w:rsid w:val="521EE4F7"/>
    <w:rsid w:val="522D9A1A"/>
    <w:rsid w:val="5245E75F"/>
    <w:rsid w:val="5252D120"/>
    <w:rsid w:val="5266003B"/>
    <w:rsid w:val="527283A3"/>
    <w:rsid w:val="527533E9"/>
    <w:rsid w:val="52AF8421"/>
    <w:rsid w:val="52BBB77B"/>
    <w:rsid w:val="52BE3DC5"/>
    <w:rsid w:val="530EDF12"/>
    <w:rsid w:val="531EA9C2"/>
    <w:rsid w:val="5323BD46"/>
    <w:rsid w:val="53367D84"/>
    <w:rsid w:val="538C5D8B"/>
    <w:rsid w:val="53A81C2F"/>
    <w:rsid w:val="53BFC893"/>
    <w:rsid w:val="53C403A4"/>
    <w:rsid w:val="53C420D0"/>
    <w:rsid w:val="53E931C7"/>
    <w:rsid w:val="542730F2"/>
    <w:rsid w:val="5435BE5C"/>
    <w:rsid w:val="543AC432"/>
    <w:rsid w:val="543C6E1F"/>
    <w:rsid w:val="543D7E24"/>
    <w:rsid w:val="5444B888"/>
    <w:rsid w:val="546843AB"/>
    <w:rsid w:val="54866722"/>
    <w:rsid w:val="548DE620"/>
    <w:rsid w:val="54B7E7BB"/>
    <w:rsid w:val="54C4A9F7"/>
    <w:rsid w:val="54D20744"/>
    <w:rsid w:val="54DE71A0"/>
    <w:rsid w:val="54E6D0A5"/>
    <w:rsid w:val="5545BEB6"/>
    <w:rsid w:val="554926B4"/>
    <w:rsid w:val="555DD6C2"/>
    <w:rsid w:val="5576DD4B"/>
    <w:rsid w:val="558180E5"/>
    <w:rsid w:val="55961920"/>
    <w:rsid w:val="55A52815"/>
    <w:rsid w:val="55A534D8"/>
    <w:rsid w:val="55B41318"/>
    <w:rsid w:val="55C1EAB0"/>
    <w:rsid w:val="55D00039"/>
    <w:rsid w:val="55E239FF"/>
    <w:rsid w:val="564623A5"/>
    <w:rsid w:val="5661F621"/>
    <w:rsid w:val="56D5E74D"/>
    <w:rsid w:val="56ECD340"/>
    <w:rsid w:val="57037C47"/>
    <w:rsid w:val="57133BCD"/>
    <w:rsid w:val="5721E665"/>
    <w:rsid w:val="5735CB27"/>
    <w:rsid w:val="5738347E"/>
    <w:rsid w:val="575E4F3E"/>
    <w:rsid w:val="576BD09A"/>
    <w:rsid w:val="576FBF8A"/>
    <w:rsid w:val="577406D8"/>
    <w:rsid w:val="5774A66F"/>
    <w:rsid w:val="577A7DA5"/>
    <w:rsid w:val="579F870A"/>
    <w:rsid w:val="57C1EF8B"/>
    <w:rsid w:val="57CC1B64"/>
    <w:rsid w:val="57CCDB36"/>
    <w:rsid w:val="57D6003B"/>
    <w:rsid w:val="57D97B76"/>
    <w:rsid w:val="57EE22C4"/>
    <w:rsid w:val="580DA415"/>
    <w:rsid w:val="582010F0"/>
    <w:rsid w:val="5823B9A1"/>
    <w:rsid w:val="583E51CB"/>
    <w:rsid w:val="5843748B"/>
    <w:rsid w:val="5844F0F2"/>
    <w:rsid w:val="5863EE11"/>
    <w:rsid w:val="587D5F78"/>
    <w:rsid w:val="589606A9"/>
    <w:rsid w:val="58A05043"/>
    <w:rsid w:val="58BEF84B"/>
    <w:rsid w:val="58C15DAF"/>
    <w:rsid w:val="58C800CD"/>
    <w:rsid w:val="58D1E9AD"/>
    <w:rsid w:val="58D41FBD"/>
    <w:rsid w:val="59089C64"/>
    <w:rsid w:val="5910F11C"/>
    <w:rsid w:val="5919D255"/>
    <w:rsid w:val="5938F733"/>
    <w:rsid w:val="5980F1D1"/>
    <w:rsid w:val="59989E46"/>
    <w:rsid w:val="59A052DF"/>
    <w:rsid w:val="59BA4FD4"/>
    <w:rsid w:val="59CCF553"/>
    <w:rsid w:val="5A183A4F"/>
    <w:rsid w:val="5A185946"/>
    <w:rsid w:val="5A19905E"/>
    <w:rsid w:val="5A57118A"/>
    <w:rsid w:val="5A744CD4"/>
    <w:rsid w:val="5A76AC55"/>
    <w:rsid w:val="5ABDC57A"/>
    <w:rsid w:val="5AC216BF"/>
    <w:rsid w:val="5ADE6C43"/>
    <w:rsid w:val="5AE85C4F"/>
    <w:rsid w:val="5B0D6ECE"/>
    <w:rsid w:val="5B359F5F"/>
    <w:rsid w:val="5B4C3A38"/>
    <w:rsid w:val="5B526336"/>
    <w:rsid w:val="5B568BDC"/>
    <w:rsid w:val="5B80104C"/>
    <w:rsid w:val="5B937FEA"/>
    <w:rsid w:val="5B961789"/>
    <w:rsid w:val="5BCE2EB6"/>
    <w:rsid w:val="5C07B5E9"/>
    <w:rsid w:val="5C10DCF9"/>
    <w:rsid w:val="5C2F7AB9"/>
    <w:rsid w:val="5C49B93E"/>
    <w:rsid w:val="5C4F11A9"/>
    <w:rsid w:val="5C5A7E0D"/>
    <w:rsid w:val="5C8DB908"/>
    <w:rsid w:val="5CBA32BB"/>
    <w:rsid w:val="5CF02447"/>
    <w:rsid w:val="5D04EAE7"/>
    <w:rsid w:val="5D05E2FE"/>
    <w:rsid w:val="5D2CD155"/>
    <w:rsid w:val="5D3452A1"/>
    <w:rsid w:val="5D3AB0FA"/>
    <w:rsid w:val="5D484436"/>
    <w:rsid w:val="5D7E6498"/>
    <w:rsid w:val="5D8E32AD"/>
    <w:rsid w:val="5E1DEAE3"/>
    <w:rsid w:val="5E35AC2F"/>
    <w:rsid w:val="5E37BCD4"/>
    <w:rsid w:val="5E3C4C13"/>
    <w:rsid w:val="5E77CA3D"/>
    <w:rsid w:val="5E786AEB"/>
    <w:rsid w:val="5E79302B"/>
    <w:rsid w:val="5E8D5B6C"/>
    <w:rsid w:val="5EA94300"/>
    <w:rsid w:val="5EB2B60F"/>
    <w:rsid w:val="5EB36438"/>
    <w:rsid w:val="5EBE6090"/>
    <w:rsid w:val="5EE70002"/>
    <w:rsid w:val="5F25FF30"/>
    <w:rsid w:val="5F977EF0"/>
    <w:rsid w:val="5FD86C44"/>
    <w:rsid w:val="5FE48D5B"/>
    <w:rsid w:val="6048E867"/>
    <w:rsid w:val="60568281"/>
    <w:rsid w:val="606A91A2"/>
    <w:rsid w:val="6073ECE4"/>
    <w:rsid w:val="60862810"/>
    <w:rsid w:val="608A12F3"/>
    <w:rsid w:val="60BDEB2B"/>
    <w:rsid w:val="60EDE2DE"/>
    <w:rsid w:val="612529A9"/>
    <w:rsid w:val="613005A1"/>
    <w:rsid w:val="614E1F15"/>
    <w:rsid w:val="615E5F19"/>
    <w:rsid w:val="6170D84C"/>
    <w:rsid w:val="61A3C37A"/>
    <w:rsid w:val="61AB01F4"/>
    <w:rsid w:val="61FC44D2"/>
    <w:rsid w:val="620B1961"/>
    <w:rsid w:val="6215692C"/>
    <w:rsid w:val="622209B6"/>
    <w:rsid w:val="6259BB8C"/>
    <w:rsid w:val="626D201B"/>
    <w:rsid w:val="6272F9E5"/>
    <w:rsid w:val="62798C30"/>
    <w:rsid w:val="629F79F1"/>
    <w:rsid w:val="62B7722C"/>
    <w:rsid w:val="62CBA532"/>
    <w:rsid w:val="62F15C06"/>
    <w:rsid w:val="63117DD7"/>
    <w:rsid w:val="631C18D1"/>
    <w:rsid w:val="632DFD94"/>
    <w:rsid w:val="633450E0"/>
    <w:rsid w:val="636B3AE9"/>
    <w:rsid w:val="63714B3B"/>
    <w:rsid w:val="63782217"/>
    <w:rsid w:val="638B862C"/>
    <w:rsid w:val="6391F3AC"/>
    <w:rsid w:val="63939FF8"/>
    <w:rsid w:val="639C8D08"/>
    <w:rsid w:val="639F931A"/>
    <w:rsid w:val="63A09D7D"/>
    <w:rsid w:val="63B0B055"/>
    <w:rsid w:val="63B56C42"/>
    <w:rsid w:val="63D9E9D0"/>
    <w:rsid w:val="6406D4CA"/>
    <w:rsid w:val="644BD464"/>
    <w:rsid w:val="64645404"/>
    <w:rsid w:val="647F8278"/>
    <w:rsid w:val="648E8C4B"/>
    <w:rsid w:val="64E2D605"/>
    <w:rsid w:val="64F555C8"/>
    <w:rsid w:val="650183E6"/>
    <w:rsid w:val="650A47A8"/>
    <w:rsid w:val="651F18EC"/>
    <w:rsid w:val="6542BA23"/>
    <w:rsid w:val="65637556"/>
    <w:rsid w:val="65770C7A"/>
    <w:rsid w:val="6598C812"/>
    <w:rsid w:val="65BE7315"/>
    <w:rsid w:val="65C147B2"/>
    <w:rsid w:val="65F7DB57"/>
    <w:rsid w:val="660CD61B"/>
    <w:rsid w:val="662454CB"/>
    <w:rsid w:val="662E043A"/>
    <w:rsid w:val="667FE305"/>
    <w:rsid w:val="66A1DA8B"/>
    <w:rsid w:val="66FC7BA5"/>
    <w:rsid w:val="6702D257"/>
    <w:rsid w:val="6711138F"/>
    <w:rsid w:val="6725ED52"/>
    <w:rsid w:val="673323D3"/>
    <w:rsid w:val="674791D2"/>
    <w:rsid w:val="675548B4"/>
    <w:rsid w:val="676951C4"/>
    <w:rsid w:val="67729EF6"/>
    <w:rsid w:val="677EFC5C"/>
    <w:rsid w:val="678D6636"/>
    <w:rsid w:val="67C25C2E"/>
    <w:rsid w:val="67E8D555"/>
    <w:rsid w:val="67EE7395"/>
    <w:rsid w:val="67F458BF"/>
    <w:rsid w:val="67FC5A03"/>
    <w:rsid w:val="680DE18B"/>
    <w:rsid w:val="6815E4B0"/>
    <w:rsid w:val="681BDB54"/>
    <w:rsid w:val="684150F2"/>
    <w:rsid w:val="685615AA"/>
    <w:rsid w:val="6878F338"/>
    <w:rsid w:val="6888F315"/>
    <w:rsid w:val="688ADA6D"/>
    <w:rsid w:val="68AA7163"/>
    <w:rsid w:val="68AC37CB"/>
    <w:rsid w:val="68C453E4"/>
    <w:rsid w:val="68CC6414"/>
    <w:rsid w:val="68F9AA53"/>
    <w:rsid w:val="68FAAD07"/>
    <w:rsid w:val="69207EEC"/>
    <w:rsid w:val="69811C74"/>
    <w:rsid w:val="69A18280"/>
    <w:rsid w:val="69A37E5B"/>
    <w:rsid w:val="69B76899"/>
    <w:rsid w:val="69D6FF7A"/>
    <w:rsid w:val="6A008802"/>
    <w:rsid w:val="6A2DCB83"/>
    <w:rsid w:val="6A5AB0F5"/>
    <w:rsid w:val="6A83552B"/>
    <w:rsid w:val="6A8E4196"/>
    <w:rsid w:val="6AA8EB8E"/>
    <w:rsid w:val="6AB513A2"/>
    <w:rsid w:val="6ABC25D7"/>
    <w:rsid w:val="6AEE9F2F"/>
    <w:rsid w:val="6B06A75A"/>
    <w:rsid w:val="6B348624"/>
    <w:rsid w:val="6B3E9BA7"/>
    <w:rsid w:val="6B65A4E2"/>
    <w:rsid w:val="6B7C60F5"/>
    <w:rsid w:val="6B9D7E08"/>
    <w:rsid w:val="6C290152"/>
    <w:rsid w:val="6C504E6B"/>
    <w:rsid w:val="6C9A7B77"/>
    <w:rsid w:val="6C9B0281"/>
    <w:rsid w:val="6CFD4051"/>
    <w:rsid w:val="6D04CD0C"/>
    <w:rsid w:val="6D08DFF6"/>
    <w:rsid w:val="6D2A658B"/>
    <w:rsid w:val="6D32AAF3"/>
    <w:rsid w:val="6D3FDB6B"/>
    <w:rsid w:val="6D41F268"/>
    <w:rsid w:val="6D4BDC76"/>
    <w:rsid w:val="6D68387B"/>
    <w:rsid w:val="6D9915DD"/>
    <w:rsid w:val="6D9AF6FE"/>
    <w:rsid w:val="6DA1FDAD"/>
    <w:rsid w:val="6DB2E9BF"/>
    <w:rsid w:val="6DEB0675"/>
    <w:rsid w:val="6DF3C699"/>
    <w:rsid w:val="6E2D305D"/>
    <w:rsid w:val="6E72274C"/>
    <w:rsid w:val="6E7B3A54"/>
    <w:rsid w:val="6E84ED94"/>
    <w:rsid w:val="6EB2BAC4"/>
    <w:rsid w:val="6ECF17A8"/>
    <w:rsid w:val="6ED51ECA"/>
    <w:rsid w:val="6EF2C618"/>
    <w:rsid w:val="6F0250F2"/>
    <w:rsid w:val="6F25A151"/>
    <w:rsid w:val="6F3CF029"/>
    <w:rsid w:val="6F3DB194"/>
    <w:rsid w:val="6FA1C4D5"/>
    <w:rsid w:val="6FA3892F"/>
    <w:rsid w:val="6FCF1327"/>
    <w:rsid w:val="70029EAB"/>
    <w:rsid w:val="70546507"/>
    <w:rsid w:val="707AFFDC"/>
    <w:rsid w:val="7080F81A"/>
    <w:rsid w:val="708B9168"/>
    <w:rsid w:val="70AEC107"/>
    <w:rsid w:val="70D5D689"/>
    <w:rsid w:val="710DA89B"/>
    <w:rsid w:val="71216FF6"/>
    <w:rsid w:val="7121A755"/>
    <w:rsid w:val="71407F4E"/>
    <w:rsid w:val="716664B6"/>
    <w:rsid w:val="71749327"/>
    <w:rsid w:val="7188B05C"/>
    <w:rsid w:val="71ABB814"/>
    <w:rsid w:val="71B6CD2F"/>
    <w:rsid w:val="71C12A03"/>
    <w:rsid w:val="71EB38E9"/>
    <w:rsid w:val="72005008"/>
    <w:rsid w:val="722D5BFD"/>
    <w:rsid w:val="725EA47F"/>
    <w:rsid w:val="727FFC5C"/>
    <w:rsid w:val="729D4CDB"/>
    <w:rsid w:val="72B38819"/>
    <w:rsid w:val="730198E5"/>
    <w:rsid w:val="7304F199"/>
    <w:rsid w:val="7309ECB6"/>
    <w:rsid w:val="7326171E"/>
    <w:rsid w:val="73946FCB"/>
    <w:rsid w:val="73A44394"/>
    <w:rsid w:val="73C1A6FB"/>
    <w:rsid w:val="73C59D39"/>
    <w:rsid w:val="73F90C21"/>
    <w:rsid w:val="73FC83CF"/>
    <w:rsid w:val="74029D09"/>
    <w:rsid w:val="74359FDA"/>
    <w:rsid w:val="745D7213"/>
    <w:rsid w:val="74951F06"/>
    <w:rsid w:val="749F52EC"/>
    <w:rsid w:val="749F8DF1"/>
    <w:rsid w:val="74BD3D39"/>
    <w:rsid w:val="74C47369"/>
    <w:rsid w:val="750614C3"/>
    <w:rsid w:val="75140533"/>
    <w:rsid w:val="752151C6"/>
    <w:rsid w:val="752CB8B3"/>
    <w:rsid w:val="752F0633"/>
    <w:rsid w:val="753F0E1F"/>
    <w:rsid w:val="7552F565"/>
    <w:rsid w:val="75B7CE82"/>
    <w:rsid w:val="75E0B36D"/>
    <w:rsid w:val="75E0EF03"/>
    <w:rsid w:val="7605D3BD"/>
    <w:rsid w:val="760C3F9D"/>
    <w:rsid w:val="761AA8B5"/>
    <w:rsid w:val="761AB204"/>
    <w:rsid w:val="763B5E52"/>
    <w:rsid w:val="763EE01D"/>
    <w:rsid w:val="766DFF8C"/>
    <w:rsid w:val="767625D1"/>
    <w:rsid w:val="767A53C3"/>
    <w:rsid w:val="76A88824"/>
    <w:rsid w:val="76AA7E2E"/>
    <w:rsid w:val="76C70CBA"/>
    <w:rsid w:val="76D6BC5F"/>
    <w:rsid w:val="771B2440"/>
    <w:rsid w:val="7756C626"/>
    <w:rsid w:val="7757E64C"/>
    <w:rsid w:val="778AFE08"/>
    <w:rsid w:val="77902BA3"/>
    <w:rsid w:val="77998985"/>
    <w:rsid w:val="77B7697E"/>
    <w:rsid w:val="7816A16F"/>
    <w:rsid w:val="78270372"/>
    <w:rsid w:val="78641291"/>
    <w:rsid w:val="7883448D"/>
    <w:rsid w:val="788B457E"/>
    <w:rsid w:val="788EF68F"/>
    <w:rsid w:val="78ACAA41"/>
    <w:rsid w:val="78C05530"/>
    <w:rsid w:val="78CDACEE"/>
    <w:rsid w:val="78E71C36"/>
    <w:rsid w:val="790ABB84"/>
    <w:rsid w:val="7940734E"/>
    <w:rsid w:val="79641563"/>
    <w:rsid w:val="79799483"/>
    <w:rsid w:val="797C7838"/>
    <w:rsid w:val="79D874C3"/>
    <w:rsid w:val="7A4ABBFC"/>
    <w:rsid w:val="7A4D6B12"/>
    <w:rsid w:val="7A62498D"/>
    <w:rsid w:val="7A766A22"/>
    <w:rsid w:val="7A8D4837"/>
    <w:rsid w:val="7AA6683E"/>
    <w:rsid w:val="7AA979ED"/>
    <w:rsid w:val="7AC5C7C5"/>
    <w:rsid w:val="7AC6BC76"/>
    <w:rsid w:val="7AC79214"/>
    <w:rsid w:val="7AD3FC71"/>
    <w:rsid w:val="7AE2462E"/>
    <w:rsid w:val="7B080A64"/>
    <w:rsid w:val="7B140592"/>
    <w:rsid w:val="7B396F17"/>
    <w:rsid w:val="7B4038CB"/>
    <w:rsid w:val="7B690DAD"/>
    <w:rsid w:val="7B75887A"/>
    <w:rsid w:val="7B9A32C4"/>
    <w:rsid w:val="7BE86F74"/>
    <w:rsid w:val="7BFD75AD"/>
    <w:rsid w:val="7C9B9B2C"/>
    <w:rsid w:val="7CA6A944"/>
    <w:rsid w:val="7CABC642"/>
    <w:rsid w:val="7CC0DF51"/>
    <w:rsid w:val="7CC532B5"/>
    <w:rsid w:val="7CEB4017"/>
    <w:rsid w:val="7CF86C87"/>
    <w:rsid w:val="7D09457D"/>
    <w:rsid w:val="7D0D98BD"/>
    <w:rsid w:val="7D0FDE13"/>
    <w:rsid w:val="7D1D624B"/>
    <w:rsid w:val="7D2FAB3C"/>
    <w:rsid w:val="7D4691A4"/>
    <w:rsid w:val="7D575FB9"/>
    <w:rsid w:val="7DB2D78B"/>
    <w:rsid w:val="7DE07C55"/>
    <w:rsid w:val="7E216FA3"/>
    <w:rsid w:val="7E2C9F4F"/>
    <w:rsid w:val="7E6DD24E"/>
    <w:rsid w:val="7EEF3E9C"/>
    <w:rsid w:val="7EEF42AC"/>
    <w:rsid w:val="7F0202F9"/>
    <w:rsid w:val="7F030D88"/>
    <w:rsid w:val="7F0E1036"/>
    <w:rsid w:val="7F1684F2"/>
    <w:rsid w:val="7F16EE20"/>
    <w:rsid w:val="7F7E454C"/>
    <w:rsid w:val="7FB05E1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E461A"/>
  <w15:chartTrackingRefBased/>
  <w15:docId w15:val="{4A41D91D-B2C0-4471-B46A-954A627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CD479F"/>
    <w:rPr>
      <w:sz w:val="16"/>
      <w:szCs w:val="16"/>
    </w:rPr>
  </w:style>
  <w:style w:type="paragraph" w:styleId="Kommentartekst">
    <w:name w:val="annotation text"/>
    <w:basedOn w:val="Normal"/>
    <w:link w:val="KommentartekstTegn"/>
    <w:uiPriority w:val="99"/>
    <w:rsid w:val="00CD479F"/>
    <w:rPr>
      <w:sz w:val="20"/>
    </w:rPr>
  </w:style>
  <w:style w:type="character" w:customStyle="1" w:styleId="KommentartekstTegn">
    <w:name w:val="Kommentartekst Tegn"/>
    <w:basedOn w:val="Standardskrifttypeiafsnit"/>
    <w:link w:val="Kommentartekst"/>
    <w:uiPriority w:val="99"/>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3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customStyle="1" w:styleId="normaltextrun">
    <w:name w:val="normaltextrun"/>
    <w:basedOn w:val="Standardskrifttypeiafsnit"/>
    <w:rsid w:val="004D5590"/>
  </w:style>
  <w:style w:type="paragraph" w:customStyle="1" w:styleId="paragraph">
    <w:name w:val="paragraph"/>
    <w:basedOn w:val="Normal"/>
    <w:rsid w:val="000B3445"/>
    <w:pPr>
      <w:overflowPunct/>
      <w:autoSpaceDE/>
      <w:autoSpaceDN/>
      <w:adjustRightInd/>
      <w:spacing w:before="100" w:beforeAutospacing="1" w:after="100" w:afterAutospacing="1"/>
      <w:textAlignment w:val="auto"/>
    </w:pPr>
    <w:rPr>
      <w:szCs w:val="24"/>
      <w:lang w:val="en-CA" w:eastAsia="en-CA"/>
    </w:rPr>
  </w:style>
  <w:style w:type="character" w:customStyle="1" w:styleId="eop">
    <w:name w:val="eop"/>
    <w:basedOn w:val="Standardskrifttypeiafsnit"/>
    <w:rsid w:val="000B3445"/>
  </w:style>
  <w:style w:type="character" w:customStyle="1" w:styleId="UnresolvedMention1">
    <w:name w:val="Unresolved Mention1"/>
    <w:basedOn w:val="Standardskrifttypeiafsnit"/>
    <w:uiPriority w:val="99"/>
    <w:semiHidden/>
    <w:unhideWhenUsed/>
    <w:rsid w:val="00940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da83ae2ea48e484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10EB91320C0C42A28C8B6516C09D53" ma:contentTypeVersion="4" ma:contentTypeDescription="Create a new document." ma:contentTypeScope="" ma:versionID="137cc0f57804116830a9daf365260e42">
  <xsd:schema xmlns:xsd="http://www.w3.org/2001/XMLSchema" xmlns:xs="http://www.w3.org/2001/XMLSchema" xmlns:p="http://schemas.microsoft.com/office/2006/metadata/properties" xmlns:ns2="b3b8a887-1571-4ac9-b0f4-89650c78195d" targetNamespace="http://schemas.microsoft.com/office/2006/metadata/properties" ma:root="true" ma:fieldsID="7c941cb088d743f7d1f8f8ef24f6f300" ns2:_="">
    <xsd:import namespace="b3b8a887-1571-4ac9-b0f4-89650c781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8a887-1571-4ac9-b0f4-89650c781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18D8-F976-4EC4-9831-2E9354E1BFC2}">
  <ds:schemaRefs>
    <ds:schemaRef ds:uri="http://schemas.openxmlformats.org/officeDocument/2006/bibliography"/>
  </ds:schemaRefs>
</ds:datastoreItem>
</file>

<file path=customXml/itemProps2.xml><?xml version="1.0" encoding="utf-8"?>
<ds:datastoreItem xmlns:ds="http://schemas.openxmlformats.org/officeDocument/2006/customXml" ds:itemID="{D808FE89-9F72-4B64-B144-EEA4EC1A8C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b8a887-1571-4ac9-b0f4-89650c78195d"/>
    <ds:schemaRef ds:uri="http://www.w3.org/XML/1998/namespace"/>
    <ds:schemaRef ds:uri="http://purl.org/dc/dcmitype/"/>
  </ds:schemaRefs>
</ds:datastoreItem>
</file>

<file path=customXml/itemProps3.xml><?xml version="1.0" encoding="utf-8"?>
<ds:datastoreItem xmlns:ds="http://schemas.openxmlformats.org/officeDocument/2006/customXml" ds:itemID="{A0593CA6-6605-4B5E-9258-A42C2C5F4FF8}">
  <ds:schemaRefs>
    <ds:schemaRef ds:uri="http://schemas.microsoft.com/sharepoint/v3/contenttype/forms"/>
  </ds:schemaRefs>
</ds:datastoreItem>
</file>

<file path=customXml/itemProps4.xml><?xml version="1.0" encoding="utf-8"?>
<ds:datastoreItem xmlns:ds="http://schemas.openxmlformats.org/officeDocument/2006/customXml" ds:itemID="{A76DF70B-272E-405B-AF57-C71352497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8a887-1571-4ac9-b0f4-89650c781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5345</Words>
  <Characters>32611</Characters>
  <Application>Microsoft Office Word</Application>
  <DocSecurity>0</DocSecurity>
  <Lines>271</Lines>
  <Paragraphs>75</Paragraphs>
  <ScaleCrop>false</ScaleCrop>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Carolina Mieres - SOS Børnebyerne</cp:lastModifiedBy>
  <cp:revision>2</cp:revision>
  <cp:lastPrinted>2019-08-07T20:47:00Z</cp:lastPrinted>
  <dcterms:created xsi:type="dcterms:W3CDTF">2021-12-15T13:49:00Z</dcterms:created>
  <dcterms:modified xsi:type="dcterms:W3CDTF">2021-12-15T13:49:00Z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0x0101005C10EB91320C0C42A28C8B6516C09D53</vt:lpwstr>
  </property>
</Properties>
</file>