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19D0DC" w14:textId="77777777" w:rsidR="00A06702" w:rsidRDefault="00A06702">
      <w:pPr>
        <w:widowControl w:val="0"/>
        <w:pBdr>
          <w:top w:val="nil"/>
          <w:left w:val="nil"/>
          <w:bottom w:val="nil"/>
          <w:right w:val="nil"/>
          <w:between w:val="nil"/>
        </w:pBdr>
        <w:spacing w:line="276" w:lineRule="auto"/>
      </w:pPr>
    </w:p>
    <w:p w14:paraId="576E71A5" w14:textId="77777777" w:rsidR="00A06702" w:rsidRDefault="00A06702"/>
    <w:tbl>
      <w:tblPr>
        <w:tblStyle w:val="a"/>
        <w:tblW w:w="962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7217"/>
      </w:tblGrid>
      <w:tr w:rsidR="00A06702" w14:paraId="28E7514A" w14:textId="77777777">
        <w:tc>
          <w:tcPr>
            <w:tcW w:w="2405" w:type="dxa"/>
          </w:tcPr>
          <w:p w14:paraId="430AAC2B" w14:textId="77777777" w:rsidR="00A06702" w:rsidRDefault="00427393">
            <w:pPr>
              <w:rPr>
                <w:sz w:val="22"/>
                <w:szCs w:val="22"/>
              </w:rPr>
            </w:pPr>
            <w:r>
              <w:rPr>
                <w:sz w:val="22"/>
                <w:szCs w:val="22"/>
              </w:rPr>
              <w:t>Danish organisation</w:t>
            </w:r>
          </w:p>
        </w:tc>
        <w:tc>
          <w:tcPr>
            <w:tcW w:w="7217" w:type="dxa"/>
          </w:tcPr>
          <w:p w14:paraId="0B7BD6AD" w14:textId="77777777" w:rsidR="00A06702" w:rsidRDefault="00427393">
            <w:pPr>
              <w:rPr>
                <w:sz w:val="22"/>
                <w:szCs w:val="22"/>
              </w:rPr>
            </w:pPr>
            <w:proofErr w:type="spellStart"/>
            <w:r>
              <w:rPr>
                <w:sz w:val="22"/>
                <w:szCs w:val="22"/>
              </w:rPr>
              <w:t>Skoleliv</w:t>
            </w:r>
            <w:proofErr w:type="spellEnd"/>
            <w:r>
              <w:rPr>
                <w:sz w:val="22"/>
                <w:szCs w:val="22"/>
              </w:rPr>
              <w:t xml:space="preserve"> </w:t>
            </w:r>
            <w:proofErr w:type="spellStart"/>
            <w:r>
              <w:rPr>
                <w:sz w:val="22"/>
                <w:szCs w:val="22"/>
              </w:rPr>
              <w:t>i</w:t>
            </w:r>
            <w:proofErr w:type="spellEnd"/>
            <w:r>
              <w:rPr>
                <w:sz w:val="22"/>
                <w:szCs w:val="22"/>
              </w:rPr>
              <w:t xml:space="preserve"> Nepal</w:t>
            </w:r>
          </w:p>
        </w:tc>
      </w:tr>
      <w:tr w:rsidR="00A06702" w14:paraId="48ED67F1" w14:textId="77777777">
        <w:tc>
          <w:tcPr>
            <w:tcW w:w="2405" w:type="dxa"/>
          </w:tcPr>
          <w:p w14:paraId="4D263E54" w14:textId="77777777" w:rsidR="00A06702" w:rsidRDefault="00427393">
            <w:pPr>
              <w:rPr>
                <w:sz w:val="22"/>
                <w:szCs w:val="22"/>
              </w:rPr>
            </w:pPr>
            <w:r>
              <w:rPr>
                <w:sz w:val="22"/>
                <w:szCs w:val="22"/>
              </w:rPr>
              <w:t>Title of the intervention</w:t>
            </w:r>
          </w:p>
        </w:tc>
        <w:tc>
          <w:tcPr>
            <w:tcW w:w="7217" w:type="dxa"/>
          </w:tcPr>
          <w:p w14:paraId="4F31EA11" w14:textId="77777777" w:rsidR="00A06702" w:rsidRDefault="00427393">
            <w:pPr>
              <w:rPr>
                <w:sz w:val="22"/>
                <w:szCs w:val="22"/>
              </w:rPr>
            </w:pPr>
            <w:r>
              <w:rPr>
                <w:sz w:val="22"/>
                <w:szCs w:val="22"/>
              </w:rPr>
              <w:t>Marginalised youth in Nepal challenges and opportunities</w:t>
            </w:r>
          </w:p>
        </w:tc>
      </w:tr>
      <w:tr w:rsidR="00A06702" w14:paraId="2413137A" w14:textId="77777777">
        <w:tc>
          <w:tcPr>
            <w:tcW w:w="2405" w:type="dxa"/>
          </w:tcPr>
          <w:p w14:paraId="56B95341" w14:textId="77777777" w:rsidR="00A06702" w:rsidRDefault="00427393">
            <w:pPr>
              <w:rPr>
                <w:sz w:val="22"/>
                <w:szCs w:val="22"/>
              </w:rPr>
            </w:pPr>
            <w:r>
              <w:rPr>
                <w:sz w:val="22"/>
                <w:szCs w:val="22"/>
              </w:rPr>
              <w:t>Partner name(s)</w:t>
            </w:r>
          </w:p>
        </w:tc>
        <w:tc>
          <w:tcPr>
            <w:tcW w:w="7217" w:type="dxa"/>
          </w:tcPr>
          <w:p w14:paraId="1EBBC220" w14:textId="77777777" w:rsidR="00A06702" w:rsidRDefault="00427393">
            <w:pPr>
              <w:rPr>
                <w:sz w:val="22"/>
                <w:szCs w:val="22"/>
              </w:rPr>
            </w:pPr>
            <w:r>
              <w:rPr>
                <w:sz w:val="22"/>
                <w:szCs w:val="22"/>
              </w:rPr>
              <w:t>CDS-Park</w:t>
            </w:r>
          </w:p>
        </w:tc>
      </w:tr>
      <w:tr w:rsidR="00A06702" w14:paraId="6E84B07B" w14:textId="77777777">
        <w:tc>
          <w:tcPr>
            <w:tcW w:w="2405" w:type="dxa"/>
          </w:tcPr>
          <w:p w14:paraId="0ADEFE99" w14:textId="77777777" w:rsidR="00A06702" w:rsidRDefault="00427393">
            <w:pPr>
              <w:rPr>
                <w:sz w:val="22"/>
                <w:szCs w:val="22"/>
              </w:rPr>
            </w:pPr>
            <w:r>
              <w:rPr>
                <w:sz w:val="22"/>
                <w:szCs w:val="22"/>
              </w:rPr>
              <w:t>Amount applied for</w:t>
            </w:r>
          </w:p>
        </w:tc>
        <w:tc>
          <w:tcPr>
            <w:tcW w:w="7217" w:type="dxa"/>
          </w:tcPr>
          <w:p w14:paraId="27D9EDCE" w14:textId="77777777" w:rsidR="00A06702" w:rsidRDefault="00427393">
            <w:pPr>
              <w:rPr>
                <w:sz w:val="22"/>
                <w:szCs w:val="22"/>
              </w:rPr>
            </w:pPr>
            <w:r>
              <w:rPr>
                <w:sz w:val="22"/>
                <w:szCs w:val="22"/>
              </w:rPr>
              <w:t>99690</w:t>
            </w:r>
          </w:p>
        </w:tc>
      </w:tr>
      <w:tr w:rsidR="00A06702" w14:paraId="7B1F9219" w14:textId="77777777">
        <w:tc>
          <w:tcPr>
            <w:tcW w:w="2405" w:type="dxa"/>
          </w:tcPr>
          <w:p w14:paraId="737344CF" w14:textId="77777777" w:rsidR="00A06702" w:rsidRDefault="00427393">
            <w:pPr>
              <w:rPr>
                <w:sz w:val="22"/>
                <w:szCs w:val="22"/>
              </w:rPr>
            </w:pPr>
            <w:r>
              <w:rPr>
                <w:sz w:val="22"/>
                <w:szCs w:val="22"/>
              </w:rPr>
              <w:t>Country(</w:t>
            </w:r>
            <w:proofErr w:type="spellStart"/>
            <w:r>
              <w:rPr>
                <w:sz w:val="22"/>
                <w:szCs w:val="22"/>
              </w:rPr>
              <w:t>ies</w:t>
            </w:r>
            <w:proofErr w:type="spellEnd"/>
            <w:r>
              <w:rPr>
                <w:sz w:val="22"/>
                <w:szCs w:val="22"/>
              </w:rPr>
              <w:t>)</w:t>
            </w:r>
          </w:p>
        </w:tc>
        <w:tc>
          <w:tcPr>
            <w:tcW w:w="7217" w:type="dxa"/>
          </w:tcPr>
          <w:p w14:paraId="2823A938" w14:textId="77777777" w:rsidR="00A06702" w:rsidRDefault="00427393">
            <w:pPr>
              <w:rPr>
                <w:sz w:val="22"/>
                <w:szCs w:val="22"/>
              </w:rPr>
            </w:pPr>
            <w:r>
              <w:rPr>
                <w:sz w:val="22"/>
                <w:szCs w:val="22"/>
              </w:rPr>
              <w:t>Nepal</w:t>
            </w:r>
          </w:p>
        </w:tc>
      </w:tr>
      <w:tr w:rsidR="00A06702" w14:paraId="39137508" w14:textId="77777777">
        <w:tc>
          <w:tcPr>
            <w:tcW w:w="2405" w:type="dxa"/>
          </w:tcPr>
          <w:p w14:paraId="0534B13C" w14:textId="77777777" w:rsidR="00A06702" w:rsidRDefault="00427393">
            <w:pPr>
              <w:rPr>
                <w:sz w:val="22"/>
                <w:szCs w:val="22"/>
              </w:rPr>
            </w:pPr>
            <w:r>
              <w:rPr>
                <w:sz w:val="22"/>
                <w:szCs w:val="22"/>
              </w:rPr>
              <w:t>Period (# of months)</w:t>
            </w:r>
          </w:p>
        </w:tc>
        <w:tc>
          <w:tcPr>
            <w:tcW w:w="7217" w:type="dxa"/>
          </w:tcPr>
          <w:p w14:paraId="518010DB" w14:textId="77777777" w:rsidR="00A06702" w:rsidRDefault="00427393">
            <w:pPr>
              <w:rPr>
                <w:sz w:val="22"/>
                <w:szCs w:val="22"/>
              </w:rPr>
            </w:pPr>
            <w:r>
              <w:rPr>
                <w:sz w:val="22"/>
                <w:szCs w:val="22"/>
              </w:rPr>
              <w:t>10.11.21 – 1.2.22</w:t>
            </w:r>
          </w:p>
        </w:tc>
      </w:tr>
    </w:tbl>
    <w:p w14:paraId="3A7D74B8" w14:textId="77777777" w:rsidR="00A06702" w:rsidRDefault="00A06702"/>
    <w:p w14:paraId="79F39540" w14:textId="77777777" w:rsidR="00A06702" w:rsidRDefault="00427393">
      <w:pPr>
        <w:widowControl w:val="0"/>
        <w:numPr>
          <w:ilvl w:val="0"/>
          <w:numId w:val="4"/>
        </w:numPr>
        <w:pBdr>
          <w:top w:val="nil"/>
          <w:left w:val="nil"/>
          <w:bottom w:val="nil"/>
          <w:right w:val="nil"/>
          <w:between w:val="nil"/>
        </w:pBdr>
        <w:spacing w:line="276" w:lineRule="auto"/>
        <w:rPr>
          <w:b/>
          <w:color w:val="000000"/>
          <w:sz w:val="22"/>
          <w:szCs w:val="22"/>
        </w:rPr>
      </w:pPr>
      <w:r>
        <w:rPr>
          <w:b/>
          <w:color w:val="000000"/>
          <w:sz w:val="22"/>
          <w:szCs w:val="22"/>
        </w:rPr>
        <w:t>Objective and relevance (the world around us)</w:t>
      </w:r>
    </w:p>
    <w:p w14:paraId="10B1B35C" w14:textId="77777777" w:rsidR="00A06702" w:rsidRDefault="00427393">
      <w:pPr>
        <w:widowControl w:val="0"/>
        <w:numPr>
          <w:ilvl w:val="0"/>
          <w:numId w:val="1"/>
        </w:numPr>
        <w:pBdr>
          <w:top w:val="nil"/>
          <w:left w:val="nil"/>
          <w:bottom w:val="nil"/>
          <w:right w:val="nil"/>
          <w:between w:val="nil"/>
        </w:pBdr>
        <w:spacing w:line="276" w:lineRule="auto"/>
        <w:rPr>
          <w:b/>
          <w:color w:val="000000"/>
          <w:sz w:val="22"/>
          <w:szCs w:val="22"/>
        </w:rPr>
      </w:pPr>
      <w:r>
        <w:rPr>
          <w:b/>
          <w:color w:val="000000"/>
          <w:sz w:val="22"/>
          <w:szCs w:val="22"/>
        </w:rPr>
        <w:t xml:space="preserve">What do you want to achieve through the intervention? </w:t>
      </w:r>
    </w:p>
    <w:p w14:paraId="0C3A94AF" w14:textId="77777777" w:rsidR="00A06702" w:rsidRDefault="00427393">
      <w:pPr>
        <w:widowControl w:val="0"/>
        <w:pBdr>
          <w:top w:val="nil"/>
          <w:left w:val="nil"/>
          <w:bottom w:val="nil"/>
          <w:right w:val="nil"/>
          <w:between w:val="nil"/>
        </w:pBdr>
        <w:spacing w:line="276" w:lineRule="auto"/>
        <w:ind w:left="360"/>
        <w:rPr>
          <w:color w:val="000000"/>
          <w:sz w:val="22"/>
          <w:szCs w:val="22"/>
        </w:rPr>
      </w:pPr>
      <w:r>
        <w:rPr>
          <w:color w:val="000000"/>
          <w:sz w:val="22"/>
          <w:szCs w:val="22"/>
        </w:rPr>
        <w:br/>
      </w:r>
      <w:r>
        <w:rPr>
          <w:color w:val="000000"/>
          <w:sz w:val="22"/>
          <w:szCs w:val="22"/>
        </w:rPr>
        <w:t>The intervention strives to improve inclusion and democratic representation of marginalised youth, offer exchange of methodologies for working with the marginalised and</w:t>
      </w:r>
      <w:r>
        <w:rPr>
          <w:sz w:val="22"/>
          <w:szCs w:val="22"/>
        </w:rPr>
        <w:t xml:space="preserve"> a discussion about</w:t>
      </w:r>
      <w:r>
        <w:rPr>
          <w:color w:val="000000"/>
          <w:sz w:val="22"/>
          <w:szCs w:val="22"/>
        </w:rPr>
        <w:t xml:space="preserve"> the implications of volunteering and mentoring.</w:t>
      </w:r>
      <w:r>
        <w:rPr>
          <w:color w:val="000000"/>
          <w:sz w:val="22"/>
          <w:szCs w:val="22"/>
        </w:rPr>
        <w:br/>
      </w:r>
    </w:p>
    <w:p w14:paraId="3E66C342" w14:textId="77777777" w:rsidR="00A06702" w:rsidRDefault="00427393">
      <w:pPr>
        <w:widowControl w:val="0"/>
        <w:numPr>
          <w:ilvl w:val="0"/>
          <w:numId w:val="1"/>
        </w:numPr>
        <w:pBdr>
          <w:top w:val="nil"/>
          <w:left w:val="nil"/>
          <w:bottom w:val="nil"/>
          <w:right w:val="nil"/>
          <w:between w:val="nil"/>
        </w:pBdr>
        <w:spacing w:line="276" w:lineRule="auto"/>
        <w:rPr>
          <w:color w:val="000000"/>
          <w:sz w:val="22"/>
          <w:szCs w:val="22"/>
        </w:rPr>
      </w:pPr>
      <w:r>
        <w:rPr>
          <w:b/>
          <w:color w:val="000000"/>
          <w:sz w:val="22"/>
          <w:szCs w:val="22"/>
        </w:rPr>
        <w:t>Why is the interven</w:t>
      </w:r>
      <w:r>
        <w:rPr>
          <w:b/>
          <w:color w:val="000000"/>
          <w:sz w:val="22"/>
          <w:szCs w:val="22"/>
        </w:rPr>
        <w:t>tion important?</w:t>
      </w:r>
      <w:r>
        <w:rPr>
          <w:color w:val="000000"/>
          <w:sz w:val="22"/>
          <w:szCs w:val="22"/>
        </w:rPr>
        <w:t xml:space="preserve"> </w:t>
      </w:r>
      <w:r>
        <w:rPr>
          <w:color w:val="000000"/>
          <w:sz w:val="22"/>
          <w:szCs w:val="22"/>
        </w:rPr>
        <w:br/>
        <w:t xml:space="preserve">Youth is the group most vital for improving the condition of a country. In Nepal youth are challenged in </w:t>
      </w:r>
      <w:proofErr w:type="gramStart"/>
      <w:r>
        <w:rPr>
          <w:color w:val="000000"/>
          <w:sz w:val="22"/>
          <w:szCs w:val="22"/>
        </w:rPr>
        <w:t>a number of</w:t>
      </w:r>
      <w:proofErr w:type="gramEnd"/>
      <w:r>
        <w:rPr>
          <w:color w:val="000000"/>
          <w:sz w:val="22"/>
          <w:szCs w:val="22"/>
        </w:rPr>
        <w:t xml:space="preserve"> ways that hampers their ability to improve their future and the future of the country. </w:t>
      </w:r>
      <w:r>
        <w:rPr>
          <w:sz w:val="22"/>
          <w:szCs w:val="22"/>
        </w:rPr>
        <w:t>They lack access to quality educati</w:t>
      </w:r>
      <w:r>
        <w:rPr>
          <w:sz w:val="22"/>
          <w:szCs w:val="22"/>
        </w:rPr>
        <w:t xml:space="preserve">on, their opportunity for decent and </w:t>
      </w:r>
      <w:proofErr w:type="spellStart"/>
      <w:r>
        <w:rPr>
          <w:sz w:val="22"/>
          <w:szCs w:val="22"/>
        </w:rPr>
        <w:t>stabil</w:t>
      </w:r>
      <w:proofErr w:type="spellEnd"/>
      <w:r>
        <w:rPr>
          <w:sz w:val="22"/>
          <w:szCs w:val="22"/>
        </w:rPr>
        <w:t xml:space="preserve"> employment is minimal and for girls the chance of becoming mothers at an early age is very high to mention some of the gravest challenges</w:t>
      </w:r>
      <w:r>
        <w:rPr>
          <w:color w:val="000000"/>
          <w:sz w:val="22"/>
          <w:szCs w:val="22"/>
        </w:rPr>
        <w:t>. The intervention wants to create a forum for discussion of these challeng</w:t>
      </w:r>
      <w:r>
        <w:rPr>
          <w:color w:val="000000"/>
          <w:sz w:val="22"/>
          <w:szCs w:val="22"/>
        </w:rPr>
        <w:t xml:space="preserve">es and an exchange of methodologies to </w:t>
      </w:r>
      <w:r>
        <w:rPr>
          <w:sz w:val="22"/>
          <w:szCs w:val="22"/>
        </w:rPr>
        <w:t>tackle</w:t>
      </w:r>
      <w:r>
        <w:rPr>
          <w:color w:val="000000"/>
          <w:sz w:val="22"/>
          <w:szCs w:val="22"/>
        </w:rPr>
        <w:t xml:space="preserve"> them, as improving the condition for youth is a prerequisite for improving the condition for Nepal’s development.</w:t>
      </w:r>
      <w:r>
        <w:rPr>
          <w:color w:val="000000"/>
          <w:sz w:val="22"/>
          <w:szCs w:val="22"/>
        </w:rPr>
        <w:br/>
      </w:r>
    </w:p>
    <w:p w14:paraId="075D91F9" w14:textId="77777777" w:rsidR="00A06702" w:rsidRDefault="00427393">
      <w:pPr>
        <w:widowControl w:val="0"/>
        <w:numPr>
          <w:ilvl w:val="0"/>
          <w:numId w:val="1"/>
        </w:numPr>
        <w:pBdr>
          <w:top w:val="nil"/>
          <w:left w:val="nil"/>
          <w:bottom w:val="nil"/>
          <w:right w:val="nil"/>
          <w:between w:val="nil"/>
        </w:pBdr>
        <w:spacing w:line="259" w:lineRule="auto"/>
        <w:rPr>
          <w:b/>
          <w:color w:val="000000"/>
          <w:sz w:val="22"/>
          <w:szCs w:val="22"/>
        </w:rPr>
      </w:pPr>
      <w:bookmarkStart w:id="0" w:name="_heading=h.gjdgxs" w:colFirst="0" w:colLast="0"/>
      <w:bookmarkEnd w:id="0"/>
      <w:r>
        <w:rPr>
          <w:b/>
          <w:color w:val="000000"/>
          <w:sz w:val="22"/>
          <w:szCs w:val="22"/>
        </w:rPr>
        <w:t xml:space="preserve">Describe the context of the intervention: </w:t>
      </w:r>
    </w:p>
    <w:p w14:paraId="2BB5AC83" w14:textId="77777777" w:rsidR="00A06702" w:rsidRDefault="00427393">
      <w:pPr>
        <w:widowControl w:val="0"/>
        <w:numPr>
          <w:ilvl w:val="1"/>
          <w:numId w:val="1"/>
        </w:numPr>
        <w:pBdr>
          <w:top w:val="nil"/>
          <w:left w:val="nil"/>
          <w:bottom w:val="nil"/>
          <w:right w:val="nil"/>
          <w:between w:val="nil"/>
        </w:pBdr>
        <w:rPr>
          <w:color w:val="000000"/>
          <w:sz w:val="22"/>
          <w:szCs w:val="22"/>
        </w:rPr>
      </w:pPr>
      <w:r>
        <w:rPr>
          <w:b/>
          <w:color w:val="000000"/>
          <w:sz w:val="22"/>
          <w:szCs w:val="22"/>
        </w:rPr>
        <w:t>Describe the conditions that apply in the area where</w:t>
      </w:r>
      <w:r>
        <w:rPr>
          <w:b/>
          <w:color w:val="000000"/>
          <w:sz w:val="22"/>
          <w:szCs w:val="22"/>
        </w:rPr>
        <w:t xml:space="preserve"> the intervention will take place, and which are expected to influence the intervention (</w:t>
      </w:r>
      <w:proofErr w:type="gramStart"/>
      <w:r>
        <w:rPr>
          <w:b/>
          <w:color w:val="000000"/>
          <w:sz w:val="22"/>
          <w:szCs w:val="22"/>
        </w:rPr>
        <w:t>e.g.</w:t>
      </w:r>
      <w:proofErr w:type="gramEnd"/>
      <w:r>
        <w:rPr>
          <w:b/>
          <w:color w:val="000000"/>
          <w:sz w:val="22"/>
          <w:szCs w:val="22"/>
        </w:rPr>
        <w:t xml:space="preserve"> social, economic or political conditions, or other projects or activities in the area that can supplement the intervention).</w:t>
      </w:r>
      <w:r>
        <w:rPr>
          <w:color w:val="000000"/>
          <w:sz w:val="22"/>
          <w:szCs w:val="22"/>
        </w:rPr>
        <w:t xml:space="preserve"> </w:t>
      </w:r>
      <w:r>
        <w:rPr>
          <w:color w:val="000000"/>
          <w:sz w:val="22"/>
          <w:szCs w:val="22"/>
        </w:rPr>
        <w:br/>
      </w:r>
      <w:r>
        <w:rPr>
          <w:color w:val="000000"/>
          <w:sz w:val="22"/>
          <w:szCs w:val="22"/>
        </w:rPr>
        <w:br/>
        <w:t>The intervention’s context can be d</w:t>
      </w:r>
      <w:r>
        <w:rPr>
          <w:color w:val="000000"/>
          <w:sz w:val="22"/>
          <w:szCs w:val="22"/>
        </w:rPr>
        <w:t xml:space="preserve">escribed on a country level and on a local level. On the overall level, the conditions for the youth of Nepal can be described in terms of the lack of opportunities for education, employment, </w:t>
      </w:r>
      <w:proofErr w:type="gramStart"/>
      <w:r>
        <w:rPr>
          <w:color w:val="000000"/>
          <w:sz w:val="22"/>
          <w:szCs w:val="22"/>
        </w:rPr>
        <w:t>health</w:t>
      </w:r>
      <w:proofErr w:type="gramEnd"/>
      <w:r>
        <w:rPr>
          <w:color w:val="000000"/>
          <w:sz w:val="22"/>
          <w:szCs w:val="22"/>
        </w:rPr>
        <w:t xml:space="preserve"> and social inclusion.</w:t>
      </w:r>
    </w:p>
    <w:p w14:paraId="73A7FA20" w14:textId="371125DA" w:rsidR="00A06702" w:rsidRDefault="00427393">
      <w:pPr>
        <w:widowControl w:val="0"/>
        <w:pBdr>
          <w:top w:val="nil"/>
          <w:left w:val="nil"/>
          <w:bottom w:val="nil"/>
          <w:right w:val="nil"/>
          <w:between w:val="nil"/>
        </w:pBdr>
        <w:ind w:left="1080"/>
        <w:rPr>
          <w:color w:val="000000"/>
          <w:sz w:val="22"/>
          <w:szCs w:val="22"/>
        </w:rPr>
      </w:pPr>
      <w:r>
        <w:rPr>
          <w:color w:val="000000"/>
          <w:sz w:val="22"/>
          <w:szCs w:val="22"/>
        </w:rPr>
        <w:t>Public education in Nepal has improved in terms of increased enrolment in the last 10-15 yea</w:t>
      </w:r>
      <w:r>
        <w:rPr>
          <w:sz w:val="22"/>
          <w:szCs w:val="22"/>
        </w:rPr>
        <w:t>r. H</w:t>
      </w:r>
      <w:r>
        <w:rPr>
          <w:color w:val="000000"/>
          <w:sz w:val="22"/>
          <w:szCs w:val="22"/>
        </w:rPr>
        <w:t xml:space="preserve">owever, the quality of public education is still very </w:t>
      </w:r>
      <w:r w:rsidR="00494098">
        <w:rPr>
          <w:color w:val="000000"/>
          <w:sz w:val="22"/>
          <w:szCs w:val="22"/>
        </w:rPr>
        <w:t>low,</w:t>
      </w:r>
      <w:r>
        <w:rPr>
          <w:color w:val="000000"/>
          <w:sz w:val="22"/>
          <w:szCs w:val="22"/>
        </w:rPr>
        <w:t xml:space="preserve"> and the dropout rates are very high. This means that at least 50% of a year’s students do not reach cl</w:t>
      </w:r>
      <w:r>
        <w:rPr>
          <w:color w:val="000000"/>
          <w:sz w:val="22"/>
          <w:szCs w:val="22"/>
        </w:rPr>
        <w:t>ass 10 and for the marginalised 25% of the population this number is likely to be close to 90%. In other words, the poorest youth in Nepal leave school very poorly equipped with opportunities for improving their lives and for developing their country.</w:t>
      </w:r>
      <w:r>
        <w:rPr>
          <w:color w:val="000000"/>
          <w:sz w:val="22"/>
          <w:szCs w:val="22"/>
        </w:rPr>
        <w:br/>
        <w:t>Anot</w:t>
      </w:r>
      <w:r>
        <w:rPr>
          <w:color w:val="000000"/>
          <w:sz w:val="22"/>
          <w:szCs w:val="22"/>
        </w:rPr>
        <w:t>her important factor is high youth unemployment and consequent high rates of migration to countries like India and the Arab Gulf countries. Going abroad to work, usually as an unskilled labourer, is physically hard and dangerous and usually only contribute</w:t>
      </w:r>
      <w:r>
        <w:rPr>
          <w:color w:val="000000"/>
          <w:sz w:val="22"/>
          <w:szCs w:val="22"/>
        </w:rPr>
        <w:t>s economically to Nepalese families, while it does not improve the social conditions or may even deteriorate the families socially particularly when mothers go to work abroad.</w:t>
      </w:r>
    </w:p>
    <w:p w14:paraId="0E3383FB" w14:textId="77777777" w:rsidR="00A06702" w:rsidRDefault="00427393">
      <w:pPr>
        <w:widowControl w:val="0"/>
        <w:pBdr>
          <w:top w:val="nil"/>
          <w:left w:val="nil"/>
          <w:bottom w:val="nil"/>
          <w:right w:val="nil"/>
          <w:between w:val="nil"/>
        </w:pBdr>
        <w:ind w:left="1080"/>
        <w:rPr>
          <w:color w:val="000000"/>
          <w:sz w:val="22"/>
          <w:szCs w:val="22"/>
        </w:rPr>
      </w:pPr>
      <w:r>
        <w:rPr>
          <w:color w:val="000000"/>
          <w:sz w:val="22"/>
          <w:szCs w:val="22"/>
        </w:rPr>
        <w:t>Some Nepalese youth go abroad for higher studies (including Denmark), this optio</w:t>
      </w:r>
      <w:r>
        <w:rPr>
          <w:color w:val="000000"/>
          <w:sz w:val="22"/>
          <w:szCs w:val="22"/>
        </w:rPr>
        <w:t xml:space="preserve">n has a lot of faults but </w:t>
      </w:r>
      <w:proofErr w:type="gramStart"/>
      <w:r>
        <w:rPr>
          <w:color w:val="000000"/>
          <w:sz w:val="22"/>
          <w:szCs w:val="22"/>
        </w:rPr>
        <w:t>overall</w:t>
      </w:r>
      <w:proofErr w:type="gramEnd"/>
      <w:r>
        <w:rPr>
          <w:color w:val="000000"/>
          <w:sz w:val="22"/>
          <w:szCs w:val="22"/>
        </w:rPr>
        <w:t xml:space="preserve"> it can be said that it is not an option for the marginalised youth that we focus </w:t>
      </w:r>
      <w:r>
        <w:rPr>
          <w:color w:val="000000"/>
          <w:sz w:val="22"/>
          <w:szCs w:val="22"/>
        </w:rPr>
        <w:lastRenderedPageBreak/>
        <w:t>on in this intervention, as their education and language skills lack far behind the requested level for this.</w:t>
      </w:r>
    </w:p>
    <w:p w14:paraId="695AEC74" w14:textId="44917DB0" w:rsidR="00A06702" w:rsidRDefault="00427393">
      <w:pPr>
        <w:widowControl w:val="0"/>
        <w:pBdr>
          <w:top w:val="nil"/>
          <w:left w:val="nil"/>
          <w:bottom w:val="nil"/>
          <w:right w:val="nil"/>
          <w:between w:val="nil"/>
        </w:pBdr>
        <w:ind w:left="1080"/>
        <w:rPr>
          <w:color w:val="000000"/>
          <w:sz w:val="22"/>
          <w:szCs w:val="22"/>
        </w:rPr>
      </w:pPr>
      <w:r>
        <w:rPr>
          <w:color w:val="000000"/>
          <w:sz w:val="22"/>
          <w:szCs w:val="22"/>
        </w:rPr>
        <w:t xml:space="preserve">Another very important factor is health. Particularly for young women. Nepal has one of the world’s highest incidences of teenage motherhood, and as a consequence many young women suffer from various health problems related to early </w:t>
      </w:r>
      <w:proofErr w:type="gramStart"/>
      <w:r>
        <w:rPr>
          <w:color w:val="000000"/>
          <w:sz w:val="22"/>
          <w:szCs w:val="22"/>
        </w:rPr>
        <w:t>child bearing</w:t>
      </w:r>
      <w:proofErr w:type="gramEnd"/>
      <w:r>
        <w:rPr>
          <w:color w:val="000000"/>
          <w:sz w:val="22"/>
          <w:szCs w:val="22"/>
        </w:rPr>
        <w:t xml:space="preserve"> and givin</w:t>
      </w:r>
      <w:r>
        <w:rPr>
          <w:color w:val="000000"/>
          <w:sz w:val="22"/>
          <w:szCs w:val="22"/>
        </w:rPr>
        <w:t>g birth without proper care and instructions. According to statistics, 33% of girls who did not finalise their grade 10 exam, became mothers before their 18</w:t>
      </w:r>
      <w:r>
        <w:rPr>
          <w:color w:val="000000"/>
          <w:sz w:val="22"/>
          <w:szCs w:val="22"/>
          <w:vertAlign w:val="superscript"/>
        </w:rPr>
        <w:t>th</w:t>
      </w:r>
      <w:r>
        <w:rPr>
          <w:color w:val="000000"/>
          <w:sz w:val="22"/>
          <w:szCs w:val="22"/>
        </w:rPr>
        <w:t xml:space="preserve"> birthday, while this was only the case for 3% of their educated peers</w:t>
      </w:r>
      <w:r w:rsidR="00494098">
        <w:rPr>
          <w:color w:val="000000"/>
          <w:sz w:val="22"/>
          <w:szCs w:val="22"/>
        </w:rPr>
        <w:t xml:space="preserve"> (UNFPA 2016)</w:t>
      </w:r>
      <w:r>
        <w:rPr>
          <w:color w:val="000000"/>
          <w:sz w:val="22"/>
          <w:szCs w:val="22"/>
        </w:rPr>
        <w:t>.</w:t>
      </w:r>
    </w:p>
    <w:p w14:paraId="602E07CA" w14:textId="77777777" w:rsidR="00A06702" w:rsidRDefault="00427393">
      <w:pPr>
        <w:widowControl w:val="0"/>
        <w:pBdr>
          <w:top w:val="nil"/>
          <w:left w:val="nil"/>
          <w:bottom w:val="nil"/>
          <w:right w:val="nil"/>
          <w:between w:val="nil"/>
        </w:pBdr>
        <w:ind w:left="1080"/>
        <w:rPr>
          <w:color w:val="000000"/>
          <w:sz w:val="22"/>
          <w:szCs w:val="22"/>
        </w:rPr>
      </w:pPr>
      <w:r>
        <w:rPr>
          <w:color w:val="000000"/>
          <w:sz w:val="22"/>
          <w:szCs w:val="22"/>
        </w:rPr>
        <w:t xml:space="preserve">As it has been indicated </w:t>
      </w:r>
      <w:r>
        <w:rPr>
          <w:sz w:val="22"/>
          <w:szCs w:val="22"/>
        </w:rPr>
        <w:t>a</w:t>
      </w:r>
      <w:r>
        <w:rPr>
          <w:sz w:val="22"/>
          <w:szCs w:val="22"/>
        </w:rPr>
        <w:t>bove, social</w:t>
      </w:r>
      <w:r>
        <w:rPr>
          <w:color w:val="000000"/>
          <w:sz w:val="22"/>
          <w:szCs w:val="22"/>
        </w:rPr>
        <w:t xml:space="preserve"> inclusion is an important factor when discussing youth challenges and opportunities in Nepal. Except for the higher middle class, most youth in Nepal are somewhat affected by the lack of opportunities. However, for the </w:t>
      </w:r>
      <w:r>
        <w:rPr>
          <w:sz w:val="22"/>
          <w:szCs w:val="22"/>
        </w:rPr>
        <w:t>so-called</w:t>
      </w:r>
      <w:r>
        <w:rPr>
          <w:color w:val="000000"/>
          <w:sz w:val="22"/>
          <w:szCs w:val="22"/>
        </w:rPr>
        <w:t xml:space="preserve"> lower casts th</w:t>
      </w:r>
      <w:r>
        <w:rPr>
          <w:color w:val="000000"/>
          <w:sz w:val="22"/>
          <w:szCs w:val="22"/>
        </w:rPr>
        <w:t xml:space="preserve">e situation </w:t>
      </w:r>
      <w:r>
        <w:rPr>
          <w:sz w:val="22"/>
          <w:szCs w:val="22"/>
        </w:rPr>
        <w:t>is</w:t>
      </w:r>
      <w:r>
        <w:rPr>
          <w:color w:val="000000"/>
          <w:sz w:val="22"/>
          <w:szCs w:val="22"/>
        </w:rPr>
        <w:t xml:space="preserve"> significantly worse than their higher cast peers. The current youth are in many cases the first generation who go to school for more than a couple of years, however, </w:t>
      </w:r>
      <w:r>
        <w:rPr>
          <w:sz w:val="22"/>
          <w:szCs w:val="22"/>
        </w:rPr>
        <w:t>dropout</w:t>
      </w:r>
      <w:r>
        <w:rPr>
          <w:color w:val="000000"/>
          <w:sz w:val="22"/>
          <w:szCs w:val="22"/>
        </w:rPr>
        <w:t xml:space="preserve"> rates are still enormous for both sexes and opportunities for </w:t>
      </w:r>
      <w:proofErr w:type="gramStart"/>
      <w:r>
        <w:rPr>
          <w:color w:val="000000"/>
          <w:sz w:val="22"/>
          <w:szCs w:val="22"/>
        </w:rPr>
        <w:t>anyth</w:t>
      </w:r>
      <w:r>
        <w:rPr>
          <w:color w:val="000000"/>
          <w:sz w:val="22"/>
          <w:szCs w:val="22"/>
        </w:rPr>
        <w:t>ing</w:t>
      </w:r>
      <w:proofErr w:type="gramEnd"/>
      <w:r>
        <w:rPr>
          <w:color w:val="000000"/>
          <w:sz w:val="22"/>
          <w:szCs w:val="22"/>
        </w:rPr>
        <w:t xml:space="preserve"> but hard casual labour and migration are very few.</w:t>
      </w:r>
      <w:r>
        <w:rPr>
          <w:color w:val="000000"/>
          <w:sz w:val="22"/>
          <w:szCs w:val="22"/>
        </w:rPr>
        <w:br/>
        <w:t>Entangled in the above challenges, lies the low representation of marginalised youth in local community democracy. Local marginalised youth are seldomly members of local organisations, they do not part</w:t>
      </w:r>
      <w:r>
        <w:rPr>
          <w:color w:val="000000"/>
          <w:sz w:val="22"/>
          <w:szCs w:val="22"/>
        </w:rPr>
        <w:t xml:space="preserve">icipate in child clubs in the schools or in the municipality, thus they are not engaged in their local society as equal citizens. </w:t>
      </w:r>
    </w:p>
    <w:p w14:paraId="60EDAE91" w14:textId="77777777" w:rsidR="00A06702" w:rsidRDefault="00A06702">
      <w:pPr>
        <w:widowControl w:val="0"/>
        <w:pBdr>
          <w:top w:val="nil"/>
          <w:left w:val="nil"/>
          <w:bottom w:val="nil"/>
          <w:right w:val="nil"/>
          <w:between w:val="nil"/>
        </w:pBdr>
        <w:ind w:left="1080"/>
        <w:rPr>
          <w:color w:val="000000"/>
          <w:sz w:val="22"/>
          <w:szCs w:val="22"/>
        </w:rPr>
      </w:pPr>
    </w:p>
    <w:p w14:paraId="194ED6E1" w14:textId="79EC8951" w:rsidR="00A06702" w:rsidRDefault="00494098">
      <w:pPr>
        <w:widowControl w:val="0"/>
        <w:pBdr>
          <w:top w:val="nil"/>
          <w:left w:val="nil"/>
          <w:bottom w:val="nil"/>
          <w:right w:val="nil"/>
          <w:between w:val="nil"/>
        </w:pBdr>
        <w:ind w:left="1080"/>
        <w:rPr>
          <w:color w:val="000000"/>
          <w:sz w:val="22"/>
          <w:szCs w:val="22"/>
        </w:rPr>
      </w:pPr>
      <w:r>
        <w:rPr>
          <w:color w:val="000000"/>
          <w:sz w:val="22"/>
          <w:szCs w:val="22"/>
        </w:rPr>
        <w:t xml:space="preserve">The three partners who participate in this intervention are situated in </w:t>
      </w:r>
      <w:r w:rsidR="00427393">
        <w:rPr>
          <w:color w:val="000000"/>
          <w:sz w:val="22"/>
          <w:szCs w:val="22"/>
        </w:rPr>
        <w:t xml:space="preserve">Mugu and </w:t>
      </w:r>
      <w:proofErr w:type="spellStart"/>
      <w:r w:rsidR="00427393">
        <w:rPr>
          <w:color w:val="000000"/>
          <w:sz w:val="22"/>
          <w:szCs w:val="22"/>
        </w:rPr>
        <w:t>Rupandehi</w:t>
      </w:r>
      <w:proofErr w:type="spellEnd"/>
      <w:r w:rsidR="00427393">
        <w:rPr>
          <w:color w:val="000000"/>
          <w:sz w:val="22"/>
          <w:szCs w:val="22"/>
        </w:rPr>
        <w:t xml:space="preserve"> districts</w:t>
      </w:r>
      <w:r>
        <w:rPr>
          <w:color w:val="000000"/>
          <w:sz w:val="22"/>
          <w:szCs w:val="22"/>
        </w:rPr>
        <w:t>, which</w:t>
      </w:r>
      <w:r w:rsidR="00427393">
        <w:rPr>
          <w:color w:val="000000"/>
          <w:sz w:val="22"/>
          <w:szCs w:val="22"/>
        </w:rPr>
        <w:t xml:space="preserve"> are very different geographically and socially. Mugu is the poorest district in Nepal while </w:t>
      </w:r>
      <w:proofErr w:type="spellStart"/>
      <w:r w:rsidR="00427393">
        <w:rPr>
          <w:color w:val="000000"/>
          <w:sz w:val="22"/>
          <w:szCs w:val="22"/>
        </w:rPr>
        <w:t>Rup</w:t>
      </w:r>
      <w:r w:rsidR="00427393">
        <w:rPr>
          <w:color w:val="000000"/>
          <w:sz w:val="22"/>
          <w:szCs w:val="22"/>
        </w:rPr>
        <w:t>andehi</w:t>
      </w:r>
      <w:proofErr w:type="spellEnd"/>
      <w:r w:rsidR="00427393">
        <w:rPr>
          <w:color w:val="000000"/>
          <w:sz w:val="22"/>
          <w:szCs w:val="22"/>
        </w:rPr>
        <w:t xml:space="preserve"> is topping the list as no. 5. Being extremely remote and inaccessible is part of the challenge in Mugu and this </w:t>
      </w:r>
      <w:r w:rsidR="00427393">
        <w:rPr>
          <w:sz w:val="22"/>
          <w:szCs w:val="22"/>
        </w:rPr>
        <w:t>accelerates the</w:t>
      </w:r>
      <w:r w:rsidR="00427393">
        <w:rPr>
          <w:color w:val="000000"/>
          <w:sz w:val="22"/>
          <w:szCs w:val="22"/>
        </w:rPr>
        <w:t xml:space="preserve"> challenges faced by the youth in this district. On the other hand, marginalised youth in </w:t>
      </w:r>
      <w:proofErr w:type="spellStart"/>
      <w:r w:rsidR="00427393">
        <w:rPr>
          <w:color w:val="000000"/>
          <w:sz w:val="22"/>
          <w:szCs w:val="22"/>
        </w:rPr>
        <w:t>Rupandehi</w:t>
      </w:r>
      <w:proofErr w:type="spellEnd"/>
      <w:r w:rsidR="00427393">
        <w:rPr>
          <w:color w:val="000000"/>
          <w:sz w:val="22"/>
          <w:szCs w:val="22"/>
        </w:rPr>
        <w:t xml:space="preserve"> still </w:t>
      </w:r>
      <w:r w:rsidR="00427393">
        <w:rPr>
          <w:sz w:val="22"/>
          <w:szCs w:val="22"/>
        </w:rPr>
        <w:t>face</w:t>
      </w:r>
      <w:r w:rsidR="00427393">
        <w:rPr>
          <w:color w:val="000000"/>
          <w:sz w:val="22"/>
          <w:szCs w:val="22"/>
        </w:rPr>
        <w:t xml:space="preserve"> severe chal</w:t>
      </w:r>
      <w:r w:rsidR="00427393">
        <w:rPr>
          <w:color w:val="000000"/>
          <w:sz w:val="22"/>
          <w:szCs w:val="22"/>
        </w:rPr>
        <w:t>lenges of social stigma, insufficient education and unemployment, and being more accessible they have some interesting perspectives for creating examples of change.</w:t>
      </w:r>
      <w:r w:rsidR="00427393">
        <w:rPr>
          <w:color w:val="000000"/>
          <w:sz w:val="22"/>
          <w:szCs w:val="22"/>
        </w:rPr>
        <w:br/>
      </w:r>
      <w:r w:rsidR="00427393">
        <w:rPr>
          <w:color w:val="000000"/>
          <w:sz w:val="22"/>
          <w:szCs w:val="22"/>
        </w:rPr>
        <w:br/>
        <w:t>The current intervention wishes to strengthen the fight against t</w:t>
      </w:r>
      <w:r w:rsidR="00427393">
        <w:rPr>
          <w:sz w:val="22"/>
          <w:szCs w:val="22"/>
        </w:rPr>
        <w:t>he</w:t>
      </w:r>
      <w:r w:rsidR="00427393">
        <w:rPr>
          <w:color w:val="000000"/>
          <w:sz w:val="22"/>
          <w:szCs w:val="22"/>
        </w:rPr>
        <w:t xml:space="preserve"> complex of poverty iss</w:t>
      </w:r>
      <w:r w:rsidR="00427393">
        <w:rPr>
          <w:color w:val="000000"/>
          <w:sz w:val="22"/>
          <w:szCs w:val="22"/>
        </w:rPr>
        <w:t>ues with a focus on the representation of marginalised youth by exchanging methodologies and ideas, by enhancing volunteering and mentorship and by increasing the focus on inclusion and democratic representation by marginalised youth.</w:t>
      </w:r>
    </w:p>
    <w:p w14:paraId="0096464A" w14:textId="77777777" w:rsidR="00A06702" w:rsidRDefault="00A06702">
      <w:pPr>
        <w:widowControl w:val="0"/>
        <w:pBdr>
          <w:top w:val="nil"/>
          <w:left w:val="nil"/>
          <w:bottom w:val="nil"/>
          <w:right w:val="nil"/>
          <w:between w:val="nil"/>
        </w:pBdr>
        <w:ind w:left="1080"/>
        <w:rPr>
          <w:color w:val="000000"/>
          <w:sz w:val="22"/>
          <w:szCs w:val="22"/>
        </w:rPr>
      </w:pPr>
    </w:p>
    <w:p w14:paraId="2013427A" w14:textId="77777777" w:rsidR="00A06702" w:rsidRDefault="00A06702">
      <w:pPr>
        <w:widowControl w:val="0"/>
        <w:pBdr>
          <w:top w:val="nil"/>
          <w:left w:val="nil"/>
          <w:bottom w:val="nil"/>
          <w:right w:val="nil"/>
          <w:between w:val="nil"/>
        </w:pBdr>
        <w:ind w:left="360"/>
        <w:rPr>
          <w:color w:val="000000"/>
          <w:sz w:val="22"/>
          <w:szCs w:val="22"/>
        </w:rPr>
      </w:pPr>
    </w:p>
    <w:p w14:paraId="1DEA01A3" w14:textId="77777777" w:rsidR="00A06702" w:rsidRDefault="00427393">
      <w:pPr>
        <w:widowControl w:val="0"/>
        <w:numPr>
          <w:ilvl w:val="0"/>
          <w:numId w:val="1"/>
        </w:numPr>
        <w:pBdr>
          <w:top w:val="nil"/>
          <w:left w:val="nil"/>
          <w:bottom w:val="nil"/>
          <w:right w:val="nil"/>
          <w:between w:val="nil"/>
        </w:pBdr>
        <w:spacing w:line="276" w:lineRule="auto"/>
        <w:rPr>
          <w:color w:val="000000"/>
          <w:sz w:val="22"/>
          <w:szCs w:val="22"/>
        </w:rPr>
      </w:pPr>
      <w:r>
        <w:rPr>
          <w:color w:val="000000"/>
          <w:sz w:val="22"/>
          <w:szCs w:val="22"/>
        </w:rPr>
        <w:t>Describe how this i</w:t>
      </w:r>
      <w:r>
        <w:rPr>
          <w:color w:val="000000"/>
          <w:sz w:val="22"/>
          <w:szCs w:val="22"/>
        </w:rPr>
        <w:t xml:space="preserve">ntervention can contribute to </w:t>
      </w:r>
      <w:r>
        <w:rPr>
          <w:b/>
          <w:color w:val="000000"/>
          <w:sz w:val="22"/>
          <w:szCs w:val="22"/>
        </w:rPr>
        <w:t xml:space="preserve">supporting collaboration, public </w:t>
      </w:r>
      <w:proofErr w:type="gramStart"/>
      <w:r>
        <w:rPr>
          <w:b/>
          <w:color w:val="000000"/>
          <w:sz w:val="22"/>
          <w:szCs w:val="22"/>
        </w:rPr>
        <w:t>engagement</w:t>
      </w:r>
      <w:proofErr w:type="gramEnd"/>
      <w:r>
        <w:rPr>
          <w:b/>
          <w:color w:val="000000"/>
          <w:sz w:val="22"/>
          <w:szCs w:val="22"/>
        </w:rPr>
        <w:t xml:space="preserve"> and civil organising </w:t>
      </w:r>
      <w:r>
        <w:rPr>
          <w:color w:val="000000"/>
          <w:sz w:val="22"/>
          <w:szCs w:val="22"/>
        </w:rPr>
        <w:t>and how this in time will contribute to social justice (realisation of people’s rights, reducing inequality and fighting poverty, participation in decision-makin</w:t>
      </w:r>
      <w:r>
        <w:rPr>
          <w:color w:val="000000"/>
          <w:sz w:val="22"/>
          <w:szCs w:val="22"/>
        </w:rPr>
        <w:t xml:space="preserve">g processes, equal access to resources, and just institutions). </w:t>
      </w:r>
    </w:p>
    <w:p w14:paraId="354D9BDA" w14:textId="77777777" w:rsidR="00A06702" w:rsidRDefault="00A06702">
      <w:pPr>
        <w:widowControl w:val="0"/>
        <w:pBdr>
          <w:top w:val="nil"/>
          <w:left w:val="nil"/>
          <w:bottom w:val="nil"/>
          <w:right w:val="nil"/>
          <w:between w:val="nil"/>
        </w:pBdr>
        <w:spacing w:line="276" w:lineRule="auto"/>
        <w:ind w:left="360"/>
        <w:rPr>
          <w:color w:val="000000"/>
          <w:sz w:val="22"/>
          <w:szCs w:val="22"/>
        </w:rPr>
      </w:pPr>
    </w:p>
    <w:p w14:paraId="7D60BCEA" w14:textId="6DBD97EC" w:rsidR="00A06702" w:rsidRDefault="00427393">
      <w:pPr>
        <w:widowControl w:val="0"/>
        <w:pBdr>
          <w:top w:val="nil"/>
          <w:left w:val="nil"/>
          <w:bottom w:val="nil"/>
          <w:right w:val="nil"/>
          <w:between w:val="nil"/>
        </w:pBdr>
        <w:spacing w:after="200" w:line="276" w:lineRule="auto"/>
        <w:ind w:left="360"/>
        <w:rPr>
          <w:sz w:val="22"/>
          <w:szCs w:val="22"/>
        </w:rPr>
      </w:pPr>
      <w:r>
        <w:rPr>
          <w:color w:val="000000"/>
          <w:sz w:val="22"/>
          <w:szCs w:val="22"/>
        </w:rPr>
        <w:t>The current intervention is designed to enhance collaboration between three Nepalese organisations, their staffs and volunteers and the local youth they involve in their interventions and the Danish partner and our volunteers. The focal point for the inter</w:t>
      </w:r>
      <w:r>
        <w:rPr>
          <w:color w:val="000000"/>
          <w:sz w:val="22"/>
          <w:szCs w:val="22"/>
        </w:rPr>
        <w:t>vention is to exchange ways of civil organising on Youth between the four involved organisation and to share the outcome of the discussions and problem analysis with other members of civil society in Nepal and in Denmark. The intervention will bring togeth</w:t>
      </w:r>
      <w:r>
        <w:rPr>
          <w:color w:val="000000"/>
          <w:sz w:val="22"/>
          <w:szCs w:val="22"/>
        </w:rPr>
        <w:t>er representatives from all four organisations</w:t>
      </w:r>
      <w:r>
        <w:rPr>
          <w:sz w:val="22"/>
          <w:szCs w:val="22"/>
        </w:rPr>
        <w:t xml:space="preserve">. Sharing </w:t>
      </w:r>
      <w:r w:rsidR="00494098">
        <w:rPr>
          <w:sz w:val="22"/>
          <w:szCs w:val="22"/>
        </w:rPr>
        <w:t xml:space="preserve">experience </w:t>
      </w:r>
      <w:r w:rsidR="00494098">
        <w:rPr>
          <w:color w:val="000000"/>
          <w:sz w:val="22"/>
          <w:szCs w:val="22"/>
        </w:rPr>
        <w:t>and</w:t>
      </w:r>
      <w:r>
        <w:rPr>
          <w:color w:val="000000"/>
          <w:sz w:val="22"/>
          <w:szCs w:val="22"/>
        </w:rPr>
        <w:t xml:space="preserve"> experiencing poverty in Mugu together and exploring social injustice will bring all the parties a deeper understanding of the field and a strengthened commitment to fighting global ine</w:t>
      </w:r>
      <w:r>
        <w:rPr>
          <w:color w:val="000000"/>
          <w:sz w:val="22"/>
          <w:szCs w:val="22"/>
        </w:rPr>
        <w:t xml:space="preserve">quality. In addition, the intervention </w:t>
      </w:r>
      <w:r>
        <w:rPr>
          <w:color w:val="000000"/>
          <w:sz w:val="22"/>
          <w:szCs w:val="22"/>
        </w:rPr>
        <w:lastRenderedPageBreak/>
        <w:t>wishes to strengthen the collaboration of the partners in the future through the increased mutual understanding and hence ability to cooperate.</w:t>
      </w:r>
    </w:p>
    <w:p w14:paraId="033C66D8" w14:textId="77777777" w:rsidR="00A06702" w:rsidRPr="00494098" w:rsidRDefault="00A06702">
      <w:pPr>
        <w:widowControl w:val="0"/>
        <w:pBdr>
          <w:top w:val="nil"/>
          <w:left w:val="nil"/>
          <w:bottom w:val="nil"/>
          <w:right w:val="nil"/>
          <w:between w:val="nil"/>
        </w:pBdr>
        <w:spacing w:line="276" w:lineRule="auto"/>
        <w:ind w:left="360"/>
        <w:rPr>
          <w:color w:val="000000"/>
          <w:sz w:val="18"/>
          <w:szCs w:val="18"/>
        </w:rPr>
      </w:pPr>
    </w:p>
    <w:p w14:paraId="3F4211B5" w14:textId="72D91886" w:rsidR="00A06702" w:rsidRDefault="00427393">
      <w:pPr>
        <w:widowControl w:val="0"/>
        <w:numPr>
          <w:ilvl w:val="0"/>
          <w:numId w:val="1"/>
        </w:numPr>
        <w:pBdr>
          <w:top w:val="nil"/>
          <w:left w:val="nil"/>
          <w:bottom w:val="nil"/>
          <w:right w:val="nil"/>
          <w:between w:val="nil"/>
        </w:pBdr>
        <w:rPr>
          <w:color w:val="000000"/>
          <w:sz w:val="22"/>
          <w:szCs w:val="22"/>
        </w:rPr>
      </w:pPr>
      <w:r>
        <w:rPr>
          <w:color w:val="000000"/>
          <w:sz w:val="22"/>
          <w:szCs w:val="22"/>
        </w:rPr>
        <w:t>What climate- and environmental conditions do the partnership and/or the</w:t>
      </w:r>
      <w:r>
        <w:rPr>
          <w:color w:val="000000"/>
          <w:sz w:val="22"/>
          <w:szCs w:val="22"/>
        </w:rPr>
        <w:t xml:space="preserve"> intervention need to respond to? And how have the partners responded to it? This could be in relation to the conditions of the target groups, the number of flights or the activities of the intervention, and how these affect the environment or climate in t</w:t>
      </w:r>
      <w:r>
        <w:rPr>
          <w:color w:val="000000"/>
          <w:sz w:val="22"/>
          <w:szCs w:val="22"/>
        </w:rPr>
        <w:t xml:space="preserve">he area. </w:t>
      </w:r>
      <w:r>
        <w:rPr>
          <w:color w:val="000000"/>
          <w:sz w:val="22"/>
          <w:szCs w:val="22"/>
        </w:rPr>
        <w:br/>
      </w:r>
      <w:r>
        <w:rPr>
          <w:color w:val="000000"/>
          <w:sz w:val="22"/>
          <w:szCs w:val="22"/>
        </w:rPr>
        <w:br/>
        <w:t xml:space="preserve">The current intervention is a </w:t>
      </w:r>
      <w:r w:rsidR="00494098">
        <w:rPr>
          <w:color w:val="000000"/>
          <w:sz w:val="22"/>
          <w:szCs w:val="22"/>
        </w:rPr>
        <w:t>face-to-face</w:t>
      </w:r>
      <w:r>
        <w:rPr>
          <w:color w:val="000000"/>
          <w:sz w:val="22"/>
          <w:szCs w:val="22"/>
        </w:rPr>
        <w:t xml:space="preserve"> </w:t>
      </w:r>
      <w:proofErr w:type="gramStart"/>
      <w:r>
        <w:rPr>
          <w:color w:val="000000"/>
          <w:sz w:val="22"/>
          <w:szCs w:val="22"/>
        </w:rPr>
        <w:t>meeting</w:t>
      </w:r>
      <w:proofErr w:type="gramEnd"/>
      <w:r>
        <w:rPr>
          <w:color w:val="000000"/>
          <w:sz w:val="22"/>
          <w:szCs w:val="22"/>
        </w:rPr>
        <w:t xml:space="preserve"> and this is very important for the commitment and understanding of the participants, this mainly focussing on the social part of the “social justice” half of the sustainability model. However, o</w:t>
      </w:r>
      <w:r>
        <w:rPr>
          <w:color w:val="000000"/>
          <w:sz w:val="22"/>
          <w:szCs w:val="22"/>
        </w:rPr>
        <w:t xml:space="preserve">ne of the topics of the intervention is how to use social media and digital communication for international solidarity work, hence the intervention focusses on the ability to reach each other without using fossil fuels to communicate. </w:t>
      </w:r>
      <w:proofErr w:type="gramStart"/>
      <w:r>
        <w:rPr>
          <w:color w:val="000000"/>
          <w:sz w:val="22"/>
          <w:szCs w:val="22"/>
        </w:rPr>
        <w:t>So</w:t>
      </w:r>
      <w:proofErr w:type="gramEnd"/>
      <w:r>
        <w:rPr>
          <w:color w:val="000000"/>
          <w:sz w:val="22"/>
          <w:szCs w:val="22"/>
        </w:rPr>
        <w:t xml:space="preserve"> in a long term per</w:t>
      </w:r>
      <w:r>
        <w:rPr>
          <w:color w:val="000000"/>
          <w:sz w:val="22"/>
          <w:szCs w:val="22"/>
        </w:rPr>
        <w:t>spective the intervention supports a more environmentally sustainable working mode.</w:t>
      </w:r>
    </w:p>
    <w:p w14:paraId="64AE3129" w14:textId="77777777" w:rsidR="00A06702" w:rsidRDefault="00A06702"/>
    <w:p w14:paraId="09A0CBAA" w14:textId="77777777" w:rsidR="00A06702" w:rsidRDefault="00427393">
      <w:pPr>
        <w:numPr>
          <w:ilvl w:val="0"/>
          <w:numId w:val="4"/>
        </w:numPr>
        <w:pBdr>
          <w:top w:val="nil"/>
          <w:left w:val="nil"/>
          <w:bottom w:val="nil"/>
          <w:right w:val="nil"/>
          <w:between w:val="nil"/>
        </w:pBdr>
        <w:rPr>
          <w:b/>
          <w:color w:val="000000"/>
          <w:sz w:val="22"/>
          <w:szCs w:val="22"/>
        </w:rPr>
      </w:pPr>
      <w:r>
        <w:rPr>
          <w:b/>
          <w:color w:val="000000"/>
          <w:sz w:val="22"/>
          <w:szCs w:val="22"/>
        </w:rPr>
        <w:t>The partnership/collaborators (our starting point)</w:t>
      </w:r>
    </w:p>
    <w:p w14:paraId="78B1DD18" w14:textId="77777777" w:rsidR="00A06702" w:rsidRDefault="00427393">
      <w:pPr>
        <w:widowControl w:val="0"/>
        <w:numPr>
          <w:ilvl w:val="0"/>
          <w:numId w:val="2"/>
        </w:numPr>
        <w:pBdr>
          <w:top w:val="nil"/>
          <w:left w:val="nil"/>
          <w:bottom w:val="nil"/>
          <w:right w:val="nil"/>
          <w:between w:val="nil"/>
        </w:pBdr>
        <w:rPr>
          <w:color w:val="000000"/>
          <w:sz w:val="22"/>
          <w:szCs w:val="22"/>
        </w:rPr>
      </w:pPr>
      <w:r>
        <w:rPr>
          <w:color w:val="000000"/>
          <w:sz w:val="22"/>
          <w:szCs w:val="22"/>
        </w:rPr>
        <w:t xml:space="preserve">Describe any previous acquaintance or cooperation between the partners, and how these experiences have fed into the development of the proposed intervention. </w:t>
      </w:r>
      <w:r>
        <w:rPr>
          <w:color w:val="000000"/>
          <w:sz w:val="22"/>
          <w:szCs w:val="22"/>
        </w:rPr>
        <w:br/>
      </w:r>
      <w:r>
        <w:rPr>
          <w:color w:val="000000"/>
          <w:sz w:val="22"/>
          <w:szCs w:val="22"/>
        </w:rPr>
        <w:br/>
      </w:r>
      <w:proofErr w:type="spellStart"/>
      <w:r>
        <w:rPr>
          <w:color w:val="000000"/>
          <w:sz w:val="22"/>
          <w:szCs w:val="22"/>
        </w:rPr>
        <w:t>Skoleliv</w:t>
      </w:r>
      <w:proofErr w:type="spellEnd"/>
      <w:r>
        <w:rPr>
          <w:color w:val="000000"/>
          <w:sz w:val="22"/>
          <w:szCs w:val="22"/>
        </w:rPr>
        <w:t xml:space="preserve"> </w:t>
      </w:r>
      <w:proofErr w:type="spellStart"/>
      <w:r>
        <w:rPr>
          <w:color w:val="000000"/>
          <w:sz w:val="22"/>
          <w:szCs w:val="22"/>
        </w:rPr>
        <w:t>i</w:t>
      </w:r>
      <w:proofErr w:type="spellEnd"/>
      <w:r>
        <w:rPr>
          <w:color w:val="000000"/>
          <w:sz w:val="22"/>
          <w:szCs w:val="22"/>
        </w:rPr>
        <w:t xml:space="preserve"> Nepal has since the beginning of 2021 carried out an Engagement project (Global Girls</w:t>
      </w:r>
      <w:r>
        <w:rPr>
          <w:color w:val="000000"/>
          <w:sz w:val="22"/>
          <w:szCs w:val="22"/>
        </w:rPr>
        <w:t xml:space="preserve">) where </w:t>
      </w:r>
      <w:proofErr w:type="spellStart"/>
      <w:r>
        <w:rPr>
          <w:color w:val="000000"/>
          <w:sz w:val="22"/>
          <w:szCs w:val="22"/>
        </w:rPr>
        <w:t>Ujyaalo</w:t>
      </w:r>
      <w:proofErr w:type="spellEnd"/>
      <w:r>
        <w:rPr>
          <w:color w:val="000000"/>
          <w:sz w:val="22"/>
          <w:szCs w:val="22"/>
        </w:rPr>
        <w:t xml:space="preserve"> </w:t>
      </w:r>
      <w:proofErr w:type="spellStart"/>
      <w:r>
        <w:rPr>
          <w:color w:val="000000"/>
          <w:sz w:val="22"/>
          <w:szCs w:val="22"/>
        </w:rPr>
        <w:t>Lalteen</w:t>
      </w:r>
      <w:proofErr w:type="spellEnd"/>
      <w:r>
        <w:rPr>
          <w:color w:val="000000"/>
          <w:sz w:val="22"/>
          <w:szCs w:val="22"/>
        </w:rPr>
        <w:t xml:space="preserve"> Fou</w:t>
      </w:r>
      <w:r>
        <w:rPr>
          <w:sz w:val="22"/>
          <w:szCs w:val="22"/>
        </w:rPr>
        <w:t xml:space="preserve">ndation, </w:t>
      </w:r>
      <w:proofErr w:type="spellStart"/>
      <w:r>
        <w:rPr>
          <w:sz w:val="22"/>
          <w:szCs w:val="22"/>
        </w:rPr>
        <w:t>oneo</w:t>
      </w:r>
      <w:proofErr w:type="spellEnd"/>
      <w:r>
        <w:rPr>
          <w:sz w:val="22"/>
          <w:szCs w:val="22"/>
        </w:rPr>
        <w:t xml:space="preserve"> the participating organisations</w:t>
      </w:r>
      <w:r>
        <w:rPr>
          <w:color w:val="000000"/>
          <w:sz w:val="22"/>
          <w:szCs w:val="22"/>
        </w:rPr>
        <w:t xml:space="preserve"> is a secondary partner. In addition, three of the staffs in </w:t>
      </w:r>
      <w:proofErr w:type="spellStart"/>
      <w:r>
        <w:rPr>
          <w:color w:val="000000"/>
          <w:sz w:val="22"/>
          <w:szCs w:val="22"/>
        </w:rPr>
        <w:t>Skoleliv</w:t>
      </w:r>
      <w:proofErr w:type="spellEnd"/>
      <w:r>
        <w:rPr>
          <w:color w:val="000000"/>
          <w:sz w:val="22"/>
          <w:szCs w:val="22"/>
        </w:rPr>
        <w:t xml:space="preserve"> I Nepal’s </w:t>
      </w:r>
      <w:proofErr w:type="spellStart"/>
      <w:proofErr w:type="gramStart"/>
      <w:r>
        <w:rPr>
          <w:color w:val="000000"/>
          <w:sz w:val="22"/>
          <w:szCs w:val="22"/>
        </w:rPr>
        <w:t>long time</w:t>
      </w:r>
      <w:proofErr w:type="spellEnd"/>
      <w:proofErr w:type="gramEnd"/>
      <w:r>
        <w:rPr>
          <w:color w:val="000000"/>
          <w:sz w:val="22"/>
          <w:szCs w:val="22"/>
        </w:rPr>
        <w:t xml:space="preserve"> partner </w:t>
      </w:r>
      <w:proofErr w:type="spellStart"/>
      <w:r>
        <w:rPr>
          <w:color w:val="000000"/>
          <w:sz w:val="22"/>
          <w:szCs w:val="22"/>
        </w:rPr>
        <w:t>Soiya</w:t>
      </w:r>
      <w:proofErr w:type="spellEnd"/>
      <w:r>
        <w:rPr>
          <w:color w:val="000000"/>
          <w:sz w:val="22"/>
          <w:szCs w:val="22"/>
        </w:rPr>
        <w:t xml:space="preserve"> Women’s Organisation are active members of </w:t>
      </w:r>
      <w:proofErr w:type="spellStart"/>
      <w:r>
        <w:rPr>
          <w:color w:val="000000"/>
          <w:sz w:val="22"/>
          <w:szCs w:val="22"/>
        </w:rPr>
        <w:t>Ujyaalo</w:t>
      </w:r>
      <w:proofErr w:type="spellEnd"/>
      <w:r>
        <w:rPr>
          <w:color w:val="000000"/>
          <w:sz w:val="22"/>
          <w:szCs w:val="22"/>
        </w:rPr>
        <w:t xml:space="preserve"> </w:t>
      </w:r>
      <w:proofErr w:type="spellStart"/>
      <w:r>
        <w:rPr>
          <w:color w:val="000000"/>
          <w:sz w:val="22"/>
          <w:szCs w:val="22"/>
        </w:rPr>
        <w:t>Lalteen</w:t>
      </w:r>
      <w:proofErr w:type="spellEnd"/>
      <w:r>
        <w:rPr>
          <w:color w:val="000000"/>
          <w:sz w:val="22"/>
          <w:szCs w:val="22"/>
        </w:rPr>
        <w:t xml:space="preserve"> F</w:t>
      </w:r>
      <w:r>
        <w:rPr>
          <w:sz w:val="22"/>
          <w:szCs w:val="22"/>
        </w:rPr>
        <w:t>oundation</w:t>
      </w:r>
      <w:r>
        <w:rPr>
          <w:color w:val="000000"/>
          <w:sz w:val="22"/>
          <w:szCs w:val="22"/>
        </w:rPr>
        <w:t xml:space="preserve">. Hence </w:t>
      </w:r>
      <w:proofErr w:type="spellStart"/>
      <w:r>
        <w:rPr>
          <w:color w:val="000000"/>
          <w:sz w:val="22"/>
          <w:szCs w:val="22"/>
        </w:rPr>
        <w:t>Sko</w:t>
      </w:r>
      <w:r>
        <w:rPr>
          <w:color w:val="000000"/>
          <w:sz w:val="22"/>
          <w:szCs w:val="22"/>
        </w:rPr>
        <w:t>leliv</w:t>
      </w:r>
      <w:proofErr w:type="spellEnd"/>
      <w:r>
        <w:rPr>
          <w:color w:val="000000"/>
          <w:sz w:val="22"/>
          <w:szCs w:val="22"/>
        </w:rPr>
        <w:t xml:space="preserve"> </w:t>
      </w:r>
      <w:proofErr w:type="spellStart"/>
      <w:r>
        <w:rPr>
          <w:sz w:val="22"/>
          <w:szCs w:val="22"/>
        </w:rPr>
        <w:t>i</w:t>
      </w:r>
      <w:proofErr w:type="spellEnd"/>
      <w:r>
        <w:rPr>
          <w:color w:val="000000"/>
          <w:sz w:val="22"/>
          <w:szCs w:val="22"/>
        </w:rPr>
        <w:t xml:space="preserve"> Nepal is already doing youth work together with </w:t>
      </w:r>
      <w:proofErr w:type="spellStart"/>
      <w:r>
        <w:rPr>
          <w:color w:val="000000"/>
          <w:sz w:val="22"/>
          <w:szCs w:val="22"/>
        </w:rPr>
        <w:t>Uyjaalo</w:t>
      </w:r>
      <w:proofErr w:type="spellEnd"/>
      <w:r>
        <w:rPr>
          <w:color w:val="000000"/>
          <w:sz w:val="22"/>
          <w:szCs w:val="22"/>
        </w:rPr>
        <w:t xml:space="preserve"> </w:t>
      </w:r>
      <w:proofErr w:type="spellStart"/>
      <w:r>
        <w:rPr>
          <w:color w:val="000000"/>
          <w:sz w:val="22"/>
          <w:szCs w:val="22"/>
        </w:rPr>
        <w:t>Lalteen</w:t>
      </w:r>
      <w:proofErr w:type="spellEnd"/>
      <w:r>
        <w:rPr>
          <w:color w:val="000000"/>
          <w:sz w:val="22"/>
          <w:szCs w:val="22"/>
        </w:rPr>
        <w:t xml:space="preserve"> Foundation and thu</w:t>
      </w:r>
      <w:r>
        <w:rPr>
          <w:sz w:val="22"/>
          <w:szCs w:val="22"/>
        </w:rPr>
        <w:t xml:space="preserve">s </w:t>
      </w:r>
      <w:proofErr w:type="spellStart"/>
      <w:r>
        <w:rPr>
          <w:sz w:val="22"/>
          <w:szCs w:val="22"/>
        </w:rPr>
        <w:t>aquiring</w:t>
      </w:r>
      <w:proofErr w:type="spellEnd"/>
      <w:r>
        <w:rPr>
          <w:sz w:val="22"/>
          <w:szCs w:val="22"/>
        </w:rPr>
        <w:t xml:space="preserve"> valuable experiences</w:t>
      </w:r>
      <w:r>
        <w:rPr>
          <w:color w:val="000000"/>
          <w:sz w:val="22"/>
          <w:szCs w:val="22"/>
        </w:rPr>
        <w:t xml:space="preserve">. This </w:t>
      </w:r>
      <w:r>
        <w:rPr>
          <w:sz w:val="22"/>
          <w:szCs w:val="22"/>
        </w:rPr>
        <w:t>cooperation</w:t>
      </w:r>
      <w:r>
        <w:rPr>
          <w:color w:val="000000"/>
          <w:sz w:val="22"/>
          <w:szCs w:val="22"/>
        </w:rPr>
        <w:t xml:space="preserve"> came about as </w:t>
      </w:r>
      <w:proofErr w:type="spellStart"/>
      <w:r>
        <w:rPr>
          <w:color w:val="000000"/>
          <w:sz w:val="22"/>
          <w:szCs w:val="22"/>
        </w:rPr>
        <w:t>Skoleliv</w:t>
      </w:r>
      <w:proofErr w:type="spellEnd"/>
      <w:r>
        <w:rPr>
          <w:color w:val="000000"/>
          <w:sz w:val="22"/>
          <w:szCs w:val="22"/>
        </w:rPr>
        <w:t xml:space="preserve"> I Nepal noticed how good ULF was at managing volunteers and working on a purely voluntary basis. In our current cooperation ULF has </w:t>
      </w:r>
      <w:r>
        <w:rPr>
          <w:sz w:val="22"/>
          <w:szCs w:val="22"/>
        </w:rPr>
        <w:t>been very</w:t>
      </w:r>
      <w:r>
        <w:rPr>
          <w:color w:val="000000"/>
          <w:sz w:val="22"/>
          <w:szCs w:val="22"/>
        </w:rPr>
        <w:t xml:space="preserve"> well organised and easy to communicate with and good at adapting new knowledge.</w:t>
      </w:r>
    </w:p>
    <w:p w14:paraId="5A7BE597" w14:textId="77777777" w:rsidR="00A06702" w:rsidRDefault="00427393">
      <w:pPr>
        <w:widowControl w:val="0"/>
        <w:pBdr>
          <w:top w:val="nil"/>
          <w:left w:val="nil"/>
          <w:bottom w:val="nil"/>
          <w:right w:val="nil"/>
          <w:between w:val="nil"/>
        </w:pBdr>
        <w:ind w:left="360"/>
        <w:rPr>
          <w:color w:val="000000"/>
          <w:sz w:val="22"/>
          <w:szCs w:val="22"/>
        </w:rPr>
      </w:pPr>
      <w:r>
        <w:rPr>
          <w:color w:val="000000"/>
          <w:sz w:val="22"/>
          <w:szCs w:val="22"/>
        </w:rPr>
        <w:t>CDS-park M</w:t>
      </w:r>
      <w:r>
        <w:rPr>
          <w:color w:val="000000"/>
          <w:sz w:val="22"/>
          <w:szCs w:val="22"/>
        </w:rPr>
        <w:t xml:space="preserve">ugu is an acquaintance of </w:t>
      </w:r>
      <w:proofErr w:type="spellStart"/>
      <w:r>
        <w:rPr>
          <w:color w:val="000000"/>
          <w:sz w:val="22"/>
          <w:szCs w:val="22"/>
        </w:rPr>
        <w:t>Soiya</w:t>
      </w:r>
      <w:proofErr w:type="spellEnd"/>
      <w:r>
        <w:rPr>
          <w:color w:val="000000"/>
          <w:sz w:val="22"/>
          <w:szCs w:val="22"/>
        </w:rPr>
        <w:t xml:space="preserve"> Women’s Organisation (long term partner of SIN) as both organisations work with the American donor Girls First Fund. SWO recommended the organisation to SIN because of their commitment, experience, and high moral standards. </w:t>
      </w:r>
      <w:r>
        <w:rPr>
          <w:color w:val="000000"/>
          <w:sz w:val="22"/>
          <w:szCs w:val="22"/>
        </w:rPr>
        <w:t xml:space="preserve">For the </w:t>
      </w:r>
      <w:r>
        <w:rPr>
          <w:sz w:val="22"/>
          <w:szCs w:val="22"/>
        </w:rPr>
        <w:t>past</w:t>
      </w:r>
      <w:r>
        <w:rPr>
          <w:color w:val="000000"/>
          <w:sz w:val="22"/>
          <w:szCs w:val="22"/>
        </w:rPr>
        <w:t xml:space="preserve"> 1,5 years, SIN and CDS-park management has undertaken several online meetings and followed each other’s work</w:t>
      </w:r>
      <w:r>
        <w:rPr>
          <w:sz w:val="22"/>
          <w:szCs w:val="22"/>
        </w:rPr>
        <w:t xml:space="preserve">, and we sincerely look forward to </w:t>
      </w:r>
      <w:proofErr w:type="gramStart"/>
      <w:r>
        <w:rPr>
          <w:sz w:val="22"/>
          <w:szCs w:val="22"/>
        </w:rPr>
        <w:t>engage</w:t>
      </w:r>
      <w:proofErr w:type="gramEnd"/>
      <w:r>
        <w:rPr>
          <w:sz w:val="22"/>
          <w:szCs w:val="22"/>
        </w:rPr>
        <w:t xml:space="preserve"> with this very committed and </w:t>
      </w:r>
      <w:proofErr w:type="spellStart"/>
      <w:r>
        <w:rPr>
          <w:sz w:val="22"/>
          <w:szCs w:val="22"/>
        </w:rPr>
        <w:t>hard working</w:t>
      </w:r>
      <w:proofErr w:type="spellEnd"/>
      <w:r>
        <w:rPr>
          <w:sz w:val="22"/>
          <w:szCs w:val="22"/>
        </w:rPr>
        <w:t xml:space="preserve"> NGO.</w:t>
      </w:r>
      <w:r>
        <w:rPr>
          <w:color w:val="000000"/>
          <w:sz w:val="22"/>
          <w:szCs w:val="22"/>
        </w:rPr>
        <w:br/>
      </w:r>
    </w:p>
    <w:p w14:paraId="5E23C611" w14:textId="77777777" w:rsidR="00A06702" w:rsidRDefault="00427393">
      <w:pPr>
        <w:widowControl w:val="0"/>
        <w:numPr>
          <w:ilvl w:val="0"/>
          <w:numId w:val="2"/>
        </w:numPr>
        <w:pBdr>
          <w:top w:val="nil"/>
          <w:left w:val="nil"/>
          <w:bottom w:val="nil"/>
          <w:right w:val="nil"/>
          <w:between w:val="nil"/>
        </w:pBdr>
        <w:rPr>
          <w:color w:val="000000"/>
          <w:sz w:val="22"/>
          <w:szCs w:val="22"/>
        </w:rPr>
      </w:pPr>
      <w:r>
        <w:rPr>
          <w:b/>
          <w:color w:val="000000"/>
          <w:sz w:val="22"/>
          <w:szCs w:val="22"/>
        </w:rPr>
        <w:t>Describe the partners and other actors’ contr</w:t>
      </w:r>
      <w:r>
        <w:rPr>
          <w:b/>
          <w:color w:val="000000"/>
          <w:sz w:val="22"/>
          <w:szCs w:val="22"/>
        </w:rPr>
        <w:t>ibutions, roles, and responsibilities. Justify substantial payroll costs, and if payroll costs are included for the Danish organisation, describe the tasks and why Danish personnel are best positioned to undertake these tasks.</w:t>
      </w:r>
      <w:r>
        <w:rPr>
          <w:b/>
          <w:color w:val="000000"/>
          <w:sz w:val="22"/>
          <w:szCs w:val="22"/>
        </w:rPr>
        <w:br/>
      </w:r>
      <w:r>
        <w:rPr>
          <w:b/>
          <w:color w:val="000000"/>
          <w:sz w:val="22"/>
          <w:szCs w:val="22"/>
        </w:rPr>
        <w:br/>
      </w:r>
      <w:r>
        <w:rPr>
          <w:color w:val="000000"/>
          <w:sz w:val="22"/>
          <w:szCs w:val="22"/>
        </w:rPr>
        <w:t>CDS-Park Mugu will be the ho</w:t>
      </w:r>
      <w:r>
        <w:rPr>
          <w:color w:val="000000"/>
          <w:sz w:val="22"/>
          <w:szCs w:val="22"/>
        </w:rPr>
        <w:t xml:space="preserve">st of the youth </w:t>
      </w:r>
      <w:r>
        <w:rPr>
          <w:sz w:val="22"/>
          <w:szCs w:val="22"/>
        </w:rPr>
        <w:t>discussion workshops</w:t>
      </w:r>
      <w:r>
        <w:rPr>
          <w:color w:val="000000"/>
          <w:sz w:val="22"/>
          <w:szCs w:val="22"/>
        </w:rPr>
        <w:t xml:space="preserve">, where SIN, </w:t>
      </w:r>
      <w:proofErr w:type="spellStart"/>
      <w:r>
        <w:rPr>
          <w:color w:val="000000"/>
          <w:sz w:val="22"/>
          <w:szCs w:val="22"/>
        </w:rPr>
        <w:t>Ujyaalo</w:t>
      </w:r>
      <w:proofErr w:type="spellEnd"/>
      <w:r>
        <w:rPr>
          <w:color w:val="000000"/>
          <w:sz w:val="22"/>
          <w:szCs w:val="22"/>
        </w:rPr>
        <w:t xml:space="preserve"> </w:t>
      </w:r>
      <w:proofErr w:type="spellStart"/>
      <w:r>
        <w:rPr>
          <w:color w:val="000000"/>
          <w:sz w:val="22"/>
          <w:szCs w:val="22"/>
        </w:rPr>
        <w:t>Lalteen</w:t>
      </w:r>
      <w:proofErr w:type="spellEnd"/>
      <w:r>
        <w:rPr>
          <w:color w:val="000000"/>
          <w:sz w:val="22"/>
          <w:szCs w:val="22"/>
        </w:rPr>
        <w:t xml:space="preserve"> and </w:t>
      </w:r>
      <w:proofErr w:type="spellStart"/>
      <w:r>
        <w:rPr>
          <w:color w:val="000000"/>
          <w:sz w:val="22"/>
          <w:szCs w:val="22"/>
        </w:rPr>
        <w:t>Soiya</w:t>
      </w:r>
      <w:proofErr w:type="spellEnd"/>
      <w:r>
        <w:rPr>
          <w:color w:val="000000"/>
          <w:sz w:val="22"/>
          <w:szCs w:val="22"/>
        </w:rPr>
        <w:t xml:space="preserve"> Women’s Organisation will be active participants. CDS-park will arrange excursions to visit local communities and </w:t>
      </w:r>
      <w:r>
        <w:rPr>
          <w:sz w:val="22"/>
          <w:szCs w:val="22"/>
        </w:rPr>
        <w:t>youth groups and</w:t>
      </w:r>
      <w:r>
        <w:rPr>
          <w:color w:val="000000"/>
          <w:sz w:val="22"/>
          <w:szCs w:val="22"/>
        </w:rPr>
        <w:t xml:space="preserve"> public authorities in their working area. CDS-park</w:t>
      </w:r>
      <w:r>
        <w:rPr>
          <w:color w:val="000000"/>
          <w:sz w:val="22"/>
          <w:szCs w:val="22"/>
        </w:rPr>
        <w:t xml:space="preserve"> will also take lead in presenting their methodologies and practical actions in favour of empowering local youth.</w:t>
      </w:r>
    </w:p>
    <w:p w14:paraId="1D726FD1" w14:textId="77777777" w:rsidR="00A06702" w:rsidRDefault="00427393">
      <w:pPr>
        <w:widowControl w:val="0"/>
        <w:pBdr>
          <w:top w:val="nil"/>
          <w:left w:val="nil"/>
          <w:bottom w:val="nil"/>
          <w:right w:val="nil"/>
          <w:between w:val="nil"/>
        </w:pBdr>
        <w:ind w:left="360"/>
        <w:rPr>
          <w:color w:val="000000"/>
          <w:sz w:val="22"/>
          <w:szCs w:val="22"/>
        </w:rPr>
      </w:pPr>
      <w:proofErr w:type="spellStart"/>
      <w:r>
        <w:rPr>
          <w:color w:val="000000"/>
          <w:sz w:val="22"/>
          <w:szCs w:val="22"/>
        </w:rPr>
        <w:t>Ujyaalo</w:t>
      </w:r>
      <w:proofErr w:type="spellEnd"/>
      <w:r>
        <w:rPr>
          <w:color w:val="000000"/>
          <w:sz w:val="22"/>
          <w:szCs w:val="22"/>
        </w:rPr>
        <w:t xml:space="preserve"> </w:t>
      </w:r>
      <w:proofErr w:type="spellStart"/>
      <w:r>
        <w:rPr>
          <w:color w:val="000000"/>
          <w:sz w:val="22"/>
          <w:szCs w:val="22"/>
        </w:rPr>
        <w:t>Lalteen</w:t>
      </w:r>
      <w:proofErr w:type="spellEnd"/>
      <w:r>
        <w:rPr>
          <w:color w:val="000000"/>
          <w:sz w:val="22"/>
          <w:szCs w:val="22"/>
        </w:rPr>
        <w:t xml:space="preserve"> will be sharing their experience in engaging a more diverse group of volunteers through the Global Girls intervention as well </w:t>
      </w:r>
      <w:r>
        <w:rPr>
          <w:color w:val="000000"/>
          <w:sz w:val="22"/>
          <w:szCs w:val="22"/>
        </w:rPr>
        <w:t xml:space="preserve">as their experience using social media and digital communication to fight inequality and strengthen youth cooperation between Denmark and Nepal.  </w:t>
      </w:r>
      <w:proofErr w:type="spellStart"/>
      <w:r>
        <w:rPr>
          <w:color w:val="000000"/>
          <w:sz w:val="22"/>
          <w:szCs w:val="22"/>
        </w:rPr>
        <w:t>Soiya</w:t>
      </w:r>
      <w:proofErr w:type="spellEnd"/>
      <w:r>
        <w:rPr>
          <w:color w:val="000000"/>
          <w:sz w:val="22"/>
          <w:szCs w:val="22"/>
        </w:rPr>
        <w:t xml:space="preserve"> </w:t>
      </w:r>
      <w:proofErr w:type="spellStart"/>
      <w:r>
        <w:rPr>
          <w:color w:val="000000"/>
          <w:sz w:val="22"/>
          <w:szCs w:val="22"/>
        </w:rPr>
        <w:t>Mahila</w:t>
      </w:r>
      <w:proofErr w:type="spellEnd"/>
      <w:r>
        <w:rPr>
          <w:color w:val="000000"/>
          <w:sz w:val="22"/>
          <w:szCs w:val="22"/>
        </w:rPr>
        <w:t xml:space="preserve"> (</w:t>
      </w:r>
      <w:r>
        <w:rPr>
          <w:sz w:val="22"/>
          <w:szCs w:val="22"/>
        </w:rPr>
        <w:t>SWO)</w:t>
      </w:r>
      <w:r>
        <w:rPr>
          <w:color w:val="000000"/>
          <w:sz w:val="22"/>
          <w:szCs w:val="22"/>
        </w:rPr>
        <w:t xml:space="preserve"> will elaborate on their experiences fighting youth </w:t>
      </w:r>
      <w:r>
        <w:rPr>
          <w:sz w:val="22"/>
          <w:szCs w:val="22"/>
        </w:rPr>
        <w:t>dropout</w:t>
      </w:r>
      <w:r>
        <w:rPr>
          <w:color w:val="000000"/>
          <w:sz w:val="22"/>
          <w:szCs w:val="22"/>
        </w:rPr>
        <w:t xml:space="preserve"> rates in local primary school </w:t>
      </w:r>
      <w:r>
        <w:rPr>
          <w:sz w:val="22"/>
          <w:szCs w:val="22"/>
        </w:rPr>
        <w:t>th</w:t>
      </w:r>
      <w:r>
        <w:rPr>
          <w:sz w:val="22"/>
          <w:szCs w:val="22"/>
        </w:rPr>
        <w:t>rough the</w:t>
      </w:r>
      <w:r>
        <w:rPr>
          <w:color w:val="000000"/>
          <w:sz w:val="22"/>
          <w:szCs w:val="22"/>
        </w:rPr>
        <w:t xml:space="preserve"> mobilisation of child clubs and school management committees.</w:t>
      </w:r>
      <w:r>
        <w:rPr>
          <w:color w:val="000000"/>
          <w:sz w:val="22"/>
          <w:szCs w:val="22"/>
        </w:rPr>
        <w:br/>
      </w:r>
      <w:proofErr w:type="spellStart"/>
      <w:r>
        <w:rPr>
          <w:color w:val="000000"/>
          <w:sz w:val="22"/>
          <w:szCs w:val="22"/>
        </w:rPr>
        <w:t>Skoleliv</w:t>
      </w:r>
      <w:proofErr w:type="spellEnd"/>
      <w:r>
        <w:rPr>
          <w:color w:val="000000"/>
          <w:sz w:val="22"/>
          <w:szCs w:val="22"/>
        </w:rPr>
        <w:t xml:space="preserve"> </w:t>
      </w:r>
      <w:proofErr w:type="spellStart"/>
      <w:r>
        <w:rPr>
          <w:color w:val="000000"/>
          <w:sz w:val="22"/>
          <w:szCs w:val="22"/>
        </w:rPr>
        <w:t>i</w:t>
      </w:r>
      <w:proofErr w:type="spellEnd"/>
      <w:r>
        <w:rPr>
          <w:color w:val="000000"/>
          <w:sz w:val="22"/>
          <w:szCs w:val="22"/>
        </w:rPr>
        <w:t xml:space="preserve"> Nepal, represented by board member </w:t>
      </w:r>
      <w:proofErr w:type="spellStart"/>
      <w:r>
        <w:rPr>
          <w:color w:val="000000"/>
          <w:sz w:val="22"/>
          <w:szCs w:val="22"/>
        </w:rPr>
        <w:t>Vibeke</w:t>
      </w:r>
      <w:proofErr w:type="spellEnd"/>
      <w:r>
        <w:rPr>
          <w:color w:val="000000"/>
          <w:sz w:val="22"/>
          <w:szCs w:val="22"/>
        </w:rPr>
        <w:t xml:space="preserve"> Munk Petersen and director Anne Mette Nordfalk as well as </w:t>
      </w:r>
      <w:r>
        <w:rPr>
          <w:sz w:val="22"/>
          <w:szCs w:val="22"/>
        </w:rPr>
        <w:t>a</w:t>
      </w:r>
      <w:r>
        <w:rPr>
          <w:color w:val="000000"/>
          <w:sz w:val="22"/>
          <w:szCs w:val="22"/>
        </w:rPr>
        <w:t xml:space="preserve"> volunteer. will be responsible for facilitating the </w:t>
      </w:r>
      <w:r>
        <w:rPr>
          <w:sz w:val="22"/>
          <w:szCs w:val="22"/>
        </w:rPr>
        <w:t>discussions</w:t>
      </w:r>
      <w:r>
        <w:rPr>
          <w:color w:val="000000"/>
          <w:sz w:val="22"/>
          <w:szCs w:val="22"/>
        </w:rPr>
        <w:t xml:space="preserve">, chair </w:t>
      </w:r>
      <w:r>
        <w:rPr>
          <w:color w:val="000000"/>
          <w:sz w:val="22"/>
          <w:szCs w:val="22"/>
        </w:rPr>
        <w:t xml:space="preserve">a practical </w:t>
      </w:r>
      <w:r>
        <w:rPr>
          <w:color w:val="000000"/>
          <w:sz w:val="22"/>
          <w:szCs w:val="22"/>
        </w:rPr>
        <w:lastRenderedPageBreak/>
        <w:t xml:space="preserve">youth workshop about </w:t>
      </w:r>
      <w:proofErr w:type="spellStart"/>
      <w:r>
        <w:rPr>
          <w:color w:val="000000"/>
          <w:sz w:val="22"/>
          <w:szCs w:val="22"/>
        </w:rPr>
        <w:t>TikTok</w:t>
      </w:r>
      <w:proofErr w:type="spellEnd"/>
      <w:r>
        <w:rPr>
          <w:color w:val="000000"/>
          <w:sz w:val="22"/>
          <w:szCs w:val="22"/>
        </w:rPr>
        <w:t xml:space="preserve"> as a tool to fight inequality (</w:t>
      </w:r>
      <w:proofErr w:type="spellStart"/>
      <w:r>
        <w:rPr>
          <w:color w:val="000000"/>
          <w:sz w:val="22"/>
          <w:szCs w:val="22"/>
        </w:rPr>
        <w:t>TikTok</w:t>
      </w:r>
      <w:proofErr w:type="spellEnd"/>
      <w:r>
        <w:rPr>
          <w:color w:val="000000"/>
          <w:sz w:val="22"/>
          <w:szCs w:val="22"/>
        </w:rPr>
        <w:t xml:space="preserve"> for change) and a workshop about social inclusion. Following the workshop </w:t>
      </w:r>
      <w:proofErr w:type="spellStart"/>
      <w:r>
        <w:rPr>
          <w:color w:val="000000"/>
          <w:sz w:val="22"/>
          <w:szCs w:val="22"/>
        </w:rPr>
        <w:t>Skoleliv</w:t>
      </w:r>
      <w:proofErr w:type="spellEnd"/>
      <w:r>
        <w:rPr>
          <w:color w:val="000000"/>
          <w:sz w:val="22"/>
          <w:szCs w:val="22"/>
        </w:rPr>
        <w:t xml:space="preserve"> </w:t>
      </w:r>
      <w:proofErr w:type="spellStart"/>
      <w:r>
        <w:rPr>
          <w:sz w:val="22"/>
          <w:szCs w:val="22"/>
        </w:rPr>
        <w:t>i</w:t>
      </w:r>
      <w:proofErr w:type="spellEnd"/>
      <w:r>
        <w:rPr>
          <w:color w:val="000000"/>
          <w:sz w:val="22"/>
          <w:szCs w:val="22"/>
        </w:rPr>
        <w:t xml:space="preserve"> Nepal will take lead in writing a paper. </w:t>
      </w:r>
      <w:proofErr w:type="spellStart"/>
      <w:r>
        <w:rPr>
          <w:color w:val="000000"/>
          <w:sz w:val="22"/>
          <w:szCs w:val="22"/>
        </w:rPr>
        <w:t>Ujyaalo</w:t>
      </w:r>
      <w:proofErr w:type="spellEnd"/>
      <w:r>
        <w:rPr>
          <w:color w:val="000000"/>
          <w:sz w:val="22"/>
          <w:szCs w:val="22"/>
        </w:rPr>
        <w:t xml:space="preserve"> </w:t>
      </w:r>
      <w:proofErr w:type="spellStart"/>
      <w:r>
        <w:rPr>
          <w:color w:val="000000"/>
          <w:sz w:val="22"/>
          <w:szCs w:val="22"/>
        </w:rPr>
        <w:t>Lalteen</w:t>
      </w:r>
      <w:proofErr w:type="spellEnd"/>
      <w:r>
        <w:rPr>
          <w:color w:val="000000"/>
          <w:sz w:val="22"/>
          <w:szCs w:val="22"/>
        </w:rPr>
        <w:t xml:space="preserve"> will produce a video and CDS-park wi</w:t>
      </w:r>
      <w:r>
        <w:rPr>
          <w:color w:val="000000"/>
          <w:sz w:val="22"/>
          <w:szCs w:val="22"/>
        </w:rPr>
        <w:t>ll make a podcast/radio programme with the outcome of the seminar.</w:t>
      </w:r>
      <w:r>
        <w:rPr>
          <w:color w:val="000000"/>
          <w:sz w:val="22"/>
          <w:szCs w:val="22"/>
        </w:rPr>
        <w:br/>
        <w:t xml:space="preserve">Anne Mette Nordfalk will spend a considerable amount of time preparing for the workshop and assuring that all the concerned stakeholders know what to do. She is the most appropriate person </w:t>
      </w:r>
      <w:r>
        <w:rPr>
          <w:color w:val="000000"/>
          <w:sz w:val="22"/>
          <w:szCs w:val="22"/>
        </w:rPr>
        <w:t xml:space="preserve">for this, as she is the one who knows everyone and as she is the one who knows the two cultures </w:t>
      </w:r>
      <w:proofErr w:type="gramStart"/>
      <w:r>
        <w:rPr>
          <w:color w:val="000000"/>
          <w:sz w:val="22"/>
          <w:szCs w:val="22"/>
        </w:rPr>
        <w:t>the  best</w:t>
      </w:r>
      <w:proofErr w:type="gramEnd"/>
      <w:r>
        <w:rPr>
          <w:color w:val="000000"/>
          <w:sz w:val="22"/>
          <w:szCs w:val="22"/>
        </w:rPr>
        <w:t>. Anne Mette will also be the one in charge of assuring that the products from the seminars will be published, as she is the one with superior experien</w:t>
      </w:r>
      <w:r>
        <w:rPr>
          <w:color w:val="000000"/>
          <w:sz w:val="22"/>
          <w:szCs w:val="22"/>
        </w:rPr>
        <w:t>ce in communication.</w:t>
      </w:r>
      <w:r>
        <w:rPr>
          <w:color w:val="000000"/>
          <w:sz w:val="22"/>
          <w:szCs w:val="22"/>
        </w:rPr>
        <w:br/>
        <w:t xml:space="preserve">This work means that Anne Mette will have to leave other tasks in other interventions for a later date, hence to assure her salary </w:t>
      </w:r>
      <w:proofErr w:type="spellStart"/>
      <w:r>
        <w:rPr>
          <w:color w:val="000000"/>
          <w:sz w:val="22"/>
          <w:szCs w:val="22"/>
        </w:rPr>
        <w:t>Skoleliv</w:t>
      </w:r>
      <w:proofErr w:type="spellEnd"/>
      <w:r>
        <w:rPr>
          <w:color w:val="000000"/>
          <w:sz w:val="22"/>
          <w:szCs w:val="22"/>
        </w:rPr>
        <w:t xml:space="preserve"> </w:t>
      </w:r>
      <w:proofErr w:type="spellStart"/>
      <w:r>
        <w:rPr>
          <w:sz w:val="22"/>
          <w:szCs w:val="22"/>
        </w:rPr>
        <w:t>i</w:t>
      </w:r>
      <w:proofErr w:type="spellEnd"/>
      <w:r>
        <w:rPr>
          <w:color w:val="000000"/>
          <w:sz w:val="22"/>
          <w:szCs w:val="22"/>
        </w:rPr>
        <w:t xml:space="preserve"> Nepal has added an amount for Anne Mette’s salary in the budget.</w:t>
      </w:r>
      <w:r>
        <w:rPr>
          <w:color w:val="000000"/>
          <w:sz w:val="22"/>
          <w:szCs w:val="22"/>
        </w:rPr>
        <w:br/>
      </w:r>
      <w:r>
        <w:rPr>
          <w:color w:val="000000"/>
          <w:sz w:val="22"/>
          <w:szCs w:val="22"/>
        </w:rPr>
        <w:br/>
        <w:t>The international plane tic</w:t>
      </w:r>
      <w:r>
        <w:rPr>
          <w:color w:val="000000"/>
          <w:sz w:val="22"/>
          <w:szCs w:val="22"/>
        </w:rPr>
        <w:t xml:space="preserve">ket for the volunteer from </w:t>
      </w:r>
      <w:proofErr w:type="spellStart"/>
      <w:r>
        <w:rPr>
          <w:color w:val="000000"/>
          <w:sz w:val="22"/>
          <w:szCs w:val="22"/>
        </w:rPr>
        <w:t>Skoleliv</w:t>
      </w:r>
      <w:proofErr w:type="spellEnd"/>
      <w:r>
        <w:rPr>
          <w:sz w:val="22"/>
          <w:szCs w:val="22"/>
        </w:rPr>
        <w:t xml:space="preserve"> </w:t>
      </w:r>
      <w:proofErr w:type="spellStart"/>
      <w:r>
        <w:rPr>
          <w:sz w:val="22"/>
          <w:szCs w:val="22"/>
        </w:rPr>
        <w:t>i</w:t>
      </w:r>
      <w:proofErr w:type="spellEnd"/>
      <w:r>
        <w:rPr>
          <w:color w:val="000000"/>
          <w:sz w:val="22"/>
          <w:szCs w:val="22"/>
        </w:rPr>
        <w:t xml:space="preserve"> Nepal is paid by the intervention Global Girls while Anne Mette’s ticket is paid by another project that she will also be attending during her stay in Nepal. Hence money for tickets in the current project will be saved</w:t>
      </w:r>
      <w:r>
        <w:rPr>
          <w:color w:val="000000"/>
          <w:sz w:val="22"/>
          <w:szCs w:val="22"/>
        </w:rPr>
        <w:t>.</w:t>
      </w:r>
    </w:p>
    <w:p w14:paraId="4A385F25" w14:textId="77777777" w:rsidR="00A06702" w:rsidRDefault="00A06702">
      <w:pPr>
        <w:rPr>
          <w:sz w:val="22"/>
          <w:szCs w:val="22"/>
        </w:rPr>
      </w:pPr>
    </w:p>
    <w:p w14:paraId="6FA6ED73" w14:textId="77777777" w:rsidR="00A06702" w:rsidRDefault="00427393">
      <w:pPr>
        <w:numPr>
          <w:ilvl w:val="0"/>
          <w:numId w:val="4"/>
        </w:numPr>
        <w:pBdr>
          <w:top w:val="nil"/>
          <w:left w:val="nil"/>
          <w:bottom w:val="nil"/>
          <w:right w:val="nil"/>
          <w:between w:val="nil"/>
        </w:pBdr>
        <w:rPr>
          <w:b/>
          <w:color w:val="000000"/>
          <w:sz w:val="22"/>
          <w:szCs w:val="22"/>
        </w:rPr>
      </w:pPr>
      <w:r>
        <w:rPr>
          <w:b/>
          <w:color w:val="000000"/>
          <w:sz w:val="22"/>
          <w:szCs w:val="22"/>
        </w:rPr>
        <w:t>Target groups, objectives, and expected results (our intervention)</w:t>
      </w:r>
    </w:p>
    <w:p w14:paraId="71F03AE7" w14:textId="77777777" w:rsidR="00A06702" w:rsidRDefault="00427393">
      <w:pPr>
        <w:widowControl w:val="0"/>
        <w:numPr>
          <w:ilvl w:val="0"/>
          <w:numId w:val="3"/>
        </w:numPr>
        <w:pBdr>
          <w:top w:val="nil"/>
          <w:left w:val="nil"/>
          <w:bottom w:val="nil"/>
          <w:right w:val="nil"/>
          <w:between w:val="nil"/>
        </w:pBdr>
        <w:spacing w:line="276" w:lineRule="auto"/>
        <w:rPr>
          <w:color w:val="000000"/>
          <w:sz w:val="22"/>
          <w:szCs w:val="22"/>
        </w:rPr>
      </w:pPr>
      <w:r>
        <w:rPr>
          <w:color w:val="000000"/>
          <w:sz w:val="22"/>
          <w:szCs w:val="22"/>
        </w:rPr>
        <w:t xml:space="preserve">Who will benefit from the intervention? How many people will benefit in total? How will they participate in the intervention? </w:t>
      </w:r>
      <w:r>
        <w:rPr>
          <w:color w:val="000000"/>
          <w:sz w:val="22"/>
          <w:szCs w:val="22"/>
        </w:rPr>
        <w:br/>
      </w:r>
      <w:r>
        <w:rPr>
          <w:color w:val="000000"/>
          <w:sz w:val="22"/>
          <w:szCs w:val="22"/>
        </w:rPr>
        <w:br/>
        <w:t xml:space="preserve">The </w:t>
      </w:r>
      <w:r>
        <w:rPr>
          <w:sz w:val="22"/>
          <w:szCs w:val="22"/>
        </w:rPr>
        <w:t>intervention's</w:t>
      </w:r>
      <w:r>
        <w:rPr>
          <w:color w:val="000000"/>
          <w:sz w:val="22"/>
          <w:szCs w:val="22"/>
        </w:rPr>
        <w:t xml:space="preserve"> primary activity is a </w:t>
      </w:r>
      <w:r>
        <w:rPr>
          <w:sz w:val="22"/>
          <w:szCs w:val="22"/>
        </w:rPr>
        <w:t>series of workshops</w:t>
      </w:r>
      <w:r>
        <w:rPr>
          <w:color w:val="000000"/>
          <w:sz w:val="22"/>
          <w:szCs w:val="22"/>
        </w:rPr>
        <w:t xml:space="preserve"> with a strong element of involvement in local society.</w:t>
      </w:r>
      <w:r>
        <w:rPr>
          <w:sz w:val="22"/>
          <w:szCs w:val="22"/>
        </w:rPr>
        <w:t xml:space="preserve"> </w:t>
      </w:r>
      <w:r>
        <w:rPr>
          <w:color w:val="000000"/>
          <w:sz w:val="22"/>
          <w:szCs w:val="22"/>
        </w:rPr>
        <w:t>Hence the pr</w:t>
      </w:r>
      <w:r>
        <w:rPr>
          <w:color w:val="000000"/>
          <w:sz w:val="22"/>
          <w:szCs w:val="22"/>
        </w:rPr>
        <w:t xml:space="preserve">imary beneficiaries are the participants in the </w:t>
      </w:r>
      <w:r>
        <w:rPr>
          <w:sz w:val="22"/>
          <w:szCs w:val="22"/>
        </w:rPr>
        <w:t>workshops:</w:t>
      </w:r>
      <w:r>
        <w:rPr>
          <w:color w:val="000000"/>
          <w:sz w:val="22"/>
          <w:szCs w:val="22"/>
        </w:rPr>
        <w:t xml:space="preserve"> the </w:t>
      </w:r>
      <w:r>
        <w:rPr>
          <w:sz w:val="22"/>
          <w:szCs w:val="22"/>
        </w:rPr>
        <w:t>volunteers</w:t>
      </w:r>
      <w:r>
        <w:rPr>
          <w:color w:val="000000"/>
          <w:sz w:val="22"/>
          <w:szCs w:val="22"/>
        </w:rPr>
        <w:t xml:space="preserve"> and staff from the organisations and the invited beneficiaries from CDS-park.  7 volunteers and </w:t>
      </w:r>
      <w:r>
        <w:rPr>
          <w:sz w:val="22"/>
          <w:szCs w:val="22"/>
        </w:rPr>
        <w:t>5</w:t>
      </w:r>
      <w:r>
        <w:rPr>
          <w:color w:val="000000"/>
          <w:sz w:val="22"/>
          <w:szCs w:val="22"/>
        </w:rPr>
        <w:t xml:space="preserve"> </w:t>
      </w:r>
      <w:proofErr w:type="gramStart"/>
      <w:r>
        <w:rPr>
          <w:color w:val="000000"/>
          <w:sz w:val="22"/>
          <w:szCs w:val="22"/>
        </w:rPr>
        <w:t>staff  from</w:t>
      </w:r>
      <w:proofErr w:type="gramEnd"/>
      <w:r>
        <w:rPr>
          <w:color w:val="000000"/>
          <w:sz w:val="22"/>
          <w:szCs w:val="22"/>
        </w:rPr>
        <w:t xml:space="preserve"> </w:t>
      </w:r>
      <w:proofErr w:type="spellStart"/>
      <w:r>
        <w:rPr>
          <w:color w:val="000000"/>
          <w:sz w:val="22"/>
          <w:szCs w:val="22"/>
        </w:rPr>
        <w:t>Ujyaalo</w:t>
      </w:r>
      <w:proofErr w:type="spellEnd"/>
      <w:r>
        <w:rPr>
          <w:color w:val="000000"/>
          <w:sz w:val="22"/>
          <w:szCs w:val="22"/>
        </w:rPr>
        <w:t xml:space="preserve"> </w:t>
      </w:r>
      <w:proofErr w:type="spellStart"/>
      <w:r>
        <w:rPr>
          <w:color w:val="000000"/>
          <w:sz w:val="22"/>
          <w:szCs w:val="22"/>
        </w:rPr>
        <w:t>Lalteen</w:t>
      </w:r>
      <w:proofErr w:type="spellEnd"/>
      <w:r>
        <w:rPr>
          <w:color w:val="000000"/>
          <w:sz w:val="22"/>
          <w:szCs w:val="22"/>
        </w:rPr>
        <w:t xml:space="preserve"> and </w:t>
      </w:r>
      <w:proofErr w:type="spellStart"/>
      <w:r>
        <w:rPr>
          <w:color w:val="000000"/>
          <w:sz w:val="22"/>
          <w:szCs w:val="22"/>
        </w:rPr>
        <w:t>Soiya</w:t>
      </w:r>
      <w:proofErr w:type="spellEnd"/>
      <w:r>
        <w:rPr>
          <w:color w:val="000000"/>
          <w:sz w:val="22"/>
          <w:szCs w:val="22"/>
        </w:rPr>
        <w:t xml:space="preserve"> </w:t>
      </w:r>
      <w:proofErr w:type="spellStart"/>
      <w:r>
        <w:rPr>
          <w:color w:val="000000"/>
          <w:sz w:val="22"/>
          <w:szCs w:val="22"/>
        </w:rPr>
        <w:t>Mahila</w:t>
      </w:r>
      <w:proofErr w:type="spellEnd"/>
      <w:r>
        <w:rPr>
          <w:color w:val="000000"/>
          <w:sz w:val="22"/>
          <w:szCs w:val="22"/>
        </w:rPr>
        <w:t xml:space="preserve"> and 20 volunteers/staff from CDS-park a</w:t>
      </w:r>
      <w:r>
        <w:rPr>
          <w:color w:val="000000"/>
          <w:sz w:val="22"/>
          <w:szCs w:val="22"/>
        </w:rPr>
        <w:t xml:space="preserve">nd 1 staff, 1 board member and 1 volunteer from Denmark. The intervention is expected to further encourage the volunteers </w:t>
      </w:r>
      <w:r>
        <w:rPr>
          <w:sz w:val="22"/>
          <w:szCs w:val="22"/>
        </w:rPr>
        <w:t xml:space="preserve">from all </w:t>
      </w:r>
      <w:proofErr w:type="spellStart"/>
      <w:r>
        <w:rPr>
          <w:sz w:val="22"/>
          <w:szCs w:val="22"/>
        </w:rPr>
        <w:t>rhe</w:t>
      </w:r>
      <w:proofErr w:type="spellEnd"/>
      <w:r>
        <w:rPr>
          <w:sz w:val="22"/>
          <w:szCs w:val="22"/>
        </w:rPr>
        <w:t xml:space="preserve"> three</w:t>
      </w:r>
      <w:r>
        <w:rPr>
          <w:color w:val="000000"/>
          <w:sz w:val="22"/>
          <w:szCs w:val="22"/>
        </w:rPr>
        <w:t xml:space="preserve"> organisations as they increase their understanding of the nature of y</w:t>
      </w:r>
      <w:r>
        <w:rPr>
          <w:sz w:val="22"/>
          <w:szCs w:val="22"/>
        </w:rPr>
        <w:t>outh</w:t>
      </w:r>
      <w:r>
        <w:rPr>
          <w:color w:val="000000"/>
          <w:sz w:val="22"/>
          <w:szCs w:val="22"/>
        </w:rPr>
        <w:t xml:space="preserve"> poverty and their own ability to fight </w:t>
      </w:r>
      <w:r>
        <w:rPr>
          <w:sz w:val="22"/>
          <w:szCs w:val="22"/>
        </w:rPr>
        <w:t>this</w:t>
      </w:r>
      <w:r>
        <w:rPr>
          <w:color w:val="000000"/>
          <w:sz w:val="22"/>
          <w:szCs w:val="22"/>
        </w:rPr>
        <w:t>.</w:t>
      </w:r>
      <w:r>
        <w:rPr>
          <w:color w:val="000000"/>
          <w:sz w:val="22"/>
          <w:szCs w:val="22"/>
        </w:rPr>
        <w:br/>
      </w:r>
      <w:proofErr w:type="gramStart"/>
      <w:r>
        <w:rPr>
          <w:color w:val="000000"/>
          <w:sz w:val="22"/>
          <w:szCs w:val="22"/>
        </w:rPr>
        <w:t>Last but not least</w:t>
      </w:r>
      <w:proofErr w:type="gramEnd"/>
      <w:r>
        <w:rPr>
          <w:color w:val="000000"/>
          <w:sz w:val="22"/>
          <w:szCs w:val="22"/>
        </w:rPr>
        <w:t>, the volunteer</w:t>
      </w:r>
      <w:r>
        <w:rPr>
          <w:sz w:val="22"/>
          <w:szCs w:val="22"/>
        </w:rPr>
        <w:t>s</w:t>
      </w:r>
      <w:r>
        <w:rPr>
          <w:color w:val="000000"/>
          <w:sz w:val="22"/>
          <w:szCs w:val="22"/>
        </w:rPr>
        <w:t xml:space="preserve"> and board member commitment will be increased through this interaction.</w:t>
      </w:r>
    </w:p>
    <w:p w14:paraId="28109FF0" w14:textId="77777777" w:rsidR="00A06702" w:rsidRDefault="00427393">
      <w:pPr>
        <w:widowControl w:val="0"/>
        <w:pBdr>
          <w:top w:val="nil"/>
          <w:left w:val="nil"/>
          <w:bottom w:val="nil"/>
          <w:right w:val="nil"/>
          <w:between w:val="nil"/>
        </w:pBdr>
        <w:spacing w:line="276" w:lineRule="auto"/>
        <w:ind w:left="360"/>
        <w:rPr>
          <w:color w:val="000000"/>
          <w:sz w:val="22"/>
          <w:szCs w:val="22"/>
        </w:rPr>
      </w:pPr>
      <w:r>
        <w:rPr>
          <w:color w:val="000000"/>
          <w:sz w:val="22"/>
          <w:szCs w:val="22"/>
        </w:rPr>
        <w:t xml:space="preserve">The target group will consist of an equal </w:t>
      </w:r>
      <w:r>
        <w:rPr>
          <w:sz w:val="22"/>
          <w:szCs w:val="22"/>
        </w:rPr>
        <w:t>number</w:t>
      </w:r>
      <w:r>
        <w:rPr>
          <w:color w:val="000000"/>
          <w:sz w:val="22"/>
          <w:szCs w:val="22"/>
        </w:rPr>
        <w:t xml:space="preserve"> of men and women and priority will be given to volunte</w:t>
      </w:r>
      <w:r>
        <w:rPr>
          <w:color w:val="000000"/>
          <w:sz w:val="22"/>
          <w:szCs w:val="22"/>
        </w:rPr>
        <w:t xml:space="preserve">ers from </w:t>
      </w:r>
      <w:r>
        <w:rPr>
          <w:sz w:val="22"/>
          <w:szCs w:val="22"/>
        </w:rPr>
        <w:t>so called</w:t>
      </w:r>
      <w:r>
        <w:rPr>
          <w:color w:val="000000"/>
          <w:sz w:val="22"/>
          <w:szCs w:val="22"/>
        </w:rPr>
        <w:t xml:space="preserve"> lower casts.</w:t>
      </w:r>
      <w:r>
        <w:rPr>
          <w:color w:val="000000"/>
          <w:sz w:val="22"/>
          <w:szCs w:val="22"/>
        </w:rPr>
        <w:br/>
      </w:r>
      <w:r>
        <w:rPr>
          <w:color w:val="000000"/>
          <w:sz w:val="22"/>
          <w:szCs w:val="22"/>
        </w:rPr>
        <w:br/>
        <w:t xml:space="preserve">Secondarily the local youth in Mugu, who are affiliated with CDS-park and future beneficiaries will benefit from the new methodologies and improved understanding of their situation and ability to assist them. </w:t>
      </w:r>
      <w:r>
        <w:rPr>
          <w:color w:val="000000"/>
          <w:sz w:val="22"/>
          <w:szCs w:val="22"/>
        </w:rPr>
        <w:br/>
      </w:r>
    </w:p>
    <w:p w14:paraId="20D482F2" w14:textId="77777777" w:rsidR="00A06702" w:rsidRDefault="00427393">
      <w:pPr>
        <w:widowControl w:val="0"/>
        <w:numPr>
          <w:ilvl w:val="0"/>
          <w:numId w:val="3"/>
        </w:numPr>
        <w:pBdr>
          <w:top w:val="nil"/>
          <w:left w:val="nil"/>
          <w:bottom w:val="nil"/>
          <w:right w:val="nil"/>
          <w:between w:val="nil"/>
        </w:pBdr>
        <w:spacing w:line="276" w:lineRule="auto"/>
        <w:rPr>
          <w:color w:val="000000"/>
          <w:sz w:val="22"/>
          <w:szCs w:val="22"/>
        </w:rPr>
      </w:pPr>
      <w:r>
        <w:rPr>
          <w:b/>
          <w:color w:val="000000"/>
          <w:sz w:val="22"/>
          <w:szCs w:val="22"/>
        </w:rPr>
        <w:t>Describe how</w:t>
      </w:r>
      <w:r>
        <w:rPr>
          <w:b/>
          <w:color w:val="000000"/>
          <w:sz w:val="22"/>
          <w:szCs w:val="22"/>
        </w:rPr>
        <w:t xml:space="preserve"> the intervention will be implemented: what activities will be carried out? With whom? And when?</w:t>
      </w:r>
      <w:r>
        <w:rPr>
          <w:color w:val="000000"/>
          <w:sz w:val="22"/>
          <w:szCs w:val="22"/>
        </w:rPr>
        <w:t xml:space="preserve"> </w:t>
      </w:r>
      <w:r>
        <w:rPr>
          <w:color w:val="000000"/>
          <w:sz w:val="22"/>
          <w:szCs w:val="22"/>
        </w:rPr>
        <w:br/>
      </w:r>
      <w:r>
        <w:rPr>
          <w:color w:val="000000"/>
          <w:sz w:val="22"/>
          <w:szCs w:val="22"/>
        </w:rPr>
        <w:br/>
        <w:t xml:space="preserve">The invention consists of two online and one physical </w:t>
      </w:r>
      <w:r>
        <w:rPr>
          <w:sz w:val="22"/>
          <w:szCs w:val="22"/>
        </w:rPr>
        <w:t>discussion workshops</w:t>
      </w:r>
      <w:r>
        <w:rPr>
          <w:color w:val="000000"/>
          <w:sz w:val="22"/>
          <w:szCs w:val="22"/>
        </w:rPr>
        <w:t xml:space="preserve"> and it will result in a discussion paper, a 90sek. video and a 30 min podcast, all</w:t>
      </w:r>
      <w:r>
        <w:rPr>
          <w:color w:val="000000"/>
          <w:sz w:val="22"/>
          <w:szCs w:val="22"/>
        </w:rPr>
        <w:t xml:space="preserve"> focussing on “Marginalised Youth Challenges and Opportunities”</w:t>
      </w:r>
      <w:r>
        <w:rPr>
          <w:color w:val="000000"/>
          <w:sz w:val="22"/>
          <w:szCs w:val="22"/>
        </w:rPr>
        <w:br/>
      </w:r>
      <w:r>
        <w:rPr>
          <w:color w:val="000000"/>
          <w:sz w:val="22"/>
          <w:szCs w:val="22"/>
        </w:rPr>
        <w:br/>
      </w:r>
      <w:r>
        <w:rPr>
          <w:b/>
          <w:color w:val="000000"/>
          <w:sz w:val="22"/>
          <w:szCs w:val="22"/>
        </w:rPr>
        <w:t>The physical seminar</w:t>
      </w:r>
      <w:r>
        <w:rPr>
          <w:color w:val="000000"/>
          <w:sz w:val="22"/>
          <w:szCs w:val="22"/>
        </w:rPr>
        <w:t xml:space="preserve"> will take place in </w:t>
      </w:r>
      <w:proofErr w:type="spellStart"/>
      <w:r>
        <w:rPr>
          <w:color w:val="000000"/>
          <w:sz w:val="22"/>
          <w:szCs w:val="22"/>
        </w:rPr>
        <w:t>Chhayanath</w:t>
      </w:r>
      <w:proofErr w:type="spellEnd"/>
      <w:r>
        <w:rPr>
          <w:color w:val="000000"/>
          <w:sz w:val="22"/>
          <w:szCs w:val="22"/>
        </w:rPr>
        <w:t xml:space="preserve"> Rara Municipality in Mugu District, </w:t>
      </w:r>
      <w:proofErr w:type="spellStart"/>
      <w:r>
        <w:rPr>
          <w:color w:val="000000"/>
          <w:sz w:val="22"/>
          <w:szCs w:val="22"/>
        </w:rPr>
        <w:t>Karnali</w:t>
      </w:r>
      <w:proofErr w:type="spellEnd"/>
      <w:r>
        <w:rPr>
          <w:color w:val="000000"/>
          <w:sz w:val="22"/>
          <w:szCs w:val="22"/>
        </w:rPr>
        <w:t xml:space="preserve"> region </w:t>
      </w:r>
      <w:proofErr w:type="gramStart"/>
      <w:r>
        <w:rPr>
          <w:color w:val="000000"/>
          <w:sz w:val="22"/>
          <w:szCs w:val="22"/>
        </w:rPr>
        <w:t>north western</w:t>
      </w:r>
      <w:proofErr w:type="gramEnd"/>
      <w:r>
        <w:rPr>
          <w:color w:val="000000"/>
          <w:sz w:val="22"/>
          <w:szCs w:val="22"/>
        </w:rPr>
        <w:t xml:space="preserve"> Nepal for </w:t>
      </w:r>
      <w:r>
        <w:rPr>
          <w:sz w:val="22"/>
          <w:szCs w:val="22"/>
        </w:rPr>
        <w:t>4</w:t>
      </w:r>
      <w:r>
        <w:rPr>
          <w:color w:val="000000"/>
          <w:sz w:val="22"/>
          <w:szCs w:val="22"/>
        </w:rPr>
        <w:t xml:space="preserve"> days in Mid-November 2021. It will have 40 participants from th</w:t>
      </w:r>
      <w:r>
        <w:rPr>
          <w:color w:val="000000"/>
          <w:sz w:val="22"/>
          <w:szCs w:val="22"/>
        </w:rPr>
        <w:t xml:space="preserve">e four </w:t>
      </w:r>
      <w:r>
        <w:rPr>
          <w:color w:val="000000"/>
          <w:sz w:val="22"/>
          <w:szCs w:val="22"/>
        </w:rPr>
        <w:lastRenderedPageBreak/>
        <w:t xml:space="preserve">organisations and target group. The </w:t>
      </w:r>
      <w:r>
        <w:rPr>
          <w:sz w:val="22"/>
          <w:szCs w:val="22"/>
        </w:rPr>
        <w:t>event</w:t>
      </w:r>
      <w:r>
        <w:rPr>
          <w:color w:val="000000"/>
          <w:sz w:val="22"/>
          <w:szCs w:val="22"/>
        </w:rPr>
        <w:t xml:space="preserve"> will consist of discussions, workshops and excursions that focus on the current face of youth poverty, exclusion and lack of democratic representation, the </w:t>
      </w:r>
      <w:proofErr w:type="gramStart"/>
      <w:r>
        <w:rPr>
          <w:color w:val="000000"/>
          <w:sz w:val="22"/>
          <w:szCs w:val="22"/>
        </w:rPr>
        <w:t>strengths</w:t>
      </w:r>
      <w:proofErr w:type="gramEnd"/>
      <w:r>
        <w:rPr>
          <w:color w:val="000000"/>
          <w:sz w:val="22"/>
          <w:szCs w:val="22"/>
        </w:rPr>
        <w:t xml:space="preserve"> and opportunities to build and the method</w:t>
      </w:r>
      <w:r>
        <w:rPr>
          <w:color w:val="000000"/>
          <w:sz w:val="22"/>
          <w:szCs w:val="22"/>
        </w:rPr>
        <w:t xml:space="preserve">ologies to improve the opportunities for marginalised youth including volunteering (national and </w:t>
      </w:r>
      <w:r>
        <w:rPr>
          <w:sz w:val="22"/>
          <w:szCs w:val="22"/>
        </w:rPr>
        <w:t>international</w:t>
      </w:r>
      <w:r>
        <w:rPr>
          <w:color w:val="000000"/>
          <w:sz w:val="22"/>
          <w:szCs w:val="22"/>
        </w:rPr>
        <w:t>), mentorship and sharing of best practises.</w:t>
      </w:r>
    </w:p>
    <w:p w14:paraId="13B03FB4" w14:textId="77777777" w:rsidR="00A06702" w:rsidRDefault="00427393">
      <w:pPr>
        <w:widowControl w:val="0"/>
        <w:pBdr>
          <w:top w:val="nil"/>
          <w:left w:val="nil"/>
          <w:bottom w:val="nil"/>
          <w:right w:val="nil"/>
          <w:between w:val="nil"/>
        </w:pBdr>
        <w:spacing w:line="276" w:lineRule="auto"/>
        <w:ind w:left="360"/>
        <w:rPr>
          <w:color w:val="000000"/>
          <w:sz w:val="22"/>
          <w:szCs w:val="22"/>
        </w:rPr>
      </w:pPr>
      <w:r>
        <w:rPr>
          <w:color w:val="000000"/>
          <w:sz w:val="22"/>
          <w:szCs w:val="22"/>
        </w:rPr>
        <w:br/>
        <w:t xml:space="preserve">The first online seminar will be held as an expectations workshop in late </w:t>
      </w:r>
      <w:proofErr w:type="gramStart"/>
      <w:r>
        <w:rPr>
          <w:color w:val="000000"/>
          <w:sz w:val="22"/>
          <w:szCs w:val="22"/>
        </w:rPr>
        <w:t>October, and</w:t>
      </w:r>
      <w:proofErr w:type="gramEnd"/>
      <w:r>
        <w:rPr>
          <w:color w:val="000000"/>
          <w:sz w:val="22"/>
          <w:szCs w:val="22"/>
        </w:rPr>
        <w:t xml:space="preserve"> will primaril</w:t>
      </w:r>
      <w:r>
        <w:rPr>
          <w:color w:val="000000"/>
          <w:sz w:val="22"/>
          <w:szCs w:val="22"/>
        </w:rPr>
        <w:t xml:space="preserve">y serve the purpose of introducing the participants to each other and balancing their </w:t>
      </w:r>
      <w:r>
        <w:rPr>
          <w:sz w:val="22"/>
          <w:szCs w:val="22"/>
        </w:rPr>
        <w:t>expectations</w:t>
      </w:r>
      <w:r>
        <w:rPr>
          <w:color w:val="000000"/>
          <w:sz w:val="22"/>
          <w:szCs w:val="22"/>
        </w:rPr>
        <w:t xml:space="preserve"> prior to the physical </w:t>
      </w:r>
      <w:r>
        <w:rPr>
          <w:sz w:val="22"/>
          <w:szCs w:val="22"/>
        </w:rPr>
        <w:t>event</w:t>
      </w:r>
      <w:r>
        <w:rPr>
          <w:color w:val="000000"/>
          <w:sz w:val="22"/>
          <w:szCs w:val="22"/>
        </w:rPr>
        <w:t>.</w:t>
      </w:r>
    </w:p>
    <w:p w14:paraId="6B88A24C" w14:textId="77777777" w:rsidR="00A06702" w:rsidRDefault="00427393">
      <w:pPr>
        <w:widowControl w:val="0"/>
        <w:pBdr>
          <w:top w:val="nil"/>
          <w:left w:val="nil"/>
          <w:bottom w:val="nil"/>
          <w:right w:val="nil"/>
          <w:between w:val="nil"/>
        </w:pBdr>
        <w:spacing w:line="276" w:lineRule="auto"/>
        <w:ind w:left="360"/>
        <w:rPr>
          <w:color w:val="000000"/>
          <w:sz w:val="22"/>
          <w:szCs w:val="22"/>
        </w:rPr>
      </w:pPr>
      <w:r>
        <w:rPr>
          <w:color w:val="000000"/>
          <w:sz w:val="22"/>
          <w:szCs w:val="22"/>
        </w:rPr>
        <w:t xml:space="preserve">The last online session will be a “launch seminar” where the paper, podcast and videos will be launched and commented on by the </w:t>
      </w:r>
      <w:r>
        <w:rPr>
          <w:color w:val="000000"/>
          <w:sz w:val="22"/>
          <w:szCs w:val="22"/>
        </w:rPr>
        <w:t xml:space="preserve">participants and where guest speakers from Denmark and Nepal will be invited to review the products. </w:t>
      </w:r>
      <w:r>
        <w:rPr>
          <w:sz w:val="22"/>
          <w:szCs w:val="22"/>
        </w:rPr>
        <w:t xml:space="preserve">If the content of the video is considered to be relevant it will </w:t>
      </w:r>
      <w:r>
        <w:rPr>
          <w:color w:val="000000"/>
          <w:sz w:val="22"/>
          <w:szCs w:val="22"/>
        </w:rPr>
        <w:t xml:space="preserve">be </w:t>
      </w:r>
      <w:proofErr w:type="gramStart"/>
      <w:r>
        <w:rPr>
          <w:color w:val="000000"/>
          <w:sz w:val="22"/>
          <w:szCs w:val="22"/>
        </w:rPr>
        <w:t>send</w:t>
      </w:r>
      <w:proofErr w:type="gramEnd"/>
      <w:r>
        <w:rPr>
          <w:color w:val="000000"/>
          <w:sz w:val="22"/>
          <w:szCs w:val="22"/>
        </w:rPr>
        <w:t xml:space="preserve"> to the Danish Minister of Development </w:t>
      </w:r>
      <w:proofErr w:type="spellStart"/>
      <w:r>
        <w:rPr>
          <w:color w:val="000000"/>
          <w:sz w:val="22"/>
          <w:szCs w:val="22"/>
        </w:rPr>
        <w:t>Flemming</w:t>
      </w:r>
      <w:proofErr w:type="spellEnd"/>
      <w:r>
        <w:rPr>
          <w:color w:val="000000"/>
          <w:sz w:val="22"/>
          <w:szCs w:val="22"/>
        </w:rPr>
        <w:t xml:space="preserve"> </w:t>
      </w:r>
      <w:proofErr w:type="spellStart"/>
      <w:r>
        <w:rPr>
          <w:color w:val="000000"/>
          <w:sz w:val="22"/>
          <w:szCs w:val="22"/>
        </w:rPr>
        <w:t>Møller</w:t>
      </w:r>
      <w:proofErr w:type="spellEnd"/>
      <w:r>
        <w:rPr>
          <w:color w:val="000000"/>
          <w:sz w:val="22"/>
          <w:szCs w:val="22"/>
        </w:rPr>
        <w:t xml:space="preserve"> Mortensen and to the rapport</w:t>
      </w:r>
      <w:r>
        <w:rPr>
          <w:color w:val="000000"/>
          <w:sz w:val="22"/>
          <w:szCs w:val="22"/>
        </w:rPr>
        <w:t>eurs from the other political parties as a contribution to the debate</w:t>
      </w:r>
    </w:p>
    <w:p w14:paraId="73C72981" w14:textId="77777777" w:rsidR="00A06702" w:rsidRDefault="00427393">
      <w:pPr>
        <w:widowControl w:val="0"/>
        <w:pBdr>
          <w:top w:val="nil"/>
          <w:left w:val="nil"/>
          <w:bottom w:val="nil"/>
          <w:right w:val="nil"/>
          <w:between w:val="nil"/>
        </w:pBdr>
        <w:spacing w:line="276" w:lineRule="auto"/>
        <w:ind w:left="360"/>
        <w:rPr>
          <w:b/>
          <w:color w:val="000000"/>
          <w:sz w:val="22"/>
          <w:szCs w:val="22"/>
        </w:rPr>
      </w:pPr>
      <w:r>
        <w:rPr>
          <w:color w:val="000000"/>
          <w:sz w:val="22"/>
          <w:szCs w:val="22"/>
        </w:rPr>
        <w:t xml:space="preserve">Lastly, the podcast and a simplified version of the paper will become part of a new </w:t>
      </w:r>
      <w:r>
        <w:rPr>
          <w:sz w:val="22"/>
          <w:szCs w:val="22"/>
        </w:rPr>
        <w:t>assignment</w:t>
      </w:r>
      <w:r>
        <w:rPr>
          <w:color w:val="000000"/>
          <w:sz w:val="22"/>
          <w:szCs w:val="22"/>
        </w:rPr>
        <w:t xml:space="preserve"> for the website “Anjali and Vikram” (</w:t>
      </w:r>
      <w:hyperlink r:id="rId8">
        <w:r>
          <w:rPr>
            <w:color w:val="5EC484"/>
            <w:sz w:val="22"/>
            <w:szCs w:val="22"/>
            <w:u w:val="single"/>
          </w:rPr>
          <w:t>www.an</w:t>
        </w:r>
        <w:r>
          <w:rPr>
            <w:color w:val="5EC484"/>
            <w:sz w:val="22"/>
            <w:szCs w:val="22"/>
            <w:u w:val="single"/>
          </w:rPr>
          <w:t>jaliogvikram.dk</w:t>
        </w:r>
      </w:hyperlink>
      <w:r>
        <w:rPr>
          <w:color w:val="000000"/>
          <w:sz w:val="22"/>
          <w:szCs w:val="22"/>
        </w:rPr>
        <w:t>) that is used by grade 7. – 10. In Denmark.</w:t>
      </w:r>
      <w:r>
        <w:rPr>
          <w:color w:val="000000"/>
          <w:sz w:val="22"/>
          <w:szCs w:val="22"/>
        </w:rPr>
        <w:br/>
      </w:r>
      <w:r>
        <w:rPr>
          <w:color w:val="000000"/>
          <w:sz w:val="22"/>
          <w:szCs w:val="22"/>
        </w:rPr>
        <w:br/>
      </w:r>
      <w:r>
        <w:rPr>
          <w:b/>
          <w:color w:val="000000"/>
          <w:sz w:val="22"/>
          <w:szCs w:val="22"/>
        </w:rPr>
        <w:t>The expected outcomes of the project are:</w:t>
      </w:r>
    </w:p>
    <w:p w14:paraId="3A902948" w14:textId="77777777" w:rsidR="00A06702" w:rsidRDefault="00427393">
      <w:pPr>
        <w:widowControl w:val="0"/>
        <w:numPr>
          <w:ilvl w:val="0"/>
          <w:numId w:val="3"/>
        </w:numPr>
        <w:pBdr>
          <w:top w:val="nil"/>
          <w:left w:val="nil"/>
          <w:bottom w:val="nil"/>
          <w:right w:val="nil"/>
          <w:between w:val="nil"/>
        </w:pBdr>
        <w:spacing w:line="276" w:lineRule="auto"/>
        <w:rPr>
          <w:color w:val="000000"/>
          <w:sz w:val="22"/>
          <w:szCs w:val="22"/>
        </w:rPr>
      </w:pPr>
      <w:r>
        <w:rPr>
          <w:color w:val="000000"/>
          <w:sz w:val="22"/>
          <w:szCs w:val="22"/>
        </w:rPr>
        <w:t>Improved understanding of inclusion among organisations and volunteers (leading to more marginalised youth being recruited as volunteers in the future).</w:t>
      </w:r>
    </w:p>
    <w:p w14:paraId="478C8CE4" w14:textId="20435F04" w:rsidR="00A06702" w:rsidRDefault="00427393">
      <w:pPr>
        <w:widowControl w:val="0"/>
        <w:numPr>
          <w:ilvl w:val="0"/>
          <w:numId w:val="3"/>
        </w:numPr>
        <w:pBdr>
          <w:top w:val="nil"/>
          <w:left w:val="nil"/>
          <w:bottom w:val="nil"/>
          <w:right w:val="nil"/>
          <w:between w:val="nil"/>
        </w:pBdr>
        <w:spacing w:line="276" w:lineRule="auto"/>
        <w:rPr>
          <w:color w:val="000000"/>
          <w:sz w:val="22"/>
          <w:szCs w:val="22"/>
        </w:rPr>
      </w:pPr>
      <w:r>
        <w:rPr>
          <w:color w:val="000000"/>
          <w:sz w:val="22"/>
          <w:szCs w:val="22"/>
        </w:rPr>
        <w:t xml:space="preserve">Incorporation of new </w:t>
      </w:r>
      <w:r w:rsidR="00494098">
        <w:rPr>
          <w:color w:val="000000"/>
          <w:sz w:val="22"/>
          <w:szCs w:val="22"/>
        </w:rPr>
        <w:t>methodologies for</w:t>
      </w:r>
      <w:r>
        <w:rPr>
          <w:color w:val="000000"/>
          <w:sz w:val="22"/>
          <w:szCs w:val="22"/>
        </w:rPr>
        <w:t xml:space="preserve"> working with marginalised youth </w:t>
      </w:r>
    </w:p>
    <w:p w14:paraId="7605E995" w14:textId="77777777" w:rsidR="00A06702" w:rsidRDefault="00427393">
      <w:pPr>
        <w:widowControl w:val="0"/>
        <w:numPr>
          <w:ilvl w:val="0"/>
          <w:numId w:val="3"/>
        </w:numPr>
        <w:pBdr>
          <w:top w:val="nil"/>
          <w:left w:val="nil"/>
          <w:bottom w:val="nil"/>
          <w:right w:val="nil"/>
          <w:between w:val="nil"/>
        </w:pBdr>
        <w:spacing w:line="276" w:lineRule="auto"/>
        <w:rPr>
          <w:color w:val="000000"/>
          <w:sz w:val="22"/>
          <w:szCs w:val="22"/>
        </w:rPr>
      </w:pPr>
      <w:r>
        <w:rPr>
          <w:color w:val="000000"/>
          <w:sz w:val="22"/>
          <w:szCs w:val="22"/>
        </w:rPr>
        <w:t>Increased command of digital m</w:t>
      </w:r>
      <w:r>
        <w:rPr>
          <w:color w:val="000000"/>
          <w:sz w:val="22"/>
          <w:szCs w:val="22"/>
        </w:rPr>
        <w:t>edia and social media for development</w:t>
      </w:r>
    </w:p>
    <w:p w14:paraId="5BDEE267" w14:textId="77777777" w:rsidR="00A06702" w:rsidRDefault="00427393">
      <w:pPr>
        <w:widowControl w:val="0"/>
        <w:numPr>
          <w:ilvl w:val="0"/>
          <w:numId w:val="3"/>
        </w:numPr>
        <w:pBdr>
          <w:top w:val="nil"/>
          <w:left w:val="nil"/>
          <w:bottom w:val="nil"/>
          <w:right w:val="nil"/>
          <w:between w:val="nil"/>
        </w:pBdr>
        <w:spacing w:line="276" w:lineRule="auto"/>
        <w:rPr>
          <w:color w:val="000000"/>
          <w:sz w:val="22"/>
          <w:szCs w:val="22"/>
        </w:rPr>
      </w:pPr>
      <w:r>
        <w:rPr>
          <w:color w:val="000000"/>
          <w:sz w:val="22"/>
          <w:szCs w:val="22"/>
        </w:rPr>
        <w:t>Improved networking capacity by volunteers.</w:t>
      </w:r>
    </w:p>
    <w:p w14:paraId="10A06B34" w14:textId="77777777" w:rsidR="00A06702" w:rsidRDefault="00427393">
      <w:pPr>
        <w:widowControl w:val="0"/>
        <w:numPr>
          <w:ilvl w:val="0"/>
          <w:numId w:val="3"/>
        </w:numPr>
        <w:pBdr>
          <w:top w:val="nil"/>
          <w:left w:val="nil"/>
          <w:bottom w:val="nil"/>
          <w:right w:val="nil"/>
          <w:between w:val="nil"/>
        </w:pBdr>
        <w:spacing w:after="200" w:line="276" w:lineRule="auto"/>
        <w:rPr>
          <w:color w:val="000000"/>
          <w:sz w:val="22"/>
          <w:szCs w:val="22"/>
        </w:rPr>
      </w:pPr>
      <w:r>
        <w:rPr>
          <w:color w:val="000000"/>
          <w:sz w:val="22"/>
          <w:szCs w:val="22"/>
        </w:rPr>
        <w:t>Improved understanding of poverty</w:t>
      </w:r>
      <w:r>
        <w:rPr>
          <w:sz w:val="22"/>
          <w:szCs w:val="22"/>
        </w:rPr>
        <w:t xml:space="preserve"> (among primary and secondary target groups).</w:t>
      </w:r>
    </w:p>
    <w:p w14:paraId="753D5EF0" w14:textId="77777777" w:rsidR="00A06702" w:rsidRDefault="00A06702">
      <w:pPr>
        <w:rPr>
          <w:sz w:val="22"/>
          <w:szCs w:val="22"/>
        </w:rPr>
      </w:pPr>
    </w:p>
    <w:p w14:paraId="4E700E1B" w14:textId="77777777" w:rsidR="00A06702" w:rsidRDefault="00427393">
      <w:pPr>
        <w:numPr>
          <w:ilvl w:val="0"/>
          <w:numId w:val="4"/>
        </w:numPr>
        <w:pBdr>
          <w:top w:val="nil"/>
          <w:left w:val="nil"/>
          <w:bottom w:val="nil"/>
          <w:right w:val="nil"/>
          <w:between w:val="nil"/>
        </w:pBdr>
        <w:rPr>
          <w:b/>
          <w:color w:val="000000"/>
          <w:sz w:val="22"/>
          <w:szCs w:val="22"/>
        </w:rPr>
      </w:pPr>
      <w:r>
        <w:rPr>
          <w:b/>
          <w:color w:val="000000"/>
          <w:sz w:val="22"/>
          <w:szCs w:val="22"/>
        </w:rPr>
        <w:t>Intervention-related information work in Denmark</w:t>
      </w:r>
    </w:p>
    <w:p w14:paraId="3BD9F175" w14:textId="77777777" w:rsidR="00A06702" w:rsidRDefault="00427393">
      <w:pPr>
        <w:rPr>
          <w:b/>
          <w:color w:val="BA1E27"/>
          <w:sz w:val="22"/>
          <w:szCs w:val="22"/>
        </w:rPr>
      </w:pPr>
      <w:r>
        <w:rPr>
          <w:b/>
          <w:color w:val="BA1E27"/>
          <w:sz w:val="22"/>
          <w:szCs w:val="22"/>
        </w:rPr>
        <w:t xml:space="preserve">NOTE: reply only if the intervention includes information work in Denmark. </w:t>
      </w:r>
    </w:p>
    <w:p w14:paraId="3310F291" w14:textId="77777777" w:rsidR="00A06702" w:rsidRDefault="00427393">
      <w:pPr>
        <w:rPr>
          <w:sz w:val="22"/>
          <w:szCs w:val="22"/>
        </w:rPr>
      </w:pPr>
      <w:r>
        <w:rPr>
          <w:sz w:val="22"/>
          <w:szCs w:val="22"/>
        </w:rPr>
        <w:t>Information work in Denmark is not a requirement, but an option, which applicants are encouraged to take advantage of. A maximum of</w:t>
      </w:r>
      <w:r>
        <w:rPr>
          <w:sz w:val="22"/>
          <w:szCs w:val="22"/>
        </w:rPr>
        <w:t xml:space="preserve"> 2 % of the intervention budget can be applied for (budget lines 1-7). </w:t>
      </w:r>
    </w:p>
    <w:p w14:paraId="2C366F15" w14:textId="77777777" w:rsidR="00A06702" w:rsidRDefault="00A06702">
      <w:pPr>
        <w:rPr>
          <w:sz w:val="22"/>
          <w:szCs w:val="22"/>
        </w:rPr>
      </w:pPr>
    </w:p>
    <w:p w14:paraId="3F503A44" w14:textId="77777777" w:rsidR="00A06702" w:rsidRDefault="00427393">
      <w:pPr>
        <w:rPr>
          <w:sz w:val="22"/>
          <w:szCs w:val="22"/>
        </w:rPr>
      </w:pPr>
      <w:r>
        <w:rPr>
          <w:sz w:val="22"/>
          <w:szCs w:val="22"/>
        </w:rPr>
        <w:t xml:space="preserve">If information funds are applied for, the following points should be reflected upon: </w:t>
      </w:r>
    </w:p>
    <w:p w14:paraId="03D8210B" w14:textId="77777777" w:rsidR="00A06702" w:rsidRDefault="00427393">
      <w:pPr>
        <w:widowControl w:val="0"/>
        <w:numPr>
          <w:ilvl w:val="0"/>
          <w:numId w:val="5"/>
        </w:numPr>
        <w:pBdr>
          <w:top w:val="nil"/>
          <w:left w:val="nil"/>
          <w:bottom w:val="nil"/>
          <w:right w:val="nil"/>
          <w:between w:val="nil"/>
        </w:pBdr>
        <w:spacing w:line="276" w:lineRule="auto"/>
        <w:rPr>
          <w:color w:val="000000"/>
          <w:sz w:val="22"/>
          <w:szCs w:val="22"/>
        </w:rPr>
      </w:pPr>
      <w:r>
        <w:rPr>
          <w:color w:val="000000"/>
          <w:sz w:val="22"/>
          <w:szCs w:val="22"/>
        </w:rPr>
        <w:t xml:space="preserve">The purpose of the information work. </w:t>
      </w:r>
    </w:p>
    <w:p w14:paraId="15784A69" w14:textId="77777777" w:rsidR="00A06702" w:rsidRDefault="00427393">
      <w:pPr>
        <w:widowControl w:val="0"/>
        <w:numPr>
          <w:ilvl w:val="0"/>
          <w:numId w:val="5"/>
        </w:numPr>
        <w:pBdr>
          <w:top w:val="nil"/>
          <w:left w:val="nil"/>
          <w:bottom w:val="nil"/>
          <w:right w:val="nil"/>
          <w:between w:val="nil"/>
        </w:pBdr>
        <w:spacing w:line="276" w:lineRule="auto"/>
        <w:rPr>
          <w:color w:val="000000"/>
          <w:sz w:val="22"/>
          <w:szCs w:val="22"/>
        </w:rPr>
      </w:pPr>
      <w:r>
        <w:rPr>
          <w:color w:val="000000"/>
          <w:sz w:val="22"/>
          <w:szCs w:val="22"/>
        </w:rPr>
        <w:t xml:space="preserve">The target groups of the information work. </w:t>
      </w:r>
    </w:p>
    <w:p w14:paraId="42CB6673" w14:textId="77777777" w:rsidR="00A06702" w:rsidRDefault="00427393">
      <w:pPr>
        <w:widowControl w:val="0"/>
        <w:numPr>
          <w:ilvl w:val="0"/>
          <w:numId w:val="5"/>
        </w:numPr>
        <w:pBdr>
          <w:top w:val="nil"/>
          <w:left w:val="nil"/>
          <w:bottom w:val="nil"/>
          <w:right w:val="nil"/>
          <w:between w:val="nil"/>
        </w:pBdr>
        <w:spacing w:after="200" w:line="276" w:lineRule="auto"/>
        <w:rPr>
          <w:color w:val="000000"/>
          <w:sz w:val="22"/>
          <w:szCs w:val="22"/>
        </w:rPr>
      </w:pPr>
      <w:r>
        <w:rPr>
          <w:color w:val="000000"/>
          <w:sz w:val="22"/>
          <w:szCs w:val="22"/>
        </w:rPr>
        <w:t>The means of co</w:t>
      </w:r>
      <w:r>
        <w:rPr>
          <w:color w:val="000000"/>
          <w:sz w:val="22"/>
          <w:szCs w:val="22"/>
        </w:rPr>
        <w:t xml:space="preserve">mmunication to be used (social media, printed matter, theatre, events, or the like). </w:t>
      </w:r>
    </w:p>
    <w:p w14:paraId="10262E7C" w14:textId="77777777" w:rsidR="00A06702" w:rsidRDefault="00A06702">
      <w:pPr>
        <w:rPr>
          <w:sz w:val="22"/>
          <w:szCs w:val="22"/>
        </w:rPr>
      </w:pPr>
    </w:p>
    <w:sectPr w:rsidR="00A06702">
      <w:headerReference w:type="even" r:id="rId9"/>
      <w:headerReference w:type="default" r:id="rId10"/>
      <w:footerReference w:type="default" r:id="rId11"/>
      <w:headerReference w:type="first" r:id="rId12"/>
      <w:pgSz w:w="11900" w:h="16840"/>
      <w:pgMar w:top="1701" w:right="1134" w:bottom="1701" w:left="1134" w:header="794" w:footer="1417"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E923D3" w14:textId="77777777" w:rsidR="00427393" w:rsidRDefault="00427393">
      <w:r>
        <w:separator/>
      </w:r>
    </w:p>
  </w:endnote>
  <w:endnote w:type="continuationSeparator" w:id="0">
    <w:p w14:paraId="24A1D5F7" w14:textId="77777777" w:rsidR="00427393" w:rsidRDefault="004273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ebas Neue">
    <w:altName w:val="Times New Roman"/>
    <w:panose1 w:val="00000000000000000000"/>
    <w:charset w:val="4D"/>
    <w:family w:val="swiss"/>
    <w:notTrueType/>
    <w:pitch w:val="variable"/>
    <w:sig w:usb0="A000002F" w:usb1="0000004B" w:usb2="00000000" w:usb3="00000000" w:csb0="00000093" w:csb1="00000000"/>
  </w:font>
  <w:font w:name="Times New Roman (Body C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panose1 w:val="00000000000000000000"/>
    <w:charset w:val="00"/>
    <w:family w:val="swiss"/>
    <w:notTrueType/>
    <w:pitch w:val="variable"/>
    <w:sig w:usb0="20000287" w:usb1="00000001"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0137C" w14:textId="77777777" w:rsidR="00A06702" w:rsidRDefault="00427393">
    <w:pPr>
      <w:pBdr>
        <w:top w:val="nil"/>
        <w:left w:val="nil"/>
        <w:bottom w:val="nil"/>
        <w:right w:val="nil"/>
        <w:between w:val="nil"/>
      </w:pBdr>
      <w:rPr>
        <w:b/>
        <w:smallCaps/>
        <w:color w:val="000000"/>
        <w:sz w:val="18"/>
        <w:szCs w:val="18"/>
      </w:rPr>
    </w:pPr>
    <w:r>
      <w:rPr>
        <w:b/>
        <w:color w:val="000000"/>
        <w:sz w:val="18"/>
        <w:szCs w:val="18"/>
      </w:rPr>
      <w:fldChar w:fldCharType="begin"/>
    </w:r>
    <w:r>
      <w:rPr>
        <w:b/>
        <w:color w:val="000000"/>
        <w:sz w:val="18"/>
        <w:szCs w:val="18"/>
      </w:rPr>
      <w:instrText>PAGE</w:instrText>
    </w:r>
    <w:r>
      <w:rPr>
        <w:b/>
        <w:color w:val="000000"/>
        <w:sz w:val="18"/>
        <w:szCs w:val="18"/>
      </w:rPr>
      <w:fldChar w:fldCharType="separate"/>
    </w:r>
    <w:r w:rsidR="00494098">
      <w:rPr>
        <w:b/>
        <w:noProof/>
        <w:color w:val="000000"/>
        <w:sz w:val="18"/>
        <w:szCs w:val="18"/>
      </w:rPr>
      <w:t>1</w:t>
    </w:r>
    <w:r>
      <w:rPr>
        <w:b/>
        <w:color w:val="000000"/>
        <w:sz w:val="18"/>
        <w:szCs w:val="18"/>
      </w:rPr>
      <w:fldChar w:fldCharType="end"/>
    </w:r>
    <w:r>
      <w:rPr>
        <w:b/>
        <w:color w:val="000000"/>
        <w:sz w:val="18"/>
        <w:szCs w:val="18"/>
      </w:rPr>
      <w:t xml:space="preserve">  </w:t>
    </w:r>
    <w:r>
      <w:rPr>
        <w:color w:val="000000"/>
        <w:sz w:val="18"/>
        <w:szCs w:val="18"/>
      </w:rPr>
      <w:t>|</w:t>
    </w:r>
    <w:r>
      <w:rPr>
        <w:b/>
        <w:color w:val="000000"/>
        <w:sz w:val="18"/>
        <w:szCs w:val="18"/>
      </w:rPr>
      <w:t xml:space="preserve">  </w:t>
    </w:r>
    <w:r>
      <w:rPr>
        <w:color w:val="000000"/>
        <w:sz w:val="18"/>
        <w:szCs w:val="18"/>
      </w:rPr>
      <w:t>The CIVIL SOCIETY FUND, Small-Scale Intervention. Revised April 2021</w:t>
    </w:r>
  </w:p>
  <w:p w14:paraId="01C83F90" w14:textId="77777777" w:rsidR="00A06702" w:rsidRDefault="00427393">
    <w:pPr>
      <w:pBdr>
        <w:top w:val="nil"/>
        <w:left w:val="nil"/>
        <w:bottom w:val="nil"/>
        <w:right w:val="nil"/>
        <w:between w:val="nil"/>
      </w:pBdr>
      <w:tabs>
        <w:tab w:val="center" w:pos="4986"/>
        <w:tab w:val="right" w:pos="9972"/>
      </w:tabs>
      <w:rPr>
        <w:color w:val="000000"/>
      </w:rPr>
    </w:pPr>
    <w:r>
      <w:rPr>
        <w:color w:val="000000"/>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24B8B1" w14:textId="77777777" w:rsidR="00427393" w:rsidRDefault="00427393">
      <w:r>
        <w:separator/>
      </w:r>
    </w:p>
  </w:footnote>
  <w:footnote w:type="continuationSeparator" w:id="0">
    <w:p w14:paraId="25669919" w14:textId="77777777" w:rsidR="00427393" w:rsidRDefault="004273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8A9F5" w14:textId="77777777" w:rsidR="00A06702" w:rsidRDefault="00427393">
    <w:pPr>
      <w:pBdr>
        <w:top w:val="nil"/>
        <w:left w:val="nil"/>
        <w:bottom w:val="nil"/>
        <w:right w:val="nil"/>
        <w:between w:val="nil"/>
      </w:pBdr>
      <w:tabs>
        <w:tab w:val="center" w:pos="4986"/>
        <w:tab w:val="right" w:pos="9972"/>
      </w:tabs>
      <w:rPr>
        <w:color w:val="000000"/>
      </w:rPr>
    </w:pPr>
    <w:r>
      <w:rPr>
        <w:color w:val="000000"/>
      </w:rPr>
      <w:pict w14:anchorId="1D9746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3362688" o:spid="_x0000_s2050" type="#_x0000_t75" alt="CISU_Brevpapir_DK" style="position:absolute;margin-left:0;margin-top:0;width:595.2pt;height:841.9pt;z-index:-251637760;mso-wrap-edited:f;mso-width-percent:0;mso-height-percent:0;mso-position-horizontal:center;mso-position-horizontal-relative:margin;mso-position-vertical:center;mso-position-vertical-relative:margin;mso-width-percent:0;mso-height-percent:0" o:allowincell="f">
          <v:imagedata r:id="rId1" o:title="CISU_Brevpapir_D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A7C19" w14:textId="77777777" w:rsidR="00A06702" w:rsidRDefault="00427393">
    <w:pPr>
      <w:pBdr>
        <w:top w:val="nil"/>
        <w:left w:val="nil"/>
        <w:bottom w:val="nil"/>
        <w:right w:val="nil"/>
        <w:between w:val="nil"/>
      </w:pBdr>
      <w:tabs>
        <w:tab w:val="center" w:pos="4986"/>
        <w:tab w:val="right" w:pos="9972"/>
      </w:tabs>
      <w:jc w:val="right"/>
      <w:rPr>
        <w:color w:val="000000"/>
      </w:rPr>
    </w:pPr>
    <w:r>
      <w:rPr>
        <w:noProof/>
        <w:color w:val="000000"/>
      </w:rPr>
      <mc:AlternateContent>
        <mc:Choice Requires="wpg">
          <w:drawing>
            <wp:anchor distT="0" distB="0" distL="114300" distR="114300" simplePos="0" relativeHeight="251658240" behindDoc="0" locked="0" layoutInCell="1" hidden="0" allowOverlap="1" wp14:anchorId="4F775BB5" wp14:editId="31062119">
              <wp:simplePos x="0" y="0"/>
              <wp:positionH relativeFrom="margin">
                <wp:align>left</wp:align>
              </wp:positionH>
              <wp:positionV relativeFrom="page">
                <wp:posOffset>1588</wp:posOffset>
              </wp:positionV>
              <wp:extent cx="2061210" cy="860425"/>
              <wp:effectExtent l="0" t="0" r="0" b="0"/>
              <wp:wrapSquare wrapText="bothSides" distT="0" distB="0" distL="114300" distR="114300"/>
              <wp:docPr id="6" name="Rektangel 6"/>
              <wp:cNvGraphicFramePr/>
              <a:graphic xmlns:a="http://schemas.openxmlformats.org/drawingml/2006/main">
                <a:graphicData uri="http://schemas.microsoft.com/office/word/2010/wordprocessingShape">
                  <wps:wsp>
                    <wps:cNvSpPr/>
                    <wps:spPr>
                      <a:xfrm>
                        <a:off x="4320158" y="3354550"/>
                        <a:ext cx="2051685" cy="850900"/>
                      </a:xfrm>
                      <a:prstGeom prst="rect">
                        <a:avLst/>
                      </a:prstGeom>
                      <a:solidFill>
                        <a:srgbClr val="4E92A7"/>
                      </a:solidFill>
                      <a:ln>
                        <a:noFill/>
                      </a:ln>
                    </wps:spPr>
                    <wps:txbx>
                      <w:txbxContent>
                        <w:p w14:paraId="2A299474" w14:textId="77777777" w:rsidR="00A06702" w:rsidRDefault="00427393">
                          <w:pPr>
                            <w:spacing w:before="40"/>
                            <w:textDirection w:val="btLr"/>
                          </w:pPr>
                          <w:r>
                            <w:rPr>
                              <w:b/>
                              <w:color w:val="FFFFFF"/>
                              <w:sz w:val="22"/>
                            </w:rPr>
                            <w:t xml:space="preserve">Application format </w:t>
                          </w:r>
                        </w:p>
                        <w:p w14:paraId="18310048" w14:textId="77777777" w:rsidR="00A06702" w:rsidRDefault="00427393">
                          <w:pPr>
                            <w:spacing w:before="40"/>
                            <w:textDirection w:val="btLr"/>
                          </w:pPr>
                          <w:r>
                            <w:rPr>
                              <w:b/>
                              <w:color w:val="FFFFFF"/>
                              <w:sz w:val="22"/>
                            </w:rPr>
                            <w:t>Small-Scale Interventions</w:t>
                          </w:r>
                        </w:p>
                        <w:p w14:paraId="2AE49157" w14:textId="77777777" w:rsidR="00A06702" w:rsidRDefault="00427393">
                          <w:pPr>
                            <w:spacing w:before="40"/>
                            <w:textDirection w:val="btLr"/>
                          </w:pPr>
                          <w:r>
                            <w:rPr>
                              <w:color w:val="FFFFFF"/>
                              <w:sz w:val="26"/>
                            </w:rPr>
                            <w:t>THE CIVIL SOCIETY FUND</w:t>
                          </w:r>
                        </w:p>
                      </w:txbxContent>
                    </wps:txbx>
                    <wps:bodyPr spcFirstLastPara="1" wrap="square" lIns="144000" tIns="144000" rIns="144000" bIns="144000" anchor="b"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align>left</wp:align>
              </wp:positionH>
              <wp:positionV relativeFrom="page">
                <wp:posOffset>1588</wp:posOffset>
              </wp:positionV>
              <wp:extent cx="2061210" cy="860425"/>
              <wp:effectExtent b="0" l="0" r="0" t="0"/>
              <wp:wrapSquare wrapText="bothSides" distB="0" distT="0" distL="114300" distR="114300"/>
              <wp:docPr id="6" name="image4.png"/>
              <a:graphic>
                <a:graphicData uri="http://schemas.openxmlformats.org/drawingml/2006/picture">
                  <pic:pic>
                    <pic:nvPicPr>
                      <pic:cNvPr id="0" name="image4.png"/>
                      <pic:cNvPicPr preferRelativeResize="0"/>
                    </pic:nvPicPr>
                    <pic:blipFill>
                      <a:blip r:embed="rId3"/>
                      <a:srcRect/>
                      <a:stretch>
                        <a:fillRect/>
                      </a:stretch>
                    </pic:blipFill>
                    <pic:spPr>
                      <a:xfrm>
                        <a:off x="0" y="0"/>
                        <a:ext cx="2061210" cy="860425"/>
                      </a:xfrm>
                      <a:prstGeom prst="rect"/>
                      <a:ln/>
                    </pic:spPr>
                  </pic:pic>
                </a:graphicData>
              </a:graphic>
            </wp:anchor>
          </w:drawing>
        </mc:Fallback>
      </mc:AlternateContent>
    </w:r>
    <w:r>
      <w:rPr>
        <w:noProof/>
      </w:rPr>
      <w:drawing>
        <wp:anchor distT="0" distB="0" distL="114300" distR="114300" simplePos="0" relativeHeight="251659264" behindDoc="0" locked="0" layoutInCell="1" hidden="0" allowOverlap="1" wp14:anchorId="5330769A" wp14:editId="0542C678">
          <wp:simplePos x="0" y="0"/>
          <wp:positionH relativeFrom="column">
            <wp:posOffset>3925570</wp:posOffset>
          </wp:positionH>
          <wp:positionV relativeFrom="paragraph">
            <wp:posOffset>-193039</wp:posOffset>
          </wp:positionV>
          <wp:extent cx="2190750" cy="414020"/>
          <wp:effectExtent l="0" t="0" r="0" b="0"/>
          <wp:wrapSquare wrapText="bothSides" distT="0" distB="0" distL="114300" distR="114300"/>
          <wp:docPr id="7" name="image3.png" descr="Et billede, der indeholder ur, tegning&#10;&#10;Automatisk genereret beskrivelse"/>
          <wp:cNvGraphicFramePr/>
          <a:graphic xmlns:a="http://schemas.openxmlformats.org/drawingml/2006/main">
            <a:graphicData uri="http://schemas.openxmlformats.org/drawingml/2006/picture">
              <pic:pic xmlns:pic="http://schemas.openxmlformats.org/drawingml/2006/picture">
                <pic:nvPicPr>
                  <pic:cNvPr id="0" name="image3.png" descr="Et billede, der indeholder ur, tegning&#10;&#10;Automatisk genereret beskrivelse"/>
                  <pic:cNvPicPr preferRelativeResize="0"/>
                </pic:nvPicPr>
                <pic:blipFill>
                  <a:blip r:embed="rId4"/>
                  <a:srcRect/>
                  <a:stretch>
                    <a:fillRect/>
                  </a:stretch>
                </pic:blipFill>
                <pic:spPr>
                  <a:xfrm>
                    <a:off x="0" y="0"/>
                    <a:ext cx="2190750" cy="414020"/>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E4FB0" w14:textId="77777777" w:rsidR="00A06702" w:rsidRDefault="00427393">
    <w:pPr>
      <w:pBdr>
        <w:top w:val="nil"/>
        <w:left w:val="nil"/>
        <w:bottom w:val="nil"/>
        <w:right w:val="nil"/>
        <w:between w:val="nil"/>
      </w:pBdr>
      <w:tabs>
        <w:tab w:val="center" w:pos="4986"/>
        <w:tab w:val="right" w:pos="9972"/>
      </w:tabs>
      <w:rPr>
        <w:color w:val="000000"/>
      </w:rPr>
    </w:pPr>
    <w:r>
      <w:rPr>
        <w:color w:val="000000"/>
      </w:rPr>
      <w:pict w14:anchorId="6DC498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3362687" o:spid="_x0000_s2049" type="#_x0000_t75" alt="CISU_Brevpapir_DK" style="position:absolute;margin-left:0;margin-top:0;width:595.2pt;height:841.9pt;z-index:-251640832;mso-wrap-edited:f;mso-width-percent:0;mso-height-percent:0;mso-position-horizontal:center;mso-position-horizontal-relative:margin;mso-position-vertical:center;mso-position-vertical-relative:margin;mso-width-percent:0;mso-height-percent:0" o:allowincell="f">
          <v:imagedata r:id="rId1" o:title="CISU_Brevpapir_DK"/>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A13F9"/>
    <w:multiLevelType w:val="multilevel"/>
    <w:tmpl w:val="D3505CF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3BDB7DF9"/>
    <w:multiLevelType w:val="multilevel"/>
    <w:tmpl w:val="323699EA"/>
    <w:lvl w:ilvl="0">
      <w:start w:val="1"/>
      <w:numFmt w:val="bullet"/>
      <w:pStyle w:val="CISUansgningstekstSfremtliste"/>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72E04B38"/>
    <w:multiLevelType w:val="multilevel"/>
    <w:tmpl w:val="F05CC416"/>
    <w:lvl w:ilvl="0">
      <w:start w:val="1"/>
      <w:numFmt w:val="bullet"/>
      <w:pStyle w:val="CISUansgningstekstARIAL"/>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77BD5788"/>
    <w:multiLevelType w:val="multilevel"/>
    <w:tmpl w:val="AB569AD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7C7F6708"/>
    <w:multiLevelType w:val="multilevel"/>
    <w:tmpl w:val="DD80F97A"/>
    <w:lvl w:ilvl="0">
      <w:start w:val="1"/>
      <w:numFmt w:val="bullet"/>
      <w:pStyle w:val="CISUansgningstekst1"/>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6702"/>
    <w:rsid w:val="00427393"/>
    <w:rsid w:val="00494098"/>
    <w:rsid w:val="00A06702"/>
    <w:rsid w:val="00C70E5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7E85001"/>
  <w15:docId w15:val="{D93B1484-8D8A-4404-B3B0-930307DA4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da-D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next w:val="Normal"/>
    <w:link w:val="Overskrift1Tegn"/>
    <w:uiPriority w:val="9"/>
    <w:qFormat/>
    <w:rsid w:val="009A7CE1"/>
    <w:pPr>
      <w:widowControl w:val="0"/>
      <w:adjustRightInd w:val="0"/>
      <w:snapToGrid w:val="0"/>
      <w:spacing w:line="600" w:lineRule="exact"/>
      <w:outlineLvl w:val="0"/>
    </w:pPr>
    <w:rPr>
      <w:rFonts w:eastAsiaTheme="majorEastAsia"/>
      <w:caps/>
      <w:sz w:val="64"/>
      <w:szCs w:val="64"/>
      <w:lang w:val="en-US"/>
    </w:rPr>
  </w:style>
  <w:style w:type="paragraph" w:styleId="Overskrift2">
    <w:name w:val="heading 2"/>
    <w:basedOn w:val="Normal"/>
    <w:next w:val="Normal"/>
    <w:uiPriority w:val="9"/>
    <w:semiHidden/>
    <w:unhideWhenUsed/>
    <w:qFormat/>
    <w:pPr>
      <w:keepNext/>
      <w:keepLines/>
      <w:spacing w:before="360" w:after="80"/>
      <w:outlineLvl w:val="1"/>
    </w:pPr>
    <w:rPr>
      <w:b/>
      <w:sz w:val="36"/>
      <w:szCs w:val="36"/>
    </w:rPr>
  </w:style>
  <w:style w:type="paragraph" w:styleId="Overskrift3">
    <w:name w:val="heading 3"/>
    <w:basedOn w:val="Normal"/>
    <w:next w:val="Normal"/>
    <w:uiPriority w:val="9"/>
    <w:semiHidden/>
    <w:unhideWhenUsed/>
    <w:qFormat/>
    <w:pPr>
      <w:keepNext/>
      <w:keepLines/>
      <w:spacing w:before="280" w:after="80"/>
      <w:outlineLvl w:val="2"/>
    </w:pPr>
    <w:rPr>
      <w:b/>
      <w:sz w:val="28"/>
      <w:szCs w:val="28"/>
    </w:rPr>
  </w:style>
  <w:style w:type="paragraph" w:styleId="Overskrift4">
    <w:name w:val="heading 4"/>
    <w:basedOn w:val="Normal"/>
    <w:next w:val="Normal"/>
    <w:link w:val="Overskrift4Tegn"/>
    <w:uiPriority w:val="9"/>
    <w:semiHidden/>
    <w:unhideWhenUsed/>
    <w:qFormat/>
    <w:rsid w:val="00101310"/>
    <w:pPr>
      <w:keepNext/>
      <w:keepLines/>
      <w:spacing w:before="40"/>
      <w:outlineLvl w:val="3"/>
    </w:pPr>
    <w:rPr>
      <w:rFonts w:asciiTheme="majorHAnsi" w:eastAsiaTheme="majorEastAsia" w:hAnsiTheme="majorHAnsi" w:cstheme="majorBidi"/>
      <w:i/>
      <w:iCs/>
      <w:color w:val="748025" w:themeColor="accent1" w:themeShade="BF"/>
    </w:rPr>
  </w:style>
  <w:style w:type="paragraph" w:styleId="Overskrift5">
    <w:name w:val="heading 5"/>
    <w:basedOn w:val="Normal"/>
    <w:next w:val="Normal"/>
    <w:uiPriority w:val="9"/>
    <w:semiHidden/>
    <w:unhideWhenUsed/>
    <w:qFormat/>
    <w:pPr>
      <w:keepNext/>
      <w:keepLines/>
      <w:spacing w:before="220" w:after="40"/>
      <w:outlineLvl w:val="4"/>
    </w:pPr>
    <w:rPr>
      <w:b/>
      <w:sz w:val="22"/>
      <w:szCs w:val="22"/>
    </w:rPr>
  </w:style>
  <w:style w:type="paragraph" w:styleId="Overskrift6">
    <w:name w:val="heading 6"/>
    <w:basedOn w:val="Normal"/>
    <w:next w:val="Normal"/>
    <w:uiPriority w:val="9"/>
    <w:semiHidden/>
    <w:unhideWhenUsed/>
    <w:qFormat/>
    <w:pPr>
      <w:keepNext/>
      <w:keepLines/>
      <w:spacing w:before="200" w:after="40"/>
      <w:outlineLvl w:val="5"/>
    </w:pPr>
    <w:rPr>
      <w:b/>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Normal"/>
    <w:next w:val="Normal"/>
    <w:uiPriority w:val="10"/>
    <w:qFormat/>
    <w:pPr>
      <w:keepNext/>
      <w:keepLines/>
      <w:spacing w:before="480" w:after="120"/>
    </w:pPr>
    <w:rPr>
      <w:b/>
      <w:sz w:val="72"/>
      <w:szCs w:val="72"/>
    </w:rPr>
  </w:style>
  <w:style w:type="paragraph" w:customStyle="1" w:styleId="CISUadressefeltbrevpapir">
    <w:name w:val="CISU adressefelt brevpapir"/>
    <w:basedOn w:val="Normal"/>
    <w:autoRedefine/>
    <w:rsid w:val="00B35E0B"/>
    <w:pPr>
      <w:adjustRightInd w:val="0"/>
      <w:snapToGrid w:val="0"/>
      <w:spacing w:line="240" w:lineRule="exact"/>
      <w:jc w:val="both"/>
    </w:pPr>
    <w:rPr>
      <w:b/>
      <w:bCs/>
      <w:color w:val="FFFFFF" w:themeColor="background1"/>
      <w:sz w:val="23"/>
      <w:szCs w:val="23"/>
    </w:rPr>
  </w:style>
  <w:style w:type="paragraph" w:customStyle="1" w:styleId="CISUdatobrevpapir">
    <w:name w:val="CISU dato brevpapir"/>
    <w:basedOn w:val="Normal"/>
    <w:autoRedefine/>
    <w:rsid w:val="00D721A7"/>
    <w:pPr>
      <w:adjustRightInd w:val="0"/>
      <w:snapToGrid w:val="0"/>
      <w:spacing w:line="240" w:lineRule="exact"/>
      <w:jc w:val="right"/>
    </w:pPr>
    <w:rPr>
      <w:sz w:val="20"/>
      <w:szCs w:val="20"/>
    </w:rPr>
  </w:style>
  <w:style w:type="paragraph" w:styleId="Sidehoved">
    <w:name w:val="header"/>
    <w:basedOn w:val="Normal"/>
    <w:link w:val="SidehovedTegn"/>
    <w:uiPriority w:val="99"/>
    <w:unhideWhenUsed/>
    <w:rsid w:val="002E5B7A"/>
    <w:pPr>
      <w:tabs>
        <w:tab w:val="center" w:pos="4986"/>
        <w:tab w:val="right" w:pos="9972"/>
      </w:tabs>
    </w:pPr>
  </w:style>
  <w:style w:type="character" w:customStyle="1" w:styleId="SidehovedTegn">
    <w:name w:val="Sidehoved Tegn"/>
    <w:basedOn w:val="Standardskrifttypeiafsnit"/>
    <w:link w:val="Sidehoved"/>
    <w:uiPriority w:val="99"/>
    <w:rsid w:val="002E5B7A"/>
  </w:style>
  <w:style w:type="paragraph" w:styleId="Sidefod">
    <w:name w:val="footer"/>
    <w:basedOn w:val="Normal"/>
    <w:link w:val="SidefodTegn"/>
    <w:uiPriority w:val="99"/>
    <w:unhideWhenUsed/>
    <w:rsid w:val="002E5B7A"/>
    <w:pPr>
      <w:tabs>
        <w:tab w:val="center" w:pos="4986"/>
        <w:tab w:val="right" w:pos="9972"/>
      </w:tabs>
    </w:pPr>
  </w:style>
  <w:style w:type="character" w:customStyle="1" w:styleId="SidefodTegn">
    <w:name w:val="Sidefod Tegn"/>
    <w:basedOn w:val="Standardskrifttypeiafsnit"/>
    <w:link w:val="Sidefod"/>
    <w:uiPriority w:val="99"/>
    <w:rsid w:val="002E5B7A"/>
  </w:style>
  <w:style w:type="paragraph" w:customStyle="1" w:styleId="CISUoverskriftbrevpapir">
    <w:name w:val="CISU overskrift brevpapir"/>
    <w:basedOn w:val="Normal"/>
    <w:autoRedefine/>
    <w:rsid w:val="00A964EA"/>
    <w:rPr>
      <w:b/>
    </w:rPr>
  </w:style>
  <w:style w:type="paragraph" w:customStyle="1" w:styleId="CISUbrdtekstbrevpapir">
    <w:name w:val="CISU brødtekst brevpapir"/>
    <w:basedOn w:val="Normal"/>
    <w:autoRedefine/>
    <w:rsid w:val="00131A05"/>
    <w:pPr>
      <w:jc w:val="both"/>
    </w:pPr>
    <w:rPr>
      <w:b/>
      <w:bCs/>
      <w:color w:val="FFFFFF" w:themeColor="background1"/>
      <w:sz w:val="22"/>
      <w:szCs w:val="22"/>
    </w:rPr>
  </w:style>
  <w:style w:type="character" w:customStyle="1" w:styleId="e24kjd">
    <w:name w:val="e24kjd"/>
    <w:basedOn w:val="Standardskrifttypeiafsnit"/>
    <w:rsid w:val="00064CC8"/>
  </w:style>
  <w:style w:type="character" w:styleId="Fremhv">
    <w:name w:val="Emphasis"/>
    <w:basedOn w:val="Standardskrifttypeiafsnit"/>
    <w:uiPriority w:val="20"/>
    <w:qFormat/>
    <w:rsid w:val="00F446D1"/>
    <w:rPr>
      <w:i/>
      <w:iCs/>
    </w:rPr>
  </w:style>
  <w:style w:type="character" w:customStyle="1" w:styleId="Overskrift1Tegn">
    <w:name w:val="Overskrift 1 Tegn"/>
    <w:basedOn w:val="Standardskrifttypeiafsnit"/>
    <w:link w:val="Overskrift1"/>
    <w:uiPriority w:val="9"/>
    <w:rsid w:val="009A7CE1"/>
    <w:rPr>
      <w:rFonts w:ascii="Calibri" w:eastAsiaTheme="majorEastAsia" w:hAnsi="Calibri" w:cs="Calibri"/>
      <w:caps/>
      <w:sz w:val="64"/>
      <w:szCs w:val="64"/>
      <w:lang w:val="en-US"/>
    </w:rPr>
  </w:style>
  <w:style w:type="character" w:styleId="Sidetal">
    <w:name w:val="page number"/>
    <w:basedOn w:val="Standardskrifttypeiafsnit"/>
    <w:uiPriority w:val="99"/>
    <w:semiHidden/>
    <w:unhideWhenUsed/>
    <w:rsid w:val="009A7CE1"/>
  </w:style>
  <w:style w:type="paragraph" w:customStyle="1" w:styleId="Sidetal0">
    <w:name w:val="Sidetal ++"/>
    <w:basedOn w:val="Normal"/>
    <w:uiPriority w:val="99"/>
    <w:rsid w:val="009A7CE1"/>
    <w:pPr>
      <w:autoSpaceDE w:val="0"/>
      <w:autoSpaceDN w:val="0"/>
      <w:adjustRightInd w:val="0"/>
      <w:spacing w:line="240" w:lineRule="atLeast"/>
      <w:textAlignment w:val="center"/>
    </w:pPr>
    <w:rPr>
      <w:rFonts w:ascii="Bebas Neue" w:hAnsi="Bebas Neue" w:cs="Bebas Neue"/>
      <w:color w:val="000000"/>
      <w:spacing w:val="4"/>
      <w:sz w:val="18"/>
      <w:szCs w:val="18"/>
    </w:rPr>
  </w:style>
  <w:style w:type="paragraph" w:customStyle="1" w:styleId="CISUoverskriftansgningsskema">
    <w:name w:val="CISU overskrift ansøgningsskema"/>
    <w:autoRedefine/>
    <w:rsid w:val="00BA254C"/>
    <w:rPr>
      <w:rFonts w:asciiTheme="majorHAnsi" w:hAnsiTheme="majorHAnsi" w:cs="Times New Roman (Body CS)"/>
      <w:caps/>
      <w:color w:val="FFFFFF" w:themeColor="background1"/>
      <w:sz w:val="64"/>
      <w:szCs w:val="64"/>
    </w:rPr>
  </w:style>
  <w:style w:type="paragraph" w:styleId="Listeafsnit">
    <w:name w:val="List Paragraph"/>
    <w:basedOn w:val="Normal"/>
    <w:uiPriority w:val="34"/>
    <w:qFormat/>
    <w:rsid w:val="00F32573"/>
    <w:pPr>
      <w:widowControl w:val="0"/>
      <w:spacing w:after="200" w:line="276" w:lineRule="auto"/>
      <w:ind w:left="720"/>
      <w:contextualSpacing/>
    </w:pPr>
    <w:rPr>
      <w:szCs w:val="22"/>
      <w:lang w:val="en-US"/>
    </w:rPr>
  </w:style>
  <w:style w:type="paragraph" w:styleId="Ingenafstand">
    <w:name w:val="No Spacing"/>
    <w:uiPriority w:val="1"/>
    <w:qFormat/>
    <w:rsid w:val="00B35E0B"/>
    <w:rPr>
      <w:sz w:val="22"/>
      <w:szCs w:val="22"/>
    </w:rPr>
  </w:style>
  <w:style w:type="paragraph" w:customStyle="1" w:styleId="BodyText21">
    <w:name w:val="Body Text 21"/>
    <w:basedOn w:val="Normal"/>
    <w:rsid w:val="00B35E0B"/>
    <w:pPr>
      <w:widowControl w:val="0"/>
      <w:tabs>
        <w:tab w:val="left" w:pos="-584"/>
        <w:tab w:val="left" w:pos="322"/>
        <w:tab w:val="left" w:pos="531"/>
      </w:tabs>
      <w:overflowPunct w:val="0"/>
      <w:autoSpaceDE w:val="0"/>
      <w:autoSpaceDN w:val="0"/>
      <w:adjustRightInd w:val="0"/>
      <w:ind w:left="322"/>
      <w:textAlignment w:val="baseline"/>
    </w:pPr>
    <w:rPr>
      <w:rFonts w:ascii="Arial" w:eastAsia="Times New Roman" w:hAnsi="Arial" w:cs="Times New Roman"/>
      <w:spacing w:val="-2"/>
      <w:sz w:val="16"/>
      <w:szCs w:val="20"/>
    </w:rPr>
  </w:style>
  <w:style w:type="character" w:styleId="Hyperlink">
    <w:name w:val="Hyperlink"/>
    <w:basedOn w:val="Standardskrifttypeiafsnit"/>
    <w:uiPriority w:val="99"/>
    <w:unhideWhenUsed/>
    <w:rsid w:val="00202D90"/>
    <w:rPr>
      <w:color w:val="5EC484" w:themeColor="accent5" w:themeTint="99"/>
      <w:u w:val="single"/>
    </w:rPr>
  </w:style>
  <w:style w:type="paragraph" w:customStyle="1" w:styleId="CISUansgningstekstARIAL">
    <w:name w:val="CISU ansøgningstekst ARIAL"/>
    <w:link w:val="CISUansgningstekstARIALTegn"/>
    <w:autoRedefine/>
    <w:rsid w:val="00F81344"/>
    <w:pPr>
      <w:numPr>
        <w:numId w:val="1"/>
      </w:numPr>
      <w:snapToGrid w:val="0"/>
    </w:pPr>
    <w:rPr>
      <w:rFonts w:ascii="Arial" w:hAnsi="Arial" w:cs="Arial"/>
      <w:sz w:val="22"/>
      <w:szCs w:val="22"/>
    </w:rPr>
  </w:style>
  <w:style w:type="paragraph" w:customStyle="1" w:styleId="CISUansgningstekst1">
    <w:name w:val="CISU ansøgningstekst 1"/>
    <w:aliases w:val="2,3"/>
    <w:autoRedefine/>
    <w:qFormat/>
    <w:rsid w:val="00565204"/>
    <w:pPr>
      <w:numPr>
        <w:numId w:val="2"/>
      </w:numPr>
      <w:snapToGrid w:val="0"/>
      <w:ind w:left="357" w:hanging="357"/>
    </w:pPr>
    <w:rPr>
      <w:rFonts w:ascii="Arial" w:hAnsi="Arial" w:cs="Arial"/>
      <w:b/>
      <w:sz w:val="22"/>
      <w:szCs w:val="22"/>
      <w:lang w:val="en-US"/>
    </w:rPr>
  </w:style>
  <w:style w:type="paragraph" w:customStyle="1" w:styleId="CISUHeadingTopBox">
    <w:name w:val="CISU Heading Top Box"/>
    <w:basedOn w:val="Overskrift4"/>
    <w:rsid w:val="00101310"/>
    <w:pPr>
      <w:adjustRightInd w:val="0"/>
      <w:snapToGrid w:val="0"/>
      <w:spacing w:line="240" w:lineRule="exact"/>
      <w:jc w:val="center"/>
    </w:pPr>
    <w:rPr>
      <w:rFonts w:ascii="Calibri" w:hAnsi="Calibri"/>
      <w:b/>
      <w:bCs/>
      <w:i w:val="0"/>
      <w:iCs w:val="0"/>
      <w:color w:val="FFFFFF" w:themeColor="background1"/>
      <w:sz w:val="26"/>
      <w:szCs w:val="26"/>
      <w:lang w:val="en-US"/>
    </w:rPr>
  </w:style>
  <w:style w:type="character" w:customStyle="1" w:styleId="Overskrift4Tegn">
    <w:name w:val="Overskrift 4 Tegn"/>
    <w:basedOn w:val="Standardskrifttypeiafsnit"/>
    <w:link w:val="Overskrift4"/>
    <w:uiPriority w:val="9"/>
    <w:semiHidden/>
    <w:rsid w:val="00101310"/>
    <w:rPr>
      <w:rFonts w:asciiTheme="majorHAnsi" w:eastAsiaTheme="majorEastAsia" w:hAnsiTheme="majorHAnsi" w:cstheme="majorBidi"/>
      <w:i/>
      <w:iCs/>
      <w:color w:val="748025" w:themeColor="accent1" w:themeShade="BF"/>
    </w:rPr>
  </w:style>
  <w:style w:type="paragraph" w:styleId="Markeringsbobletekst">
    <w:name w:val="Balloon Text"/>
    <w:basedOn w:val="Normal"/>
    <w:link w:val="MarkeringsbobletekstTegn"/>
    <w:uiPriority w:val="99"/>
    <w:semiHidden/>
    <w:unhideWhenUsed/>
    <w:rsid w:val="00665587"/>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665587"/>
    <w:rPr>
      <w:rFonts w:ascii="Tahoma" w:hAnsi="Tahoma" w:cs="Tahoma"/>
      <w:sz w:val="16"/>
      <w:szCs w:val="16"/>
    </w:rPr>
  </w:style>
  <w:style w:type="character" w:styleId="BesgtLink">
    <w:name w:val="FollowedHyperlink"/>
    <w:basedOn w:val="Standardskrifttypeiafsnit"/>
    <w:uiPriority w:val="99"/>
    <w:unhideWhenUsed/>
    <w:rsid w:val="00202D90"/>
    <w:rPr>
      <w:color w:val="20547A" w:themeColor="followedHyperlink"/>
      <w:u w:val="single"/>
    </w:rPr>
  </w:style>
  <w:style w:type="paragraph" w:customStyle="1" w:styleId="CISUOBSansgningsskema">
    <w:name w:val="CISU OBS ansøgningsskema"/>
    <w:autoRedefine/>
    <w:rsid w:val="00565204"/>
    <w:rPr>
      <w:rFonts w:ascii="Arial" w:hAnsi="Arial" w:cs="Arial"/>
      <w:b/>
      <w:bCs/>
      <w:color w:val="BA1E27"/>
      <w:sz w:val="22"/>
      <w:szCs w:val="22"/>
    </w:rPr>
  </w:style>
  <w:style w:type="paragraph" w:customStyle="1" w:styleId="CISUansgningstekstSfremtliste">
    <w:name w:val="CISU ansøgningstekst &gt; Såfremt liste"/>
    <w:basedOn w:val="CISUansgningstekstARIAL"/>
    <w:autoRedefine/>
    <w:rsid w:val="00BF0E5D"/>
    <w:pPr>
      <w:numPr>
        <w:numId w:val="3"/>
      </w:numPr>
    </w:pPr>
  </w:style>
  <w:style w:type="paragraph" w:styleId="NormalWeb">
    <w:name w:val="Normal (Web)"/>
    <w:basedOn w:val="Normal"/>
    <w:uiPriority w:val="99"/>
    <w:semiHidden/>
    <w:unhideWhenUsed/>
    <w:rsid w:val="00986796"/>
    <w:pPr>
      <w:spacing w:before="100" w:beforeAutospacing="1" w:after="100" w:afterAutospacing="1"/>
    </w:pPr>
    <w:rPr>
      <w:rFonts w:ascii="Times New Roman" w:eastAsia="Times New Roman" w:hAnsi="Times New Roman" w:cs="Times New Roman"/>
    </w:rPr>
  </w:style>
  <w:style w:type="character" w:styleId="Kommentarhenvisning">
    <w:name w:val="annotation reference"/>
    <w:basedOn w:val="Standardskrifttypeiafsnit"/>
    <w:uiPriority w:val="99"/>
    <w:semiHidden/>
    <w:unhideWhenUsed/>
    <w:rsid w:val="00F75BCF"/>
    <w:rPr>
      <w:sz w:val="16"/>
      <w:szCs w:val="16"/>
    </w:rPr>
  </w:style>
  <w:style w:type="paragraph" w:styleId="Kommentartekst">
    <w:name w:val="annotation text"/>
    <w:basedOn w:val="Normal"/>
    <w:link w:val="KommentartekstTegn"/>
    <w:uiPriority w:val="99"/>
    <w:unhideWhenUsed/>
    <w:rsid w:val="00F75BCF"/>
    <w:rPr>
      <w:sz w:val="20"/>
      <w:szCs w:val="20"/>
    </w:rPr>
  </w:style>
  <w:style w:type="character" w:customStyle="1" w:styleId="KommentartekstTegn">
    <w:name w:val="Kommentartekst Tegn"/>
    <w:basedOn w:val="Standardskrifttypeiafsnit"/>
    <w:link w:val="Kommentartekst"/>
    <w:uiPriority w:val="99"/>
    <w:rsid w:val="00F75BCF"/>
    <w:rPr>
      <w:sz w:val="20"/>
      <w:szCs w:val="20"/>
    </w:rPr>
  </w:style>
  <w:style w:type="paragraph" w:styleId="Kommentaremne">
    <w:name w:val="annotation subject"/>
    <w:basedOn w:val="Kommentartekst"/>
    <w:next w:val="Kommentartekst"/>
    <w:link w:val="KommentaremneTegn"/>
    <w:uiPriority w:val="99"/>
    <w:semiHidden/>
    <w:unhideWhenUsed/>
    <w:rsid w:val="00F75BCF"/>
    <w:rPr>
      <w:b/>
      <w:bCs/>
    </w:rPr>
  </w:style>
  <w:style w:type="character" w:customStyle="1" w:styleId="KommentaremneTegn">
    <w:name w:val="Kommentaremne Tegn"/>
    <w:basedOn w:val="KommentartekstTegn"/>
    <w:link w:val="Kommentaremne"/>
    <w:uiPriority w:val="99"/>
    <w:semiHidden/>
    <w:rsid w:val="00F75BCF"/>
    <w:rPr>
      <w:b/>
      <w:bCs/>
      <w:sz w:val="20"/>
      <w:szCs w:val="20"/>
    </w:rPr>
  </w:style>
  <w:style w:type="paragraph" w:customStyle="1" w:styleId="BRUGDENNE">
    <w:name w:val="BRUG DENNE"/>
    <w:basedOn w:val="CISUansgningstekstARIAL"/>
    <w:link w:val="BRUGDENNETegn"/>
    <w:qFormat/>
    <w:rsid w:val="002A6E22"/>
    <w:pPr>
      <w:numPr>
        <w:numId w:val="0"/>
      </w:numPr>
    </w:pPr>
    <w:rPr>
      <w:rFonts w:asciiTheme="majorHAnsi" w:hAnsiTheme="majorHAnsi" w:cstheme="majorHAnsi"/>
      <w:sz w:val="24"/>
      <w:szCs w:val="24"/>
    </w:rPr>
  </w:style>
  <w:style w:type="character" w:customStyle="1" w:styleId="BRUGDENNETegn">
    <w:name w:val="BRUG DENNE Tegn"/>
    <w:basedOn w:val="Standardskrifttypeiafsnit"/>
    <w:link w:val="BRUGDENNE"/>
    <w:rsid w:val="002A6E22"/>
    <w:rPr>
      <w:rFonts w:asciiTheme="majorHAnsi" w:hAnsiTheme="majorHAnsi" w:cstheme="majorHAnsi"/>
    </w:rPr>
  </w:style>
  <w:style w:type="character" w:customStyle="1" w:styleId="CISUansgningstekstARIALTegn">
    <w:name w:val="CISU ansøgningstekst ARIAL Tegn"/>
    <w:basedOn w:val="Standardskrifttypeiafsnit"/>
    <w:link w:val="CISUansgningstekstARIAL"/>
    <w:rsid w:val="00C92332"/>
    <w:rPr>
      <w:rFonts w:ascii="Arial" w:hAnsi="Arial" w:cs="Arial"/>
      <w:sz w:val="22"/>
      <w:szCs w:val="22"/>
    </w:rPr>
  </w:style>
  <w:style w:type="paragraph" w:customStyle="1" w:styleId="Pa5">
    <w:name w:val="Pa5"/>
    <w:basedOn w:val="Normal"/>
    <w:next w:val="Normal"/>
    <w:uiPriority w:val="99"/>
    <w:rsid w:val="00BA4DBE"/>
    <w:pPr>
      <w:autoSpaceDE w:val="0"/>
      <w:autoSpaceDN w:val="0"/>
      <w:adjustRightInd w:val="0"/>
      <w:spacing w:line="179" w:lineRule="atLeast"/>
    </w:pPr>
    <w:rPr>
      <w:rFonts w:ascii="Myriad Pro" w:hAnsi="Myriad Pro"/>
    </w:rPr>
  </w:style>
  <w:style w:type="character" w:customStyle="1" w:styleId="A17">
    <w:name w:val="A17"/>
    <w:uiPriority w:val="99"/>
    <w:rsid w:val="00BA4DBE"/>
    <w:rPr>
      <w:rFonts w:cs="Myriad Pro"/>
      <w:color w:val="000000"/>
      <w:sz w:val="20"/>
      <w:szCs w:val="20"/>
    </w:rPr>
  </w:style>
  <w:style w:type="paragraph" w:customStyle="1" w:styleId="Default">
    <w:name w:val="Default"/>
    <w:rsid w:val="00BA4DBE"/>
    <w:pPr>
      <w:autoSpaceDE w:val="0"/>
      <w:autoSpaceDN w:val="0"/>
      <w:adjustRightInd w:val="0"/>
    </w:pPr>
    <w:rPr>
      <w:rFonts w:ascii="Myriad Pro" w:hAnsi="Myriad Pro" w:cs="Myriad Pro"/>
      <w:color w:val="000000"/>
    </w:rPr>
  </w:style>
  <w:style w:type="paragraph" w:customStyle="1" w:styleId="BRUGDENNEOVERSKRIFT">
    <w:name w:val="BRUG DENNE OVERSKRIFT"/>
    <w:basedOn w:val="CISUansgningstekst1"/>
    <w:link w:val="BRUGDENNEOVERSKRIFTTegn"/>
    <w:qFormat/>
    <w:rsid w:val="008F46F3"/>
    <w:pPr>
      <w:ind w:left="360" w:hanging="360"/>
    </w:pPr>
    <w:rPr>
      <w:rFonts w:asciiTheme="majorHAnsi" w:hAnsiTheme="majorHAnsi" w:cstheme="majorHAnsi"/>
      <w:sz w:val="24"/>
      <w:szCs w:val="24"/>
      <w:lang w:val="da-DK"/>
    </w:rPr>
  </w:style>
  <w:style w:type="character" w:customStyle="1" w:styleId="BRUGDENNEOVERSKRIFTTegn">
    <w:name w:val="BRUG DENNE OVERSKRIFT Tegn"/>
    <w:basedOn w:val="Standardskrifttypeiafsnit"/>
    <w:link w:val="BRUGDENNEOVERSKRIFT"/>
    <w:rsid w:val="008F46F3"/>
    <w:rPr>
      <w:rFonts w:asciiTheme="majorHAnsi" w:hAnsiTheme="majorHAnsi" w:cstheme="majorHAnsi"/>
      <w:b/>
    </w:rPr>
  </w:style>
  <w:style w:type="paragraph" w:styleId="Almindeligtekst">
    <w:name w:val="Plain Text"/>
    <w:basedOn w:val="Normal"/>
    <w:link w:val="AlmindeligtekstTegn"/>
    <w:uiPriority w:val="99"/>
    <w:semiHidden/>
    <w:unhideWhenUsed/>
    <w:rsid w:val="0087321C"/>
    <w:rPr>
      <w:sz w:val="22"/>
      <w:szCs w:val="21"/>
    </w:rPr>
  </w:style>
  <w:style w:type="character" w:customStyle="1" w:styleId="AlmindeligtekstTegn">
    <w:name w:val="Almindelig tekst Tegn"/>
    <w:basedOn w:val="Standardskrifttypeiafsnit"/>
    <w:link w:val="Almindeligtekst"/>
    <w:uiPriority w:val="99"/>
    <w:semiHidden/>
    <w:rsid w:val="0087321C"/>
    <w:rPr>
      <w:rFonts w:ascii="Calibri" w:hAnsi="Calibri"/>
      <w:sz w:val="22"/>
      <w:szCs w:val="21"/>
    </w:rPr>
  </w:style>
  <w:style w:type="table" w:styleId="Tabel-Gitter">
    <w:name w:val="Table Grid"/>
    <w:basedOn w:val="Tabel-Normal"/>
    <w:uiPriority w:val="39"/>
    <w:rsid w:val="00003B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lstomtale">
    <w:name w:val="Unresolved Mention"/>
    <w:basedOn w:val="Standardskrifttypeiafsnit"/>
    <w:uiPriority w:val="99"/>
    <w:semiHidden/>
    <w:unhideWhenUsed/>
    <w:rsid w:val="003D7DD5"/>
    <w:rPr>
      <w:color w:val="605E5C"/>
      <w:shd w:val="clear" w:color="auto" w:fill="E1DFDD"/>
    </w:rPr>
  </w:style>
  <w:style w:type="paragraph" w:styleId="Undertitel">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anjaliogvikram.d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4"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CISU Colours">
  <a:themeElements>
    <a:clrScheme name="CISU">
      <a:dk1>
        <a:sysClr val="windowText" lastClr="000000"/>
      </a:dk1>
      <a:lt1>
        <a:sysClr val="window" lastClr="FFFFFF"/>
      </a:lt1>
      <a:dk2>
        <a:srgbClr val="44546A"/>
      </a:dk2>
      <a:lt2>
        <a:srgbClr val="206C69"/>
      </a:lt2>
      <a:accent1>
        <a:srgbClr val="9CAC32"/>
      </a:accent1>
      <a:accent2>
        <a:srgbClr val="BA1E27"/>
      </a:accent2>
      <a:accent3>
        <a:srgbClr val="0C6D84"/>
      </a:accent3>
      <a:accent4>
        <a:srgbClr val="413C50"/>
      </a:accent4>
      <a:accent5>
        <a:srgbClr val="276A40"/>
      </a:accent5>
      <a:accent6>
        <a:srgbClr val="4E92A7"/>
      </a:accent6>
      <a:hlink>
        <a:srgbClr val="C7862F"/>
      </a:hlink>
      <a:folHlink>
        <a:srgbClr val="20547A"/>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Dividend">
      <a:fillStyleLst>
        <a:solidFill>
          <a:schemeClr val="phClr"/>
        </a:solidFill>
        <a:gradFill rotWithShape="1">
          <a:gsLst>
            <a:gs pos="0">
              <a:schemeClr val="phClr">
                <a:tint val="68000"/>
                <a:alpha val="90000"/>
                <a:lumMod val="100000"/>
              </a:schemeClr>
            </a:gs>
            <a:gs pos="100000">
              <a:schemeClr val="phClr">
                <a:tint val="90000"/>
                <a:lumMod val="95000"/>
              </a:schemeClr>
            </a:gs>
          </a:gsLst>
          <a:lin ang="5400000" scaled="1"/>
        </a:gradFill>
        <a:gradFill rotWithShape="1">
          <a:gsLst>
            <a:gs pos="0">
              <a:schemeClr val="phClr">
                <a:tint val="98000"/>
                <a:lumMod val="110000"/>
              </a:schemeClr>
            </a:gs>
            <a:gs pos="84000">
              <a:schemeClr val="phClr">
                <a:shade val="90000"/>
                <a:lumMod val="88000"/>
              </a:schemeClr>
            </a:gs>
          </a:gsLst>
          <a:lin ang="5400000" scaled="0"/>
        </a:gradFill>
      </a:fillStyleLst>
      <a:lnStyleLst>
        <a:ln w="12700" cap="rnd" cmpd="sng" algn="ctr">
          <a:solidFill>
            <a:schemeClr val="phClr">
              <a:lumMod val="90000"/>
            </a:schemeClr>
          </a:solidFill>
          <a:prstDash val="solid"/>
        </a:ln>
        <a:ln w="22225"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55000"/>
              </a:srgbClr>
            </a:outerShdw>
          </a:effectLst>
        </a:effectStyle>
        <a:effectStyle>
          <a:effectLst>
            <a:outerShdw blurRad="88900" dist="38100" dir="5040000" rotWithShape="0">
              <a:srgbClr val="000000">
                <a:alpha val="60000"/>
              </a:srgbClr>
            </a:outerShdw>
          </a:effectLst>
          <a:scene3d>
            <a:camera prst="orthographicFront">
              <a:rot lat="0" lon="0" rev="0"/>
            </a:camera>
            <a:lightRig rig="threePt" dir="tl">
              <a:rot lat="0" lon="0" rev="1200000"/>
            </a:lightRig>
          </a:scene3d>
          <a:sp3d>
            <a:bevelT w="38100" h="50800"/>
          </a:sp3d>
        </a:effectStyle>
      </a:effectStyleLst>
      <a:bgFillStyleLst>
        <a:solidFill>
          <a:schemeClr val="phClr"/>
        </a:solidFill>
        <a:gradFill rotWithShape="1">
          <a:gsLst>
            <a:gs pos="0">
              <a:schemeClr val="phClr">
                <a:tint val="90000"/>
                <a:lumMod val="110000"/>
              </a:schemeClr>
            </a:gs>
            <a:gs pos="88000">
              <a:schemeClr val="phClr">
                <a:shade val="94000"/>
                <a:satMod val="110000"/>
                <a:lumMod val="88000"/>
              </a:schemeClr>
            </a:gs>
          </a:gsLst>
          <a:lin ang="5400000" scaled="0"/>
        </a:gradFill>
        <a:gradFill rotWithShape="1">
          <a:gsLst>
            <a:gs pos="0">
              <a:schemeClr val="phClr">
                <a:tint val="90000"/>
                <a:lumMod val="110000"/>
              </a:schemeClr>
            </a:gs>
            <a:gs pos="100000">
              <a:schemeClr val="phClr">
                <a:shade val="98000"/>
                <a:satMod val="110000"/>
                <a:lumMod val="8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CISU Colours" id="{458A1532-A7C0-A94C-979E-6D6679E24B6E}" vid="{A4E81C0C-6BF7-F342-9353-78ADA04E3DF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W1lSvB9caYYFk7n0G7fY0AgqXBQ==">AMUW2mWAKbEc3SbMWucyzPG44XW9Ld6Mqeq/EpH6CACAEstNJDHB6OpGjIO+mq/9y9votdp7feCavsUwKY9kqHd6HBTeXa2wtqQ6B4KO06xWyZk8EkZxDyDiKyym6jDSDZB6xZg47pQD</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2244</Words>
  <Characters>13689</Characters>
  <Application>Microsoft Office Word</Application>
  <DocSecurity>0</DocSecurity>
  <Lines>114</Lines>
  <Paragraphs>31</Paragraphs>
  <ScaleCrop>false</ScaleCrop>
  <Company/>
  <LinksUpToDate>false</LinksUpToDate>
  <CharactersWithSpaces>15902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Mette Kjærtinge</dc:creator>
  <cp:lastModifiedBy>Anne Mette Nordfalk</cp:lastModifiedBy>
  <cp:revision>2</cp:revision>
  <dcterms:created xsi:type="dcterms:W3CDTF">2021-09-23T20:12:00Z</dcterms:created>
  <dcterms:modified xsi:type="dcterms:W3CDTF">2021-09-23T20:12:00Z</dcterms:modified>
</cp:coreProperties>
</file>