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C8C73" w14:textId="26375725" w:rsidR="00895A36" w:rsidRDefault="00D34060">
      <w:pPr>
        <w:spacing w:line="259" w:lineRule="auto"/>
      </w:pPr>
      <w:r>
        <w:rPr>
          <w:noProof/>
          <w:sz w:val="22"/>
          <w:szCs w:val="22"/>
        </w:rPr>
        <mc:AlternateContent>
          <mc:Choice Requires="wps">
            <w:drawing>
              <wp:anchor distT="0" distB="0" distL="114300" distR="114300" simplePos="0" relativeHeight="251658240" behindDoc="0" locked="0" layoutInCell="1" hidden="0" allowOverlap="1" wp14:anchorId="63358A57" wp14:editId="39BC2C8F">
                <wp:simplePos x="0" y="0"/>
                <wp:positionH relativeFrom="margin">
                  <wp:posOffset>-5715</wp:posOffset>
                </wp:positionH>
                <wp:positionV relativeFrom="margin">
                  <wp:posOffset>339090</wp:posOffset>
                </wp:positionV>
                <wp:extent cx="6108700" cy="2181225"/>
                <wp:effectExtent l="0" t="0" r="6350" b="9525"/>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a:off x="0" y="0"/>
                          <a:ext cx="6108700" cy="2181225"/>
                        </a:xfrm>
                        <a:prstGeom prst="rect">
                          <a:avLst/>
                        </a:prstGeom>
                        <a:solidFill>
                          <a:srgbClr val="C7862F"/>
                        </a:solidFill>
                        <a:ln>
                          <a:noFill/>
                        </a:ln>
                      </wps:spPr>
                      <wps:txbx>
                        <w:txbxContent>
                          <w:p w14:paraId="67FC8C4E" w14:textId="77777777" w:rsidR="00895A36" w:rsidRPr="002F61A9" w:rsidRDefault="00701B3B">
                            <w:pPr>
                              <w:textDirection w:val="btLr"/>
                              <w:rPr>
                                <w:lang w:val="en-US"/>
                              </w:rPr>
                            </w:pPr>
                            <w:r w:rsidRPr="002F61A9">
                              <w:rPr>
                                <w:smallCaps/>
                                <w:color w:val="FFFFFF"/>
                                <w:sz w:val="60"/>
                                <w:lang w:val="en-US"/>
                              </w:rPr>
                              <w:t>CITIZEN PARTICIPATION INTERVENTIONS</w:t>
                            </w:r>
                          </w:p>
                          <w:p w14:paraId="5E9F77EE" w14:textId="77777777" w:rsidR="00895A36" w:rsidRPr="00755CD9" w:rsidRDefault="00701B3B">
                            <w:pPr>
                              <w:textDirection w:val="btLr"/>
                              <w:rPr>
                                <w:bCs/>
                                <w:sz w:val="22"/>
                                <w:szCs w:val="22"/>
                                <w:lang w:val="en-US"/>
                              </w:rPr>
                            </w:pPr>
                            <w:r w:rsidRPr="00755CD9">
                              <w:rPr>
                                <w:rFonts w:ascii="Arial" w:eastAsia="Arial" w:hAnsi="Arial" w:cs="Arial"/>
                                <w:bCs/>
                                <w:color w:val="FFFFFF"/>
                                <w:sz w:val="22"/>
                                <w:szCs w:val="22"/>
                                <w:lang w:val="en-US"/>
                              </w:rPr>
                              <w:t>Promote active citizen participation, in which people and organisations together obtain knowledge, take responsibility for and act upon local, national or global challenges. The interventions must bolster popular participation, volunteering and civil organisation in developing countries as well as in Denmark.</w:t>
                            </w:r>
                          </w:p>
                          <w:p w14:paraId="26C8DF5F" w14:textId="77777777" w:rsidR="00895A36" w:rsidRPr="002F61A9" w:rsidRDefault="00895A36">
                            <w:pPr>
                              <w:jc w:val="both"/>
                              <w:textDirection w:val="btLr"/>
                              <w:rPr>
                                <w:lang w:val="en-US"/>
                              </w:rPr>
                            </w:pPr>
                          </w:p>
                          <w:p w14:paraId="032E074C" w14:textId="77777777" w:rsidR="00895A36" w:rsidRPr="002F61A9" w:rsidRDefault="00701B3B">
                            <w:pPr>
                              <w:spacing w:after="120"/>
                              <w:textDirection w:val="btLr"/>
                              <w:rPr>
                                <w:lang w:val="en-US"/>
                              </w:rPr>
                            </w:pPr>
                            <w:r w:rsidRPr="002F61A9">
                              <w:rPr>
                                <w:b/>
                                <w:smallCaps/>
                                <w:color w:val="FFFFFF"/>
                                <w:sz w:val="32"/>
                                <w:lang w:val="en-US"/>
                              </w:rPr>
                              <w:t xml:space="preserve">PLEASE NOTE BEFORE WRITING THE APPLICATION: </w:t>
                            </w:r>
                          </w:p>
                          <w:p w14:paraId="17DAA28A" w14:textId="77777777" w:rsidR="00895A36" w:rsidRPr="002F61A9" w:rsidRDefault="00701B3B">
                            <w:pPr>
                              <w:ind w:left="360"/>
                              <w:jc w:val="both"/>
                              <w:textDirection w:val="btLr"/>
                              <w:rPr>
                                <w:lang w:val="en-US"/>
                              </w:rPr>
                            </w:pPr>
                            <w:r w:rsidRPr="002F61A9">
                              <w:rPr>
                                <w:rFonts w:ascii="Arial" w:eastAsia="Arial" w:hAnsi="Arial" w:cs="Arial"/>
                                <w:i/>
                                <w:color w:val="FFFFFF"/>
                                <w:sz w:val="20"/>
                                <w:lang w:val="en-US"/>
                              </w:rPr>
                              <w:t>NUMBER OF PAGES: The application text must not take up more than 10 pages (Calibri, font size 11, line spacing 1.0, margins: top 3 cm, bottom 3 cm, right 2 cm and left 2 cm). Applications exceeding this length will be rejected.</w:t>
                            </w:r>
                          </w:p>
                          <w:p w14:paraId="399A36E4" w14:textId="77777777" w:rsidR="00895A36" w:rsidRPr="002F61A9" w:rsidRDefault="00701B3B">
                            <w:pPr>
                              <w:ind w:left="360"/>
                              <w:jc w:val="both"/>
                              <w:textDirection w:val="btLr"/>
                              <w:rPr>
                                <w:lang w:val="en-US"/>
                              </w:rPr>
                            </w:pPr>
                            <w:r w:rsidRPr="002F61A9">
                              <w:rPr>
                                <w:rFonts w:ascii="Arial" w:eastAsia="Arial" w:hAnsi="Arial" w:cs="Arial"/>
                                <w:i/>
                                <w:color w:val="FFFFFF"/>
                                <w:sz w:val="20"/>
                                <w:lang w:val="en-US"/>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6C38A07E" w14:textId="77777777" w:rsidR="00895A36" w:rsidRPr="002F61A9" w:rsidRDefault="00701B3B">
                            <w:pPr>
                              <w:ind w:left="360"/>
                              <w:jc w:val="both"/>
                              <w:textDirection w:val="btLr"/>
                              <w:rPr>
                                <w:lang w:val="en-US"/>
                              </w:rPr>
                            </w:pPr>
                            <w:r w:rsidRPr="002F61A9">
                              <w:rPr>
                                <w:rFonts w:ascii="Arial" w:eastAsia="Arial" w:hAnsi="Arial" w:cs="Arial"/>
                                <w:i/>
                                <w:color w:val="FFFFFF"/>
                                <w:sz w:val="20"/>
                                <w:lang w:val="en-US"/>
                              </w:rPr>
                              <w:t xml:space="preserve">CONTEXT: Remember that the application will be assessed depending on whether the intervention will take place in a stable or fragile context. Section 2.4 in the Guidelines outlines how to analyse and describe how fragility is expressed in the particular context. You can also read more on CISUs website (in Danish) </w:t>
                            </w:r>
                            <w:r w:rsidRPr="002F61A9">
                              <w:rPr>
                                <w:rFonts w:ascii="Arial" w:eastAsia="Arial" w:hAnsi="Arial" w:cs="Arial"/>
                                <w:b/>
                                <w:i/>
                                <w:color w:val="5EC484"/>
                                <w:sz w:val="20"/>
                                <w:u w:val="single"/>
                                <w:lang w:val="en-US"/>
                              </w:rPr>
                              <w:t>www.cisu.dk/nexus</w:t>
                            </w:r>
                            <w:r w:rsidRPr="002F61A9">
                              <w:rPr>
                                <w:rFonts w:ascii="Arial" w:eastAsia="Arial" w:hAnsi="Arial" w:cs="Arial"/>
                                <w:b/>
                                <w:color w:val="5EC484"/>
                                <w:sz w:val="18"/>
                                <w:u w:val="single"/>
                                <w:lang w:val="en-US"/>
                              </w:rPr>
                              <w:t xml:space="preserve"> </w:t>
                            </w:r>
                          </w:p>
                          <w:p w14:paraId="5371EF8B" w14:textId="77777777" w:rsidR="00895A36" w:rsidRPr="002F61A9" w:rsidRDefault="00701B3B">
                            <w:pPr>
                              <w:ind w:left="360"/>
                              <w:textDirection w:val="btLr"/>
                              <w:rPr>
                                <w:lang w:val="en-US"/>
                              </w:rPr>
                            </w:pPr>
                            <w:r w:rsidRPr="002F61A9">
                              <w:rPr>
                                <w:i/>
                                <w:color w:val="FFFFFF"/>
                                <w:sz w:val="20"/>
                                <w:lang w:val="en-US"/>
                              </w:rPr>
                              <w:t>THE SUSTAINABILITY MODEL: in the sustainability model in section 1.2.7 of the Guidelines you can find inspiration on how to describe your intervention and how to address climate- and environmental sustainability as well as social justice.</w:t>
                            </w:r>
                          </w:p>
                          <w:p w14:paraId="54FF8561" w14:textId="77777777" w:rsidR="00895A36" w:rsidRPr="002F61A9" w:rsidRDefault="00895A36">
                            <w:pPr>
                              <w:textDirection w:val="btLr"/>
                              <w:rPr>
                                <w:lang w:val="en-US"/>
                              </w:rPr>
                            </w:pPr>
                          </w:p>
                          <w:p w14:paraId="69ACCAEE" w14:textId="77777777" w:rsidR="00895A36" w:rsidRPr="002F61A9" w:rsidRDefault="00701B3B">
                            <w:pPr>
                              <w:jc w:val="both"/>
                              <w:textDirection w:val="btLr"/>
                              <w:rPr>
                                <w:lang w:val="en-US"/>
                              </w:rPr>
                            </w:pPr>
                            <w:r w:rsidRPr="002F61A9">
                              <w:rPr>
                                <w:color w:val="FFFFFF"/>
                                <w:sz w:val="22"/>
                                <w:lang w:val="en-US"/>
                              </w:rPr>
                              <w:t xml:space="preserve">GUIDANCE on submission of applications is available at </w:t>
                            </w:r>
                            <w:r w:rsidRPr="002F61A9">
                              <w:rPr>
                                <w:color w:val="5EC484"/>
                                <w:sz w:val="22"/>
                                <w:u w:val="single"/>
                                <w:lang w:val="en-US"/>
                              </w:rPr>
                              <w:t>www.cisu.dk/skemaer</w:t>
                            </w:r>
                            <w:r w:rsidRPr="002F61A9">
                              <w:rPr>
                                <w:color w:val="FFFFFF"/>
                                <w:sz w:val="22"/>
                                <w:lang w:val="en-US"/>
                              </w:rPr>
                              <w:t xml:space="preserve"> (the website is presented in Danish, but many documents are also available in English, French and Spanish).</w:t>
                            </w:r>
                          </w:p>
                          <w:p w14:paraId="24F1ED7F" w14:textId="77777777" w:rsidR="00895A36" w:rsidRPr="002F61A9" w:rsidRDefault="00895A36">
                            <w:pPr>
                              <w:jc w:val="both"/>
                              <w:textDirection w:val="btLr"/>
                              <w:rPr>
                                <w:lang w:val="en-US"/>
                              </w:rPr>
                            </w:pPr>
                          </w:p>
                          <w:p w14:paraId="7030DD3A" w14:textId="77777777" w:rsidR="00895A36" w:rsidRPr="002F61A9" w:rsidRDefault="00701B3B">
                            <w:pPr>
                              <w:jc w:val="both"/>
                              <w:textDirection w:val="btLr"/>
                              <w:rPr>
                                <w:lang w:val="en-US"/>
                              </w:rPr>
                            </w:pPr>
                            <w:r w:rsidRPr="002F61A9">
                              <w:rPr>
                                <w:b/>
                                <w:color w:val="FFFFFF"/>
                                <w:sz w:val="22"/>
                                <w:lang w:val="en-US"/>
                              </w:rPr>
                              <w:t xml:space="preserve">NB: DELETE THIS GUIDE BOX WHEN YOU ARE READY TO SEND IN YOUR APPLICATION. </w:t>
                            </w:r>
                          </w:p>
                        </w:txbxContent>
                      </wps:txbx>
                      <wps:bodyPr spcFirstLastPara="1" wrap="square" lIns="288000" tIns="288000" rIns="288000" bIns="288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3358A57" id="Rektangel 1" o:spid="_x0000_s1026" style="position:absolute;margin-left:-.45pt;margin-top:26.7pt;width:481pt;height:17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Y01gEAAKQDAAAOAAAAZHJzL2Uyb0RvYy54bWysU8tu2zAQvBfoPxC813oAdQTDclA4cFEg&#10;aI2m/QCKoiSifHVJW/Lfd0kpTt3cgl4oDrkazcyutveTVuQswEtralqsckqE4baVpq/pzx+HDxUl&#10;PjDTMmWNqOlFeHq/e/9uO7qNKO1gVSuAIInxm9HVdAjBbbLM80Fo5lfWCYOXnQXNAkLosxbYiOxa&#10;ZWWer7PRQuvAcuE9nj7Ml3SX+LtO8PCt67wIRNUUtYW0QlqbuGa7Ldv0wNwg+SKDvUGFZtLgR69U&#10;DywwcgL5ikpLDtbbLqy41ZntOslF8oBuivwfN08DcyJ5wXC8u8bk/x8t/3o+ApEt9o4SwzS26Lv4&#10;hQ3rhSJFjGd0foNVT+4IC/K4jV6nDnR8ogsypUgv10jFFAjHw3WRV3c5Js/xriyqoiw/Rtbs5XUH&#10;PnwWVpO4qSlgz1KU7Pzow1z6XBK/5q2S7UEqlQD0zV4BOTPs7/6uWpeHhf2mTJlYbGx8bWaMJ1m0&#10;NpuJuzA10+Kwse0FY/GOHySKemQ+HBngYGBIIw5LTf3vEwNBifpisBtlVeXRZLhBcIOaG8QMHyzO&#10;IQ9AyQz2Ic3lrPTTKdhOJvtR2yxokYyjkAJcxjbO2t84Vb38XLs/AAAA//8DAFBLAwQUAAYACAAA&#10;ACEAPPlA/eAAAAAIAQAADwAAAGRycy9kb3ducmV2LnhtbEyPMU/DMBSEdyT+g/UqsaDWDoGoSeNU&#10;CFSJgYU07G78mkSJn0PstqG/HjPBeLrT3Xf5djYDO+PkOksSopUAhlRb3VEjodrvlmtgzivSarCE&#10;Er7Rwba4vclVpu2FPvBc+oaFEnKZktB6P2acu7pFo9zKjkjBO9rJKB/k1HA9qUsoNwN/ECLhRnUU&#10;Flo14kuLdV+ejITrtbynXlTi87j72sf6bf3aV+9S3i3m5w0wj7P/C8MvfkCHIjAd7Im0Y4OEZRqC&#10;Ep7iR2DBTpMoAnaQEKdJCrzI+f8DxQ8AAAD//wMAUEsBAi0AFAAGAAgAAAAhALaDOJL+AAAA4QEA&#10;ABMAAAAAAAAAAAAAAAAAAAAAAFtDb250ZW50X1R5cGVzXS54bWxQSwECLQAUAAYACAAAACEAOP0h&#10;/9YAAACUAQAACwAAAAAAAAAAAAAAAAAvAQAAX3JlbHMvLnJlbHNQSwECLQAUAAYACAAAACEAIozG&#10;NNYBAACkAwAADgAAAAAAAAAAAAAAAAAuAgAAZHJzL2Uyb0RvYy54bWxQSwECLQAUAAYACAAAACEA&#10;PPlA/eAAAAAIAQAADwAAAAAAAAAAAAAAAAAwBAAAZHJzL2Rvd25yZXYueG1sUEsFBgAAAAAEAAQA&#10;8wAAAD0FAAAAAA==&#10;" fillcolor="#c7862f" stroked="f">
                <v:textbox inset="8mm,8mm,8mm,8mm">
                  <w:txbxContent>
                    <w:p w14:paraId="67FC8C4E" w14:textId="77777777" w:rsidR="00895A36" w:rsidRPr="002F61A9" w:rsidRDefault="00701B3B">
                      <w:pPr>
                        <w:textDirection w:val="btLr"/>
                        <w:rPr>
                          <w:lang w:val="en-US"/>
                        </w:rPr>
                      </w:pPr>
                      <w:r w:rsidRPr="002F61A9">
                        <w:rPr>
                          <w:smallCaps/>
                          <w:color w:val="FFFFFF"/>
                          <w:sz w:val="60"/>
                          <w:lang w:val="en-US"/>
                        </w:rPr>
                        <w:t>CITIZEN PARTICIPATION INTERVENTIONS</w:t>
                      </w:r>
                    </w:p>
                    <w:p w14:paraId="5E9F77EE" w14:textId="77777777" w:rsidR="00895A36" w:rsidRPr="00755CD9" w:rsidRDefault="00701B3B">
                      <w:pPr>
                        <w:textDirection w:val="btLr"/>
                        <w:rPr>
                          <w:bCs/>
                          <w:sz w:val="22"/>
                          <w:szCs w:val="22"/>
                          <w:lang w:val="en-US"/>
                        </w:rPr>
                      </w:pPr>
                      <w:r w:rsidRPr="00755CD9">
                        <w:rPr>
                          <w:rFonts w:ascii="Arial" w:eastAsia="Arial" w:hAnsi="Arial" w:cs="Arial"/>
                          <w:bCs/>
                          <w:color w:val="FFFFFF"/>
                          <w:sz w:val="22"/>
                          <w:szCs w:val="22"/>
                          <w:lang w:val="en-US"/>
                        </w:rPr>
                        <w:t>Promote active citizen participation, in which people and organisations together obtain knowledge, take responsibility for and act upon local, national or global challenges. The interventions must bolster popular participation, volunteering and civil organisation in developing countries as well as in Denmark.</w:t>
                      </w:r>
                    </w:p>
                    <w:p w14:paraId="26C8DF5F" w14:textId="77777777" w:rsidR="00895A36" w:rsidRPr="002F61A9" w:rsidRDefault="00895A36">
                      <w:pPr>
                        <w:jc w:val="both"/>
                        <w:textDirection w:val="btLr"/>
                        <w:rPr>
                          <w:lang w:val="en-US"/>
                        </w:rPr>
                      </w:pPr>
                    </w:p>
                    <w:p w14:paraId="032E074C" w14:textId="77777777" w:rsidR="00895A36" w:rsidRPr="002F61A9" w:rsidRDefault="00701B3B">
                      <w:pPr>
                        <w:spacing w:after="120"/>
                        <w:textDirection w:val="btLr"/>
                        <w:rPr>
                          <w:lang w:val="en-US"/>
                        </w:rPr>
                      </w:pPr>
                      <w:r w:rsidRPr="002F61A9">
                        <w:rPr>
                          <w:b/>
                          <w:smallCaps/>
                          <w:color w:val="FFFFFF"/>
                          <w:sz w:val="32"/>
                          <w:lang w:val="en-US"/>
                        </w:rPr>
                        <w:t xml:space="preserve">PLEASE NOTE BEFORE WRITING THE APPLICATION: </w:t>
                      </w:r>
                    </w:p>
                    <w:p w14:paraId="17DAA28A" w14:textId="77777777" w:rsidR="00895A36" w:rsidRPr="002F61A9" w:rsidRDefault="00701B3B">
                      <w:pPr>
                        <w:ind w:left="360"/>
                        <w:jc w:val="both"/>
                        <w:textDirection w:val="btLr"/>
                        <w:rPr>
                          <w:lang w:val="en-US"/>
                        </w:rPr>
                      </w:pPr>
                      <w:r w:rsidRPr="002F61A9">
                        <w:rPr>
                          <w:rFonts w:ascii="Arial" w:eastAsia="Arial" w:hAnsi="Arial" w:cs="Arial"/>
                          <w:i/>
                          <w:color w:val="FFFFFF"/>
                          <w:sz w:val="20"/>
                          <w:lang w:val="en-US"/>
                        </w:rPr>
                        <w:t>NUMBER OF PAGES: The application text must not take up more than 10 pages (Calibri, font size 11, line spacing 1.0, margins: top 3 cm, bottom 3 cm, right 2 cm and left 2 cm). Applications exceeding this length will be rejected.</w:t>
                      </w:r>
                    </w:p>
                    <w:p w14:paraId="399A36E4" w14:textId="77777777" w:rsidR="00895A36" w:rsidRPr="002F61A9" w:rsidRDefault="00701B3B">
                      <w:pPr>
                        <w:ind w:left="360"/>
                        <w:jc w:val="both"/>
                        <w:textDirection w:val="btLr"/>
                        <w:rPr>
                          <w:lang w:val="en-US"/>
                        </w:rPr>
                      </w:pPr>
                      <w:r w:rsidRPr="002F61A9">
                        <w:rPr>
                          <w:rFonts w:ascii="Arial" w:eastAsia="Arial" w:hAnsi="Arial" w:cs="Arial"/>
                          <w:i/>
                          <w:color w:val="FFFFFF"/>
                          <w:sz w:val="20"/>
                          <w:lang w:val="en-US"/>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6C38A07E" w14:textId="77777777" w:rsidR="00895A36" w:rsidRPr="002F61A9" w:rsidRDefault="00701B3B">
                      <w:pPr>
                        <w:ind w:left="360"/>
                        <w:jc w:val="both"/>
                        <w:textDirection w:val="btLr"/>
                        <w:rPr>
                          <w:lang w:val="en-US"/>
                        </w:rPr>
                      </w:pPr>
                      <w:r w:rsidRPr="002F61A9">
                        <w:rPr>
                          <w:rFonts w:ascii="Arial" w:eastAsia="Arial" w:hAnsi="Arial" w:cs="Arial"/>
                          <w:i/>
                          <w:color w:val="FFFFFF"/>
                          <w:sz w:val="20"/>
                          <w:lang w:val="en-US"/>
                        </w:rPr>
                        <w:t xml:space="preserve">CONTEXT: Remember that the application will be assessed depending on whether the intervention will take place in a stable or fragile context. Section 2.4 in the Guidelines outlines how to analyse and describe how fragility is expressed in the particular context. You can also read more on CISUs website (in Danish) </w:t>
                      </w:r>
                      <w:r w:rsidRPr="002F61A9">
                        <w:rPr>
                          <w:rFonts w:ascii="Arial" w:eastAsia="Arial" w:hAnsi="Arial" w:cs="Arial"/>
                          <w:b/>
                          <w:i/>
                          <w:color w:val="5EC484"/>
                          <w:sz w:val="20"/>
                          <w:u w:val="single"/>
                          <w:lang w:val="en-US"/>
                        </w:rPr>
                        <w:t>www.cisu.dk/nexus</w:t>
                      </w:r>
                      <w:r w:rsidRPr="002F61A9">
                        <w:rPr>
                          <w:rFonts w:ascii="Arial" w:eastAsia="Arial" w:hAnsi="Arial" w:cs="Arial"/>
                          <w:b/>
                          <w:color w:val="5EC484"/>
                          <w:sz w:val="18"/>
                          <w:u w:val="single"/>
                          <w:lang w:val="en-US"/>
                        </w:rPr>
                        <w:t xml:space="preserve"> </w:t>
                      </w:r>
                    </w:p>
                    <w:p w14:paraId="5371EF8B" w14:textId="77777777" w:rsidR="00895A36" w:rsidRPr="002F61A9" w:rsidRDefault="00701B3B">
                      <w:pPr>
                        <w:ind w:left="360"/>
                        <w:textDirection w:val="btLr"/>
                        <w:rPr>
                          <w:lang w:val="en-US"/>
                        </w:rPr>
                      </w:pPr>
                      <w:r w:rsidRPr="002F61A9">
                        <w:rPr>
                          <w:i/>
                          <w:color w:val="FFFFFF"/>
                          <w:sz w:val="20"/>
                          <w:lang w:val="en-US"/>
                        </w:rPr>
                        <w:t>THE SUSTAINABILITY MODEL: in the sustainability model in section 1.2.7 of the Guidelines you can find inspiration on how to describe your intervention and how to address climate- and environmental sustainability as well as social justice.</w:t>
                      </w:r>
                    </w:p>
                    <w:p w14:paraId="54FF8561" w14:textId="77777777" w:rsidR="00895A36" w:rsidRPr="002F61A9" w:rsidRDefault="00895A36">
                      <w:pPr>
                        <w:textDirection w:val="btLr"/>
                        <w:rPr>
                          <w:lang w:val="en-US"/>
                        </w:rPr>
                      </w:pPr>
                    </w:p>
                    <w:p w14:paraId="69ACCAEE" w14:textId="77777777" w:rsidR="00895A36" w:rsidRPr="002F61A9" w:rsidRDefault="00701B3B">
                      <w:pPr>
                        <w:jc w:val="both"/>
                        <w:textDirection w:val="btLr"/>
                        <w:rPr>
                          <w:lang w:val="en-US"/>
                        </w:rPr>
                      </w:pPr>
                      <w:r w:rsidRPr="002F61A9">
                        <w:rPr>
                          <w:color w:val="FFFFFF"/>
                          <w:sz w:val="22"/>
                          <w:lang w:val="en-US"/>
                        </w:rPr>
                        <w:t xml:space="preserve">GUIDANCE on submission of applications is available at </w:t>
                      </w:r>
                      <w:r w:rsidRPr="002F61A9">
                        <w:rPr>
                          <w:color w:val="5EC484"/>
                          <w:sz w:val="22"/>
                          <w:u w:val="single"/>
                          <w:lang w:val="en-US"/>
                        </w:rPr>
                        <w:t>www.cisu.dk/skemaer</w:t>
                      </w:r>
                      <w:r w:rsidRPr="002F61A9">
                        <w:rPr>
                          <w:color w:val="FFFFFF"/>
                          <w:sz w:val="22"/>
                          <w:lang w:val="en-US"/>
                        </w:rPr>
                        <w:t xml:space="preserve"> (the website is presented in Danish, but many documents are also available in English, French and Spanish).</w:t>
                      </w:r>
                    </w:p>
                    <w:p w14:paraId="24F1ED7F" w14:textId="77777777" w:rsidR="00895A36" w:rsidRPr="002F61A9" w:rsidRDefault="00895A36">
                      <w:pPr>
                        <w:jc w:val="both"/>
                        <w:textDirection w:val="btLr"/>
                        <w:rPr>
                          <w:lang w:val="en-US"/>
                        </w:rPr>
                      </w:pPr>
                    </w:p>
                    <w:p w14:paraId="7030DD3A" w14:textId="77777777" w:rsidR="00895A36" w:rsidRPr="002F61A9" w:rsidRDefault="00701B3B">
                      <w:pPr>
                        <w:jc w:val="both"/>
                        <w:textDirection w:val="btLr"/>
                        <w:rPr>
                          <w:lang w:val="en-US"/>
                        </w:rPr>
                      </w:pPr>
                      <w:r w:rsidRPr="002F61A9">
                        <w:rPr>
                          <w:b/>
                          <w:color w:val="FFFFFF"/>
                          <w:sz w:val="22"/>
                          <w:lang w:val="en-US"/>
                        </w:rPr>
                        <w:t xml:space="preserve">NB: DELETE THIS GUIDE BOX WHEN YOU ARE READY TO SEND IN YOUR APPLICATION. </w:t>
                      </w:r>
                    </w:p>
                  </w:txbxContent>
                </v:textbox>
                <w10:wrap type="square" anchorx="margin" anchory="margin"/>
              </v:rect>
            </w:pict>
          </mc:Fallback>
        </mc:AlternateContent>
      </w:r>
    </w:p>
    <w:p w14:paraId="7994FD3A" w14:textId="2240ACF1" w:rsidR="00895A36" w:rsidRDefault="00895A36">
      <w:pPr>
        <w:spacing w:line="259" w:lineRule="auto"/>
      </w:pPr>
    </w:p>
    <w:p w14:paraId="63C39806" w14:textId="77777777" w:rsidR="00895A36" w:rsidRPr="002F61A9" w:rsidRDefault="00701B3B">
      <w:pPr>
        <w:numPr>
          <w:ilvl w:val="0"/>
          <w:numId w:val="11"/>
        </w:numPr>
        <w:pBdr>
          <w:top w:val="nil"/>
          <w:left w:val="nil"/>
          <w:bottom w:val="nil"/>
          <w:right w:val="nil"/>
          <w:between w:val="nil"/>
        </w:pBdr>
        <w:rPr>
          <w:b/>
          <w:color w:val="000000"/>
          <w:sz w:val="22"/>
          <w:szCs w:val="22"/>
          <w:lang w:val="en-US"/>
        </w:rPr>
      </w:pPr>
      <w:r w:rsidRPr="002F61A9">
        <w:rPr>
          <w:b/>
          <w:color w:val="000000"/>
          <w:sz w:val="22"/>
          <w:szCs w:val="22"/>
          <w:lang w:val="en-US"/>
        </w:rPr>
        <w:t>Objective and relevance (the world around us)</w:t>
      </w:r>
    </w:p>
    <w:p w14:paraId="61AC050E" w14:textId="77777777" w:rsidR="00895A36" w:rsidRPr="002F61A9" w:rsidRDefault="00701B3B">
      <w:pPr>
        <w:widowControl w:val="0"/>
        <w:numPr>
          <w:ilvl w:val="0"/>
          <w:numId w:val="1"/>
        </w:numPr>
        <w:pBdr>
          <w:top w:val="nil"/>
          <w:left w:val="nil"/>
          <w:bottom w:val="nil"/>
          <w:right w:val="nil"/>
          <w:between w:val="nil"/>
        </w:pBdr>
        <w:rPr>
          <w:color w:val="000000"/>
          <w:sz w:val="22"/>
          <w:szCs w:val="22"/>
          <w:lang w:val="en-US"/>
        </w:rPr>
      </w:pPr>
      <w:r w:rsidRPr="002F61A9">
        <w:rPr>
          <w:color w:val="000000"/>
          <w:sz w:val="22"/>
          <w:szCs w:val="22"/>
          <w:lang w:val="en-US"/>
        </w:rPr>
        <w:t xml:space="preserve">What is the main purpose with the intervention, including challenges that need to be addressed?   </w:t>
      </w:r>
    </w:p>
    <w:p w14:paraId="1F4AD2FD" w14:textId="77777777" w:rsidR="00895A36" w:rsidRPr="002F61A9" w:rsidRDefault="00895A36">
      <w:pPr>
        <w:widowControl w:val="0"/>
        <w:pBdr>
          <w:top w:val="nil"/>
          <w:left w:val="nil"/>
          <w:bottom w:val="nil"/>
          <w:right w:val="nil"/>
          <w:between w:val="nil"/>
        </w:pBdr>
        <w:rPr>
          <w:color w:val="000000"/>
          <w:sz w:val="22"/>
          <w:szCs w:val="22"/>
          <w:lang w:val="en-US"/>
        </w:rPr>
      </w:pPr>
      <w:bookmarkStart w:id="0" w:name="_gjdgxs" w:colFirst="0" w:colLast="0"/>
      <w:bookmarkEnd w:id="0"/>
    </w:p>
    <w:p w14:paraId="148CF2C7" w14:textId="7B681393" w:rsidR="00895A36" w:rsidRPr="002F61A9" w:rsidRDefault="00701B3B">
      <w:pPr>
        <w:rPr>
          <w:sz w:val="22"/>
          <w:szCs w:val="22"/>
          <w:lang w:val="en-US"/>
        </w:rPr>
      </w:pPr>
      <w:r w:rsidRPr="002F61A9">
        <w:rPr>
          <w:color w:val="000000"/>
          <w:sz w:val="22"/>
          <w:szCs w:val="22"/>
          <w:lang w:val="en-US"/>
        </w:rPr>
        <w:t xml:space="preserve">The </w:t>
      </w:r>
      <w:r w:rsidRPr="002F61A9">
        <w:rPr>
          <w:b/>
          <w:color w:val="000000"/>
          <w:sz w:val="22"/>
          <w:szCs w:val="22"/>
          <w:lang w:val="en-US"/>
        </w:rPr>
        <w:t xml:space="preserve">Student Leadership for Change (SL4C) </w:t>
      </w:r>
      <w:r w:rsidRPr="002F61A9">
        <w:rPr>
          <w:color w:val="000000"/>
          <w:sz w:val="22"/>
          <w:szCs w:val="22"/>
          <w:lang w:val="en-US"/>
        </w:rPr>
        <w:t>is a 1 year project (</w:t>
      </w:r>
      <w:r w:rsidR="008E0057">
        <w:rPr>
          <w:sz w:val="22"/>
          <w:szCs w:val="22"/>
          <w:lang w:val="en-US"/>
        </w:rPr>
        <w:t>Jan</w:t>
      </w:r>
      <w:r w:rsidRPr="002F61A9">
        <w:rPr>
          <w:color w:val="000000"/>
          <w:sz w:val="22"/>
          <w:szCs w:val="22"/>
          <w:lang w:val="en-US"/>
        </w:rPr>
        <w:t xml:space="preserve"> 202</w:t>
      </w:r>
      <w:r w:rsidR="008E0057">
        <w:rPr>
          <w:color w:val="000000"/>
          <w:sz w:val="22"/>
          <w:szCs w:val="22"/>
          <w:lang w:val="en-US"/>
        </w:rPr>
        <w:t>1</w:t>
      </w:r>
      <w:r w:rsidRPr="002F61A9">
        <w:rPr>
          <w:color w:val="000000"/>
          <w:sz w:val="22"/>
          <w:szCs w:val="22"/>
          <w:lang w:val="en-US"/>
        </w:rPr>
        <w:t xml:space="preserve"> – </w:t>
      </w:r>
      <w:r w:rsidR="008E0057">
        <w:rPr>
          <w:sz w:val="22"/>
          <w:szCs w:val="22"/>
          <w:lang w:val="en-US"/>
        </w:rPr>
        <w:t>Dec</w:t>
      </w:r>
      <w:r w:rsidRPr="002F61A9">
        <w:rPr>
          <w:sz w:val="22"/>
          <w:szCs w:val="22"/>
          <w:lang w:val="en-US"/>
        </w:rPr>
        <w:t xml:space="preserve">. </w:t>
      </w:r>
      <w:r w:rsidRPr="002F61A9">
        <w:rPr>
          <w:color w:val="000000"/>
          <w:sz w:val="22"/>
          <w:szCs w:val="22"/>
          <w:lang w:val="en-US"/>
        </w:rPr>
        <w:t xml:space="preserve">2021). </w:t>
      </w:r>
      <w:r w:rsidR="00BB3CCF">
        <w:rPr>
          <w:color w:val="000000"/>
          <w:sz w:val="22"/>
          <w:szCs w:val="22"/>
          <w:lang w:val="en-US"/>
        </w:rPr>
        <w:t>T</w:t>
      </w:r>
      <w:r w:rsidRPr="002F61A9">
        <w:rPr>
          <w:color w:val="000000"/>
          <w:sz w:val="22"/>
          <w:szCs w:val="22"/>
          <w:lang w:val="en-US"/>
        </w:rPr>
        <w:t xml:space="preserve">he project </w:t>
      </w:r>
      <w:r w:rsidRPr="002F61A9">
        <w:rPr>
          <w:sz w:val="22"/>
          <w:szCs w:val="22"/>
          <w:lang w:val="en-US"/>
        </w:rPr>
        <w:t>builds</w:t>
      </w:r>
      <w:r w:rsidRPr="002F61A9">
        <w:rPr>
          <w:color w:val="000000"/>
          <w:sz w:val="22"/>
          <w:szCs w:val="22"/>
          <w:lang w:val="en-US"/>
        </w:rPr>
        <w:t xml:space="preserve"> on the experiences of the S</w:t>
      </w:r>
      <w:r w:rsidRPr="002F61A9">
        <w:rPr>
          <w:sz w:val="22"/>
          <w:szCs w:val="22"/>
          <w:lang w:val="en-US"/>
        </w:rPr>
        <w:t>tudent Union Empowerment (SUE) Project</w:t>
      </w:r>
      <w:r w:rsidR="00BB3CCF">
        <w:rPr>
          <w:sz w:val="22"/>
          <w:szCs w:val="22"/>
          <w:lang w:val="en-US"/>
        </w:rPr>
        <w:t xml:space="preserve"> to further strengthen NUGS and Local Student Representative Council (SRC) structures</w:t>
      </w:r>
      <w:r w:rsidRPr="002F61A9">
        <w:rPr>
          <w:sz w:val="22"/>
          <w:szCs w:val="22"/>
          <w:lang w:val="en-US"/>
        </w:rPr>
        <w:t xml:space="preserve">. </w:t>
      </w:r>
      <w:r w:rsidR="00BB3CCF">
        <w:rPr>
          <w:sz w:val="22"/>
          <w:szCs w:val="22"/>
          <w:lang w:val="en-US"/>
        </w:rPr>
        <w:t>Under the</w:t>
      </w:r>
      <w:r w:rsidRPr="002F61A9">
        <w:rPr>
          <w:sz w:val="22"/>
          <w:szCs w:val="22"/>
          <w:lang w:val="en-US"/>
        </w:rPr>
        <w:t xml:space="preserve"> SUE </w:t>
      </w:r>
      <w:r w:rsidR="00BB3CCF">
        <w:rPr>
          <w:sz w:val="22"/>
          <w:szCs w:val="22"/>
          <w:lang w:val="en-US"/>
        </w:rPr>
        <w:t xml:space="preserve">project </w:t>
      </w:r>
      <w:r w:rsidRPr="002F61A9">
        <w:rPr>
          <w:sz w:val="22"/>
          <w:szCs w:val="22"/>
          <w:lang w:val="en-US"/>
        </w:rPr>
        <w:t xml:space="preserve">different working documents </w:t>
      </w:r>
      <w:r w:rsidR="00BB3CCF">
        <w:rPr>
          <w:sz w:val="22"/>
          <w:szCs w:val="22"/>
          <w:lang w:val="en-US"/>
        </w:rPr>
        <w:t>were developed and provide strong foundation for</w:t>
      </w:r>
      <w:r w:rsidRPr="002F61A9">
        <w:rPr>
          <w:sz w:val="22"/>
          <w:szCs w:val="22"/>
          <w:lang w:val="en-US"/>
        </w:rPr>
        <w:t xml:space="preserve"> the implementation of the SL4C project. Different training manuals such as leadership training, entrepreneurship training manual and position papers were developed. The SL4C will revise some of the documents to make them user friendly especially because of the frequent changes of student leaders. This is why we limit the SL4C project duration to only a year since there are existing learning points to build on.  </w:t>
      </w:r>
      <w:r w:rsidRPr="002F61A9">
        <w:rPr>
          <w:color w:val="000000"/>
          <w:sz w:val="22"/>
          <w:szCs w:val="22"/>
          <w:lang w:val="en-US"/>
        </w:rPr>
        <w:t xml:space="preserve">The project has three main dimensions: the first is the building of stronger student associations as an important prerequisite for active citizenship and student participation in educational governance at tertiary levels. The second aspect of the project concerns building stronger pipelines between learning institutions and labour markets through the designed Graduate Employment Model (GEM) that lobbies for graduate placements in public, private and civil society </w:t>
      </w:r>
      <w:r w:rsidRPr="002F61A9">
        <w:rPr>
          <w:sz w:val="22"/>
          <w:szCs w:val="22"/>
          <w:lang w:val="en-US"/>
        </w:rPr>
        <w:t>organisations</w:t>
      </w:r>
      <w:r w:rsidRPr="002F61A9">
        <w:rPr>
          <w:color w:val="000000"/>
          <w:sz w:val="22"/>
          <w:szCs w:val="22"/>
          <w:lang w:val="en-US"/>
        </w:rPr>
        <w:t xml:space="preserve"> to give them hands-on experience and networks. It also seeks to promote a culture of graduate self-employment initiatives. The third dimension involves strengthening the capacity of the implementing partners to serve as </w:t>
      </w:r>
      <w:r w:rsidRPr="002F61A9">
        <w:rPr>
          <w:sz w:val="22"/>
          <w:szCs w:val="22"/>
          <w:lang w:val="en-US"/>
        </w:rPr>
        <w:t>catalysts</w:t>
      </w:r>
      <w:r w:rsidRPr="002F61A9">
        <w:rPr>
          <w:color w:val="000000"/>
          <w:sz w:val="22"/>
          <w:szCs w:val="22"/>
          <w:lang w:val="en-US"/>
        </w:rPr>
        <w:t xml:space="preserve"> for </w:t>
      </w:r>
      <w:r w:rsidRPr="002F61A9">
        <w:rPr>
          <w:sz w:val="22"/>
          <w:szCs w:val="22"/>
          <w:lang w:val="en-US"/>
        </w:rPr>
        <w:t>civic activism and to contribute to global solidarity</w:t>
      </w:r>
      <w:r w:rsidRPr="002F61A9">
        <w:rPr>
          <w:color w:val="000000"/>
          <w:sz w:val="22"/>
          <w:szCs w:val="22"/>
          <w:lang w:val="en-US"/>
        </w:rPr>
        <w:t xml:space="preserve">. The project applies the </w:t>
      </w:r>
      <w:r w:rsidRPr="002F61A9">
        <w:rPr>
          <w:sz w:val="22"/>
          <w:szCs w:val="22"/>
          <w:lang w:val="en-US"/>
        </w:rPr>
        <w:t>quadruple</w:t>
      </w:r>
      <w:r w:rsidRPr="002F61A9">
        <w:rPr>
          <w:color w:val="000000"/>
          <w:sz w:val="22"/>
          <w:szCs w:val="22"/>
          <w:lang w:val="en-US"/>
        </w:rPr>
        <w:t xml:space="preserve"> helix model where academia, state, civil society and </w:t>
      </w:r>
      <w:r w:rsidRPr="002F61A9">
        <w:rPr>
          <w:sz w:val="22"/>
          <w:szCs w:val="22"/>
          <w:lang w:val="en-US"/>
        </w:rPr>
        <w:t xml:space="preserve">private jointly contribute to achieve desired changes in society. </w:t>
      </w:r>
    </w:p>
    <w:p w14:paraId="7E4A7EFA" w14:textId="77777777" w:rsidR="00895A36" w:rsidRPr="002F61A9" w:rsidRDefault="00895A36">
      <w:pPr>
        <w:rPr>
          <w:sz w:val="22"/>
          <w:szCs w:val="22"/>
          <w:lang w:val="en-US"/>
        </w:rPr>
      </w:pPr>
    </w:p>
    <w:p w14:paraId="0AF62FFD" w14:textId="77777777" w:rsidR="00895A36" w:rsidRPr="002F61A9" w:rsidRDefault="00701B3B">
      <w:pPr>
        <w:rPr>
          <w:sz w:val="22"/>
          <w:szCs w:val="22"/>
          <w:lang w:val="en-US"/>
        </w:rPr>
      </w:pPr>
      <w:r w:rsidRPr="002F61A9">
        <w:rPr>
          <w:color w:val="000000"/>
          <w:sz w:val="22"/>
          <w:szCs w:val="22"/>
          <w:lang w:val="en-US"/>
        </w:rPr>
        <w:t xml:space="preserve">The SUE intervention succeeded in increasing the awareness of student leaders regarding their roles and governing student associations. The most significant change of the SUE project was building capacities of 118 student leaders of 4 campuses of the University for Development Studies (UDS) in Northern Ghana which led to the Constitutional Review, </w:t>
      </w:r>
      <w:r w:rsidRPr="002F61A9">
        <w:rPr>
          <w:sz w:val="22"/>
          <w:szCs w:val="22"/>
          <w:lang w:val="en-US"/>
        </w:rPr>
        <w:t>reorganization</w:t>
      </w:r>
      <w:r w:rsidRPr="002F61A9">
        <w:rPr>
          <w:color w:val="000000"/>
          <w:sz w:val="22"/>
          <w:szCs w:val="22"/>
          <w:lang w:val="en-US"/>
        </w:rPr>
        <w:t xml:space="preserve"> of </w:t>
      </w:r>
      <w:r w:rsidRPr="002F61A9">
        <w:rPr>
          <w:sz w:val="22"/>
          <w:szCs w:val="22"/>
          <w:lang w:val="en-US"/>
        </w:rPr>
        <w:t xml:space="preserve">Student Representative Council (SRC) and National Union of Ghana Students </w:t>
      </w:r>
      <w:r w:rsidRPr="002F61A9">
        <w:rPr>
          <w:color w:val="000000"/>
          <w:sz w:val="22"/>
          <w:szCs w:val="22"/>
          <w:lang w:val="en-US"/>
        </w:rPr>
        <w:t xml:space="preserve">(NUGS) at UDS. The reviewed constitution is now in place and many of the student leaders </w:t>
      </w:r>
      <w:r w:rsidRPr="002F61A9">
        <w:rPr>
          <w:sz w:val="22"/>
          <w:szCs w:val="22"/>
          <w:lang w:val="en-US"/>
        </w:rPr>
        <w:t>gained</w:t>
      </w:r>
      <w:r w:rsidRPr="002F61A9">
        <w:rPr>
          <w:color w:val="000000"/>
          <w:sz w:val="22"/>
          <w:szCs w:val="22"/>
          <w:lang w:val="en-US"/>
        </w:rPr>
        <w:t xml:space="preserve"> organizational development knowledge, communication, and sound financial management practices to lead fellow students. </w:t>
      </w:r>
      <w:r w:rsidRPr="002F61A9">
        <w:rPr>
          <w:sz w:val="22"/>
          <w:szCs w:val="22"/>
          <w:lang w:val="en-US"/>
        </w:rPr>
        <w:t>Furthermore, a</w:t>
      </w:r>
      <w:r w:rsidRPr="002F61A9">
        <w:rPr>
          <w:color w:val="000000"/>
          <w:sz w:val="22"/>
          <w:szCs w:val="22"/>
          <w:lang w:val="en-US"/>
        </w:rPr>
        <w:t xml:space="preserve">ctivities towards building linkages between universities and labour markets set the stage for </w:t>
      </w:r>
      <w:r w:rsidRPr="002F61A9">
        <w:rPr>
          <w:sz w:val="22"/>
          <w:szCs w:val="22"/>
          <w:lang w:val="en-US"/>
        </w:rPr>
        <w:t xml:space="preserve">building relationships between different state actors, civil society, private sector and academia </w:t>
      </w:r>
      <w:r w:rsidRPr="002F61A9">
        <w:rPr>
          <w:color w:val="000000"/>
          <w:sz w:val="22"/>
          <w:szCs w:val="22"/>
          <w:lang w:val="en-US"/>
        </w:rPr>
        <w:t xml:space="preserve">for greater impacts. </w:t>
      </w:r>
    </w:p>
    <w:p w14:paraId="219BB76E" w14:textId="77777777" w:rsidR="00895A36" w:rsidRPr="002F61A9" w:rsidRDefault="00895A36">
      <w:pPr>
        <w:ind w:left="360"/>
        <w:rPr>
          <w:color w:val="000000"/>
          <w:sz w:val="22"/>
          <w:szCs w:val="22"/>
          <w:lang w:val="en-US"/>
        </w:rPr>
      </w:pPr>
    </w:p>
    <w:p w14:paraId="6DD8CB7A" w14:textId="77777777" w:rsidR="00895A36" w:rsidRPr="002F61A9" w:rsidRDefault="00701B3B">
      <w:pPr>
        <w:rPr>
          <w:color w:val="000000"/>
          <w:sz w:val="22"/>
          <w:szCs w:val="22"/>
          <w:lang w:val="en-US"/>
        </w:rPr>
      </w:pPr>
      <w:r w:rsidRPr="002F61A9">
        <w:rPr>
          <w:color w:val="000000"/>
          <w:sz w:val="22"/>
          <w:szCs w:val="22"/>
          <w:lang w:val="en-US"/>
        </w:rPr>
        <w:t xml:space="preserve">The SUE project recognised the significance of a permanent NUGS secretariat to reduce policy gaps between </w:t>
      </w:r>
      <w:r w:rsidRPr="002F61A9">
        <w:rPr>
          <w:sz w:val="22"/>
          <w:szCs w:val="22"/>
          <w:lang w:val="en-US"/>
        </w:rPr>
        <w:t xml:space="preserve">succeeding </w:t>
      </w:r>
      <w:r w:rsidRPr="002F61A9">
        <w:rPr>
          <w:color w:val="000000"/>
          <w:sz w:val="22"/>
          <w:szCs w:val="22"/>
          <w:lang w:val="en-US"/>
        </w:rPr>
        <w:t xml:space="preserve">regimes. </w:t>
      </w:r>
      <w:r w:rsidRPr="002F61A9">
        <w:rPr>
          <w:sz w:val="22"/>
          <w:szCs w:val="22"/>
          <w:lang w:val="en-US"/>
        </w:rPr>
        <w:t xml:space="preserve">NUGS, the mouthpiece of all students in Ghana, has through </w:t>
      </w:r>
      <w:r w:rsidRPr="002F61A9">
        <w:rPr>
          <w:sz w:val="22"/>
          <w:szCs w:val="22"/>
          <w:lang w:val="en-US"/>
        </w:rPr>
        <w:lastRenderedPageBreak/>
        <w:t>recommendation from the SUE project set up a</w:t>
      </w:r>
      <w:r w:rsidRPr="002F61A9">
        <w:rPr>
          <w:color w:val="000000"/>
          <w:sz w:val="22"/>
          <w:szCs w:val="22"/>
          <w:lang w:val="en-US"/>
        </w:rPr>
        <w:t xml:space="preserve"> </w:t>
      </w:r>
      <w:r w:rsidRPr="002F61A9">
        <w:rPr>
          <w:sz w:val="22"/>
          <w:szCs w:val="22"/>
          <w:lang w:val="en-US"/>
        </w:rPr>
        <w:t>secretariat</w:t>
      </w:r>
      <w:r w:rsidRPr="002F61A9">
        <w:rPr>
          <w:color w:val="000000"/>
          <w:sz w:val="22"/>
          <w:szCs w:val="22"/>
          <w:lang w:val="en-US"/>
        </w:rPr>
        <w:t xml:space="preserve"> and hired an administrative leader.  The secretariat is important to ensure continuity and smooth transition between the interchanging regimes. </w:t>
      </w:r>
    </w:p>
    <w:p w14:paraId="31030354" w14:textId="77777777" w:rsidR="00895A36" w:rsidRPr="002F61A9" w:rsidRDefault="00895A36">
      <w:pPr>
        <w:rPr>
          <w:sz w:val="22"/>
          <w:szCs w:val="22"/>
          <w:lang w:val="en-US"/>
        </w:rPr>
      </w:pPr>
    </w:p>
    <w:p w14:paraId="5BA378AB" w14:textId="77777777" w:rsidR="00895A36" w:rsidRPr="002F61A9" w:rsidRDefault="00701B3B">
      <w:pPr>
        <w:ind w:left="360"/>
        <w:rPr>
          <w:sz w:val="22"/>
          <w:szCs w:val="22"/>
          <w:lang w:val="en-US"/>
        </w:rPr>
      </w:pPr>
      <w:r w:rsidRPr="002F61A9">
        <w:rPr>
          <w:b/>
          <w:sz w:val="22"/>
          <w:szCs w:val="22"/>
          <w:lang w:val="en-US"/>
        </w:rPr>
        <w:t>The overall objective of the SL4C is to strengthen the voice of students to take part in the governance of education to ensure quality, access, and relevance of education to the changing societal needs. </w:t>
      </w:r>
    </w:p>
    <w:p w14:paraId="29591914" w14:textId="77777777" w:rsidR="00895A36" w:rsidRPr="002F61A9" w:rsidRDefault="00701B3B">
      <w:pPr>
        <w:ind w:left="360"/>
        <w:rPr>
          <w:sz w:val="22"/>
          <w:szCs w:val="22"/>
          <w:lang w:val="en-US"/>
        </w:rPr>
      </w:pPr>
      <w:r w:rsidRPr="002F61A9">
        <w:rPr>
          <w:sz w:val="22"/>
          <w:szCs w:val="22"/>
          <w:lang w:val="en-US"/>
        </w:rPr>
        <w:t>Specifically, the project over the period, seeks to:</w:t>
      </w:r>
    </w:p>
    <w:p w14:paraId="5A23EFC0" w14:textId="77777777" w:rsidR="00895A36" w:rsidRPr="002F61A9" w:rsidRDefault="00895A36">
      <w:pPr>
        <w:rPr>
          <w:sz w:val="22"/>
          <w:szCs w:val="22"/>
          <w:lang w:val="en-US"/>
        </w:rPr>
      </w:pPr>
    </w:p>
    <w:p w14:paraId="2FB190A3" w14:textId="5B0AB9ED" w:rsidR="00895A36" w:rsidRPr="002F61A9" w:rsidRDefault="00701B3B">
      <w:pPr>
        <w:numPr>
          <w:ilvl w:val="0"/>
          <w:numId w:val="3"/>
        </w:numPr>
        <w:rPr>
          <w:sz w:val="22"/>
          <w:szCs w:val="22"/>
          <w:lang w:val="en-US"/>
        </w:rPr>
      </w:pPr>
      <w:r w:rsidRPr="002F61A9">
        <w:rPr>
          <w:sz w:val="22"/>
          <w:szCs w:val="22"/>
          <w:lang w:val="en-US"/>
        </w:rPr>
        <w:t>To strengthen the institutional structures of the National Union of Ghana Students (NUGS) with strategies and policies to become resilient and strong advocating for students</w:t>
      </w:r>
      <w:r w:rsidR="00BB3CCF">
        <w:rPr>
          <w:sz w:val="22"/>
          <w:szCs w:val="22"/>
          <w:lang w:val="en-US"/>
        </w:rPr>
        <w:t>’</w:t>
      </w:r>
      <w:r w:rsidRPr="002F61A9">
        <w:rPr>
          <w:sz w:val="22"/>
          <w:szCs w:val="22"/>
          <w:lang w:val="en-US"/>
        </w:rPr>
        <w:t xml:space="preserve"> welfare in Ghana.</w:t>
      </w:r>
    </w:p>
    <w:p w14:paraId="4A0688AB" w14:textId="77777777" w:rsidR="00895A36" w:rsidRPr="002F61A9" w:rsidRDefault="00701B3B">
      <w:pPr>
        <w:numPr>
          <w:ilvl w:val="0"/>
          <w:numId w:val="3"/>
        </w:numPr>
        <w:rPr>
          <w:sz w:val="22"/>
          <w:szCs w:val="22"/>
          <w:lang w:val="en-US"/>
        </w:rPr>
      </w:pPr>
      <w:r w:rsidRPr="002F61A9">
        <w:rPr>
          <w:sz w:val="22"/>
          <w:szCs w:val="22"/>
          <w:lang w:val="en-US"/>
        </w:rPr>
        <w:t>To build the capacity of 535 student leaders of the three universities of Northern Ghana to speak up and advocate for increased students’ voices in the respective institutions.</w:t>
      </w:r>
    </w:p>
    <w:p w14:paraId="77B5DE96" w14:textId="0947893A" w:rsidR="00895A36" w:rsidRPr="002F61A9" w:rsidRDefault="00701B3B">
      <w:pPr>
        <w:numPr>
          <w:ilvl w:val="0"/>
          <w:numId w:val="3"/>
        </w:numPr>
        <w:rPr>
          <w:sz w:val="22"/>
          <w:szCs w:val="22"/>
          <w:lang w:val="en-US"/>
        </w:rPr>
      </w:pPr>
      <w:r w:rsidRPr="002F61A9">
        <w:rPr>
          <w:sz w:val="22"/>
          <w:szCs w:val="22"/>
          <w:lang w:val="en-US"/>
        </w:rPr>
        <w:t xml:space="preserve">To build the capacity of 1000 graduates with innovative job search strategies and ideas for self-employment </w:t>
      </w:r>
      <w:r w:rsidR="00BB3CCF" w:rsidRPr="002F61A9">
        <w:rPr>
          <w:sz w:val="22"/>
          <w:szCs w:val="22"/>
          <w:lang w:val="en-US"/>
        </w:rPr>
        <w:t>to</w:t>
      </w:r>
      <w:r w:rsidRPr="002F61A9">
        <w:rPr>
          <w:sz w:val="22"/>
          <w:szCs w:val="22"/>
          <w:lang w:val="en-US"/>
        </w:rPr>
        <w:t xml:space="preserve"> increase graduate employment opportunities.</w:t>
      </w:r>
    </w:p>
    <w:p w14:paraId="172911DD" w14:textId="77777777" w:rsidR="00895A36" w:rsidRPr="002F61A9" w:rsidRDefault="00701B3B">
      <w:pPr>
        <w:numPr>
          <w:ilvl w:val="0"/>
          <w:numId w:val="3"/>
        </w:numPr>
        <w:rPr>
          <w:sz w:val="22"/>
          <w:szCs w:val="22"/>
          <w:lang w:val="en-US"/>
        </w:rPr>
      </w:pPr>
      <w:r w:rsidRPr="002F61A9">
        <w:rPr>
          <w:sz w:val="22"/>
          <w:szCs w:val="22"/>
          <w:lang w:val="en-US"/>
        </w:rPr>
        <w:t> To strengthen the capacity of CSIF and AfriCAN to become resilient and serve as catalysts for increased civic engagements globally. </w:t>
      </w:r>
    </w:p>
    <w:p w14:paraId="1D9EF805" w14:textId="77777777" w:rsidR="00895A36" w:rsidRPr="002F61A9" w:rsidRDefault="00895A36">
      <w:pPr>
        <w:rPr>
          <w:sz w:val="22"/>
          <w:szCs w:val="22"/>
          <w:lang w:val="en-US"/>
        </w:rPr>
      </w:pPr>
    </w:p>
    <w:p w14:paraId="769D9C26" w14:textId="77777777" w:rsidR="00895A36" w:rsidRPr="002F61A9" w:rsidRDefault="00701B3B">
      <w:pPr>
        <w:widowControl w:val="0"/>
        <w:numPr>
          <w:ilvl w:val="0"/>
          <w:numId w:val="1"/>
        </w:numPr>
        <w:pBdr>
          <w:top w:val="nil"/>
          <w:left w:val="nil"/>
          <w:bottom w:val="nil"/>
          <w:right w:val="nil"/>
          <w:between w:val="nil"/>
        </w:pBdr>
        <w:rPr>
          <w:b/>
          <w:color w:val="000000"/>
          <w:sz w:val="22"/>
          <w:szCs w:val="22"/>
          <w:lang w:val="en-US"/>
        </w:rPr>
      </w:pPr>
      <w:bookmarkStart w:id="1" w:name="_30j0zll" w:colFirst="0" w:colLast="0"/>
      <w:bookmarkEnd w:id="1"/>
      <w:r w:rsidRPr="002F61A9">
        <w:rPr>
          <w:b/>
          <w:color w:val="000000"/>
          <w:sz w:val="22"/>
          <w:szCs w:val="22"/>
          <w:lang w:val="en-US"/>
        </w:rPr>
        <w:t xml:space="preserve">Describe the context of the intervention: </w:t>
      </w:r>
    </w:p>
    <w:p w14:paraId="177C50D3" w14:textId="7DB5FECE" w:rsidR="00895A36" w:rsidRPr="009F4755" w:rsidRDefault="00701B3B">
      <w:pPr>
        <w:widowControl w:val="0"/>
        <w:pBdr>
          <w:top w:val="nil"/>
          <w:left w:val="nil"/>
          <w:bottom w:val="nil"/>
          <w:right w:val="nil"/>
          <w:between w:val="nil"/>
        </w:pBdr>
        <w:spacing w:line="276" w:lineRule="auto"/>
        <w:rPr>
          <w:color w:val="000000"/>
          <w:sz w:val="22"/>
          <w:szCs w:val="22"/>
          <w:lang w:val="en-US"/>
        </w:rPr>
      </w:pPr>
      <w:r w:rsidRPr="002F61A9">
        <w:rPr>
          <w:color w:val="000000"/>
          <w:sz w:val="22"/>
          <w:szCs w:val="22"/>
          <w:lang w:val="en-US"/>
        </w:rPr>
        <w:t xml:space="preserve">Ghana is </w:t>
      </w:r>
      <w:r w:rsidRPr="002F61A9">
        <w:rPr>
          <w:sz w:val="22"/>
          <w:szCs w:val="22"/>
          <w:lang w:val="en-US"/>
        </w:rPr>
        <w:t xml:space="preserve">a stable </w:t>
      </w:r>
      <w:r w:rsidRPr="002F61A9">
        <w:rPr>
          <w:color w:val="000000"/>
          <w:sz w:val="22"/>
          <w:szCs w:val="22"/>
          <w:lang w:val="en-US"/>
        </w:rPr>
        <w:t xml:space="preserve">country and has had a democratic constitution since 1992 with presidential and parliamentary elections organised peacefully. However, there are major democratic challenges such as broader participation on governance issues at various institutional levels. </w:t>
      </w:r>
      <w:r w:rsidRPr="002F61A9">
        <w:rPr>
          <w:sz w:val="22"/>
          <w:szCs w:val="22"/>
          <w:lang w:val="en-US"/>
        </w:rPr>
        <w:t xml:space="preserve">For </w:t>
      </w:r>
      <w:r w:rsidR="009F4755" w:rsidRPr="002F61A9">
        <w:rPr>
          <w:sz w:val="22"/>
          <w:szCs w:val="22"/>
          <w:lang w:val="en-US"/>
        </w:rPr>
        <w:t>instance,</w:t>
      </w:r>
      <w:r w:rsidRPr="002F61A9">
        <w:rPr>
          <w:color w:val="000000"/>
          <w:sz w:val="22"/>
          <w:szCs w:val="22"/>
          <w:lang w:val="en-US"/>
        </w:rPr>
        <w:t xml:space="preserve"> student</w:t>
      </w:r>
      <w:r w:rsidRPr="002F61A9">
        <w:rPr>
          <w:sz w:val="22"/>
          <w:szCs w:val="22"/>
          <w:lang w:val="en-US"/>
        </w:rPr>
        <w:t xml:space="preserve"> associations</w:t>
      </w:r>
      <w:r w:rsidRPr="002F61A9">
        <w:rPr>
          <w:color w:val="000000"/>
          <w:sz w:val="22"/>
          <w:szCs w:val="22"/>
          <w:lang w:val="en-US"/>
        </w:rPr>
        <w:t xml:space="preserve"> at </w:t>
      </w:r>
      <w:r w:rsidRPr="002F61A9">
        <w:rPr>
          <w:sz w:val="22"/>
          <w:szCs w:val="22"/>
          <w:lang w:val="en-US"/>
        </w:rPr>
        <w:t xml:space="preserve">UDS </w:t>
      </w:r>
      <w:r w:rsidRPr="002F61A9">
        <w:rPr>
          <w:color w:val="000000"/>
          <w:sz w:val="22"/>
          <w:szCs w:val="22"/>
          <w:lang w:val="en-US"/>
        </w:rPr>
        <w:t>level</w:t>
      </w:r>
      <w:r w:rsidRPr="002F61A9">
        <w:rPr>
          <w:sz w:val="22"/>
          <w:szCs w:val="22"/>
          <w:lang w:val="en-US"/>
        </w:rPr>
        <w:t xml:space="preserve"> </w:t>
      </w:r>
      <w:r w:rsidRPr="002F61A9">
        <w:rPr>
          <w:color w:val="000000"/>
          <w:sz w:val="22"/>
          <w:szCs w:val="22"/>
          <w:lang w:val="en-US"/>
        </w:rPr>
        <w:t>are largely controlled by university authorities and bu</w:t>
      </w:r>
      <w:r w:rsidRPr="002F61A9">
        <w:rPr>
          <w:sz w:val="22"/>
          <w:szCs w:val="22"/>
          <w:lang w:val="en-US"/>
        </w:rPr>
        <w:t>ilt on a</w:t>
      </w:r>
      <w:r w:rsidRPr="002F61A9">
        <w:rPr>
          <w:color w:val="000000"/>
          <w:sz w:val="22"/>
          <w:szCs w:val="22"/>
          <w:lang w:val="en-US"/>
        </w:rPr>
        <w:t xml:space="preserve"> master-</w:t>
      </w:r>
      <w:r w:rsidRPr="002F61A9">
        <w:rPr>
          <w:sz w:val="22"/>
          <w:szCs w:val="22"/>
          <w:lang w:val="en-US"/>
        </w:rPr>
        <w:t>servant-</w:t>
      </w:r>
      <w:r w:rsidRPr="002F61A9">
        <w:rPr>
          <w:color w:val="000000"/>
          <w:sz w:val="22"/>
          <w:szCs w:val="22"/>
          <w:lang w:val="en-US"/>
        </w:rPr>
        <w:t>relationshi</w:t>
      </w:r>
      <w:r w:rsidRPr="002F61A9">
        <w:rPr>
          <w:sz w:val="22"/>
          <w:szCs w:val="22"/>
          <w:lang w:val="en-US"/>
        </w:rPr>
        <w:t>p</w:t>
      </w:r>
      <w:r w:rsidRPr="002F61A9">
        <w:rPr>
          <w:color w:val="000000"/>
          <w:sz w:val="22"/>
          <w:szCs w:val="22"/>
          <w:lang w:val="en-US"/>
        </w:rPr>
        <w:t xml:space="preserve">. </w:t>
      </w:r>
      <w:r w:rsidRPr="002F61A9">
        <w:rPr>
          <w:sz w:val="22"/>
          <w:szCs w:val="22"/>
          <w:lang w:val="en-US"/>
        </w:rPr>
        <w:t>This lack of inclusion in governance issues has often led to student riots and</w:t>
      </w:r>
      <w:r w:rsidRPr="002F61A9">
        <w:rPr>
          <w:color w:val="000000"/>
          <w:sz w:val="22"/>
          <w:szCs w:val="22"/>
          <w:lang w:val="en-US"/>
        </w:rPr>
        <w:t xml:space="preserve"> violen</w:t>
      </w:r>
      <w:r w:rsidRPr="002F61A9">
        <w:rPr>
          <w:sz w:val="22"/>
          <w:szCs w:val="22"/>
          <w:lang w:val="en-US"/>
        </w:rPr>
        <w:t xml:space="preserve">ce. </w:t>
      </w:r>
    </w:p>
    <w:p w14:paraId="784CDA89" w14:textId="77777777" w:rsidR="00D71786" w:rsidRDefault="00701B3B" w:rsidP="00D71786">
      <w:pPr>
        <w:widowControl w:val="0"/>
        <w:pBdr>
          <w:top w:val="nil"/>
          <w:left w:val="nil"/>
          <w:bottom w:val="nil"/>
          <w:right w:val="nil"/>
          <w:between w:val="nil"/>
        </w:pBdr>
        <w:spacing w:line="276" w:lineRule="auto"/>
        <w:rPr>
          <w:sz w:val="22"/>
          <w:szCs w:val="22"/>
          <w:lang w:val="en-US"/>
        </w:rPr>
      </w:pPr>
      <w:r w:rsidRPr="002F61A9">
        <w:rPr>
          <w:color w:val="000000"/>
          <w:sz w:val="22"/>
          <w:szCs w:val="22"/>
          <w:lang w:val="en-US"/>
        </w:rPr>
        <w:t xml:space="preserve"> </w:t>
      </w:r>
    </w:p>
    <w:p w14:paraId="74F9E98E" w14:textId="45A82EBE" w:rsidR="00895A36" w:rsidRPr="002F61A9" w:rsidRDefault="00701B3B" w:rsidP="00D71786">
      <w:pPr>
        <w:widowControl w:val="0"/>
        <w:pBdr>
          <w:top w:val="nil"/>
          <w:left w:val="nil"/>
          <w:bottom w:val="nil"/>
          <w:right w:val="nil"/>
          <w:between w:val="nil"/>
        </w:pBdr>
        <w:spacing w:line="276" w:lineRule="auto"/>
        <w:rPr>
          <w:sz w:val="22"/>
          <w:szCs w:val="22"/>
          <w:lang w:val="en-US"/>
        </w:rPr>
      </w:pPr>
      <w:r w:rsidRPr="002F61A9">
        <w:rPr>
          <w:sz w:val="22"/>
          <w:szCs w:val="22"/>
          <w:lang w:val="en-US"/>
        </w:rPr>
        <w:t>Ghana has since 2011 attained a lower middle-income and termed as transition economy by the Danish Government. This has led to Danish Government policy shift from traditional aid to increased trade. Notwithstanding the economic gains, Ghana is faced with a high rate of youth unemployment. According</w:t>
      </w:r>
      <w:r w:rsidRPr="002F61A9">
        <w:rPr>
          <w:color w:val="FF0000"/>
          <w:sz w:val="22"/>
          <w:szCs w:val="22"/>
          <w:lang w:val="en-US"/>
        </w:rPr>
        <w:t xml:space="preserve"> </w:t>
      </w:r>
      <w:r w:rsidRPr="002F61A9">
        <w:rPr>
          <w:sz w:val="22"/>
          <w:szCs w:val="22"/>
          <w:lang w:val="en-US"/>
        </w:rPr>
        <w:t xml:space="preserve">to the World Bank, about 12% of Ghanaian youth are unemployed and over 50% are underemployed. Plausible factors are mismatch between labour markets demands and supply of skills and competences. As a transition economy, Ghana is faced with a shortage of qualified industrial and technical graduates, yet educational institutions continue to educate social science and humanities graduates who require reorientation to think innovatively especially regarding how to create their own jobs rather than queue up for </w:t>
      </w:r>
      <w:r w:rsidR="00D71786" w:rsidRPr="002F61A9">
        <w:rPr>
          <w:sz w:val="22"/>
          <w:szCs w:val="22"/>
          <w:lang w:val="en-US"/>
        </w:rPr>
        <w:t>non-existing</w:t>
      </w:r>
      <w:r w:rsidRPr="002F61A9">
        <w:rPr>
          <w:sz w:val="22"/>
          <w:szCs w:val="22"/>
          <w:lang w:val="en-US"/>
        </w:rPr>
        <w:t xml:space="preserve"> jobs in the choked public sector. This is a major challenge to the country's relatively younger population who have hard time acquiring jobs to fend for themselves and their families. The Government of Ghana (GoG) and multi- and bilateral actors including Danish Government’s Strategy for International Cooperation recognise youth as a focal development area. Jobs for the youth continue to be a high priority for Danish Government. This project will contribute to empower youth and position them to advocate for quality labour responsive education policies and good governance.</w:t>
      </w:r>
    </w:p>
    <w:p w14:paraId="3281E7D8" w14:textId="77777777" w:rsidR="00895A36" w:rsidRPr="002F61A9" w:rsidRDefault="00895A36">
      <w:pPr>
        <w:widowControl w:val="0"/>
        <w:pBdr>
          <w:top w:val="nil"/>
          <w:left w:val="nil"/>
          <w:bottom w:val="nil"/>
          <w:right w:val="nil"/>
          <w:between w:val="nil"/>
        </w:pBdr>
        <w:spacing w:line="276" w:lineRule="auto"/>
        <w:rPr>
          <w:sz w:val="22"/>
          <w:szCs w:val="22"/>
          <w:lang w:val="en-US"/>
        </w:rPr>
      </w:pPr>
    </w:p>
    <w:p w14:paraId="3CA81BAA" w14:textId="063D331A" w:rsidR="00895A36" w:rsidRPr="00D71786" w:rsidRDefault="00D71786" w:rsidP="00D71786">
      <w:pPr>
        <w:rPr>
          <w:color w:val="000000"/>
          <w:sz w:val="22"/>
          <w:szCs w:val="22"/>
          <w:lang w:val="en-US"/>
        </w:rPr>
      </w:pPr>
      <w:r>
        <w:rPr>
          <w:color w:val="000000"/>
          <w:sz w:val="22"/>
          <w:szCs w:val="22"/>
          <w:highlight w:val="white"/>
          <w:lang w:val="en-US"/>
        </w:rPr>
        <w:t>When COVID-19 hit the world there were fears of its devastating effects in Africa due to inadequate health infrastructure. However, the effects on especially loss of live has not been devastating as hitherto feared in Ghana as compared other parts of the world. We are mindful that a post</w:t>
      </w:r>
      <w:r w:rsidR="00701B3B" w:rsidRPr="002F61A9">
        <w:rPr>
          <w:color w:val="000000"/>
          <w:sz w:val="22"/>
          <w:szCs w:val="22"/>
          <w:highlight w:val="white"/>
          <w:lang w:val="en-US"/>
        </w:rPr>
        <w:t xml:space="preserve"> COVID-19 </w:t>
      </w:r>
      <w:r>
        <w:rPr>
          <w:color w:val="000000"/>
          <w:sz w:val="22"/>
          <w:szCs w:val="22"/>
          <w:highlight w:val="white"/>
          <w:lang w:val="en-US"/>
        </w:rPr>
        <w:t>world see</w:t>
      </w:r>
      <w:r w:rsidR="00701B3B" w:rsidRPr="002F61A9">
        <w:rPr>
          <w:color w:val="000000"/>
          <w:sz w:val="22"/>
          <w:szCs w:val="22"/>
          <w:highlight w:val="white"/>
          <w:lang w:val="en-US"/>
        </w:rPr>
        <w:t xml:space="preserve"> increase</w:t>
      </w:r>
      <w:r>
        <w:rPr>
          <w:color w:val="000000"/>
          <w:sz w:val="22"/>
          <w:szCs w:val="22"/>
          <w:highlight w:val="white"/>
          <w:lang w:val="en-US"/>
        </w:rPr>
        <w:t>s in</w:t>
      </w:r>
      <w:r w:rsidR="00701B3B" w:rsidRPr="002F61A9">
        <w:rPr>
          <w:color w:val="000000"/>
          <w:sz w:val="22"/>
          <w:szCs w:val="22"/>
          <w:highlight w:val="white"/>
          <w:lang w:val="en-US"/>
        </w:rPr>
        <w:t xml:space="preserve"> multidimensional poverty</w:t>
      </w:r>
      <w:r>
        <w:rPr>
          <w:color w:val="000000"/>
          <w:sz w:val="22"/>
          <w:szCs w:val="22"/>
          <w:highlight w:val="white"/>
          <w:lang w:val="en-US"/>
        </w:rPr>
        <w:t xml:space="preserve"> (healthcare, education etc)</w:t>
      </w:r>
      <w:r w:rsidR="00701B3B" w:rsidRPr="002F61A9">
        <w:rPr>
          <w:color w:val="000000"/>
          <w:sz w:val="22"/>
          <w:szCs w:val="22"/>
          <w:highlight w:val="white"/>
          <w:lang w:val="en-US"/>
        </w:rPr>
        <w:t xml:space="preserve">. For instance, Ghanaian schools have remained closed since March this year and are not expected to resume before January 2021. Many children in rural areas </w:t>
      </w:r>
      <w:r>
        <w:rPr>
          <w:color w:val="000000"/>
          <w:sz w:val="22"/>
          <w:szCs w:val="22"/>
          <w:highlight w:val="white"/>
          <w:lang w:val="en-US"/>
        </w:rPr>
        <w:t>have not had</w:t>
      </w:r>
      <w:r w:rsidR="00701B3B" w:rsidRPr="002F61A9">
        <w:rPr>
          <w:color w:val="000000"/>
          <w:sz w:val="22"/>
          <w:szCs w:val="22"/>
          <w:highlight w:val="white"/>
          <w:lang w:val="en-US"/>
        </w:rPr>
        <w:t xml:space="preserve"> active learning for close to one year since the schools. The United Nations’ secretary general expressed fear of what he called</w:t>
      </w:r>
      <w:r w:rsidR="00BB3CCF">
        <w:rPr>
          <w:color w:val="000000"/>
          <w:sz w:val="22"/>
          <w:szCs w:val="22"/>
          <w:highlight w:val="white"/>
          <w:lang w:val="en-US"/>
        </w:rPr>
        <w:t xml:space="preserve"> </w:t>
      </w:r>
      <w:r w:rsidR="00701B3B" w:rsidRPr="002F61A9">
        <w:rPr>
          <w:color w:val="000000"/>
          <w:sz w:val="22"/>
          <w:szCs w:val="22"/>
          <w:highlight w:val="white"/>
          <w:lang w:val="en-US"/>
        </w:rPr>
        <w:t xml:space="preserve">“a generational catastrophe that could waste untold human potential, undermine decades of progress, and exacerbate entrenched inequalities” </w:t>
      </w:r>
      <w:r w:rsidR="00BB3CCF" w:rsidRPr="002F61A9">
        <w:rPr>
          <w:color w:val="000000"/>
          <w:sz w:val="22"/>
          <w:szCs w:val="22"/>
          <w:highlight w:val="white"/>
          <w:lang w:val="en-US"/>
        </w:rPr>
        <w:t>because of</w:t>
      </w:r>
      <w:r w:rsidR="00701B3B" w:rsidRPr="002F61A9">
        <w:rPr>
          <w:color w:val="000000"/>
          <w:sz w:val="22"/>
          <w:szCs w:val="22"/>
          <w:highlight w:val="white"/>
          <w:lang w:val="en-US"/>
        </w:rPr>
        <w:t xml:space="preserve"> COVID-19. </w:t>
      </w:r>
      <w:r w:rsidR="00701B3B" w:rsidRPr="002F61A9">
        <w:rPr>
          <w:color w:val="000000"/>
          <w:sz w:val="22"/>
          <w:szCs w:val="22"/>
          <w:highlight w:val="white"/>
          <w:lang w:val="en-US"/>
        </w:rPr>
        <w:lastRenderedPageBreak/>
        <w:t xml:space="preserve">Addressing future educational challenges calls for an </w:t>
      </w:r>
      <w:r w:rsidRPr="002F61A9">
        <w:rPr>
          <w:color w:val="000000"/>
          <w:sz w:val="22"/>
          <w:szCs w:val="22"/>
          <w:highlight w:val="white"/>
          <w:lang w:val="en-US"/>
        </w:rPr>
        <w:t>all-inclusive</w:t>
      </w:r>
      <w:r w:rsidR="00701B3B" w:rsidRPr="002F61A9">
        <w:rPr>
          <w:color w:val="000000"/>
          <w:sz w:val="22"/>
          <w:szCs w:val="22"/>
          <w:highlight w:val="white"/>
          <w:lang w:val="en-US"/>
        </w:rPr>
        <w:t xml:space="preserve"> approach including students at all levels. </w:t>
      </w:r>
      <w:r>
        <w:rPr>
          <w:color w:val="000000"/>
          <w:sz w:val="22"/>
          <w:szCs w:val="22"/>
          <w:highlight w:val="white"/>
          <w:lang w:val="en-US"/>
        </w:rPr>
        <w:t xml:space="preserve">Since the COVID situation keeps changing, </w:t>
      </w:r>
      <w:r>
        <w:rPr>
          <w:color w:val="000000"/>
          <w:sz w:val="22"/>
          <w:szCs w:val="22"/>
          <w:lang w:val="en-US"/>
        </w:rPr>
        <w:t xml:space="preserve">we have developed </w:t>
      </w:r>
      <w:r w:rsidRPr="002F61A9">
        <w:rPr>
          <w:sz w:val="22"/>
          <w:szCs w:val="22"/>
          <w:lang w:val="en-US"/>
        </w:rPr>
        <w:t>COVID-19 response measures based on Go</w:t>
      </w:r>
      <w:r>
        <w:rPr>
          <w:sz w:val="22"/>
          <w:szCs w:val="22"/>
          <w:lang w:val="en-US"/>
        </w:rPr>
        <w:t>G</w:t>
      </w:r>
      <w:r w:rsidRPr="002F61A9">
        <w:rPr>
          <w:sz w:val="22"/>
          <w:szCs w:val="22"/>
          <w:lang w:val="en-US"/>
        </w:rPr>
        <w:t xml:space="preserve"> and WHO’s health safety measures</w:t>
      </w:r>
      <w:r>
        <w:rPr>
          <w:sz w:val="22"/>
          <w:szCs w:val="22"/>
          <w:lang w:val="en-US"/>
        </w:rPr>
        <w:t xml:space="preserve"> to be able to implement the project as required. </w:t>
      </w:r>
    </w:p>
    <w:p w14:paraId="20EFDA92" w14:textId="77777777" w:rsidR="00D71786" w:rsidRDefault="00D71786">
      <w:pPr>
        <w:widowControl w:val="0"/>
        <w:pBdr>
          <w:top w:val="nil"/>
          <w:left w:val="nil"/>
          <w:bottom w:val="nil"/>
          <w:right w:val="nil"/>
          <w:between w:val="nil"/>
        </w:pBdr>
        <w:spacing w:line="276" w:lineRule="auto"/>
        <w:rPr>
          <w:sz w:val="22"/>
          <w:szCs w:val="22"/>
          <w:lang w:val="en-US"/>
        </w:rPr>
      </w:pPr>
    </w:p>
    <w:p w14:paraId="0ACC680F" w14:textId="0B2B8DE9" w:rsidR="00895A36" w:rsidRPr="002F61A9" w:rsidRDefault="00701B3B" w:rsidP="0060499F">
      <w:pPr>
        <w:widowControl w:val="0"/>
        <w:pBdr>
          <w:top w:val="nil"/>
          <w:left w:val="nil"/>
          <w:bottom w:val="nil"/>
          <w:right w:val="nil"/>
          <w:between w:val="nil"/>
        </w:pBdr>
        <w:rPr>
          <w:color w:val="000000"/>
          <w:sz w:val="22"/>
          <w:szCs w:val="22"/>
          <w:lang w:val="en-US"/>
        </w:rPr>
      </w:pPr>
      <w:r w:rsidRPr="002F61A9">
        <w:rPr>
          <w:b/>
          <w:color w:val="000000"/>
          <w:sz w:val="22"/>
          <w:szCs w:val="22"/>
          <w:lang w:val="en-US"/>
        </w:rPr>
        <w:t>Gender</w:t>
      </w:r>
      <w:r w:rsidRPr="002F61A9">
        <w:rPr>
          <w:color w:val="000000"/>
          <w:sz w:val="22"/>
          <w:szCs w:val="22"/>
          <w:lang w:val="en-US"/>
        </w:rPr>
        <w:t xml:space="preserve"> </w:t>
      </w:r>
      <w:r w:rsidRPr="002F61A9">
        <w:rPr>
          <w:b/>
          <w:color w:val="000000"/>
          <w:sz w:val="22"/>
          <w:szCs w:val="22"/>
          <w:lang w:val="en-US"/>
        </w:rPr>
        <w:t>inequality</w:t>
      </w:r>
      <w:r w:rsidRPr="002F61A9">
        <w:rPr>
          <w:color w:val="000000"/>
          <w:sz w:val="22"/>
          <w:szCs w:val="22"/>
          <w:lang w:val="en-US"/>
        </w:rPr>
        <w:t xml:space="preserve"> remains a challenge in Ghana, especially in the Northern regions. Gaps in male and female enrollment in schools exist as well as in almost the region. Female students are faced with gender discrimination, </w:t>
      </w:r>
      <w:r w:rsidRPr="002F61A9">
        <w:rPr>
          <w:sz w:val="22"/>
          <w:szCs w:val="22"/>
          <w:lang w:val="en-US"/>
        </w:rPr>
        <w:t xml:space="preserve">insecurity </w:t>
      </w:r>
      <w:r w:rsidRPr="002F61A9">
        <w:rPr>
          <w:color w:val="000000"/>
          <w:sz w:val="22"/>
          <w:szCs w:val="22"/>
          <w:lang w:val="en-US"/>
        </w:rPr>
        <w:t xml:space="preserve">on campuses and sexual </w:t>
      </w:r>
      <w:r w:rsidRPr="002F61A9">
        <w:rPr>
          <w:sz w:val="22"/>
          <w:szCs w:val="22"/>
          <w:lang w:val="en-US"/>
        </w:rPr>
        <w:t>harassment</w:t>
      </w:r>
      <w:r w:rsidRPr="002F61A9">
        <w:rPr>
          <w:color w:val="000000"/>
          <w:sz w:val="22"/>
          <w:szCs w:val="22"/>
          <w:lang w:val="en-US"/>
        </w:rPr>
        <w:t>.</w:t>
      </w:r>
      <w:r w:rsidRPr="002F61A9">
        <w:rPr>
          <w:sz w:val="22"/>
          <w:szCs w:val="22"/>
          <w:lang w:val="en-US"/>
        </w:rPr>
        <w:t xml:space="preserve"> </w:t>
      </w:r>
      <w:r w:rsidRPr="002F61A9">
        <w:rPr>
          <w:color w:val="000000"/>
          <w:sz w:val="22"/>
          <w:szCs w:val="22"/>
          <w:lang w:val="en-US"/>
        </w:rPr>
        <w:t xml:space="preserve">Specially designed activities targeting female </w:t>
      </w:r>
      <w:r w:rsidRPr="002F61A9">
        <w:rPr>
          <w:sz w:val="22"/>
          <w:szCs w:val="22"/>
          <w:lang w:val="en-US"/>
        </w:rPr>
        <w:t>students</w:t>
      </w:r>
      <w:r w:rsidRPr="002F61A9">
        <w:rPr>
          <w:color w:val="000000"/>
          <w:sz w:val="22"/>
          <w:szCs w:val="22"/>
          <w:lang w:val="en-US"/>
        </w:rPr>
        <w:t xml:space="preserve"> a</w:t>
      </w:r>
      <w:r w:rsidRPr="002F61A9">
        <w:rPr>
          <w:sz w:val="22"/>
          <w:szCs w:val="22"/>
          <w:lang w:val="en-US"/>
        </w:rPr>
        <w:t>re integrated to address existing inequalities</w:t>
      </w:r>
      <w:r w:rsidRPr="002F61A9">
        <w:rPr>
          <w:color w:val="000000"/>
          <w:sz w:val="22"/>
          <w:szCs w:val="22"/>
          <w:lang w:val="en-US"/>
        </w:rPr>
        <w:t xml:space="preserve">. </w:t>
      </w:r>
      <w:r w:rsidRPr="002F61A9">
        <w:rPr>
          <w:sz w:val="22"/>
          <w:szCs w:val="22"/>
          <w:lang w:val="en-US"/>
        </w:rPr>
        <w:t>The</w:t>
      </w:r>
      <w:r w:rsidRPr="002F61A9">
        <w:rPr>
          <w:color w:val="000000"/>
          <w:sz w:val="22"/>
          <w:szCs w:val="22"/>
          <w:lang w:val="en-US"/>
        </w:rPr>
        <w:t xml:space="preserve"> Women’s Commissioners will be instrumental in selecting other female students to take part in the project activities.</w:t>
      </w:r>
    </w:p>
    <w:p w14:paraId="5EC0AF76" w14:textId="77777777" w:rsidR="00895A36" w:rsidRPr="002F61A9" w:rsidRDefault="00895A36">
      <w:pPr>
        <w:rPr>
          <w:b/>
          <w:i/>
          <w:color w:val="FF0000"/>
          <w:sz w:val="22"/>
          <w:szCs w:val="22"/>
          <w:lang w:val="en-US"/>
        </w:rPr>
      </w:pPr>
    </w:p>
    <w:p w14:paraId="21181B8F" w14:textId="77777777" w:rsidR="00895A36" w:rsidRPr="002F61A9" w:rsidRDefault="00701B3B">
      <w:pPr>
        <w:rPr>
          <w:b/>
          <w:i/>
          <w:color w:val="000000"/>
          <w:sz w:val="22"/>
          <w:szCs w:val="22"/>
          <w:lang w:val="en-US"/>
        </w:rPr>
      </w:pPr>
      <w:r w:rsidRPr="002F61A9">
        <w:rPr>
          <w:color w:val="000000"/>
          <w:sz w:val="22"/>
          <w:szCs w:val="22"/>
          <w:lang w:val="en-US"/>
        </w:rPr>
        <w:t xml:space="preserve">There are civil society interventions that </w:t>
      </w:r>
      <w:r w:rsidRPr="002F61A9">
        <w:rPr>
          <w:sz w:val="22"/>
          <w:szCs w:val="22"/>
          <w:lang w:val="en-US"/>
        </w:rPr>
        <w:t>support</w:t>
      </w:r>
      <w:r w:rsidRPr="002F61A9">
        <w:rPr>
          <w:color w:val="000000"/>
          <w:sz w:val="22"/>
          <w:szCs w:val="22"/>
          <w:lang w:val="en-US"/>
        </w:rPr>
        <w:t xml:space="preserve"> youth empowerment in Northern Ghana. There are NGOs implementing various projects such as Youth Opportunity Partnership Programme, YES-Ghana etc. These organisations are st</w:t>
      </w:r>
      <w:r w:rsidRPr="002F61A9">
        <w:rPr>
          <w:sz w:val="22"/>
          <w:szCs w:val="22"/>
          <w:lang w:val="en-US"/>
        </w:rPr>
        <w:t xml:space="preserve">rategically important and will be invited to especially activities that seek inputs from other CSOs. The </w:t>
      </w:r>
      <w:r w:rsidRPr="002F61A9">
        <w:rPr>
          <w:color w:val="000000"/>
          <w:sz w:val="22"/>
          <w:szCs w:val="22"/>
          <w:lang w:val="en-US"/>
        </w:rPr>
        <w:t xml:space="preserve">Unemployed Graduates Association of Ghana </w:t>
      </w:r>
      <w:r w:rsidRPr="002F61A9">
        <w:rPr>
          <w:sz w:val="22"/>
          <w:szCs w:val="22"/>
          <w:lang w:val="en-US"/>
        </w:rPr>
        <w:t>advocates</w:t>
      </w:r>
      <w:r w:rsidRPr="002F61A9">
        <w:rPr>
          <w:color w:val="000000"/>
          <w:sz w:val="22"/>
          <w:szCs w:val="22"/>
          <w:lang w:val="en-US"/>
        </w:rPr>
        <w:t xml:space="preserve"> for expansion of graduate employment opportunities in Ghana and are considered key stakeholders in the pro</w:t>
      </w:r>
      <w:r w:rsidRPr="002F61A9">
        <w:rPr>
          <w:sz w:val="22"/>
          <w:szCs w:val="22"/>
          <w:lang w:val="en-US"/>
        </w:rPr>
        <w:t>ject</w:t>
      </w:r>
      <w:r w:rsidRPr="002F61A9">
        <w:rPr>
          <w:color w:val="000000"/>
          <w:sz w:val="22"/>
          <w:szCs w:val="22"/>
          <w:lang w:val="en-US"/>
        </w:rPr>
        <w:t xml:space="preserve">. The Government of Ghana’s Nation Builders Corps (NABCO), the National Entrepreneurship and Innovation Programme (NEIP), the </w:t>
      </w:r>
      <w:r w:rsidRPr="002F61A9">
        <w:rPr>
          <w:sz w:val="22"/>
          <w:szCs w:val="22"/>
          <w:lang w:val="en-US"/>
        </w:rPr>
        <w:t>Planting for Food and Jobs etc</w:t>
      </w:r>
      <w:r w:rsidRPr="002F61A9">
        <w:rPr>
          <w:color w:val="000000"/>
          <w:sz w:val="22"/>
          <w:szCs w:val="22"/>
          <w:lang w:val="en-US"/>
        </w:rPr>
        <w:t xml:space="preserve"> are all relevant </w:t>
      </w:r>
      <w:r w:rsidRPr="002F61A9">
        <w:rPr>
          <w:sz w:val="22"/>
          <w:szCs w:val="22"/>
          <w:lang w:val="en-US"/>
        </w:rPr>
        <w:t>interventions</w:t>
      </w:r>
      <w:r w:rsidRPr="002F61A9">
        <w:rPr>
          <w:color w:val="000000"/>
          <w:sz w:val="22"/>
          <w:szCs w:val="22"/>
          <w:lang w:val="en-US"/>
        </w:rPr>
        <w:t xml:space="preserve"> to draw references to. Internationally, NUGS is a member of the All African Students Union (AASU) who works with European Students Union (ESU) to build progressive student politics globally. We have linked up to similar interventions in Denmark and internationally such as the Kansas State University Student Union</w:t>
      </w:r>
      <w:r w:rsidRPr="002F61A9">
        <w:rPr>
          <w:sz w:val="22"/>
          <w:szCs w:val="22"/>
          <w:lang w:val="en-US"/>
        </w:rPr>
        <w:t xml:space="preserve"> and</w:t>
      </w:r>
      <w:r w:rsidRPr="002F61A9">
        <w:rPr>
          <w:color w:val="000000"/>
          <w:sz w:val="22"/>
          <w:szCs w:val="22"/>
          <w:lang w:val="en-US"/>
        </w:rPr>
        <w:t xml:space="preserve"> Danske Studerendes Fællesråd (DSF). DSF works with </w:t>
      </w:r>
      <w:r w:rsidRPr="002F61A9">
        <w:rPr>
          <w:sz w:val="22"/>
          <w:szCs w:val="22"/>
          <w:lang w:val="en-US"/>
        </w:rPr>
        <w:t>the National</w:t>
      </w:r>
      <w:r w:rsidRPr="002F61A9">
        <w:rPr>
          <w:color w:val="000000"/>
          <w:sz w:val="22"/>
          <w:szCs w:val="22"/>
          <w:lang w:val="en-US"/>
        </w:rPr>
        <w:t xml:space="preserve"> Student Union of </w:t>
      </w:r>
      <w:r w:rsidRPr="002F61A9">
        <w:rPr>
          <w:sz w:val="22"/>
          <w:szCs w:val="22"/>
          <w:lang w:val="en-US"/>
        </w:rPr>
        <w:t xml:space="preserve">Zimbabwe and </w:t>
      </w:r>
      <w:r w:rsidRPr="002F61A9">
        <w:rPr>
          <w:color w:val="000000"/>
          <w:sz w:val="22"/>
          <w:szCs w:val="22"/>
          <w:lang w:val="en-US"/>
        </w:rPr>
        <w:t xml:space="preserve">have agreed to share some useful tools </w:t>
      </w:r>
      <w:r w:rsidRPr="002F61A9">
        <w:rPr>
          <w:sz w:val="22"/>
          <w:szCs w:val="22"/>
          <w:lang w:val="en-US"/>
        </w:rPr>
        <w:t>of engagements with us especially regarding e-capacity building models</w:t>
      </w:r>
      <w:r w:rsidRPr="002F61A9">
        <w:rPr>
          <w:color w:val="000000"/>
          <w:sz w:val="22"/>
          <w:szCs w:val="22"/>
          <w:lang w:val="en-US"/>
        </w:rPr>
        <w:t>. Th</w:t>
      </w:r>
      <w:r w:rsidRPr="002F61A9">
        <w:rPr>
          <w:sz w:val="22"/>
          <w:szCs w:val="22"/>
          <w:lang w:val="en-US"/>
        </w:rPr>
        <w:t xml:space="preserve">e online learning tools are useful and will form part of our COVID-19 response mechanism. </w:t>
      </w:r>
    </w:p>
    <w:p w14:paraId="34E600AF" w14:textId="77777777" w:rsidR="00895A36" w:rsidRPr="002F61A9" w:rsidRDefault="00895A36">
      <w:pPr>
        <w:widowControl w:val="0"/>
        <w:pBdr>
          <w:top w:val="nil"/>
          <w:left w:val="nil"/>
          <w:bottom w:val="nil"/>
          <w:right w:val="nil"/>
          <w:between w:val="nil"/>
        </w:pBdr>
        <w:spacing w:line="276" w:lineRule="auto"/>
        <w:ind w:left="360"/>
        <w:rPr>
          <w:color w:val="000000"/>
          <w:sz w:val="22"/>
          <w:szCs w:val="22"/>
          <w:lang w:val="en-US"/>
        </w:rPr>
      </w:pPr>
    </w:p>
    <w:p w14:paraId="1CE18DBB" w14:textId="6658B71D" w:rsidR="00895A36" w:rsidRPr="0060499F" w:rsidRDefault="00701B3B" w:rsidP="0060499F">
      <w:pPr>
        <w:widowControl w:val="0"/>
        <w:numPr>
          <w:ilvl w:val="0"/>
          <w:numId w:val="1"/>
        </w:numPr>
        <w:pBdr>
          <w:top w:val="nil"/>
          <w:left w:val="nil"/>
          <w:bottom w:val="nil"/>
          <w:right w:val="nil"/>
          <w:between w:val="nil"/>
        </w:pBdr>
        <w:jc w:val="both"/>
        <w:rPr>
          <w:sz w:val="22"/>
          <w:szCs w:val="22"/>
          <w:lang w:val="en-US"/>
        </w:rPr>
      </w:pPr>
      <w:r w:rsidRPr="0060499F">
        <w:rPr>
          <w:color w:val="000000"/>
          <w:sz w:val="22"/>
          <w:szCs w:val="22"/>
          <w:lang w:val="en-US"/>
        </w:rPr>
        <w:t xml:space="preserve">Describe how this intervention will strengthen civil society organising </w:t>
      </w:r>
    </w:p>
    <w:p w14:paraId="7475BB3C" w14:textId="77777777" w:rsidR="0060499F" w:rsidRPr="0060499F" w:rsidRDefault="0060499F" w:rsidP="0060499F">
      <w:pPr>
        <w:widowControl w:val="0"/>
        <w:pBdr>
          <w:top w:val="nil"/>
          <w:left w:val="nil"/>
          <w:bottom w:val="nil"/>
          <w:right w:val="nil"/>
          <w:between w:val="nil"/>
        </w:pBdr>
        <w:ind w:left="360"/>
        <w:jc w:val="both"/>
        <w:rPr>
          <w:sz w:val="22"/>
          <w:szCs w:val="22"/>
          <w:lang w:val="en-US"/>
        </w:rPr>
      </w:pPr>
    </w:p>
    <w:p w14:paraId="6383CE57" w14:textId="05152FAD" w:rsidR="000E2AFC" w:rsidRDefault="00701B3B">
      <w:pPr>
        <w:rPr>
          <w:color w:val="000000"/>
          <w:sz w:val="22"/>
          <w:szCs w:val="22"/>
          <w:lang w:val="en-US"/>
        </w:rPr>
      </w:pPr>
      <w:r w:rsidRPr="002F61A9">
        <w:rPr>
          <w:sz w:val="22"/>
          <w:szCs w:val="22"/>
          <w:lang w:val="en-US"/>
        </w:rPr>
        <w:t xml:space="preserve">The SL4C will unleash NUGS’ potential </w:t>
      </w:r>
      <w:r w:rsidR="000E2AFC">
        <w:rPr>
          <w:sz w:val="22"/>
          <w:szCs w:val="22"/>
          <w:lang w:val="en-US"/>
        </w:rPr>
        <w:t>as strong student organisation leading change in Ghana. T</w:t>
      </w:r>
      <w:r w:rsidRPr="002F61A9">
        <w:rPr>
          <w:sz w:val="22"/>
          <w:szCs w:val="22"/>
          <w:lang w:val="en-US"/>
        </w:rPr>
        <w:t>he planned activities, including advocacy and institutional strengthening</w:t>
      </w:r>
      <w:r w:rsidR="000E2AFC">
        <w:rPr>
          <w:sz w:val="22"/>
          <w:szCs w:val="22"/>
          <w:lang w:val="en-US"/>
        </w:rPr>
        <w:t xml:space="preserve"> will </w:t>
      </w:r>
      <w:r w:rsidRPr="002F61A9">
        <w:rPr>
          <w:sz w:val="22"/>
          <w:szCs w:val="22"/>
          <w:lang w:val="en-US"/>
        </w:rPr>
        <w:t>position NUGS as a key player in educational governance</w:t>
      </w:r>
      <w:r w:rsidR="000E2AFC">
        <w:rPr>
          <w:sz w:val="22"/>
          <w:szCs w:val="22"/>
          <w:lang w:val="en-US"/>
        </w:rPr>
        <w:t xml:space="preserve">, civic action </w:t>
      </w:r>
      <w:r w:rsidRPr="002F61A9">
        <w:rPr>
          <w:sz w:val="22"/>
          <w:szCs w:val="22"/>
          <w:lang w:val="en-US"/>
        </w:rPr>
        <w:t xml:space="preserve">and </w:t>
      </w:r>
      <w:r w:rsidR="000E2AFC">
        <w:rPr>
          <w:sz w:val="22"/>
          <w:szCs w:val="22"/>
          <w:lang w:val="en-US"/>
        </w:rPr>
        <w:t>a strong voice on</w:t>
      </w:r>
      <w:r w:rsidRPr="002F61A9">
        <w:rPr>
          <w:sz w:val="22"/>
          <w:szCs w:val="22"/>
          <w:lang w:val="en-US"/>
        </w:rPr>
        <w:t xml:space="preserve"> national development issues.</w:t>
      </w:r>
      <w:r w:rsidRPr="002F61A9">
        <w:rPr>
          <w:color w:val="000000"/>
          <w:sz w:val="22"/>
          <w:szCs w:val="22"/>
          <w:lang w:val="en-US"/>
        </w:rPr>
        <w:t xml:space="preserve"> </w:t>
      </w:r>
      <w:r w:rsidRPr="002F61A9">
        <w:rPr>
          <w:sz w:val="22"/>
          <w:szCs w:val="22"/>
          <w:lang w:val="en-US"/>
        </w:rPr>
        <w:t xml:space="preserve">With approximately 7million members (mainly young people), NUGS has the potential to </w:t>
      </w:r>
      <w:r w:rsidRPr="002F61A9">
        <w:rPr>
          <w:color w:val="000000"/>
          <w:sz w:val="22"/>
          <w:szCs w:val="22"/>
          <w:lang w:val="en-US"/>
        </w:rPr>
        <w:t>become the strongest CSO in Ghana</w:t>
      </w:r>
      <w:r w:rsidR="000E2AFC">
        <w:rPr>
          <w:color w:val="000000"/>
          <w:sz w:val="22"/>
          <w:szCs w:val="22"/>
          <w:lang w:val="en-US"/>
        </w:rPr>
        <w:t xml:space="preserve"> influencing political and social issues</w:t>
      </w:r>
      <w:r w:rsidRPr="002F61A9">
        <w:rPr>
          <w:color w:val="000000"/>
          <w:sz w:val="22"/>
          <w:szCs w:val="22"/>
          <w:lang w:val="en-US"/>
        </w:rPr>
        <w:t xml:space="preserve">. </w:t>
      </w:r>
      <w:r w:rsidR="000E2AFC">
        <w:rPr>
          <w:color w:val="000000"/>
          <w:sz w:val="22"/>
          <w:szCs w:val="22"/>
          <w:lang w:val="en-US"/>
        </w:rPr>
        <w:t xml:space="preserve">Student </w:t>
      </w:r>
      <w:r w:rsidR="00255033">
        <w:rPr>
          <w:color w:val="000000"/>
          <w:sz w:val="22"/>
          <w:szCs w:val="22"/>
          <w:lang w:val="en-US"/>
        </w:rPr>
        <w:t>activism (</w:t>
      </w:r>
      <w:r w:rsidR="000E2AFC">
        <w:rPr>
          <w:color w:val="000000"/>
          <w:sz w:val="22"/>
          <w:szCs w:val="22"/>
          <w:lang w:val="en-US"/>
        </w:rPr>
        <w:t xml:space="preserve">political, social and economic) has the propensity to build the capacity of students and prepare them for the future leaderships. </w:t>
      </w:r>
    </w:p>
    <w:p w14:paraId="4C7B3EFD" w14:textId="77777777" w:rsidR="00255033" w:rsidRDefault="00255033">
      <w:pPr>
        <w:rPr>
          <w:sz w:val="22"/>
          <w:szCs w:val="22"/>
          <w:lang w:val="en-US"/>
        </w:rPr>
      </w:pPr>
    </w:p>
    <w:p w14:paraId="140711E2" w14:textId="040199F0" w:rsidR="00895A36" w:rsidRPr="002F61A9" w:rsidRDefault="00701B3B">
      <w:pPr>
        <w:rPr>
          <w:color w:val="000000"/>
          <w:sz w:val="22"/>
          <w:szCs w:val="22"/>
          <w:lang w:val="en-US"/>
        </w:rPr>
      </w:pPr>
      <w:r w:rsidRPr="002F61A9">
        <w:rPr>
          <w:sz w:val="22"/>
          <w:szCs w:val="22"/>
          <w:lang w:val="en-US"/>
        </w:rPr>
        <w:t>T</w:t>
      </w:r>
      <w:r w:rsidRPr="002F61A9">
        <w:rPr>
          <w:color w:val="000000"/>
          <w:sz w:val="22"/>
          <w:szCs w:val="22"/>
          <w:lang w:val="en-US"/>
        </w:rPr>
        <w:t xml:space="preserve">he </w:t>
      </w:r>
      <w:r w:rsidRPr="002F61A9">
        <w:rPr>
          <w:sz w:val="22"/>
          <w:szCs w:val="22"/>
          <w:lang w:val="en-US"/>
        </w:rPr>
        <w:t xml:space="preserve">strengthening of the NUGS Secretariat provides a strong basis for the implementation of the various </w:t>
      </w:r>
      <w:r w:rsidRPr="002F61A9">
        <w:rPr>
          <w:color w:val="000000"/>
          <w:sz w:val="22"/>
          <w:szCs w:val="22"/>
          <w:lang w:val="en-US"/>
        </w:rPr>
        <w:t>policy and administrative documents</w:t>
      </w:r>
      <w:r w:rsidRPr="002F61A9">
        <w:rPr>
          <w:sz w:val="22"/>
          <w:szCs w:val="22"/>
          <w:lang w:val="en-US"/>
        </w:rPr>
        <w:t xml:space="preserve"> developed. This </w:t>
      </w:r>
      <w:r w:rsidRPr="002F61A9">
        <w:rPr>
          <w:color w:val="000000"/>
          <w:sz w:val="22"/>
          <w:szCs w:val="22"/>
          <w:lang w:val="en-US"/>
        </w:rPr>
        <w:t xml:space="preserve">will contribute to </w:t>
      </w:r>
      <w:r w:rsidRPr="002F61A9">
        <w:rPr>
          <w:sz w:val="22"/>
          <w:szCs w:val="22"/>
          <w:lang w:val="en-US"/>
        </w:rPr>
        <w:t>building stronger</w:t>
      </w:r>
      <w:r w:rsidRPr="002F61A9">
        <w:rPr>
          <w:color w:val="000000"/>
          <w:sz w:val="22"/>
          <w:szCs w:val="22"/>
          <w:lang w:val="en-US"/>
        </w:rPr>
        <w:t xml:space="preserve"> NUGS and SRCs of </w:t>
      </w:r>
      <w:r w:rsidRPr="002F61A9">
        <w:rPr>
          <w:sz w:val="22"/>
          <w:szCs w:val="22"/>
          <w:lang w:val="en-US"/>
        </w:rPr>
        <w:t>the</w:t>
      </w:r>
      <w:r w:rsidRPr="002F61A9">
        <w:rPr>
          <w:color w:val="000000"/>
          <w:sz w:val="22"/>
          <w:szCs w:val="22"/>
          <w:lang w:val="en-US"/>
        </w:rPr>
        <w:t xml:space="preserve"> partner universities to advocate for students’ rights, and students’ participation in university governance and national youth policy processes.  NUGS and SRCs will be positioned to actively engage authorities regarding quality </w:t>
      </w:r>
      <w:r w:rsidRPr="002F61A9">
        <w:rPr>
          <w:sz w:val="22"/>
          <w:szCs w:val="22"/>
          <w:lang w:val="en-US"/>
        </w:rPr>
        <w:t xml:space="preserve">education and job creation </w:t>
      </w:r>
      <w:r w:rsidRPr="002F61A9">
        <w:rPr>
          <w:color w:val="000000"/>
          <w:sz w:val="22"/>
          <w:szCs w:val="22"/>
          <w:lang w:val="en-US"/>
        </w:rPr>
        <w:t xml:space="preserve">in Ghana. </w:t>
      </w:r>
    </w:p>
    <w:p w14:paraId="6E45C17F" w14:textId="77777777" w:rsidR="00895A36" w:rsidRPr="002F61A9" w:rsidRDefault="00895A36">
      <w:pPr>
        <w:rPr>
          <w:sz w:val="22"/>
          <w:szCs w:val="22"/>
          <w:lang w:val="en-US"/>
        </w:rPr>
      </w:pPr>
    </w:p>
    <w:p w14:paraId="051D2066" w14:textId="492A107A" w:rsidR="00895A36" w:rsidRPr="002F61A9" w:rsidRDefault="00701B3B">
      <w:pPr>
        <w:rPr>
          <w:sz w:val="22"/>
          <w:szCs w:val="22"/>
          <w:lang w:val="en-US"/>
        </w:rPr>
      </w:pPr>
      <w:r w:rsidRPr="002F61A9">
        <w:rPr>
          <w:color w:val="000000"/>
          <w:sz w:val="22"/>
          <w:szCs w:val="22"/>
          <w:lang w:val="en-US"/>
        </w:rPr>
        <w:t xml:space="preserve">To address graduate unemployment, the Graduate Employment Model (GEM) will prepare students to be able to effectively engage authorities and contribute to the formulation of effective graduate employment policies and </w:t>
      </w:r>
      <w:r w:rsidR="00255033">
        <w:rPr>
          <w:color w:val="000000"/>
          <w:sz w:val="22"/>
          <w:szCs w:val="22"/>
          <w:lang w:val="en-US"/>
        </w:rPr>
        <w:t xml:space="preserve">provide </w:t>
      </w:r>
      <w:r w:rsidRPr="002F61A9">
        <w:rPr>
          <w:sz w:val="22"/>
          <w:szCs w:val="22"/>
          <w:lang w:val="en-US"/>
        </w:rPr>
        <w:t>conducive</w:t>
      </w:r>
      <w:r w:rsidRPr="002F61A9">
        <w:rPr>
          <w:color w:val="000000"/>
          <w:sz w:val="22"/>
          <w:szCs w:val="22"/>
          <w:lang w:val="en-US"/>
        </w:rPr>
        <w:t xml:space="preserve"> </w:t>
      </w:r>
      <w:r w:rsidRPr="002F61A9">
        <w:rPr>
          <w:sz w:val="22"/>
          <w:szCs w:val="22"/>
          <w:lang w:val="en-US"/>
        </w:rPr>
        <w:t>environment</w:t>
      </w:r>
      <w:r w:rsidRPr="002F61A9">
        <w:rPr>
          <w:color w:val="000000"/>
          <w:sz w:val="22"/>
          <w:szCs w:val="22"/>
          <w:lang w:val="en-US"/>
        </w:rPr>
        <w:t xml:space="preserve"> for student </w:t>
      </w:r>
      <w:r w:rsidRPr="002F61A9">
        <w:rPr>
          <w:sz w:val="22"/>
          <w:szCs w:val="22"/>
          <w:lang w:val="en-US"/>
        </w:rPr>
        <w:t>entrepreneurship</w:t>
      </w:r>
      <w:r w:rsidRPr="002F61A9">
        <w:rPr>
          <w:color w:val="000000"/>
          <w:sz w:val="22"/>
          <w:szCs w:val="22"/>
          <w:lang w:val="en-US"/>
        </w:rPr>
        <w:t xml:space="preserve"> and innovation. A network of past student leaders </w:t>
      </w:r>
      <w:r w:rsidRPr="002F61A9">
        <w:rPr>
          <w:sz w:val="22"/>
          <w:szCs w:val="22"/>
          <w:lang w:val="en-US"/>
        </w:rPr>
        <w:t>is relevant to</w:t>
      </w:r>
      <w:r w:rsidRPr="002F61A9">
        <w:rPr>
          <w:color w:val="000000"/>
          <w:sz w:val="22"/>
          <w:szCs w:val="22"/>
          <w:lang w:val="en-US"/>
        </w:rPr>
        <w:t xml:space="preserve"> </w:t>
      </w:r>
      <w:r w:rsidRPr="002F61A9">
        <w:rPr>
          <w:sz w:val="22"/>
          <w:szCs w:val="22"/>
          <w:lang w:val="en-US"/>
        </w:rPr>
        <w:t>provide a strong</w:t>
      </w:r>
      <w:r w:rsidRPr="002F61A9">
        <w:rPr>
          <w:color w:val="000000"/>
          <w:sz w:val="22"/>
          <w:szCs w:val="22"/>
          <w:lang w:val="en-US"/>
        </w:rPr>
        <w:t xml:space="preserve"> basis for </w:t>
      </w:r>
      <w:r w:rsidRPr="002F61A9">
        <w:rPr>
          <w:sz w:val="22"/>
          <w:szCs w:val="22"/>
          <w:lang w:val="en-US"/>
        </w:rPr>
        <w:t>lobbying</w:t>
      </w:r>
      <w:r w:rsidRPr="002F61A9">
        <w:rPr>
          <w:color w:val="000000"/>
          <w:sz w:val="22"/>
          <w:szCs w:val="22"/>
          <w:lang w:val="en-US"/>
        </w:rPr>
        <w:t xml:space="preserve"> and advocacy as many of these past leaders now sit in </w:t>
      </w:r>
      <w:r w:rsidRPr="002F61A9">
        <w:rPr>
          <w:sz w:val="22"/>
          <w:szCs w:val="22"/>
          <w:lang w:val="en-US"/>
        </w:rPr>
        <w:t>influential positions around the country and have the power to make things happen</w:t>
      </w:r>
      <w:r w:rsidRPr="002F61A9">
        <w:rPr>
          <w:color w:val="000000"/>
          <w:sz w:val="22"/>
          <w:szCs w:val="22"/>
          <w:lang w:val="en-US"/>
        </w:rPr>
        <w:t xml:space="preserve">.  </w:t>
      </w:r>
      <w:r w:rsidRPr="002F61A9">
        <w:rPr>
          <w:sz w:val="22"/>
          <w:szCs w:val="22"/>
          <w:lang w:val="en-US"/>
        </w:rPr>
        <w:t>By actively engaging different sets of actors with the state, civil society, private sector and academia, we intend to create active engagement space between the different actors as a basis for increased civil society activism.</w:t>
      </w:r>
    </w:p>
    <w:p w14:paraId="497094E3" w14:textId="77777777" w:rsidR="00895A36" w:rsidRPr="002F61A9" w:rsidRDefault="00895A36">
      <w:pPr>
        <w:rPr>
          <w:sz w:val="22"/>
          <w:szCs w:val="22"/>
          <w:lang w:val="en-US"/>
        </w:rPr>
      </w:pPr>
    </w:p>
    <w:p w14:paraId="7F0CAC44" w14:textId="77777777" w:rsidR="00895A36" w:rsidRPr="002F61A9" w:rsidRDefault="00701B3B">
      <w:pPr>
        <w:widowControl w:val="0"/>
        <w:numPr>
          <w:ilvl w:val="0"/>
          <w:numId w:val="1"/>
        </w:numPr>
        <w:pBdr>
          <w:top w:val="nil"/>
          <w:left w:val="nil"/>
          <w:bottom w:val="nil"/>
          <w:right w:val="nil"/>
          <w:between w:val="nil"/>
        </w:pBdr>
        <w:jc w:val="both"/>
        <w:rPr>
          <w:color w:val="000000"/>
          <w:sz w:val="22"/>
          <w:szCs w:val="22"/>
          <w:lang w:val="en-US"/>
        </w:rPr>
      </w:pPr>
      <w:r w:rsidRPr="002F61A9">
        <w:rPr>
          <w:color w:val="000000"/>
          <w:sz w:val="22"/>
          <w:szCs w:val="22"/>
          <w:lang w:val="en-US"/>
        </w:rPr>
        <w:lastRenderedPageBreak/>
        <w:t xml:space="preserve">What climate- and environmental conditions do the partnership and/or the intervention need to respond to? </w:t>
      </w:r>
    </w:p>
    <w:p w14:paraId="2439AACF" w14:textId="0418D0CD" w:rsidR="00895A36" w:rsidRPr="002F61A9" w:rsidRDefault="003F4956">
      <w:pPr>
        <w:rPr>
          <w:sz w:val="22"/>
          <w:szCs w:val="22"/>
          <w:lang w:val="en-US"/>
        </w:rPr>
      </w:pPr>
      <w:r>
        <w:rPr>
          <w:sz w:val="22"/>
          <w:szCs w:val="22"/>
          <w:lang w:val="en-US"/>
        </w:rPr>
        <w:t xml:space="preserve">Indiscriminate waste disposal is seen on university campuses. </w:t>
      </w:r>
      <w:r w:rsidRPr="002F61A9">
        <w:rPr>
          <w:sz w:val="22"/>
          <w:szCs w:val="22"/>
          <w:lang w:val="en-US"/>
        </w:rPr>
        <w:t xml:space="preserve">We shall encourage participants to drop plastic waste into garbage containers </w:t>
      </w:r>
      <w:r>
        <w:rPr>
          <w:sz w:val="22"/>
          <w:szCs w:val="22"/>
          <w:lang w:val="en-US"/>
        </w:rPr>
        <w:t>during</w:t>
      </w:r>
      <w:r w:rsidRPr="002F61A9">
        <w:rPr>
          <w:sz w:val="22"/>
          <w:szCs w:val="22"/>
          <w:lang w:val="en-US"/>
        </w:rPr>
        <w:t xml:space="preserve"> events. </w:t>
      </w:r>
      <w:r>
        <w:rPr>
          <w:sz w:val="22"/>
          <w:szCs w:val="22"/>
          <w:lang w:val="en-US"/>
        </w:rPr>
        <w:t xml:space="preserve">The actors will create environmental awareness among students during events. </w:t>
      </w:r>
      <w:r w:rsidR="00457BD2">
        <w:rPr>
          <w:sz w:val="22"/>
          <w:szCs w:val="22"/>
          <w:lang w:val="en-US"/>
        </w:rPr>
        <w:t>D</w:t>
      </w:r>
      <w:r w:rsidR="00701B3B" w:rsidRPr="002F61A9">
        <w:rPr>
          <w:sz w:val="22"/>
          <w:szCs w:val="22"/>
          <w:lang w:val="en-US"/>
        </w:rPr>
        <w:t xml:space="preserve">igital infographic materials </w:t>
      </w:r>
      <w:r w:rsidR="00457BD2">
        <w:rPr>
          <w:sz w:val="22"/>
          <w:szCs w:val="22"/>
          <w:lang w:val="en-US"/>
        </w:rPr>
        <w:t xml:space="preserve">will be used </w:t>
      </w:r>
      <w:r>
        <w:rPr>
          <w:sz w:val="22"/>
          <w:szCs w:val="22"/>
          <w:lang w:val="en-US"/>
        </w:rPr>
        <w:t>rather than</w:t>
      </w:r>
      <w:r w:rsidR="00457BD2">
        <w:rPr>
          <w:sz w:val="22"/>
          <w:szCs w:val="22"/>
          <w:lang w:val="en-US"/>
        </w:rPr>
        <w:t xml:space="preserve"> printing. </w:t>
      </w:r>
      <w:r>
        <w:rPr>
          <w:sz w:val="22"/>
          <w:szCs w:val="22"/>
          <w:lang w:val="en-US"/>
        </w:rPr>
        <w:t>T</w:t>
      </w:r>
      <w:r w:rsidR="00457BD2">
        <w:rPr>
          <w:sz w:val="22"/>
          <w:szCs w:val="22"/>
          <w:lang w:val="en-US"/>
        </w:rPr>
        <w:t xml:space="preserve">he target groups </w:t>
      </w:r>
      <w:r>
        <w:rPr>
          <w:sz w:val="22"/>
          <w:szCs w:val="22"/>
          <w:lang w:val="en-US"/>
        </w:rPr>
        <w:t>have</w:t>
      </w:r>
      <w:r w:rsidR="00457BD2">
        <w:rPr>
          <w:sz w:val="22"/>
          <w:szCs w:val="22"/>
          <w:lang w:val="en-US"/>
        </w:rPr>
        <w:t xml:space="preserve"> access to smart phone and</w:t>
      </w:r>
      <w:r>
        <w:rPr>
          <w:sz w:val="22"/>
          <w:szCs w:val="22"/>
          <w:lang w:val="en-US"/>
        </w:rPr>
        <w:t xml:space="preserve"> can access</w:t>
      </w:r>
      <w:r w:rsidR="00457BD2">
        <w:rPr>
          <w:sz w:val="22"/>
          <w:szCs w:val="22"/>
          <w:lang w:val="en-US"/>
        </w:rPr>
        <w:t xml:space="preserve"> SoMe and </w:t>
      </w:r>
      <w:r w:rsidR="00AB2AD9">
        <w:rPr>
          <w:sz w:val="22"/>
          <w:szCs w:val="22"/>
          <w:lang w:val="en-US"/>
        </w:rPr>
        <w:t>pictographic</w:t>
      </w:r>
      <w:r>
        <w:rPr>
          <w:sz w:val="22"/>
          <w:szCs w:val="22"/>
          <w:lang w:val="en-US"/>
        </w:rPr>
        <w:t xml:space="preserve"> materials</w:t>
      </w:r>
      <w:r w:rsidR="00701B3B" w:rsidRPr="002F61A9">
        <w:rPr>
          <w:sz w:val="22"/>
          <w:szCs w:val="22"/>
          <w:lang w:val="en-US"/>
        </w:rPr>
        <w:t>. Much of the organising will be done through phone calls,</w:t>
      </w:r>
      <w:r w:rsidR="00457BD2">
        <w:rPr>
          <w:sz w:val="22"/>
          <w:szCs w:val="22"/>
          <w:lang w:val="en-US"/>
        </w:rPr>
        <w:t xml:space="preserve"> SoMe and use of</w:t>
      </w:r>
      <w:r w:rsidR="00701B3B" w:rsidRPr="002F61A9">
        <w:rPr>
          <w:sz w:val="22"/>
          <w:szCs w:val="22"/>
          <w:lang w:val="en-US"/>
        </w:rPr>
        <w:t xml:space="preserve"> </w:t>
      </w:r>
      <w:r w:rsidR="00457BD2">
        <w:rPr>
          <w:sz w:val="22"/>
          <w:szCs w:val="22"/>
          <w:lang w:val="en-US"/>
        </w:rPr>
        <w:t>collective</w:t>
      </w:r>
      <w:r w:rsidR="00701B3B" w:rsidRPr="002F61A9">
        <w:rPr>
          <w:sz w:val="22"/>
          <w:szCs w:val="22"/>
          <w:lang w:val="en-US"/>
        </w:rPr>
        <w:t xml:space="preserve"> transport</w:t>
      </w:r>
      <w:r w:rsidR="00457BD2">
        <w:rPr>
          <w:sz w:val="22"/>
          <w:szCs w:val="22"/>
          <w:lang w:val="en-US"/>
        </w:rPr>
        <w:t>.</w:t>
      </w:r>
      <w:r w:rsidR="00701B3B" w:rsidRPr="002F61A9">
        <w:rPr>
          <w:sz w:val="22"/>
          <w:szCs w:val="22"/>
          <w:lang w:val="en-US"/>
        </w:rPr>
        <w:t xml:space="preserve"> </w:t>
      </w:r>
      <w:r>
        <w:rPr>
          <w:sz w:val="22"/>
          <w:szCs w:val="22"/>
          <w:lang w:val="en-US"/>
        </w:rPr>
        <w:t>C</w:t>
      </w:r>
      <w:r w:rsidRPr="002F61A9">
        <w:rPr>
          <w:sz w:val="22"/>
          <w:szCs w:val="22"/>
          <w:lang w:val="en-US"/>
        </w:rPr>
        <w:t>limate friendly transportation</w:t>
      </w:r>
      <w:r>
        <w:rPr>
          <w:sz w:val="22"/>
          <w:szCs w:val="22"/>
          <w:lang w:val="en-US"/>
        </w:rPr>
        <w:t xml:space="preserve"> is will be prioritized and so events will be</w:t>
      </w:r>
      <w:r w:rsidRPr="002F61A9">
        <w:rPr>
          <w:sz w:val="22"/>
          <w:szCs w:val="22"/>
          <w:lang w:val="en-US"/>
        </w:rPr>
        <w:t xml:space="preserve"> campus based to reduce carbon footprints. </w:t>
      </w:r>
      <w:r w:rsidR="00701B3B" w:rsidRPr="002F61A9">
        <w:rPr>
          <w:sz w:val="22"/>
          <w:szCs w:val="22"/>
          <w:lang w:val="en-US"/>
        </w:rPr>
        <w:t xml:space="preserve">Our COVID-19 protocol/plan includes use of face masks, social distancing, use of sanitizers and respect for public order and health acts reached by GoG, Ghana Health Service and WHO. </w:t>
      </w:r>
    </w:p>
    <w:p w14:paraId="535A95A6" w14:textId="77777777" w:rsidR="00895A36" w:rsidRPr="002F61A9" w:rsidRDefault="00895A36">
      <w:pPr>
        <w:jc w:val="both"/>
        <w:rPr>
          <w:sz w:val="22"/>
          <w:szCs w:val="22"/>
          <w:lang w:val="en-US"/>
        </w:rPr>
      </w:pPr>
    </w:p>
    <w:p w14:paraId="01E7F8C7" w14:textId="11179C02" w:rsidR="003F4956" w:rsidRPr="003F4956" w:rsidRDefault="00701B3B" w:rsidP="003F4956">
      <w:pPr>
        <w:numPr>
          <w:ilvl w:val="0"/>
          <w:numId w:val="11"/>
        </w:numPr>
        <w:pBdr>
          <w:top w:val="nil"/>
          <w:left w:val="nil"/>
          <w:bottom w:val="nil"/>
          <w:right w:val="nil"/>
          <w:between w:val="nil"/>
        </w:pBdr>
        <w:rPr>
          <w:b/>
          <w:color w:val="000000"/>
          <w:sz w:val="22"/>
          <w:szCs w:val="22"/>
          <w:lang w:val="en-US"/>
        </w:rPr>
      </w:pPr>
      <w:r w:rsidRPr="002F61A9">
        <w:rPr>
          <w:b/>
          <w:color w:val="000000"/>
          <w:sz w:val="22"/>
          <w:szCs w:val="22"/>
          <w:lang w:val="en-US"/>
        </w:rPr>
        <w:t>The partnership/collaborators (our starting point)</w:t>
      </w:r>
      <w:r w:rsidR="003F4956">
        <w:rPr>
          <w:b/>
          <w:color w:val="000000"/>
          <w:sz w:val="22"/>
          <w:szCs w:val="22"/>
          <w:lang w:val="en-US"/>
        </w:rPr>
        <w:t xml:space="preserve"> - </w:t>
      </w:r>
      <w:r w:rsidRPr="003F4956">
        <w:rPr>
          <w:b/>
          <w:color w:val="000000"/>
          <w:sz w:val="22"/>
          <w:szCs w:val="22"/>
          <w:lang w:val="en-US"/>
        </w:rPr>
        <w:t>AfriCAN (Danish Partner)</w:t>
      </w:r>
    </w:p>
    <w:p w14:paraId="4ADCEDC6" w14:textId="629238F3" w:rsidR="00895A36" w:rsidRPr="003F4956" w:rsidRDefault="00D34060" w:rsidP="003F4956">
      <w:pPr>
        <w:widowControl w:val="0"/>
        <w:pBdr>
          <w:top w:val="nil"/>
          <w:left w:val="nil"/>
          <w:bottom w:val="nil"/>
          <w:right w:val="nil"/>
          <w:between w:val="nil"/>
        </w:pBdr>
        <w:spacing w:after="200" w:line="276" w:lineRule="auto"/>
        <w:rPr>
          <w:sz w:val="22"/>
          <w:szCs w:val="22"/>
          <w:lang w:val="en-US"/>
        </w:rPr>
      </w:pPr>
      <w:r w:rsidRPr="00D34060">
        <w:rPr>
          <w:color w:val="000000"/>
          <w:sz w:val="22"/>
          <w:szCs w:val="22"/>
          <w:lang w:val="en-US"/>
        </w:rPr>
        <w:t>AfriCAN was established in October 2012 with the purpose of increasing young people’s access to tertiary education and employment in Africa. AfriCAN’s initial focus on sponsoring students to acquire teacher and nursing education has been expanded to include other thematic areas described below</w:t>
      </w:r>
      <w:r>
        <w:rPr>
          <w:color w:val="000000"/>
          <w:sz w:val="22"/>
          <w:szCs w:val="22"/>
          <w:lang w:val="en-US"/>
        </w:rPr>
        <w:t xml:space="preserve">. </w:t>
      </w:r>
      <w:r w:rsidR="00701B3B" w:rsidRPr="002F61A9">
        <w:rPr>
          <w:color w:val="000000"/>
          <w:sz w:val="22"/>
          <w:szCs w:val="22"/>
          <w:lang w:val="en-US"/>
        </w:rPr>
        <w:t xml:space="preserve">AfriCAN and our Ghanaian partner have since 2014 implemented </w:t>
      </w:r>
      <w:r>
        <w:rPr>
          <w:color w:val="000000"/>
          <w:sz w:val="22"/>
          <w:szCs w:val="22"/>
          <w:lang w:val="en-US"/>
        </w:rPr>
        <w:t>different</w:t>
      </w:r>
      <w:r w:rsidR="00701B3B" w:rsidRPr="002F61A9">
        <w:rPr>
          <w:color w:val="000000"/>
          <w:sz w:val="22"/>
          <w:szCs w:val="22"/>
          <w:lang w:val="en-US"/>
        </w:rPr>
        <w:t xml:space="preserve"> projects</w:t>
      </w:r>
      <w:r>
        <w:rPr>
          <w:color w:val="000000"/>
          <w:sz w:val="22"/>
          <w:szCs w:val="22"/>
          <w:lang w:val="en-US"/>
        </w:rPr>
        <w:t>, thus</w:t>
      </w:r>
      <w:r w:rsidR="00701B3B" w:rsidRPr="002F61A9">
        <w:rPr>
          <w:color w:val="000000"/>
          <w:sz w:val="22"/>
          <w:szCs w:val="22"/>
          <w:lang w:val="en-US"/>
        </w:rPr>
        <w:t xml:space="preserve"> </w:t>
      </w:r>
      <w:r>
        <w:rPr>
          <w:color w:val="000000"/>
          <w:sz w:val="22"/>
          <w:szCs w:val="22"/>
          <w:lang w:val="en-US"/>
        </w:rPr>
        <w:t>t</w:t>
      </w:r>
      <w:r w:rsidR="00701B3B" w:rsidRPr="002F61A9">
        <w:rPr>
          <w:color w:val="000000"/>
          <w:sz w:val="22"/>
          <w:szCs w:val="22"/>
          <w:lang w:val="en-US"/>
        </w:rPr>
        <w:t xml:space="preserve">he </w:t>
      </w:r>
      <w:r>
        <w:rPr>
          <w:color w:val="000000"/>
          <w:sz w:val="22"/>
          <w:szCs w:val="22"/>
          <w:lang w:val="en-US"/>
        </w:rPr>
        <w:t>J</w:t>
      </w:r>
      <w:r w:rsidR="00701B3B" w:rsidRPr="002F61A9">
        <w:rPr>
          <w:color w:val="000000"/>
          <w:sz w:val="22"/>
          <w:szCs w:val="22"/>
          <w:lang w:val="en-US"/>
        </w:rPr>
        <w:t>oint Finalisation</w:t>
      </w:r>
      <w:r>
        <w:rPr>
          <w:color w:val="000000"/>
          <w:sz w:val="22"/>
          <w:szCs w:val="22"/>
          <w:lang w:val="en-US"/>
        </w:rPr>
        <w:t xml:space="preserve">, </w:t>
      </w:r>
      <w:r w:rsidR="00701B3B" w:rsidRPr="002F61A9">
        <w:rPr>
          <w:color w:val="000000"/>
          <w:sz w:val="22"/>
          <w:szCs w:val="22"/>
          <w:lang w:val="en-US"/>
        </w:rPr>
        <w:t xml:space="preserve">the Student Union Empowerment </w:t>
      </w:r>
      <w:r>
        <w:rPr>
          <w:color w:val="000000"/>
          <w:sz w:val="22"/>
          <w:szCs w:val="22"/>
          <w:lang w:val="en-US"/>
        </w:rPr>
        <w:t>and the Edu-Africa Scholarships</w:t>
      </w:r>
      <w:r w:rsidR="00701B3B" w:rsidRPr="002F61A9">
        <w:rPr>
          <w:color w:val="000000"/>
          <w:sz w:val="22"/>
          <w:szCs w:val="22"/>
          <w:lang w:val="en-US"/>
        </w:rPr>
        <w:t xml:space="preserve">. We have through these </w:t>
      </w:r>
      <w:r w:rsidR="00701B3B" w:rsidRPr="002F61A9">
        <w:rPr>
          <w:sz w:val="22"/>
          <w:szCs w:val="22"/>
          <w:lang w:val="en-US"/>
        </w:rPr>
        <w:t>gained a deeper</w:t>
      </w:r>
      <w:r w:rsidR="00701B3B" w:rsidRPr="002F61A9">
        <w:rPr>
          <w:color w:val="000000"/>
          <w:sz w:val="22"/>
          <w:szCs w:val="22"/>
          <w:lang w:val="en-US"/>
        </w:rPr>
        <w:t xml:space="preserve"> understanding of each </w:t>
      </w:r>
      <w:r w:rsidR="00701B3B" w:rsidRPr="002F61A9">
        <w:rPr>
          <w:sz w:val="22"/>
          <w:szCs w:val="22"/>
          <w:lang w:val="en-US"/>
        </w:rPr>
        <w:t>other</w:t>
      </w:r>
      <w:r w:rsidR="00701B3B" w:rsidRPr="002F61A9">
        <w:rPr>
          <w:color w:val="000000"/>
          <w:sz w:val="22"/>
          <w:szCs w:val="22"/>
          <w:lang w:val="en-US"/>
        </w:rPr>
        <w:t>. Three core thematic areas now shape AfriCAN’s profile: </w:t>
      </w:r>
      <w:r w:rsidR="00701B3B" w:rsidRPr="002F61A9">
        <w:rPr>
          <w:b/>
          <w:color w:val="000000"/>
          <w:sz w:val="22"/>
          <w:szCs w:val="22"/>
          <w:lang w:val="en-US"/>
        </w:rPr>
        <w:t>(i)</w:t>
      </w:r>
      <w:r w:rsidR="00701B3B" w:rsidRPr="002F61A9">
        <w:rPr>
          <w:color w:val="000000"/>
          <w:sz w:val="22"/>
          <w:szCs w:val="22"/>
          <w:lang w:val="en-US"/>
        </w:rPr>
        <w:t xml:space="preserve"> </w:t>
      </w:r>
      <w:r w:rsidR="00701B3B" w:rsidRPr="002F61A9">
        <w:rPr>
          <w:b/>
          <w:color w:val="000000"/>
          <w:sz w:val="22"/>
          <w:szCs w:val="22"/>
          <w:lang w:val="en-US"/>
        </w:rPr>
        <w:t>EduAfrica</w:t>
      </w:r>
      <w:r w:rsidR="00701B3B" w:rsidRPr="002F61A9">
        <w:rPr>
          <w:color w:val="000000"/>
          <w:sz w:val="22"/>
          <w:szCs w:val="22"/>
          <w:lang w:val="en-US"/>
        </w:rPr>
        <w:t xml:space="preserve"> provides scholarships</w:t>
      </w:r>
      <w:r w:rsidR="00701B3B" w:rsidRPr="002F61A9">
        <w:rPr>
          <w:sz w:val="22"/>
          <w:szCs w:val="22"/>
          <w:lang w:val="en-US"/>
        </w:rPr>
        <w:t xml:space="preserve"> and promotes</w:t>
      </w:r>
      <w:r w:rsidR="00701B3B" w:rsidRPr="002F61A9">
        <w:rPr>
          <w:color w:val="000000"/>
          <w:sz w:val="22"/>
          <w:szCs w:val="22"/>
          <w:lang w:val="en-US"/>
        </w:rPr>
        <w:t xml:space="preserve"> access </w:t>
      </w:r>
      <w:r w:rsidR="00701B3B" w:rsidRPr="002F61A9">
        <w:rPr>
          <w:sz w:val="22"/>
          <w:szCs w:val="22"/>
          <w:lang w:val="en-US"/>
        </w:rPr>
        <w:t>to quality basic and tertiary</w:t>
      </w:r>
      <w:r w:rsidR="00701B3B" w:rsidRPr="002F61A9">
        <w:rPr>
          <w:color w:val="000000"/>
          <w:sz w:val="22"/>
          <w:szCs w:val="22"/>
          <w:lang w:val="en-US"/>
        </w:rPr>
        <w:t xml:space="preserve"> education. </w:t>
      </w:r>
      <w:r w:rsidR="00701B3B" w:rsidRPr="002F61A9">
        <w:rPr>
          <w:b/>
          <w:color w:val="000000"/>
          <w:sz w:val="22"/>
          <w:szCs w:val="22"/>
          <w:lang w:val="en-US"/>
        </w:rPr>
        <w:t>(ii) Community Enterprise Solutions</w:t>
      </w:r>
      <w:r w:rsidR="00701B3B" w:rsidRPr="002F61A9">
        <w:rPr>
          <w:color w:val="000000"/>
          <w:sz w:val="22"/>
          <w:szCs w:val="22"/>
          <w:lang w:val="en-US"/>
        </w:rPr>
        <w:t xml:space="preserve"> support</w:t>
      </w:r>
      <w:r>
        <w:rPr>
          <w:color w:val="000000"/>
          <w:sz w:val="22"/>
          <w:szCs w:val="22"/>
          <w:lang w:val="en-US"/>
        </w:rPr>
        <w:t>s</w:t>
      </w:r>
      <w:r w:rsidR="00701B3B" w:rsidRPr="002F61A9">
        <w:rPr>
          <w:color w:val="000000"/>
          <w:sz w:val="22"/>
          <w:szCs w:val="22"/>
          <w:lang w:val="en-US"/>
        </w:rPr>
        <w:t xml:space="preserve"> communities with innovative and sustainable ideas to increase human wellbeing</w:t>
      </w:r>
      <w:r w:rsidR="007A36E7">
        <w:rPr>
          <w:color w:val="000000"/>
          <w:sz w:val="22"/>
          <w:szCs w:val="22"/>
          <w:lang w:val="en-US"/>
        </w:rPr>
        <w:t>, volunteerism</w:t>
      </w:r>
      <w:r w:rsidR="00701B3B" w:rsidRPr="002F61A9">
        <w:rPr>
          <w:color w:val="000000"/>
          <w:sz w:val="22"/>
          <w:szCs w:val="22"/>
          <w:lang w:val="en-US"/>
        </w:rPr>
        <w:t xml:space="preserve"> and civic activism</w:t>
      </w:r>
      <w:r w:rsidR="007A36E7">
        <w:rPr>
          <w:color w:val="000000"/>
          <w:sz w:val="22"/>
          <w:szCs w:val="22"/>
          <w:lang w:val="en-US"/>
        </w:rPr>
        <w:t xml:space="preserve"> in Africa</w:t>
      </w:r>
      <w:r w:rsidR="00701B3B" w:rsidRPr="002F61A9">
        <w:rPr>
          <w:color w:val="000000"/>
          <w:sz w:val="22"/>
          <w:szCs w:val="22"/>
          <w:lang w:val="en-US"/>
        </w:rPr>
        <w:t xml:space="preserve">.  </w:t>
      </w:r>
      <w:r w:rsidR="00701B3B" w:rsidRPr="002F61A9">
        <w:rPr>
          <w:b/>
          <w:color w:val="000000"/>
          <w:sz w:val="22"/>
          <w:szCs w:val="22"/>
          <w:lang w:val="en-US"/>
        </w:rPr>
        <w:t>(iii)</w:t>
      </w:r>
      <w:r w:rsidR="00701B3B" w:rsidRPr="002F61A9">
        <w:rPr>
          <w:color w:val="000000"/>
          <w:sz w:val="22"/>
          <w:szCs w:val="22"/>
          <w:lang w:val="en-US"/>
        </w:rPr>
        <w:t xml:space="preserve"> </w:t>
      </w:r>
      <w:r w:rsidR="00701B3B" w:rsidRPr="002F61A9">
        <w:rPr>
          <w:b/>
          <w:color w:val="000000"/>
          <w:sz w:val="22"/>
          <w:szCs w:val="22"/>
          <w:lang w:val="en-US"/>
        </w:rPr>
        <w:t>African Diasporas Engagement in Denmark</w:t>
      </w:r>
      <w:r w:rsidR="00701B3B" w:rsidRPr="002F61A9">
        <w:rPr>
          <w:color w:val="000000"/>
          <w:sz w:val="22"/>
          <w:szCs w:val="22"/>
          <w:lang w:val="en-US"/>
        </w:rPr>
        <w:t xml:space="preserve"> mobilizes Diasporas as active citizens and </w:t>
      </w:r>
      <w:r w:rsidR="00701B3B" w:rsidRPr="002F61A9">
        <w:rPr>
          <w:sz w:val="22"/>
          <w:szCs w:val="22"/>
          <w:lang w:val="en-US"/>
        </w:rPr>
        <w:t>positions</w:t>
      </w:r>
      <w:r w:rsidR="00701B3B" w:rsidRPr="002F61A9">
        <w:rPr>
          <w:color w:val="000000"/>
          <w:sz w:val="22"/>
          <w:szCs w:val="22"/>
          <w:lang w:val="en-US"/>
        </w:rPr>
        <w:t xml:space="preserve"> them as strategic actors to </w:t>
      </w:r>
      <w:r w:rsidR="00701B3B" w:rsidRPr="002F61A9">
        <w:rPr>
          <w:sz w:val="22"/>
          <w:szCs w:val="22"/>
          <w:lang w:val="en-US"/>
        </w:rPr>
        <w:t>D</w:t>
      </w:r>
      <w:r w:rsidR="00701B3B" w:rsidRPr="002F61A9">
        <w:rPr>
          <w:color w:val="000000"/>
          <w:sz w:val="22"/>
          <w:szCs w:val="22"/>
          <w:lang w:val="en-US"/>
        </w:rPr>
        <w:t>anish interventional development cooperation</w:t>
      </w:r>
      <w:r w:rsidR="00BC6B1E">
        <w:rPr>
          <w:color w:val="000000"/>
          <w:sz w:val="22"/>
          <w:szCs w:val="22"/>
          <w:lang w:val="en-US"/>
        </w:rPr>
        <w:t xml:space="preserve"> by serving as change agents, transfer of innovative ideas and knowledge in their respective countries</w:t>
      </w:r>
      <w:r w:rsidR="00701B3B" w:rsidRPr="002F61A9">
        <w:rPr>
          <w:color w:val="000000"/>
          <w:sz w:val="22"/>
          <w:szCs w:val="22"/>
          <w:lang w:val="en-US"/>
        </w:rPr>
        <w:t xml:space="preserve">. AfriCAN’s has a </w:t>
      </w:r>
      <w:r w:rsidR="00701B3B" w:rsidRPr="002F61A9">
        <w:rPr>
          <w:sz w:val="22"/>
          <w:szCs w:val="22"/>
          <w:lang w:val="en-US"/>
        </w:rPr>
        <w:t>5</w:t>
      </w:r>
      <w:r w:rsidR="00701B3B" w:rsidRPr="002F61A9">
        <w:rPr>
          <w:color w:val="000000"/>
          <w:sz w:val="22"/>
          <w:szCs w:val="22"/>
          <w:lang w:val="en-US"/>
        </w:rPr>
        <w:t>-member board</w:t>
      </w:r>
      <w:r w:rsidR="00701B3B" w:rsidRPr="002F61A9">
        <w:rPr>
          <w:sz w:val="22"/>
          <w:szCs w:val="22"/>
          <w:lang w:val="en-US"/>
        </w:rPr>
        <w:t>, 2 advisory and 2 supplementary</w:t>
      </w:r>
      <w:r w:rsidR="00701B3B" w:rsidRPr="002F61A9">
        <w:rPr>
          <w:color w:val="000000"/>
          <w:sz w:val="22"/>
          <w:szCs w:val="22"/>
          <w:lang w:val="en-US"/>
        </w:rPr>
        <w:t xml:space="preserve"> </w:t>
      </w:r>
      <w:r w:rsidR="00701B3B" w:rsidRPr="002F61A9">
        <w:rPr>
          <w:sz w:val="22"/>
          <w:szCs w:val="22"/>
          <w:lang w:val="en-US"/>
        </w:rPr>
        <w:t>m</w:t>
      </w:r>
      <w:r w:rsidR="00701B3B" w:rsidRPr="002F61A9">
        <w:rPr>
          <w:color w:val="000000"/>
          <w:sz w:val="22"/>
          <w:szCs w:val="22"/>
          <w:lang w:val="en-US"/>
        </w:rPr>
        <w:t>ember</w:t>
      </w:r>
      <w:r w:rsidR="00701B3B" w:rsidRPr="002F61A9">
        <w:rPr>
          <w:sz w:val="22"/>
          <w:szCs w:val="22"/>
          <w:lang w:val="en-US"/>
        </w:rPr>
        <w:t xml:space="preserve">s. Our treasurer is a controller at the Danish Trade Council and board chairman a legal practitioner with a development background. </w:t>
      </w:r>
      <w:r>
        <w:rPr>
          <w:sz w:val="22"/>
          <w:szCs w:val="22"/>
          <w:lang w:val="en-US"/>
        </w:rPr>
        <w:t>AfriCAN has a</w:t>
      </w:r>
      <w:r w:rsidR="00701B3B" w:rsidRPr="002F61A9">
        <w:rPr>
          <w:color w:val="000000"/>
          <w:sz w:val="22"/>
          <w:szCs w:val="22"/>
          <w:lang w:val="en-US"/>
        </w:rPr>
        <w:t xml:space="preserve"> General Secretary</w:t>
      </w:r>
      <w:r>
        <w:rPr>
          <w:color w:val="000000"/>
          <w:sz w:val="22"/>
          <w:szCs w:val="22"/>
          <w:lang w:val="en-US"/>
        </w:rPr>
        <w:t xml:space="preserve"> and </w:t>
      </w:r>
      <w:r w:rsidR="00AB2AD9">
        <w:rPr>
          <w:color w:val="000000"/>
          <w:sz w:val="22"/>
          <w:szCs w:val="22"/>
          <w:lang w:val="en-US"/>
        </w:rPr>
        <w:t xml:space="preserve">2 dedicated </w:t>
      </w:r>
      <w:r>
        <w:rPr>
          <w:color w:val="000000"/>
          <w:sz w:val="22"/>
          <w:szCs w:val="22"/>
          <w:lang w:val="en-US"/>
        </w:rPr>
        <w:t>volunteers managing the daily affairs</w:t>
      </w:r>
      <w:r w:rsidR="00701B3B" w:rsidRPr="002F61A9">
        <w:rPr>
          <w:color w:val="000000"/>
          <w:sz w:val="22"/>
          <w:szCs w:val="22"/>
          <w:lang w:val="en-US"/>
        </w:rPr>
        <w:t xml:space="preserve">. AfriCAN </w:t>
      </w:r>
      <w:r w:rsidR="007A36E7">
        <w:rPr>
          <w:sz w:val="22"/>
          <w:szCs w:val="22"/>
          <w:lang w:val="en-US"/>
        </w:rPr>
        <w:t>is undergoing an</w:t>
      </w:r>
      <w:r w:rsidR="00701B3B" w:rsidRPr="002F61A9">
        <w:rPr>
          <w:color w:val="000000"/>
          <w:sz w:val="22"/>
          <w:szCs w:val="22"/>
          <w:lang w:val="en-US"/>
        </w:rPr>
        <w:t xml:space="preserve"> </w:t>
      </w:r>
      <w:r>
        <w:rPr>
          <w:color w:val="000000"/>
          <w:sz w:val="22"/>
          <w:szCs w:val="22"/>
          <w:lang w:val="en-US"/>
        </w:rPr>
        <w:t xml:space="preserve">OD processes with grant from </w:t>
      </w:r>
      <w:r w:rsidR="00701B3B" w:rsidRPr="002F61A9">
        <w:rPr>
          <w:color w:val="000000"/>
          <w:sz w:val="22"/>
          <w:szCs w:val="22"/>
          <w:lang w:val="en-US"/>
        </w:rPr>
        <w:t>Globalt Fokus</w:t>
      </w:r>
      <w:r w:rsidR="007A36E7">
        <w:rPr>
          <w:color w:val="000000"/>
          <w:sz w:val="22"/>
          <w:szCs w:val="22"/>
          <w:lang w:val="en-US"/>
        </w:rPr>
        <w:t>.</w:t>
      </w:r>
      <w:r w:rsidR="00701B3B" w:rsidRPr="002F61A9">
        <w:rPr>
          <w:color w:val="000000"/>
          <w:sz w:val="22"/>
          <w:szCs w:val="22"/>
          <w:lang w:val="en-US"/>
        </w:rPr>
        <w:t xml:space="preserve"> </w:t>
      </w:r>
    </w:p>
    <w:p w14:paraId="189AA97D" w14:textId="77777777" w:rsidR="00895A36" w:rsidRPr="002F61A9" w:rsidRDefault="00895A36">
      <w:pPr>
        <w:rPr>
          <w:sz w:val="22"/>
          <w:szCs w:val="22"/>
          <w:lang w:val="en-US"/>
        </w:rPr>
      </w:pPr>
    </w:p>
    <w:p w14:paraId="0064E1C0" w14:textId="77777777" w:rsidR="00895A36" w:rsidRPr="002F61A9" w:rsidRDefault="00701B3B">
      <w:pPr>
        <w:rPr>
          <w:color w:val="000000"/>
          <w:sz w:val="22"/>
          <w:szCs w:val="22"/>
          <w:lang w:val="en-US"/>
        </w:rPr>
      </w:pPr>
      <w:r w:rsidRPr="002F61A9">
        <w:rPr>
          <w:b/>
          <w:color w:val="000000"/>
          <w:sz w:val="22"/>
          <w:szCs w:val="22"/>
          <w:lang w:val="en-US"/>
        </w:rPr>
        <w:t>Civil Society and Institutional Foundation (CSIF) - Ghana (Local Partner) </w:t>
      </w:r>
    </w:p>
    <w:p w14:paraId="4BAD06E1" w14:textId="1CD277F2" w:rsidR="00895A36" w:rsidRPr="002F61A9" w:rsidRDefault="00701B3B" w:rsidP="007A36E7">
      <w:pPr>
        <w:rPr>
          <w:color w:val="000000"/>
          <w:sz w:val="22"/>
          <w:szCs w:val="22"/>
          <w:lang w:val="en-US"/>
        </w:rPr>
      </w:pPr>
      <w:r w:rsidRPr="002F61A9">
        <w:rPr>
          <w:color w:val="000000"/>
          <w:sz w:val="22"/>
          <w:szCs w:val="22"/>
          <w:lang w:val="en-US"/>
        </w:rPr>
        <w:t xml:space="preserve">CSIF started in 2011 as an umbrella </w:t>
      </w:r>
      <w:r w:rsidRPr="002F61A9">
        <w:rPr>
          <w:sz w:val="22"/>
          <w:szCs w:val="22"/>
          <w:lang w:val="en-US"/>
        </w:rPr>
        <w:t>organization of small</w:t>
      </w:r>
      <w:r w:rsidRPr="002F61A9">
        <w:rPr>
          <w:color w:val="000000"/>
          <w:sz w:val="22"/>
          <w:szCs w:val="22"/>
          <w:lang w:val="en-US"/>
        </w:rPr>
        <w:t xml:space="preserve"> and medium-sized Ghanaian NGOs. CSIF’s vision is a transformed and strengthened </w:t>
      </w:r>
      <w:r w:rsidRPr="002F61A9">
        <w:rPr>
          <w:sz w:val="22"/>
          <w:szCs w:val="22"/>
          <w:lang w:val="en-US"/>
        </w:rPr>
        <w:t>communities</w:t>
      </w:r>
      <w:r w:rsidRPr="002F61A9">
        <w:rPr>
          <w:color w:val="000000"/>
          <w:sz w:val="22"/>
          <w:szCs w:val="22"/>
          <w:lang w:val="en-US"/>
        </w:rPr>
        <w:t xml:space="preserve"> leading change. CSIF works to push development in Northern Ghana, by building stronger civil society </w:t>
      </w:r>
      <w:r w:rsidRPr="002F61A9">
        <w:rPr>
          <w:sz w:val="22"/>
          <w:szCs w:val="22"/>
          <w:lang w:val="en-US"/>
        </w:rPr>
        <w:t xml:space="preserve">networks </w:t>
      </w:r>
      <w:r w:rsidRPr="002F61A9">
        <w:rPr>
          <w:color w:val="000000"/>
          <w:sz w:val="22"/>
          <w:szCs w:val="22"/>
          <w:lang w:val="en-US"/>
        </w:rPr>
        <w:t xml:space="preserve">to influence policy outcomes. CSIF has established partnerships with the West Africa Civil Society Institute (WACSI) and serves as the lead organisation </w:t>
      </w:r>
      <w:r w:rsidRPr="002F61A9">
        <w:rPr>
          <w:sz w:val="22"/>
          <w:szCs w:val="22"/>
          <w:lang w:val="en-US"/>
        </w:rPr>
        <w:t>and key contact in</w:t>
      </w:r>
      <w:r w:rsidRPr="002F61A9">
        <w:rPr>
          <w:color w:val="000000"/>
          <w:sz w:val="22"/>
          <w:szCs w:val="22"/>
          <w:lang w:val="en-US"/>
        </w:rPr>
        <w:t xml:space="preserve"> Northern Ghana. Additionally, CSIF works with the Global Fund and the National Malaria Control Program towards community Social Behavioural Change Communication </w:t>
      </w:r>
      <w:r w:rsidRPr="002F61A9">
        <w:rPr>
          <w:sz w:val="22"/>
          <w:szCs w:val="22"/>
          <w:lang w:val="en-US"/>
        </w:rPr>
        <w:t xml:space="preserve">on </w:t>
      </w:r>
      <w:r w:rsidRPr="002F61A9">
        <w:rPr>
          <w:color w:val="000000"/>
          <w:sz w:val="22"/>
          <w:szCs w:val="22"/>
          <w:lang w:val="en-US"/>
        </w:rPr>
        <w:t xml:space="preserve">Malaria prevention in the Northern Region. </w:t>
      </w:r>
      <w:r w:rsidRPr="002F61A9">
        <w:rPr>
          <w:sz w:val="22"/>
          <w:szCs w:val="22"/>
          <w:lang w:val="en-US"/>
        </w:rPr>
        <w:t>CSIF</w:t>
      </w:r>
      <w:r w:rsidRPr="002F61A9">
        <w:rPr>
          <w:color w:val="000000"/>
          <w:sz w:val="22"/>
          <w:szCs w:val="22"/>
          <w:lang w:val="en-US"/>
        </w:rPr>
        <w:t xml:space="preserve"> </w:t>
      </w:r>
      <w:r w:rsidRPr="002F61A9">
        <w:rPr>
          <w:sz w:val="22"/>
          <w:szCs w:val="22"/>
          <w:lang w:val="en-US"/>
        </w:rPr>
        <w:t>has entered into an agreement with the</w:t>
      </w:r>
      <w:r w:rsidRPr="002F61A9">
        <w:rPr>
          <w:color w:val="000000"/>
          <w:sz w:val="22"/>
          <w:szCs w:val="22"/>
          <w:lang w:val="en-US"/>
        </w:rPr>
        <w:t xml:space="preserve"> United States Embassy in Ghana to implement the year-long “Building Bridges Project”. </w:t>
      </w:r>
      <w:r w:rsidRPr="002F61A9">
        <w:rPr>
          <w:sz w:val="22"/>
          <w:szCs w:val="22"/>
          <w:lang w:val="en-US"/>
        </w:rPr>
        <w:t>T</w:t>
      </w:r>
      <w:r w:rsidRPr="002F61A9">
        <w:rPr>
          <w:color w:val="000000"/>
          <w:sz w:val="22"/>
          <w:szCs w:val="22"/>
          <w:lang w:val="en-US"/>
        </w:rPr>
        <w:t xml:space="preserve">he </w:t>
      </w:r>
      <w:r w:rsidRPr="002F61A9">
        <w:rPr>
          <w:sz w:val="22"/>
          <w:szCs w:val="22"/>
          <w:lang w:val="en-US"/>
        </w:rPr>
        <w:t xml:space="preserve">project </w:t>
      </w:r>
      <w:r w:rsidRPr="002F61A9">
        <w:rPr>
          <w:color w:val="000000"/>
          <w:sz w:val="22"/>
          <w:szCs w:val="22"/>
          <w:lang w:val="en-US"/>
        </w:rPr>
        <w:t>builds pipelines between universit</w:t>
      </w:r>
      <w:r w:rsidRPr="002F61A9">
        <w:rPr>
          <w:sz w:val="22"/>
          <w:szCs w:val="22"/>
          <w:lang w:val="en-US"/>
        </w:rPr>
        <w:t>y students</w:t>
      </w:r>
      <w:r w:rsidRPr="002F61A9">
        <w:rPr>
          <w:color w:val="000000"/>
          <w:sz w:val="22"/>
          <w:szCs w:val="22"/>
          <w:lang w:val="en-US"/>
        </w:rPr>
        <w:t xml:space="preserve"> and job market actors by promoting </w:t>
      </w:r>
      <w:r w:rsidR="007A36E7" w:rsidRPr="002F61A9">
        <w:rPr>
          <w:color w:val="000000"/>
          <w:sz w:val="22"/>
          <w:szCs w:val="22"/>
          <w:lang w:val="en-US"/>
        </w:rPr>
        <w:t>problem-based</w:t>
      </w:r>
      <w:r w:rsidRPr="002F61A9">
        <w:rPr>
          <w:color w:val="000000"/>
          <w:sz w:val="22"/>
          <w:szCs w:val="22"/>
          <w:lang w:val="en-US"/>
        </w:rPr>
        <w:t xml:space="preserve"> learning. </w:t>
      </w:r>
      <w:r w:rsidR="007A36E7">
        <w:rPr>
          <w:color w:val="000000"/>
          <w:sz w:val="22"/>
          <w:szCs w:val="22"/>
          <w:lang w:val="en-US"/>
        </w:rPr>
        <w:t>CSIF</w:t>
      </w:r>
      <w:r w:rsidRPr="002F61A9">
        <w:rPr>
          <w:color w:val="000000"/>
          <w:sz w:val="22"/>
          <w:szCs w:val="22"/>
          <w:lang w:val="en-US"/>
        </w:rPr>
        <w:t xml:space="preserve"> </w:t>
      </w:r>
      <w:r w:rsidRPr="002F61A9">
        <w:rPr>
          <w:sz w:val="22"/>
          <w:szCs w:val="22"/>
          <w:lang w:val="en-US"/>
        </w:rPr>
        <w:t>has</w:t>
      </w:r>
      <w:r w:rsidR="007A36E7">
        <w:rPr>
          <w:color w:val="000000"/>
          <w:sz w:val="22"/>
          <w:szCs w:val="22"/>
          <w:lang w:val="en-US"/>
        </w:rPr>
        <w:t xml:space="preserve"> secretariat with 4 </w:t>
      </w:r>
      <w:r w:rsidRPr="002F61A9">
        <w:rPr>
          <w:sz w:val="22"/>
          <w:szCs w:val="22"/>
          <w:lang w:val="en-US"/>
        </w:rPr>
        <w:t>competent staff</w:t>
      </w:r>
      <w:r w:rsidR="007A36E7">
        <w:rPr>
          <w:sz w:val="22"/>
          <w:szCs w:val="22"/>
          <w:lang w:val="en-US"/>
        </w:rPr>
        <w:t>, volunteers</w:t>
      </w:r>
      <w:r w:rsidRPr="002F61A9">
        <w:rPr>
          <w:sz w:val="22"/>
          <w:szCs w:val="22"/>
          <w:lang w:val="en-US"/>
        </w:rPr>
        <w:t xml:space="preserve"> and a board</w:t>
      </w:r>
      <w:r w:rsidR="007A36E7">
        <w:rPr>
          <w:sz w:val="22"/>
          <w:szCs w:val="22"/>
          <w:lang w:val="en-US"/>
        </w:rPr>
        <w:t xml:space="preserve"> with</w:t>
      </w:r>
      <w:r w:rsidRPr="002F61A9">
        <w:rPr>
          <w:color w:val="000000"/>
          <w:sz w:val="22"/>
          <w:szCs w:val="22"/>
          <w:lang w:val="en-US"/>
        </w:rPr>
        <w:t xml:space="preserve"> </w:t>
      </w:r>
      <w:r w:rsidR="007A36E7" w:rsidRPr="002F61A9">
        <w:rPr>
          <w:color w:val="000000"/>
          <w:sz w:val="22"/>
          <w:szCs w:val="22"/>
          <w:lang w:val="en-US"/>
        </w:rPr>
        <w:t>well-educated</w:t>
      </w:r>
      <w:r w:rsidRPr="002F61A9">
        <w:rPr>
          <w:color w:val="000000"/>
          <w:sz w:val="22"/>
          <w:szCs w:val="22"/>
          <w:lang w:val="en-US"/>
        </w:rPr>
        <w:t xml:space="preserve"> individuals with</w:t>
      </w:r>
      <w:r w:rsidRPr="002F61A9">
        <w:rPr>
          <w:sz w:val="22"/>
          <w:szCs w:val="22"/>
          <w:lang w:val="en-US"/>
        </w:rPr>
        <w:t xml:space="preserve"> varied competence profiles</w:t>
      </w:r>
      <w:r w:rsidRPr="002F61A9">
        <w:rPr>
          <w:color w:val="000000"/>
          <w:sz w:val="22"/>
          <w:szCs w:val="22"/>
          <w:lang w:val="en-US"/>
        </w:rPr>
        <w:t xml:space="preserve">. </w:t>
      </w:r>
      <w:r w:rsidR="007A36E7">
        <w:rPr>
          <w:color w:val="000000"/>
          <w:sz w:val="22"/>
          <w:szCs w:val="22"/>
          <w:lang w:val="en-US"/>
        </w:rPr>
        <w:t>The organisation is gaining prominence through the various projects</w:t>
      </w:r>
      <w:r w:rsidR="007A36E7" w:rsidRPr="007A36E7">
        <w:rPr>
          <w:color w:val="000000"/>
          <w:sz w:val="22"/>
          <w:szCs w:val="22"/>
          <w:lang w:val="en-US"/>
        </w:rPr>
        <w:t xml:space="preserve"> </w:t>
      </w:r>
      <w:r w:rsidR="007A36E7">
        <w:rPr>
          <w:color w:val="000000"/>
          <w:sz w:val="22"/>
          <w:szCs w:val="22"/>
          <w:lang w:val="en-US"/>
        </w:rPr>
        <w:t>in Northern.</w:t>
      </w:r>
      <w:r w:rsidR="00BC1DF8">
        <w:rPr>
          <w:color w:val="000000"/>
          <w:sz w:val="22"/>
          <w:szCs w:val="22"/>
          <w:lang w:val="en-US"/>
        </w:rPr>
        <w:t xml:space="preserve"> CSIF is the main implementing partner with reporting responsibility to AfriCAN.</w:t>
      </w:r>
    </w:p>
    <w:p w14:paraId="47EDBAEE" w14:textId="77777777" w:rsidR="00895A36" w:rsidRPr="002F61A9" w:rsidRDefault="00701B3B">
      <w:pPr>
        <w:keepNext/>
        <w:keepLines/>
        <w:widowControl w:val="0"/>
        <w:numPr>
          <w:ilvl w:val="0"/>
          <w:numId w:val="7"/>
        </w:numPr>
        <w:pBdr>
          <w:top w:val="nil"/>
          <w:left w:val="nil"/>
          <w:bottom w:val="nil"/>
          <w:right w:val="nil"/>
          <w:between w:val="nil"/>
        </w:pBdr>
        <w:spacing w:before="280" w:after="80" w:line="276" w:lineRule="auto"/>
        <w:rPr>
          <w:b/>
          <w:color w:val="4D5518"/>
          <w:sz w:val="22"/>
          <w:szCs w:val="22"/>
          <w:lang w:val="en-US"/>
        </w:rPr>
      </w:pPr>
      <w:r w:rsidRPr="002F61A9">
        <w:rPr>
          <w:b/>
          <w:color w:val="000000"/>
          <w:sz w:val="22"/>
          <w:szCs w:val="22"/>
          <w:lang w:val="en-US"/>
        </w:rPr>
        <w:t>National Union of Ghana Students (NUGS) - Strategic partner </w:t>
      </w:r>
    </w:p>
    <w:p w14:paraId="06292A76" w14:textId="068A4450" w:rsidR="00895A36" w:rsidRPr="002F61A9" w:rsidRDefault="00701B3B">
      <w:pPr>
        <w:rPr>
          <w:color w:val="000000"/>
          <w:sz w:val="22"/>
          <w:szCs w:val="22"/>
          <w:lang w:val="en-US"/>
        </w:rPr>
      </w:pPr>
      <w:r w:rsidRPr="002F61A9">
        <w:rPr>
          <w:color w:val="000000"/>
          <w:sz w:val="22"/>
          <w:szCs w:val="22"/>
          <w:lang w:val="en-US"/>
        </w:rPr>
        <w:t>NUGS is the official mouthpiece of all students in Ghana</w:t>
      </w:r>
      <w:r w:rsidRPr="002F61A9">
        <w:rPr>
          <w:sz w:val="22"/>
          <w:szCs w:val="22"/>
          <w:lang w:val="en-US"/>
        </w:rPr>
        <w:t xml:space="preserve"> and</w:t>
      </w:r>
      <w:r w:rsidRPr="002F61A9">
        <w:rPr>
          <w:color w:val="000000"/>
          <w:sz w:val="22"/>
          <w:szCs w:val="22"/>
          <w:lang w:val="en-US"/>
        </w:rPr>
        <w:t xml:space="preserve"> a strategic partner in </w:t>
      </w:r>
      <w:r w:rsidRPr="002F61A9">
        <w:rPr>
          <w:sz w:val="22"/>
          <w:szCs w:val="22"/>
          <w:lang w:val="en-US"/>
        </w:rPr>
        <w:t>this</w:t>
      </w:r>
      <w:r w:rsidRPr="002F61A9">
        <w:rPr>
          <w:color w:val="000000"/>
          <w:sz w:val="22"/>
          <w:szCs w:val="22"/>
          <w:lang w:val="en-US"/>
        </w:rPr>
        <w:t xml:space="preserve"> project. </w:t>
      </w:r>
      <w:r w:rsidR="00605E47">
        <w:rPr>
          <w:color w:val="000000"/>
          <w:sz w:val="22"/>
          <w:szCs w:val="22"/>
          <w:lang w:val="en-US"/>
        </w:rPr>
        <w:t xml:space="preserve">Every university has their own local SRC and SRCs meet at NUGS level for joint engagements. </w:t>
      </w:r>
      <w:r w:rsidRPr="002F61A9">
        <w:rPr>
          <w:color w:val="000000"/>
          <w:sz w:val="22"/>
          <w:szCs w:val="22"/>
          <w:lang w:val="en-US"/>
        </w:rPr>
        <w:t xml:space="preserve">NUGS, upon </w:t>
      </w:r>
      <w:r w:rsidRPr="002F61A9">
        <w:rPr>
          <w:color w:val="000000"/>
          <w:sz w:val="22"/>
          <w:szCs w:val="22"/>
          <w:lang w:val="en-US"/>
        </w:rPr>
        <w:lastRenderedPageBreak/>
        <w:t>recommendation from the SUE project, established a</w:t>
      </w:r>
      <w:r w:rsidR="007A36E7">
        <w:rPr>
          <w:color w:val="000000"/>
          <w:sz w:val="22"/>
          <w:szCs w:val="22"/>
          <w:lang w:val="en-US"/>
        </w:rPr>
        <w:t xml:space="preserve"> national</w:t>
      </w:r>
      <w:r w:rsidRPr="002F61A9">
        <w:rPr>
          <w:color w:val="000000"/>
          <w:sz w:val="22"/>
          <w:szCs w:val="22"/>
          <w:lang w:val="en-US"/>
        </w:rPr>
        <w:t xml:space="preserve"> secretariat and appointed an Administrator (a direct beneficiary of SUE) to provide professional advice to the </w:t>
      </w:r>
      <w:r w:rsidR="007A36E7">
        <w:rPr>
          <w:color w:val="000000"/>
          <w:sz w:val="22"/>
          <w:szCs w:val="22"/>
          <w:lang w:val="en-US"/>
        </w:rPr>
        <w:t>elected</w:t>
      </w:r>
      <w:r w:rsidRPr="002F61A9">
        <w:rPr>
          <w:color w:val="000000"/>
          <w:sz w:val="22"/>
          <w:szCs w:val="22"/>
          <w:lang w:val="en-US"/>
        </w:rPr>
        <w:t xml:space="preserve"> leaders and ensure policy </w:t>
      </w:r>
      <w:r w:rsidR="007A36E7">
        <w:rPr>
          <w:sz w:val="22"/>
          <w:szCs w:val="22"/>
          <w:lang w:val="en-US"/>
        </w:rPr>
        <w:t>continuity</w:t>
      </w:r>
      <w:r w:rsidRPr="002F61A9">
        <w:rPr>
          <w:color w:val="000000"/>
          <w:sz w:val="22"/>
          <w:szCs w:val="22"/>
          <w:lang w:val="en-US"/>
        </w:rPr>
        <w:t xml:space="preserve">. </w:t>
      </w:r>
      <w:r w:rsidRPr="002F61A9">
        <w:rPr>
          <w:sz w:val="22"/>
          <w:szCs w:val="22"/>
          <w:lang w:val="en-US"/>
        </w:rPr>
        <w:t xml:space="preserve">Strengthening the secretariat is incredibly important to the empowerment of student leaders in Ghana. </w:t>
      </w:r>
      <w:r w:rsidRPr="002F61A9">
        <w:rPr>
          <w:color w:val="000000"/>
          <w:sz w:val="22"/>
          <w:szCs w:val="22"/>
          <w:lang w:val="en-US"/>
        </w:rPr>
        <w:t xml:space="preserve">NUGS will carry out advocacy for change </w:t>
      </w:r>
      <w:r w:rsidRPr="002F61A9">
        <w:rPr>
          <w:sz w:val="22"/>
          <w:szCs w:val="22"/>
          <w:lang w:val="en-US"/>
        </w:rPr>
        <w:t>and provide</w:t>
      </w:r>
      <w:r w:rsidRPr="002F61A9">
        <w:rPr>
          <w:color w:val="000000"/>
          <w:sz w:val="22"/>
          <w:szCs w:val="22"/>
          <w:lang w:val="en-US"/>
        </w:rPr>
        <w:t xml:space="preserve"> advice to AfriCAN and CSIF concerning project implementation at the targeted universities. </w:t>
      </w:r>
    </w:p>
    <w:p w14:paraId="744E96DA" w14:textId="77777777" w:rsidR="00895A36" w:rsidRPr="002F61A9" w:rsidRDefault="00895A36">
      <w:pPr>
        <w:rPr>
          <w:sz w:val="22"/>
          <w:szCs w:val="22"/>
          <w:lang w:val="en-US"/>
        </w:rPr>
      </w:pPr>
    </w:p>
    <w:p w14:paraId="05FE2CEC" w14:textId="71255979" w:rsidR="00895A36" w:rsidRPr="002F61A9" w:rsidRDefault="00701B3B">
      <w:pPr>
        <w:rPr>
          <w:sz w:val="22"/>
          <w:szCs w:val="22"/>
          <w:lang w:val="en-US"/>
        </w:rPr>
      </w:pPr>
      <w:r w:rsidRPr="002F61A9">
        <w:rPr>
          <w:color w:val="000000"/>
          <w:sz w:val="22"/>
          <w:szCs w:val="22"/>
          <w:lang w:val="en-US"/>
        </w:rPr>
        <w:t>AfriCAN</w:t>
      </w:r>
      <w:r w:rsidRPr="002F61A9">
        <w:rPr>
          <w:sz w:val="22"/>
          <w:szCs w:val="22"/>
          <w:lang w:val="en-US"/>
        </w:rPr>
        <w:t xml:space="preserve">, </w:t>
      </w:r>
      <w:r w:rsidRPr="002F61A9">
        <w:rPr>
          <w:color w:val="000000"/>
          <w:sz w:val="22"/>
          <w:szCs w:val="22"/>
          <w:lang w:val="en-US"/>
        </w:rPr>
        <w:t>CSIF and NUGS have since 201</w:t>
      </w:r>
      <w:r w:rsidRPr="002F61A9">
        <w:rPr>
          <w:sz w:val="22"/>
          <w:szCs w:val="22"/>
          <w:lang w:val="en-US"/>
        </w:rPr>
        <w:t>5</w:t>
      </w:r>
      <w:r w:rsidRPr="002F61A9">
        <w:rPr>
          <w:color w:val="000000"/>
          <w:sz w:val="22"/>
          <w:szCs w:val="22"/>
          <w:lang w:val="en-US"/>
        </w:rPr>
        <w:t xml:space="preserve"> established partnership and jointly </w:t>
      </w:r>
      <w:r w:rsidRPr="002F61A9">
        <w:rPr>
          <w:sz w:val="22"/>
          <w:szCs w:val="22"/>
          <w:lang w:val="en-US"/>
        </w:rPr>
        <w:t>implemented two</w:t>
      </w:r>
      <w:r w:rsidRPr="002F61A9">
        <w:rPr>
          <w:color w:val="000000"/>
          <w:sz w:val="22"/>
          <w:szCs w:val="22"/>
          <w:lang w:val="en-US"/>
        </w:rPr>
        <w:t xml:space="preserve"> CISU fund</w:t>
      </w:r>
      <w:r w:rsidRPr="002F61A9">
        <w:rPr>
          <w:sz w:val="22"/>
          <w:szCs w:val="22"/>
          <w:lang w:val="en-US"/>
        </w:rPr>
        <w:t>ed projects</w:t>
      </w:r>
      <w:r w:rsidRPr="002F61A9">
        <w:rPr>
          <w:color w:val="000000"/>
          <w:sz w:val="22"/>
          <w:szCs w:val="22"/>
          <w:lang w:val="en-US"/>
        </w:rPr>
        <w:t xml:space="preserve">. The Joint </w:t>
      </w:r>
      <w:r w:rsidRPr="002F61A9">
        <w:rPr>
          <w:sz w:val="22"/>
          <w:szCs w:val="22"/>
          <w:lang w:val="en-US"/>
        </w:rPr>
        <w:t>F</w:t>
      </w:r>
      <w:r w:rsidRPr="002F61A9">
        <w:rPr>
          <w:color w:val="000000"/>
          <w:sz w:val="22"/>
          <w:szCs w:val="22"/>
          <w:lang w:val="en-US"/>
        </w:rPr>
        <w:t xml:space="preserve">inalisation (JF) project with limited activities </w:t>
      </w:r>
      <w:r w:rsidRPr="002F61A9">
        <w:rPr>
          <w:sz w:val="22"/>
          <w:szCs w:val="22"/>
          <w:lang w:val="en-US"/>
        </w:rPr>
        <w:t xml:space="preserve">gave birth to the SUE Project and </w:t>
      </w:r>
      <w:r w:rsidRPr="002F61A9">
        <w:rPr>
          <w:color w:val="000000"/>
          <w:sz w:val="22"/>
          <w:szCs w:val="22"/>
          <w:lang w:val="en-US"/>
        </w:rPr>
        <w:t xml:space="preserve">provided room to build the partnership and provided room for shared learning </w:t>
      </w:r>
      <w:r w:rsidRPr="002F61A9">
        <w:rPr>
          <w:sz w:val="22"/>
          <w:szCs w:val="22"/>
          <w:lang w:val="en-US"/>
        </w:rPr>
        <w:t xml:space="preserve">that has </w:t>
      </w:r>
      <w:r w:rsidRPr="002F61A9">
        <w:rPr>
          <w:color w:val="000000"/>
          <w:sz w:val="22"/>
          <w:szCs w:val="22"/>
          <w:lang w:val="en-US"/>
        </w:rPr>
        <w:t>str</w:t>
      </w:r>
      <w:r w:rsidRPr="002F61A9">
        <w:rPr>
          <w:sz w:val="22"/>
          <w:szCs w:val="22"/>
          <w:lang w:val="en-US"/>
        </w:rPr>
        <w:t>engthened the partnership</w:t>
      </w:r>
      <w:r w:rsidRPr="002F61A9">
        <w:rPr>
          <w:color w:val="000000"/>
          <w:sz w:val="22"/>
          <w:szCs w:val="22"/>
          <w:lang w:val="en-US"/>
        </w:rPr>
        <w:t xml:space="preserve">. </w:t>
      </w:r>
      <w:r w:rsidRPr="002F61A9">
        <w:rPr>
          <w:sz w:val="22"/>
          <w:szCs w:val="22"/>
          <w:lang w:val="en-US"/>
        </w:rPr>
        <w:t xml:space="preserve">As part of SUE, the partners developed leadership, OD and financial management training manuals and will </w:t>
      </w:r>
      <w:r w:rsidR="00BC1DF8">
        <w:rPr>
          <w:sz w:val="22"/>
          <w:szCs w:val="22"/>
          <w:lang w:val="en-US"/>
        </w:rPr>
        <w:t>revise them</w:t>
      </w:r>
      <w:r w:rsidRPr="002F61A9">
        <w:rPr>
          <w:sz w:val="22"/>
          <w:szCs w:val="22"/>
          <w:lang w:val="en-US"/>
        </w:rPr>
        <w:t xml:space="preserve"> to be used for this project. Due to travel restrictions much of the interactions have been through virtual means</w:t>
      </w:r>
      <w:r w:rsidR="00BC1DF8">
        <w:rPr>
          <w:sz w:val="22"/>
          <w:szCs w:val="22"/>
          <w:lang w:val="en-US"/>
        </w:rPr>
        <w:t xml:space="preserve"> and this will also be used in coordination</w:t>
      </w:r>
      <w:r w:rsidRPr="002F61A9">
        <w:rPr>
          <w:sz w:val="22"/>
          <w:szCs w:val="22"/>
          <w:lang w:val="en-US"/>
        </w:rPr>
        <w:t xml:space="preserve">. </w:t>
      </w:r>
    </w:p>
    <w:p w14:paraId="030E19CD" w14:textId="77777777" w:rsidR="00895A36" w:rsidRPr="002F61A9" w:rsidRDefault="00895A36">
      <w:pPr>
        <w:rPr>
          <w:sz w:val="22"/>
          <w:szCs w:val="22"/>
          <w:lang w:val="en-US"/>
        </w:rPr>
      </w:pPr>
    </w:p>
    <w:p w14:paraId="4F008C90" w14:textId="77777777" w:rsidR="00895A36" w:rsidRPr="002F61A9" w:rsidRDefault="00701B3B">
      <w:pPr>
        <w:widowControl w:val="0"/>
        <w:numPr>
          <w:ilvl w:val="0"/>
          <w:numId w:val="2"/>
        </w:numPr>
        <w:pBdr>
          <w:top w:val="nil"/>
          <w:left w:val="nil"/>
          <w:bottom w:val="nil"/>
          <w:right w:val="nil"/>
          <w:between w:val="nil"/>
        </w:pBdr>
        <w:rPr>
          <w:color w:val="000000"/>
          <w:sz w:val="22"/>
          <w:szCs w:val="22"/>
          <w:lang w:val="en-US"/>
        </w:rPr>
      </w:pPr>
      <w:r w:rsidRPr="002F61A9">
        <w:rPr>
          <w:color w:val="000000"/>
          <w:sz w:val="22"/>
          <w:szCs w:val="22"/>
          <w:lang w:val="en-US"/>
        </w:rPr>
        <w:t xml:space="preserve">Describe the contributions, roles, and responsibilities of the partners and other actors. </w:t>
      </w:r>
    </w:p>
    <w:tbl>
      <w:tblPr>
        <w:tblStyle w:val="a"/>
        <w:tblW w:w="955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3000"/>
        <w:gridCol w:w="3570"/>
      </w:tblGrid>
      <w:tr w:rsidR="00895A36" w:rsidRPr="008E0057" w14:paraId="42E661ED" w14:textId="77777777">
        <w:trPr>
          <w:trHeight w:val="416"/>
        </w:trPr>
        <w:tc>
          <w:tcPr>
            <w:tcW w:w="2985" w:type="dxa"/>
          </w:tcPr>
          <w:p w14:paraId="631D47E7" w14:textId="77777777" w:rsidR="00895A36" w:rsidRDefault="00701B3B">
            <w:pPr>
              <w:rPr>
                <w:b/>
                <w:color w:val="000000"/>
              </w:rPr>
            </w:pPr>
            <w:r>
              <w:rPr>
                <w:b/>
                <w:color w:val="000000"/>
              </w:rPr>
              <w:t>AfriCAN:</w:t>
            </w:r>
          </w:p>
        </w:tc>
        <w:tc>
          <w:tcPr>
            <w:tcW w:w="3000" w:type="dxa"/>
          </w:tcPr>
          <w:p w14:paraId="755C66B8" w14:textId="77777777" w:rsidR="00895A36" w:rsidRDefault="00701B3B">
            <w:pPr>
              <w:rPr>
                <w:b/>
                <w:color w:val="000000"/>
              </w:rPr>
            </w:pPr>
            <w:r>
              <w:rPr>
                <w:b/>
                <w:color w:val="000000"/>
              </w:rPr>
              <w:t>CSIF:</w:t>
            </w:r>
          </w:p>
          <w:p w14:paraId="74DDA012" w14:textId="77777777" w:rsidR="00895A36" w:rsidRDefault="00895A36">
            <w:pPr>
              <w:rPr>
                <w:b/>
                <w:color w:val="000000"/>
              </w:rPr>
            </w:pPr>
          </w:p>
        </w:tc>
        <w:tc>
          <w:tcPr>
            <w:tcW w:w="3570" w:type="dxa"/>
          </w:tcPr>
          <w:p w14:paraId="7552BCDC" w14:textId="77777777" w:rsidR="00895A36" w:rsidRPr="002F61A9" w:rsidRDefault="00701B3B">
            <w:pPr>
              <w:rPr>
                <w:b/>
                <w:color w:val="000000"/>
                <w:lang w:val="en-US"/>
              </w:rPr>
            </w:pPr>
            <w:r w:rsidRPr="002F61A9">
              <w:rPr>
                <w:b/>
                <w:color w:val="000000"/>
                <w:lang w:val="en-US"/>
              </w:rPr>
              <w:t>NUGS and SRCs of the 3 Universities</w:t>
            </w:r>
          </w:p>
          <w:p w14:paraId="02243A8A" w14:textId="77777777" w:rsidR="00895A36" w:rsidRPr="002F61A9" w:rsidRDefault="00895A36">
            <w:pPr>
              <w:rPr>
                <w:b/>
                <w:color w:val="000000"/>
                <w:lang w:val="en-US"/>
              </w:rPr>
            </w:pPr>
          </w:p>
        </w:tc>
      </w:tr>
      <w:tr w:rsidR="00895A36" w:rsidRPr="008E0057" w14:paraId="79899958" w14:textId="77777777" w:rsidTr="00BC6B1E">
        <w:trPr>
          <w:trHeight w:val="4119"/>
        </w:trPr>
        <w:tc>
          <w:tcPr>
            <w:tcW w:w="2985" w:type="dxa"/>
          </w:tcPr>
          <w:p w14:paraId="1B4797DF" w14:textId="77777777" w:rsidR="00895A36" w:rsidRPr="002F61A9" w:rsidRDefault="00701B3B">
            <w:pPr>
              <w:numPr>
                <w:ilvl w:val="0"/>
                <w:numId w:val="4"/>
              </w:numPr>
              <w:rPr>
                <w:color w:val="000000"/>
                <w:lang w:val="en-US"/>
              </w:rPr>
            </w:pPr>
            <w:r w:rsidRPr="002F61A9">
              <w:rPr>
                <w:color w:val="000000"/>
                <w:lang w:val="en-US"/>
              </w:rPr>
              <w:t>Liaison between CSIF and CISU as well as provide technical support to CSIF. </w:t>
            </w:r>
          </w:p>
          <w:p w14:paraId="2499F72B" w14:textId="77777777" w:rsidR="00895A36" w:rsidRPr="002F61A9" w:rsidRDefault="00701B3B">
            <w:pPr>
              <w:numPr>
                <w:ilvl w:val="0"/>
                <w:numId w:val="4"/>
              </w:numPr>
              <w:rPr>
                <w:color w:val="000000"/>
                <w:lang w:val="en-US"/>
              </w:rPr>
            </w:pPr>
            <w:r w:rsidRPr="002F61A9">
              <w:rPr>
                <w:color w:val="000000"/>
                <w:lang w:val="en-US"/>
              </w:rPr>
              <w:t>Contact and reporting to donor CISU</w:t>
            </w:r>
          </w:p>
          <w:p w14:paraId="41ABE617" w14:textId="77777777" w:rsidR="00895A36" w:rsidRDefault="00701B3B">
            <w:pPr>
              <w:numPr>
                <w:ilvl w:val="0"/>
                <w:numId w:val="4"/>
              </w:numPr>
              <w:rPr>
                <w:color w:val="000000"/>
              </w:rPr>
            </w:pPr>
            <w:r>
              <w:rPr>
                <w:color w:val="000000"/>
              </w:rPr>
              <w:t>Project management support to CSIF </w:t>
            </w:r>
          </w:p>
          <w:p w14:paraId="7AA6E668" w14:textId="77777777" w:rsidR="00895A36" w:rsidRDefault="00701B3B">
            <w:pPr>
              <w:numPr>
                <w:ilvl w:val="0"/>
                <w:numId w:val="4"/>
              </w:numPr>
              <w:rPr>
                <w:color w:val="000000"/>
              </w:rPr>
            </w:pPr>
            <w:r>
              <w:rPr>
                <w:color w:val="000000"/>
              </w:rPr>
              <w:t>Monitoring, Evaluation and Learning</w:t>
            </w:r>
          </w:p>
          <w:p w14:paraId="6FE20CC1" w14:textId="77777777" w:rsidR="00895A36" w:rsidRPr="002F61A9" w:rsidRDefault="00701B3B">
            <w:pPr>
              <w:numPr>
                <w:ilvl w:val="0"/>
                <w:numId w:val="4"/>
              </w:numPr>
              <w:rPr>
                <w:color w:val="000000"/>
                <w:lang w:val="en-US"/>
              </w:rPr>
            </w:pPr>
            <w:r w:rsidRPr="002F61A9">
              <w:rPr>
                <w:color w:val="000000"/>
                <w:lang w:val="en-US"/>
              </w:rPr>
              <w:t>Financial disbursement and joint financial management</w:t>
            </w:r>
          </w:p>
        </w:tc>
        <w:tc>
          <w:tcPr>
            <w:tcW w:w="3000" w:type="dxa"/>
          </w:tcPr>
          <w:p w14:paraId="4E103462" w14:textId="77777777" w:rsidR="00895A36" w:rsidRDefault="00701B3B">
            <w:pPr>
              <w:numPr>
                <w:ilvl w:val="0"/>
                <w:numId w:val="5"/>
              </w:numPr>
              <w:rPr>
                <w:color w:val="000000"/>
              </w:rPr>
            </w:pPr>
            <w:r>
              <w:rPr>
                <w:color w:val="000000"/>
              </w:rPr>
              <w:t>Liaison between actors</w:t>
            </w:r>
          </w:p>
          <w:p w14:paraId="5EB67F92" w14:textId="77777777" w:rsidR="00895A36" w:rsidRDefault="00701B3B">
            <w:pPr>
              <w:numPr>
                <w:ilvl w:val="0"/>
                <w:numId w:val="6"/>
              </w:numPr>
              <w:rPr>
                <w:color w:val="000000"/>
              </w:rPr>
            </w:pPr>
            <w:r>
              <w:rPr>
                <w:color w:val="000000"/>
              </w:rPr>
              <w:t>Project management</w:t>
            </w:r>
          </w:p>
          <w:p w14:paraId="1A48FA6E" w14:textId="77777777" w:rsidR="00895A36" w:rsidRDefault="00701B3B">
            <w:pPr>
              <w:numPr>
                <w:ilvl w:val="0"/>
                <w:numId w:val="6"/>
              </w:numPr>
              <w:rPr>
                <w:color w:val="000000"/>
              </w:rPr>
            </w:pPr>
            <w:r>
              <w:rPr>
                <w:color w:val="000000"/>
              </w:rPr>
              <w:t> Project financial management</w:t>
            </w:r>
          </w:p>
          <w:p w14:paraId="7CBC0122" w14:textId="77777777" w:rsidR="00895A36" w:rsidRDefault="00701B3B">
            <w:pPr>
              <w:numPr>
                <w:ilvl w:val="0"/>
                <w:numId w:val="6"/>
              </w:numPr>
              <w:rPr>
                <w:color w:val="000000"/>
              </w:rPr>
            </w:pPr>
            <w:r>
              <w:rPr>
                <w:color w:val="000000"/>
              </w:rPr>
              <w:t>Project implementation and reporting,</w:t>
            </w:r>
          </w:p>
          <w:p w14:paraId="538477E0" w14:textId="77777777" w:rsidR="00895A36" w:rsidRDefault="00701B3B">
            <w:pPr>
              <w:numPr>
                <w:ilvl w:val="0"/>
                <w:numId w:val="6"/>
              </w:numPr>
              <w:rPr>
                <w:color w:val="000000"/>
              </w:rPr>
            </w:pPr>
            <w:r>
              <w:rPr>
                <w:color w:val="000000"/>
              </w:rPr>
              <w:t>Monitoring, Evaluation and Learning</w:t>
            </w:r>
          </w:p>
          <w:p w14:paraId="1BF7B667" w14:textId="77777777" w:rsidR="00895A36" w:rsidRDefault="00701B3B">
            <w:pPr>
              <w:numPr>
                <w:ilvl w:val="0"/>
                <w:numId w:val="6"/>
              </w:numPr>
              <w:rPr>
                <w:color w:val="000000"/>
              </w:rPr>
            </w:pPr>
            <w:r>
              <w:rPr>
                <w:color w:val="000000"/>
              </w:rPr>
              <w:t>Communication to all partners</w:t>
            </w:r>
          </w:p>
          <w:p w14:paraId="091D41B9" w14:textId="32AFEB22" w:rsidR="00895A36" w:rsidRDefault="00701B3B">
            <w:pPr>
              <w:numPr>
                <w:ilvl w:val="0"/>
                <w:numId w:val="6"/>
              </w:numPr>
              <w:rPr>
                <w:color w:val="000000"/>
              </w:rPr>
            </w:pPr>
            <w:r>
              <w:rPr>
                <w:color w:val="000000"/>
              </w:rPr>
              <w:t>Identif</w:t>
            </w:r>
            <w:r w:rsidR="00BC6B1E">
              <w:rPr>
                <w:color w:val="000000"/>
              </w:rPr>
              <w:t xml:space="preserve">y </w:t>
            </w:r>
            <w:r>
              <w:rPr>
                <w:color w:val="000000"/>
              </w:rPr>
              <w:t>consultants/</w:t>
            </w:r>
            <w:r w:rsidR="00BC6B1E">
              <w:rPr>
                <w:color w:val="000000"/>
              </w:rPr>
              <w:t xml:space="preserve"> </w:t>
            </w:r>
            <w:r>
              <w:rPr>
                <w:color w:val="000000"/>
              </w:rPr>
              <w:t>facilitators</w:t>
            </w:r>
          </w:p>
        </w:tc>
        <w:tc>
          <w:tcPr>
            <w:tcW w:w="3570" w:type="dxa"/>
          </w:tcPr>
          <w:p w14:paraId="426F0171" w14:textId="2C34A574" w:rsidR="00895A36" w:rsidRPr="002F61A9" w:rsidRDefault="00701B3B">
            <w:pPr>
              <w:numPr>
                <w:ilvl w:val="0"/>
                <w:numId w:val="8"/>
              </w:numPr>
              <w:rPr>
                <w:color w:val="000000"/>
                <w:lang w:val="en-US"/>
              </w:rPr>
            </w:pPr>
            <w:r w:rsidRPr="002F61A9">
              <w:rPr>
                <w:color w:val="000000"/>
                <w:lang w:val="en-US"/>
              </w:rPr>
              <w:t xml:space="preserve">NUGS </w:t>
            </w:r>
            <w:r w:rsidR="00BC1DF8">
              <w:rPr>
                <w:color w:val="000000"/>
                <w:lang w:val="en-US"/>
              </w:rPr>
              <w:t>to</w:t>
            </w:r>
            <w:r w:rsidRPr="002F61A9">
              <w:rPr>
                <w:color w:val="000000"/>
                <w:lang w:val="en-US"/>
              </w:rPr>
              <w:t xml:space="preserve"> engage other students and advocate for </w:t>
            </w:r>
            <w:r w:rsidR="00BC1DF8">
              <w:rPr>
                <w:color w:val="000000"/>
                <w:lang w:val="en-US"/>
              </w:rPr>
              <w:t>autonomy</w:t>
            </w:r>
            <w:r w:rsidRPr="002F61A9">
              <w:rPr>
                <w:color w:val="000000"/>
                <w:lang w:val="en-US"/>
              </w:rPr>
              <w:t xml:space="preserve"> </w:t>
            </w:r>
            <w:r w:rsidR="00BC1DF8">
              <w:rPr>
                <w:color w:val="000000"/>
                <w:lang w:val="en-US"/>
              </w:rPr>
              <w:t xml:space="preserve">of SRCs responsive </w:t>
            </w:r>
            <w:r w:rsidR="00BC1DF8" w:rsidRPr="002F61A9">
              <w:rPr>
                <w:color w:val="000000"/>
                <w:lang w:val="en-US"/>
              </w:rPr>
              <w:t>graduate</w:t>
            </w:r>
            <w:r w:rsidRPr="002F61A9">
              <w:rPr>
                <w:color w:val="000000"/>
                <w:lang w:val="en-US"/>
              </w:rPr>
              <w:t xml:space="preserve"> employment</w:t>
            </w:r>
            <w:r w:rsidR="00BC1DF8">
              <w:rPr>
                <w:color w:val="000000"/>
                <w:lang w:val="en-US"/>
              </w:rPr>
              <w:t xml:space="preserve"> policies</w:t>
            </w:r>
          </w:p>
          <w:p w14:paraId="37971E79" w14:textId="1832F378" w:rsidR="00895A36" w:rsidRPr="002F61A9" w:rsidRDefault="00BC1DF8">
            <w:pPr>
              <w:numPr>
                <w:ilvl w:val="0"/>
                <w:numId w:val="8"/>
              </w:numPr>
              <w:rPr>
                <w:color w:val="000000"/>
                <w:lang w:val="en-US"/>
              </w:rPr>
            </w:pPr>
            <w:r>
              <w:rPr>
                <w:color w:val="000000"/>
                <w:lang w:val="en-US"/>
              </w:rPr>
              <w:t>R</w:t>
            </w:r>
            <w:r w:rsidR="00701B3B" w:rsidRPr="002F61A9">
              <w:rPr>
                <w:color w:val="000000"/>
                <w:lang w:val="en-US"/>
              </w:rPr>
              <w:t>esource NUGS Secretariat with Administrator and supporting staff</w:t>
            </w:r>
          </w:p>
          <w:p w14:paraId="3B78DA4E" w14:textId="77777777" w:rsidR="00895A36" w:rsidRPr="002F61A9" w:rsidRDefault="00701B3B">
            <w:pPr>
              <w:numPr>
                <w:ilvl w:val="0"/>
                <w:numId w:val="8"/>
              </w:numPr>
              <w:rPr>
                <w:color w:val="000000"/>
                <w:lang w:val="en-US"/>
              </w:rPr>
            </w:pPr>
            <w:r w:rsidRPr="002F61A9">
              <w:rPr>
                <w:color w:val="000000"/>
                <w:lang w:val="en-US"/>
              </w:rPr>
              <w:t>Manage local trainings and events at university levels</w:t>
            </w:r>
          </w:p>
          <w:p w14:paraId="265BADB7" w14:textId="7F0B403A" w:rsidR="00895A36" w:rsidRPr="002F61A9" w:rsidRDefault="00701B3B">
            <w:pPr>
              <w:numPr>
                <w:ilvl w:val="0"/>
                <w:numId w:val="8"/>
              </w:numPr>
              <w:rPr>
                <w:color w:val="000000"/>
                <w:lang w:val="en-US"/>
              </w:rPr>
            </w:pPr>
            <w:r w:rsidRPr="002F61A9">
              <w:rPr>
                <w:color w:val="000000"/>
                <w:lang w:val="en-US"/>
              </w:rPr>
              <w:t xml:space="preserve">Advice on policies structures, procedures of student unions </w:t>
            </w:r>
          </w:p>
          <w:p w14:paraId="262414FB" w14:textId="74561DA5" w:rsidR="00895A36" w:rsidRPr="00BC6B1E" w:rsidRDefault="00701B3B">
            <w:pPr>
              <w:numPr>
                <w:ilvl w:val="0"/>
                <w:numId w:val="8"/>
              </w:numPr>
              <w:rPr>
                <w:color w:val="000000"/>
                <w:lang w:val="en-US"/>
              </w:rPr>
            </w:pPr>
            <w:r w:rsidRPr="00BC6B1E">
              <w:rPr>
                <w:color w:val="000000"/>
                <w:lang w:val="en-US"/>
              </w:rPr>
              <w:t xml:space="preserve">NUGS </w:t>
            </w:r>
            <w:r w:rsidR="00BC6B1E" w:rsidRPr="00BC6B1E">
              <w:rPr>
                <w:color w:val="000000"/>
                <w:lang w:val="en-US"/>
              </w:rPr>
              <w:t>establishes NUGS L</w:t>
            </w:r>
            <w:r w:rsidRPr="00BC6B1E">
              <w:rPr>
                <w:color w:val="000000"/>
                <w:lang w:val="en-US"/>
              </w:rPr>
              <w:t>eadership Alumni Network</w:t>
            </w:r>
          </w:p>
          <w:p w14:paraId="5145B04F" w14:textId="77777777" w:rsidR="00895A36" w:rsidRPr="00BC6B1E" w:rsidRDefault="00895A36">
            <w:pPr>
              <w:rPr>
                <w:color w:val="000000"/>
                <w:lang w:val="en-US"/>
              </w:rPr>
            </w:pPr>
          </w:p>
        </w:tc>
      </w:tr>
      <w:tr w:rsidR="00895A36" w14:paraId="7CF7C5DE" w14:textId="77777777">
        <w:tc>
          <w:tcPr>
            <w:tcW w:w="9555" w:type="dxa"/>
            <w:gridSpan w:val="3"/>
          </w:tcPr>
          <w:p w14:paraId="2ECCAC39" w14:textId="77777777" w:rsidR="00895A36" w:rsidRDefault="00701B3B">
            <w:pPr>
              <w:jc w:val="center"/>
              <w:rPr>
                <w:b/>
                <w:color w:val="000000"/>
              </w:rPr>
            </w:pPr>
            <w:r>
              <w:rPr>
                <w:b/>
                <w:color w:val="000000"/>
              </w:rPr>
              <w:t>Synergy Areas</w:t>
            </w:r>
          </w:p>
        </w:tc>
      </w:tr>
      <w:tr w:rsidR="00895A36" w:rsidRPr="008E0057" w14:paraId="5FC3F5DE" w14:textId="77777777">
        <w:tc>
          <w:tcPr>
            <w:tcW w:w="9555" w:type="dxa"/>
            <w:gridSpan w:val="3"/>
            <w:tcBorders>
              <w:right w:val="single" w:sz="4" w:space="0" w:color="000000"/>
            </w:tcBorders>
          </w:tcPr>
          <w:p w14:paraId="486EDA92" w14:textId="77777777" w:rsidR="00895A36" w:rsidRPr="002F61A9" w:rsidRDefault="00701B3B">
            <w:pPr>
              <w:numPr>
                <w:ilvl w:val="0"/>
                <w:numId w:val="9"/>
              </w:numPr>
              <w:rPr>
                <w:color w:val="000000"/>
                <w:lang w:val="en-US"/>
              </w:rPr>
            </w:pPr>
            <w:r w:rsidRPr="002F61A9">
              <w:rPr>
                <w:color w:val="000000"/>
                <w:lang w:val="en-US"/>
              </w:rPr>
              <w:t>Monitoring Evaluation and Learning, Financial management, project implementation</w:t>
            </w:r>
          </w:p>
        </w:tc>
      </w:tr>
    </w:tbl>
    <w:p w14:paraId="7BBC35E3" w14:textId="77777777" w:rsidR="00895A36" w:rsidRPr="002F61A9" w:rsidRDefault="00895A36">
      <w:pPr>
        <w:rPr>
          <w:sz w:val="22"/>
          <w:szCs w:val="22"/>
          <w:lang w:val="en-US"/>
        </w:rPr>
      </w:pPr>
    </w:p>
    <w:p w14:paraId="7E6C4969" w14:textId="77777777" w:rsidR="00895A36" w:rsidRPr="002F61A9" w:rsidRDefault="00701B3B">
      <w:pPr>
        <w:widowControl w:val="0"/>
        <w:numPr>
          <w:ilvl w:val="0"/>
          <w:numId w:val="2"/>
        </w:numPr>
        <w:pBdr>
          <w:top w:val="nil"/>
          <w:left w:val="nil"/>
          <w:bottom w:val="nil"/>
          <w:right w:val="nil"/>
          <w:between w:val="nil"/>
        </w:pBdr>
        <w:rPr>
          <w:color w:val="000000"/>
          <w:sz w:val="22"/>
          <w:szCs w:val="22"/>
          <w:lang w:val="en-US"/>
        </w:rPr>
      </w:pPr>
      <w:r w:rsidRPr="002F61A9">
        <w:rPr>
          <w:color w:val="000000"/>
          <w:sz w:val="22"/>
          <w:szCs w:val="22"/>
          <w:lang w:val="en-US"/>
        </w:rPr>
        <w:t xml:space="preserve">Describe how the intervention will contribute to developing the relationship and collaboration between the partners. </w:t>
      </w:r>
    </w:p>
    <w:p w14:paraId="67DA23D6" w14:textId="1AE11EAF" w:rsidR="00895A36" w:rsidRPr="00326609" w:rsidRDefault="00701B3B">
      <w:pPr>
        <w:widowControl w:val="0"/>
        <w:pBdr>
          <w:top w:val="nil"/>
          <w:left w:val="nil"/>
          <w:bottom w:val="nil"/>
          <w:right w:val="nil"/>
          <w:between w:val="nil"/>
        </w:pBdr>
        <w:rPr>
          <w:sz w:val="22"/>
          <w:szCs w:val="22"/>
          <w:lang w:val="en-US"/>
        </w:rPr>
      </w:pPr>
      <w:r w:rsidRPr="002F61A9">
        <w:rPr>
          <w:sz w:val="22"/>
          <w:szCs w:val="22"/>
          <w:lang w:val="en-US"/>
        </w:rPr>
        <w:t xml:space="preserve">The partners have set an objective 4 to strengthen the capacity and partnerships between the partners. We have realised the power of online tools and AfriCAN will actively take part in </w:t>
      </w:r>
      <w:r w:rsidR="00BC1DF8">
        <w:rPr>
          <w:sz w:val="22"/>
          <w:szCs w:val="22"/>
          <w:lang w:val="en-US"/>
        </w:rPr>
        <w:t xml:space="preserve">the </w:t>
      </w:r>
      <w:r w:rsidRPr="002F61A9">
        <w:rPr>
          <w:sz w:val="22"/>
          <w:szCs w:val="22"/>
          <w:lang w:val="en-US"/>
        </w:rPr>
        <w:t>design and planning of the project</w:t>
      </w:r>
      <w:r w:rsidR="00BC1DF8">
        <w:rPr>
          <w:sz w:val="22"/>
          <w:szCs w:val="22"/>
          <w:lang w:val="en-US"/>
        </w:rPr>
        <w:t xml:space="preserve"> activities</w:t>
      </w:r>
      <w:r w:rsidRPr="002F61A9">
        <w:rPr>
          <w:sz w:val="22"/>
          <w:szCs w:val="22"/>
          <w:lang w:val="en-US"/>
        </w:rPr>
        <w:t xml:space="preserve">. The partners will develop </w:t>
      </w:r>
      <w:r w:rsidR="00326609">
        <w:rPr>
          <w:sz w:val="22"/>
          <w:szCs w:val="22"/>
          <w:lang w:val="en-US"/>
        </w:rPr>
        <w:t>organisational plans</w:t>
      </w:r>
      <w:r w:rsidRPr="002F61A9">
        <w:rPr>
          <w:sz w:val="22"/>
          <w:szCs w:val="22"/>
          <w:lang w:val="en-US"/>
        </w:rPr>
        <w:t xml:space="preserve"> with clearly defined strategies regarding the growth of the organisations and partnership</w:t>
      </w:r>
      <w:r w:rsidR="00326609">
        <w:rPr>
          <w:sz w:val="22"/>
          <w:szCs w:val="22"/>
          <w:lang w:val="en-US"/>
        </w:rPr>
        <w:t xml:space="preserve"> development</w:t>
      </w:r>
      <w:r w:rsidRPr="002F61A9">
        <w:rPr>
          <w:sz w:val="22"/>
          <w:szCs w:val="22"/>
          <w:lang w:val="en-US"/>
        </w:rPr>
        <w:t xml:space="preserve">. </w:t>
      </w:r>
      <w:r w:rsidRPr="00326609">
        <w:rPr>
          <w:sz w:val="22"/>
          <w:szCs w:val="22"/>
          <w:lang w:val="en-US"/>
        </w:rPr>
        <w:t xml:space="preserve">This is key to our collective sustainability. </w:t>
      </w:r>
    </w:p>
    <w:p w14:paraId="369DC6D9" w14:textId="77777777" w:rsidR="00895A36" w:rsidRPr="00326609" w:rsidRDefault="00895A36">
      <w:pPr>
        <w:rPr>
          <w:sz w:val="22"/>
          <w:szCs w:val="22"/>
          <w:lang w:val="en-US"/>
        </w:rPr>
      </w:pPr>
    </w:p>
    <w:p w14:paraId="5DE24135" w14:textId="77777777" w:rsidR="00895A36" w:rsidRPr="002F61A9" w:rsidRDefault="00701B3B">
      <w:pPr>
        <w:numPr>
          <w:ilvl w:val="0"/>
          <w:numId w:val="11"/>
        </w:numPr>
        <w:pBdr>
          <w:top w:val="nil"/>
          <w:left w:val="nil"/>
          <w:bottom w:val="nil"/>
          <w:right w:val="nil"/>
          <w:between w:val="nil"/>
        </w:pBdr>
        <w:rPr>
          <w:b/>
          <w:color w:val="000000"/>
          <w:sz w:val="22"/>
          <w:szCs w:val="22"/>
          <w:lang w:val="en-US"/>
        </w:rPr>
      </w:pPr>
      <w:r w:rsidRPr="002F61A9">
        <w:rPr>
          <w:b/>
          <w:color w:val="000000"/>
          <w:sz w:val="22"/>
          <w:szCs w:val="22"/>
          <w:lang w:val="en-US"/>
        </w:rPr>
        <w:t>Target groups, objectives, and expected results (our intervention)</w:t>
      </w:r>
    </w:p>
    <w:p w14:paraId="475C72A6" w14:textId="2AFCFA00" w:rsidR="00895A36" w:rsidRPr="002F61A9" w:rsidRDefault="00701B3B">
      <w:pPr>
        <w:rPr>
          <w:sz w:val="22"/>
          <w:szCs w:val="22"/>
          <w:lang w:val="en-US"/>
        </w:rPr>
      </w:pPr>
      <w:r w:rsidRPr="002F61A9">
        <w:rPr>
          <w:sz w:val="22"/>
          <w:szCs w:val="22"/>
          <w:lang w:val="en-US"/>
        </w:rPr>
        <w:t>The three universities have about 20,000 students. The Simon Diedong Dombo University of Business and Integrated Development Studies is in Wa, Upper West Region, The C. K. Tedam University of Technology and Applied Sciences is in Navrongo in the Upper East Region, UDS has the Tamale and Nyankpala Campuses. The chart below gives a breakdown of the target groups of the intervention. </w:t>
      </w:r>
    </w:p>
    <w:p w14:paraId="40A72BF0" w14:textId="77777777" w:rsidR="00895A36" w:rsidRPr="002F61A9" w:rsidRDefault="00895A36">
      <w:pPr>
        <w:pBdr>
          <w:top w:val="nil"/>
          <w:left w:val="nil"/>
          <w:bottom w:val="nil"/>
          <w:right w:val="nil"/>
          <w:between w:val="nil"/>
        </w:pBdr>
        <w:rPr>
          <w:color w:val="000000"/>
          <w:sz w:val="22"/>
          <w:szCs w:val="22"/>
          <w:lang w:val="en-US"/>
        </w:rPr>
      </w:pPr>
    </w:p>
    <w:p w14:paraId="684D63A9" w14:textId="77777777" w:rsidR="00895A36" w:rsidRDefault="00701B3B">
      <w:pPr>
        <w:rPr>
          <w:b/>
          <w:color w:val="000000"/>
          <w:sz w:val="22"/>
          <w:szCs w:val="22"/>
        </w:rPr>
      </w:pPr>
      <w:r w:rsidRPr="002F61A9">
        <w:rPr>
          <w:b/>
          <w:color w:val="000000"/>
          <w:sz w:val="22"/>
          <w:szCs w:val="22"/>
          <w:lang w:val="en-US"/>
        </w:rPr>
        <w:t> </w:t>
      </w:r>
      <w:r>
        <w:rPr>
          <w:b/>
          <w:color w:val="000000"/>
          <w:sz w:val="22"/>
          <w:szCs w:val="22"/>
        </w:rPr>
        <w:t>Target Group Chart</w:t>
      </w:r>
    </w:p>
    <w:tbl>
      <w:tblPr>
        <w:tblStyle w:val="a0"/>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2"/>
        <w:gridCol w:w="4394"/>
        <w:gridCol w:w="1051"/>
        <w:gridCol w:w="985"/>
        <w:gridCol w:w="846"/>
      </w:tblGrid>
      <w:tr w:rsidR="00895A36" w14:paraId="0D2AAFED" w14:textId="77777777" w:rsidTr="006049DC">
        <w:trPr>
          <w:trHeight w:val="368"/>
        </w:trPr>
        <w:tc>
          <w:tcPr>
            <w:tcW w:w="254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5438D" w14:textId="77777777" w:rsidR="00895A36" w:rsidRDefault="00701B3B">
            <w:pPr>
              <w:rPr>
                <w:color w:val="000000"/>
                <w:sz w:val="22"/>
                <w:szCs w:val="22"/>
              </w:rPr>
            </w:pPr>
            <w:r>
              <w:rPr>
                <w:color w:val="000000"/>
                <w:sz w:val="22"/>
                <w:szCs w:val="22"/>
              </w:rPr>
              <w:lastRenderedPageBreak/>
              <w:t xml:space="preserve"> </w:t>
            </w:r>
            <w:r>
              <w:rPr>
                <w:b/>
                <w:color w:val="000000"/>
                <w:sz w:val="22"/>
                <w:szCs w:val="22"/>
              </w:rPr>
              <w:t>Target Group</w:t>
            </w:r>
          </w:p>
        </w:tc>
        <w:tc>
          <w:tcPr>
            <w:tcW w:w="439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D6D6A" w14:textId="77777777" w:rsidR="00895A36" w:rsidRDefault="00701B3B">
            <w:pPr>
              <w:jc w:val="both"/>
              <w:rPr>
                <w:color w:val="000000"/>
                <w:sz w:val="22"/>
                <w:szCs w:val="22"/>
              </w:rPr>
            </w:pPr>
            <w:r>
              <w:rPr>
                <w:b/>
                <w:color w:val="000000"/>
                <w:sz w:val="22"/>
                <w:szCs w:val="22"/>
              </w:rPr>
              <w:t>Roles and Benefits</w:t>
            </w:r>
          </w:p>
        </w:tc>
        <w:tc>
          <w:tcPr>
            <w:tcW w:w="10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B3247" w14:textId="77777777" w:rsidR="00895A36" w:rsidRDefault="00701B3B" w:rsidP="006049DC">
            <w:pPr>
              <w:jc w:val="right"/>
              <w:rPr>
                <w:color w:val="000000"/>
                <w:sz w:val="22"/>
                <w:szCs w:val="22"/>
              </w:rPr>
            </w:pPr>
            <w:r>
              <w:rPr>
                <w:b/>
                <w:color w:val="000000"/>
                <w:sz w:val="22"/>
                <w:szCs w:val="22"/>
              </w:rPr>
              <w:t>Number</w:t>
            </w:r>
          </w:p>
        </w:tc>
        <w:tc>
          <w:tcPr>
            <w:tcW w:w="18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4C587" w14:textId="77777777" w:rsidR="00895A36" w:rsidRDefault="00701B3B">
            <w:pPr>
              <w:jc w:val="both"/>
              <w:rPr>
                <w:color w:val="000000"/>
                <w:sz w:val="22"/>
                <w:szCs w:val="22"/>
              </w:rPr>
            </w:pPr>
            <w:r>
              <w:rPr>
                <w:b/>
                <w:color w:val="000000"/>
                <w:sz w:val="22"/>
                <w:szCs w:val="22"/>
              </w:rPr>
              <w:t>Gender Composition</w:t>
            </w:r>
          </w:p>
        </w:tc>
      </w:tr>
      <w:tr w:rsidR="00895A36" w14:paraId="4F0E4FE2" w14:textId="77777777" w:rsidTr="006049DC">
        <w:trPr>
          <w:trHeight w:val="389"/>
        </w:trPr>
        <w:tc>
          <w:tcPr>
            <w:tcW w:w="254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BCF72" w14:textId="77777777" w:rsidR="00895A36" w:rsidRDefault="00895A36">
            <w:pPr>
              <w:widowControl w:val="0"/>
              <w:pBdr>
                <w:top w:val="nil"/>
                <w:left w:val="nil"/>
                <w:bottom w:val="nil"/>
                <w:right w:val="nil"/>
                <w:between w:val="nil"/>
              </w:pBdr>
              <w:spacing w:line="276" w:lineRule="auto"/>
              <w:rPr>
                <w:color w:val="000000"/>
              </w:rPr>
            </w:pPr>
          </w:p>
        </w:tc>
        <w:tc>
          <w:tcPr>
            <w:tcW w:w="439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212AC" w14:textId="77777777" w:rsidR="00895A36" w:rsidRDefault="00895A36">
            <w:pPr>
              <w:widowControl w:val="0"/>
              <w:pBdr>
                <w:top w:val="nil"/>
                <w:left w:val="nil"/>
                <w:bottom w:val="nil"/>
                <w:right w:val="nil"/>
                <w:between w:val="nil"/>
              </w:pBdr>
              <w:spacing w:line="276" w:lineRule="auto"/>
              <w:rPr>
                <w:color w:val="000000"/>
              </w:rPr>
            </w:pPr>
          </w:p>
        </w:tc>
        <w:tc>
          <w:tcPr>
            <w:tcW w:w="105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3042F" w14:textId="77777777" w:rsidR="00895A36" w:rsidRDefault="00895A36">
            <w:pPr>
              <w:widowControl w:val="0"/>
              <w:pBdr>
                <w:top w:val="nil"/>
                <w:left w:val="nil"/>
                <w:bottom w:val="nil"/>
                <w:right w:val="nil"/>
                <w:between w:val="nil"/>
              </w:pBdr>
              <w:spacing w:line="276" w:lineRule="auto"/>
              <w:rPr>
                <w:color w:val="000000"/>
              </w:rPr>
            </w:pPr>
          </w:p>
        </w:tc>
        <w:tc>
          <w:tcPr>
            <w:tcW w:w="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465A6" w14:textId="77777777" w:rsidR="00895A36" w:rsidRDefault="00701B3B">
            <w:pPr>
              <w:jc w:val="both"/>
              <w:rPr>
                <w:color w:val="000000"/>
                <w:sz w:val="22"/>
                <w:szCs w:val="22"/>
              </w:rPr>
            </w:pPr>
            <w:r>
              <w:rPr>
                <w:b/>
                <w:color w:val="000000"/>
                <w:sz w:val="22"/>
                <w:szCs w:val="22"/>
              </w:rPr>
              <w:t>Female</w:t>
            </w:r>
          </w:p>
        </w:tc>
        <w:tc>
          <w:tcPr>
            <w:tcW w:w="84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6CC84C4" w14:textId="77777777" w:rsidR="00895A36" w:rsidRDefault="00701B3B">
            <w:pPr>
              <w:jc w:val="both"/>
              <w:rPr>
                <w:color w:val="000000"/>
                <w:sz w:val="22"/>
                <w:szCs w:val="22"/>
              </w:rPr>
            </w:pPr>
            <w:r>
              <w:rPr>
                <w:b/>
                <w:color w:val="000000"/>
                <w:sz w:val="22"/>
                <w:szCs w:val="22"/>
              </w:rPr>
              <w:t>Males</w:t>
            </w:r>
          </w:p>
        </w:tc>
      </w:tr>
      <w:tr w:rsidR="00895A36" w14:paraId="7F5260AA" w14:textId="77777777">
        <w:trPr>
          <w:trHeight w:val="39"/>
        </w:trPr>
        <w:tc>
          <w:tcPr>
            <w:tcW w:w="981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B7487" w14:textId="77777777" w:rsidR="00895A36" w:rsidRDefault="00701B3B">
            <w:pPr>
              <w:jc w:val="center"/>
              <w:rPr>
                <w:color w:val="000000"/>
                <w:sz w:val="22"/>
                <w:szCs w:val="22"/>
              </w:rPr>
            </w:pPr>
            <w:r>
              <w:rPr>
                <w:b/>
                <w:color w:val="000000"/>
                <w:sz w:val="22"/>
                <w:szCs w:val="22"/>
              </w:rPr>
              <w:t>Primary Target</w:t>
            </w:r>
          </w:p>
        </w:tc>
      </w:tr>
      <w:tr w:rsidR="00895A36" w14:paraId="74F8A3BA" w14:textId="77777777" w:rsidTr="006049DC">
        <w:trPr>
          <w:trHeight w:val="1742"/>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36341" w14:textId="77777777" w:rsidR="00895A36" w:rsidRDefault="00701B3B">
            <w:pPr>
              <w:jc w:val="both"/>
              <w:rPr>
                <w:color w:val="000000"/>
                <w:sz w:val="22"/>
                <w:szCs w:val="22"/>
              </w:rPr>
            </w:pPr>
            <w:r>
              <w:rPr>
                <w:color w:val="000000"/>
                <w:sz w:val="22"/>
                <w:szCs w:val="22"/>
              </w:rPr>
              <w:t>NUGS National</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37415" w14:textId="77DC9291" w:rsidR="00895A36" w:rsidRPr="002F61A9" w:rsidRDefault="00701B3B">
            <w:pPr>
              <w:jc w:val="both"/>
              <w:rPr>
                <w:color w:val="000000"/>
                <w:sz w:val="22"/>
                <w:szCs w:val="22"/>
                <w:lang w:val="en-US"/>
              </w:rPr>
            </w:pPr>
            <w:r w:rsidRPr="002F61A9">
              <w:rPr>
                <w:sz w:val="22"/>
                <w:szCs w:val="22"/>
                <w:lang w:val="en-US"/>
              </w:rPr>
              <w:t>T</w:t>
            </w:r>
            <w:r w:rsidRPr="002F61A9">
              <w:rPr>
                <w:color w:val="000000"/>
                <w:sz w:val="22"/>
                <w:szCs w:val="22"/>
                <w:lang w:val="en-US"/>
              </w:rPr>
              <w:t xml:space="preserve">he elected leadership of NUGS. </w:t>
            </w:r>
            <w:r w:rsidRPr="002F61A9">
              <w:rPr>
                <w:sz w:val="22"/>
                <w:szCs w:val="22"/>
                <w:lang w:val="en-US"/>
              </w:rPr>
              <w:t>The NUGs</w:t>
            </w:r>
            <w:r w:rsidRPr="002F61A9">
              <w:rPr>
                <w:color w:val="000000"/>
                <w:sz w:val="22"/>
                <w:szCs w:val="22"/>
                <w:lang w:val="en-US"/>
              </w:rPr>
              <w:t xml:space="preserve"> Secretariat will lead advocacy on student union autonomy, sustainability, and access to quality education for all. They will also seek to replicate different activities and policies at the </w:t>
            </w:r>
            <w:r w:rsidRPr="002F61A9">
              <w:rPr>
                <w:sz w:val="22"/>
                <w:szCs w:val="22"/>
                <w:lang w:val="en-US"/>
              </w:rPr>
              <w:t xml:space="preserve">different </w:t>
            </w:r>
            <w:r w:rsidRPr="002F61A9">
              <w:rPr>
                <w:color w:val="000000"/>
                <w:sz w:val="22"/>
                <w:szCs w:val="22"/>
                <w:lang w:val="en-US"/>
              </w:rPr>
              <w:t>universit</w:t>
            </w:r>
            <w:r w:rsidRPr="002F61A9">
              <w:rPr>
                <w:sz w:val="22"/>
                <w:szCs w:val="22"/>
                <w:lang w:val="en-US"/>
              </w:rPr>
              <w:t>ies across Ghana</w:t>
            </w:r>
            <w:r w:rsidRPr="002F61A9">
              <w:rPr>
                <w:color w:val="000000"/>
                <w:sz w:val="22"/>
                <w:szCs w:val="22"/>
                <w:lang w:val="en-US"/>
              </w:rPr>
              <w:t>.</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8F756" w14:textId="77777777" w:rsidR="00895A36" w:rsidRDefault="00701B3B">
            <w:pPr>
              <w:jc w:val="both"/>
              <w:rPr>
                <w:color w:val="000000"/>
                <w:sz w:val="22"/>
                <w:szCs w:val="22"/>
              </w:rPr>
            </w:pPr>
            <w:r w:rsidRPr="002F61A9">
              <w:rPr>
                <w:color w:val="000000"/>
                <w:sz w:val="22"/>
                <w:szCs w:val="22"/>
                <w:lang w:val="en-US"/>
              </w:rPr>
              <w:t xml:space="preserve"> </w:t>
            </w:r>
            <w:r>
              <w:rPr>
                <w:color w:val="000000"/>
                <w:sz w:val="22"/>
                <w:szCs w:val="22"/>
              </w:rPr>
              <w:t>25</w:t>
            </w:r>
          </w:p>
          <w:p w14:paraId="19157071" w14:textId="77777777" w:rsidR="00895A36" w:rsidRDefault="00701B3B">
            <w:pPr>
              <w:jc w:val="both"/>
              <w:rPr>
                <w:color w:val="000000"/>
                <w:sz w:val="22"/>
                <w:szCs w:val="22"/>
              </w:rPr>
            </w:pPr>
            <w:r>
              <w:rPr>
                <w:color w:val="000000"/>
                <w:sz w:val="22"/>
                <w:szCs w:val="22"/>
              </w:rPr>
              <w:t> </w:t>
            </w:r>
          </w:p>
        </w:tc>
        <w:tc>
          <w:tcPr>
            <w:tcW w:w="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75C7D" w14:textId="77777777" w:rsidR="00895A36" w:rsidRDefault="00701B3B">
            <w:pPr>
              <w:jc w:val="both"/>
              <w:rPr>
                <w:color w:val="000000"/>
                <w:sz w:val="22"/>
                <w:szCs w:val="22"/>
              </w:rPr>
            </w:pPr>
            <w:r>
              <w:rPr>
                <w:color w:val="000000"/>
                <w:sz w:val="22"/>
                <w:szCs w:val="22"/>
              </w:rPr>
              <w:t xml:space="preserve">       11                                   </w:t>
            </w:r>
          </w:p>
          <w:p w14:paraId="71F42583" w14:textId="77777777" w:rsidR="00895A36" w:rsidRDefault="00701B3B">
            <w:pPr>
              <w:jc w:val="both"/>
              <w:rPr>
                <w:color w:val="000000"/>
                <w:sz w:val="22"/>
                <w:szCs w:val="22"/>
              </w:rPr>
            </w:pPr>
            <w:r>
              <w:rPr>
                <w:color w:val="000000"/>
                <w:sz w:val="22"/>
                <w:szCs w:val="22"/>
              </w:rPr>
              <w:t> </w:t>
            </w:r>
          </w:p>
          <w:p w14:paraId="3E500754" w14:textId="77777777" w:rsidR="00895A36" w:rsidRDefault="00701B3B">
            <w:pPr>
              <w:jc w:val="both"/>
              <w:rPr>
                <w:color w:val="000000"/>
                <w:sz w:val="22"/>
                <w:szCs w:val="22"/>
              </w:rPr>
            </w:pPr>
            <w:r>
              <w:rPr>
                <w:color w:val="000000"/>
                <w:sz w:val="22"/>
                <w:szCs w:val="22"/>
              </w:rPr>
              <w:t>                </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5FB5B" w14:textId="77777777" w:rsidR="00895A36" w:rsidRDefault="00701B3B">
            <w:pPr>
              <w:jc w:val="both"/>
              <w:rPr>
                <w:color w:val="000000"/>
                <w:sz w:val="22"/>
                <w:szCs w:val="22"/>
              </w:rPr>
            </w:pPr>
            <w:r>
              <w:rPr>
                <w:color w:val="000000"/>
                <w:sz w:val="22"/>
                <w:szCs w:val="22"/>
              </w:rPr>
              <w:t>14</w:t>
            </w:r>
          </w:p>
        </w:tc>
      </w:tr>
      <w:tr w:rsidR="00895A36" w14:paraId="1786746B" w14:textId="77777777" w:rsidTr="006049DC">
        <w:trPr>
          <w:trHeight w:val="1397"/>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1654" w14:textId="77777777" w:rsidR="00895A36" w:rsidRPr="002F61A9" w:rsidRDefault="00701B3B">
            <w:pPr>
              <w:rPr>
                <w:color w:val="000000"/>
                <w:sz w:val="22"/>
                <w:szCs w:val="22"/>
                <w:lang w:val="en-US"/>
              </w:rPr>
            </w:pPr>
            <w:r w:rsidRPr="002F61A9">
              <w:rPr>
                <w:color w:val="000000"/>
                <w:sz w:val="22"/>
                <w:szCs w:val="22"/>
                <w:lang w:val="en-US"/>
              </w:rPr>
              <w:t xml:space="preserve">Local NUGS representatives, SRCs of the 3 local universities and leaders of political and civic groups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B3C75" w14:textId="77777777" w:rsidR="00895A36" w:rsidRPr="002F61A9" w:rsidRDefault="00701B3B">
            <w:pPr>
              <w:jc w:val="both"/>
              <w:rPr>
                <w:color w:val="000000"/>
                <w:sz w:val="22"/>
                <w:szCs w:val="22"/>
                <w:lang w:val="en-US"/>
              </w:rPr>
            </w:pPr>
            <w:r w:rsidRPr="002F61A9">
              <w:rPr>
                <w:color w:val="000000"/>
                <w:sz w:val="22"/>
                <w:szCs w:val="22"/>
                <w:lang w:val="en-US"/>
              </w:rPr>
              <w:t xml:space="preserve">They shall mobilize local university students, </w:t>
            </w:r>
            <w:r w:rsidRPr="002F61A9">
              <w:rPr>
                <w:sz w:val="22"/>
                <w:szCs w:val="22"/>
                <w:lang w:val="en-US"/>
              </w:rPr>
              <w:t xml:space="preserve">join </w:t>
            </w:r>
            <w:r w:rsidRPr="002F61A9">
              <w:rPr>
                <w:color w:val="000000"/>
                <w:sz w:val="22"/>
                <w:szCs w:val="22"/>
                <w:lang w:val="en-US"/>
              </w:rPr>
              <w:t xml:space="preserve">capacity building </w:t>
            </w:r>
            <w:r w:rsidRPr="002F61A9">
              <w:rPr>
                <w:sz w:val="22"/>
                <w:szCs w:val="22"/>
                <w:lang w:val="en-US"/>
              </w:rPr>
              <w:t>training</w:t>
            </w:r>
            <w:r w:rsidRPr="002F61A9">
              <w:rPr>
                <w:color w:val="000000"/>
                <w:sz w:val="22"/>
                <w:szCs w:val="22"/>
                <w:lang w:val="en-US"/>
              </w:rPr>
              <w:t xml:space="preserve"> on student leadership, organizational development, financial management and how to manage associations. </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B00DC" w14:textId="2C3657C6" w:rsidR="00895A36" w:rsidRDefault="00701B3B">
            <w:pPr>
              <w:jc w:val="both"/>
              <w:rPr>
                <w:color w:val="000000"/>
                <w:sz w:val="22"/>
                <w:szCs w:val="22"/>
              </w:rPr>
            </w:pPr>
            <w:r>
              <w:rPr>
                <w:color w:val="000000"/>
                <w:sz w:val="22"/>
                <w:szCs w:val="22"/>
              </w:rPr>
              <w:t>5</w:t>
            </w:r>
            <w:r w:rsidR="009B2E77">
              <w:rPr>
                <w:color w:val="000000"/>
                <w:sz w:val="22"/>
                <w:szCs w:val="22"/>
              </w:rPr>
              <w:t>35</w:t>
            </w:r>
          </w:p>
        </w:tc>
        <w:tc>
          <w:tcPr>
            <w:tcW w:w="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CFD25" w14:textId="1313E891" w:rsidR="00895A36" w:rsidRDefault="00FF64B4">
            <w:pPr>
              <w:jc w:val="both"/>
              <w:rPr>
                <w:color w:val="000000"/>
                <w:sz w:val="22"/>
                <w:szCs w:val="22"/>
              </w:rPr>
            </w:pPr>
            <w:r>
              <w:rPr>
                <w:color w:val="000000"/>
                <w:sz w:val="22"/>
                <w:szCs w:val="22"/>
              </w:rPr>
              <w:t>260</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84CC8" w14:textId="7DCDB16D" w:rsidR="00895A36" w:rsidRDefault="00FF64B4">
            <w:pPr>
              <w:jc w:val="both"/>
              <w:rPr>
                <w:color w:val="000000"/>
                <w:sz w:val="22"/>
                <w:szCs w:val="22"/>
              </w:rPr>
            </w:pPr>
            <w:r>
              <w:rPr>
                <w:color w:val="000000"/>
                <w:sz w:val="22"/>
                <w:szCs w:val="22"/>
              </w:rPr>
              <w:t>275</w:t>
            </w:r>
          </w:p>
        </w:tc>
      </w:tr>
      <w:tr w:rsidR="00895A36" w14:paraId="4AD51B36" w14:textId="77777777" w:rsidTr="006049DC">
        <w:trPr>
          <w:trHeight w:val="749"/>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CE598" w14:textId="77777777" w:rsidR="00895A36" w:rsidRPr="002F61A9" w:rsidRDefault="00701B3B">
            <w:pPr>
              <w:rPr>
                <w:color w:val="000000"/>
                <w:sz w:val="22"/>
                <w:szCs w:val="22"/>
                <w:lang w:val="en-US"/>
              </w:rPr>
            </w:pPr>
            <w:r w:rsidRPr="002F61A9">
              <w:rPr>
                <w:color w:val="000000"/>
                <w:sz w:val="22"/>
                <w:szCs w:val="22"/>
                <w:lang w:val="en-US"/>
              </w:rPr>
              <w:t>Final Year Students and Unemployed Graduates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0BEF5" w14:textId="4CDD05DA" w:rsidR="00895A36" w:rsidRPr="002F61A9" w:rsidRDefault="002F61A9">
            <w:pPr>
              <w:rPr>
                <w:color w:val="000000"/>
                <w:sz w:val="22"/>
                <w:szCs w:val="22"/>
                <w:lang w:val="en-US"/>
              </w:rPr>
            </w:pPr>
            <w:r>
              <w:rPr>
                <w:color w:val="000000"/>
                <w:sz w:val="22"/>
                <w:szCs w:val="22"/>
                <w:lang w:val="en-US"/>
              </w:rPr>
              <w:t>Receive</w:t>
            </w:r>
            <w:r w:rsidR="00701B3B" w:rsidRPr="002F61A9">
              <w:rPr>
                <w:color w:val="000000"/>
                <w:sz w:val="22"/>
                <w:szCs w:val="22"/>
                <w:lang w:val="en-US"/>
              </w:rPr>
              <w:t xml:space="preserve"> CV training, career guidance and entrepreneurship</w:t>
            </w:r>
            <w:r w:rsidRPr="002F61A9">
              <w:rPr>
                <w:color w:val="000000"/>
                <w:sz w:val="22"/>
                <w:szCs w:val="22"/>
                <w:lang w:val="en-US"/>
              </w:rPr>
              <w:t xml:space="preserve"> training</w:t>
            </w:r>
            <w:r w:rsidR="00701B3B" w:rsidRPr="002F61A9">
              <w:rPr>
                <w:color w:val="000000"/>
                <w:sz w:val="22"/>
                <w:szCs w:val="22"/>
                <w:lang w:val="en-US"/>
              </w:rPr>
              <w:t xml:space="preserve">.   </w:t>
            </w:r>
            <w:r w:rsidR="00701B3B" w:rsidRPr="002F61A9">
              <w:rPr>
                <w:sz w:val="22"/>
                <w:szCs w:val="22"/>
                <w:lang w:val="en-US"/>
              </w:rPr>
              <w:t xml:space="preserve">Student leaders will assist in the selection process that is built on selecting the </w:t>
            </w:r>
            <w:r w:rsidRPr="002F61A9">
              <w:rPr>
                <w:sz w:val="22"/>
                <w:szCs w:val="22"/>
                <w:lang w:val="en-US"/>
              </w:rPr>
              <w:t>neediest</w:t>
            </w:r>
            <w:r w:rsidR="00701B3B" w:rsidRPr="002F61A9">
              <w:rPr>
                <w:sz w:val="22"/>
                <w:szCs w:val="22"/>
                <w:lang w:val="en-US"/>
              </w:rPr>
              <w:t xml:space="preserve"> and </w:t>
            </w:r>
            <w:r w:rsidRPr="002F61A9">
              <w:rPr>
                <w:sz w:val="22"/>
                <w:szCs w:val="22"/>
                <w:lang w:val="en-US"/>
              </w:rPr>
              <w:t>marginalized</w:t>
            </w:r>
            <w:r w:rsidR="00701B3B" w:rsidRPr="002F61A9">
              <w:rPr>
                <w:sz w:val="22"/>
                <w:szCs w:val="22"/>
                <w:lang w:val="en-US"/>
              </w:rPr>
              <w:t>.</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A5C19" w14:textId="77777777" w:rsidR="00895A36" w:rsidRDefault="00701B3B">
            <w:pPr>
              <w:jc w:val="both"/>
              <w:rPr>
                <w:color w:val="000000"/>
                <w:sz w:val="22"/>
                <w:szCs w:val="22"/>
              </w:rPr>
            </w:pPr>
            <w:r>
              <w:rPr>
                <w:color w:val="000000"/>
                <w:sz w:val="22"/>
                <w:szCs w:val="22"/>
              </w:rPr>
              <w:t>1,000</w:t>
            </w:r>
          </w:p>
        </w:tc>
        <w:tc>
          <w:tcPr>
            <w:tcW w:w="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C1388" w14:textId="77777777" w:rsidR="00895A36" w:rsidRDefault="00701B3B">
            <w:pPr>
              <w:jc w:val="both"/>
              <w:rPr>
                <w:color w:val="000000"/>
                <w:sz w:val="22"/>
                <w:szCs w:val="22"/>
              </w:rPr>
            </w:pPr>
            <w:r>
              <w:rPr>
                <w:color w:val="000000"/>
                <w:sz w:val="22"/>
                <w:szCs w:val="22"/>
              </w:rPr>
              <w:t>500</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635A8" w14:textId="77777777" w:rsidR="00895A36" w:rsidRDefault="00701B3B">
            <w:pPr>
              <w:jc w:val="both"/>
              <w:rPr>
                <w:color w:val="000000"/>
                <w:sz w:val="22"/>
                <w:szCs w:val="22"/>
              </w:rPr>
            </w:pPr>
            <w:r>
              <w:rPr>
                <w:color w:val="000000"/>
                <w:sz w:val="22"/>
                <w:szCs w:val="22"/>
              </w:rPr>
              <w:t>500</w:t>
            </w:r>
          </w:p>
        </w:tc>
      </w:tr>
      <w:tr w:rsidR="009B2E77" w14:paraId="1B2BDB80" w14:textId="77777777" w:rsidTr="006049DC">
        <w:trPr>
          <w:trHeight w:val="377"/>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23664" w14:textId="26C7E276" w:rsidR="009B2E77" w:rsidRPr="002F61A9" w:rsidRDefault="009B2E77">
            <w:pPr>
              <w:rPr>
                <w:color w:val="000000"/>
                <w:sz w:val="22"/>
                <w:szCs w:val="22"/>
                <w:lang w:val="en-US"/>
              </w:rPr>
            </w:pPr>
            <w:r>
              <w:rPr>
                <w:b/>
                <w:color w:val="000000"/>
                <w:sz w:val="22"/>
                <w:szCs w:val="22"/>
              </w:rPr>
              <w:t>Total</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D6FC0" w14:textId="2F10A245" w:rsidR="009B2E77" w:rsidRDefault="009B2E77">
            <w:pPr>
              <w:rPr>
                <w:color w:val="000000"/>
                <w:sz w:val="22"/>
                <w:szCs w:val="22"/>
                <w:lang w:val="en-US"/>
              </w:rPr>
            </w:pPr>
            <w:r>
              <w:rPr>
                <w:b/>
                <w:color w:val="000000"/>
                <w:sz w:val="22"/>
                <w:szCs w:val="22"/>
              </w:rPr>
              <w:t>Primary </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4CEED" w14:textId="634C1E15" w:rsidR="009B2E77" w:rsidRDefault="009B2E77">
            <w:pPr>
              <w:jc w:val="both"/>
              <w:rPr>
                <w:color w:val="000000"/>
                <w:sz w:val="22"/>
                <w:szCs w:val="22"/>
              </w:rPr>
            </w:pPr>
            <w:r>
              <w:rPr>
                <w:b/>
                <w:color w:val="000000"/>
                <w:sz w:val="22"/>
                <w:szCs w:val="22"/>
              </w:rPr>
              <w:t>1,5</w:t>
            </w:r>
            <w:r w:rsidR="00FF64B4">
              <w:rPr>
                <w:b/>
                <w:color w:val="000000"/>
                <w:sz w:val="22"/>
                <w:szCs w:val="22"/>
              </w:rPr>
              <w:t>60</w:t>
            </w:r>
          </w:p>
        </w:tc>
        <w:tc>
          <w:tcPr>
            <w:tcW w:w="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31A16" w14:textId="66A11F2F" w:rsidR="009B2E77" w:rsidRDefault="00FF64B4">
            <w:pPr>
              <w:jc w:val="both"/>
              <w:rPr>
                <w:color w:val="000000"/>
                <w:sz w:val="22"/>
                <w:szCs w:val="22"/>
              </w:rPr>
            </w:pPr>
            <w:r>
              <w:rPr>
                <w:b/>
                <w:color w:val="000000"/>
                <w:sz w:val="22"/>
                <w:szCs w:val="22"/>
              </w:rPr>
              <w:t>771</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C9C7B" w14:textId="1B669C18" w:rsidR="009B2E77" w:rsidRDefault="009B2E77">
            <w:pPr>
              <w:jc w:val="both"/>
              <w:rPr>
                <w:color w:val="000000"/>
                <w:sz w:val="22"/>
                <w:szCs w:val="22"/>
              </w:rPr>
            </w:pPr>
            <w:r>
              <w:rPr>
                <w:b/>
                <w:color w:val="000000"/>
                <w:sz w:val="22"/>
                <w:szCs w:val="22"/>
              </w:rPr>
              <w:t>7</w:t>
            </w:r>
            <w:r w:rsidR="00FF64B4">
              <w:rPr>
                <w:b/>
                <w:color w:val="000000"/>
                <w:sz w:val="22"/>
                <w:szCs w:val="22"/>
              </w:rPr>
              <w:t>89</w:t>
            </w:r>
          </w:p>
        </w:tc>
      </w:tr>
      <w:tr w:rsidR="00895A36" w14:paraId="4BCC1721" w14:textId="77777777">
        <w:trPr>
          <w:trHeight w:val="203"/>
        </w:trPr>
        <w:tc>
          <w:tcPr>
            <w:tcW w:w="981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1D4C2" w14:textId="77777777" w:rsidR="00895A36" w:rsidRDefault="00701B3B">
            <w:pPr>
              <w:jc w:val="center"/>
              <w:rPr>
                <w:color w:val="000000"/>
                <w:sz w:val="22"/>
                <w:szCs w:val="22"/>
              </w:rPr>
            </w:pPr>
            <w:r>
              <w:rPr>
                <w:b/>
                <w:color w:val="000000"/>
                <w:sz w:val="22"/>
                <w:szCs w:val="22"/>
              </w:rPr>
              <w:t>Secondary Target</w:t>
            </w:r>
          </w:p>
        </w:tc>
      </w:tr>
      <w:tr w:rsidR="00895A36" w:rsidRPr="008E0057" w14:paraId="1E5BE81C" w14:textId="77777777">
        <w:trPr>
          <w:trHeight w:val="1403"/>
        </w:trPr>
        <w:tc>
          <w:tcPr>
            <w:tcW w:w="254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FA0222E" w14:textId="77777777" w:rsidR="00895A36" w:rsidRPr="002F61A9" w:rsidRDefault="00701B3B">
            <w:pPr>
              <w:rPr>
                <w:color w:val="000000"/>
                <w:sz w:val="22"/>
                <w:szCs w:val="22"/>
                <w:lang w:val="en-US"/>
              </w:rPr>
            </w:pPr>
            <w:r w:rsidRPr="002F61A9">
              <w:rPr>
                <w:color w:val="000000"/>
                <w:sz w:val="22"/>
                <w:szCs w:val="22"/>
                <w:lang w:val="en-US"/>
              </w:rPr>
              <w:t xml:space="preserve">General Ghanaian Students at </w:t>
            </w:r>
            <w:r w:rsidRPr="002F61A9">
              <w:rPr>
                <w:sz w:val="22"/>
                <w:szCs w:val="22"/>
                <w:lang w:val="en-US"/>
              </w:rPr>
              <w:t xml:space="preserve">tertiary </w:t>
            </w:r>
            <w:r w:rsidRPr="002F61A9">
              <w:rPr>
                <w:color w:val="000000"/>
                <w:sz w:val="22"/>
                <w:szCs w:val="22"/>
                <w:lang w:val="en-US"/>
              </w:rPr>
              <w:t xml:space="preserve">levels and graduates reached through </w:t>
            </w:r>
            <w:r w:rsidRPr="002F61A9">
              <w:rPr>
                <w:sz w:val="22"/>
                <w:szCs w:val="22"/>
                <w:lang w:val="en-US"/>
              </w:rPr>
              <w:t>social media etc.</w:t>
            </w:r>
          </w:p>
        </w:tc>
        <w:tc>
          <w:tcPr>
            <w:tcW w:w="7276" w:type="dxa"/>
            <w:gridSpan w:val="4"/>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D4C2CB4" w14:textId="019AD65A" w:rsidR="00895A36" w:rsidRPr="002F61A9" w:rsidRDefault="00701B3B">
            <w:pPr>
              <w:jc w:val="both"/>
              <w:rPr>
                <w:sz w:val="22"/>
                <w:szCs w:val="22"/>
                <w:lang w:val="en-US"/>
              </w:rPr>
            </w:pPr>
            <w:r w:rsidRPr="002F61A9">
              <w:rPr>
                <w:color w:val="000000"/>
                <w:sz w:val="22"/>
                <w:szCs w:val="22"/>
                <w:lang w:val="en-US"/>
              </w:rPr>
              <w:t>Students at the Universities who through indirect means such as social media, campus radio and other means will benefit from the project through interactions and engagements with the direct beneficiaries and through the strengthened NUGS Secretariat.</w:t>
            </w:r>
            <w:r w:rsidRPr="002F61A9">
              <w:rPr>
                <w:sz w:val="22"/>
                <w:szCs w:val="22"/>
                <w:lang w:val="en-US"/>
              </w:rPr>
              <w:t xml:space="preserve"> It is </w:t>
            </w:r>
            <w:r w:rsidR="009B2E77">
              <w:rPr>
                <w:sz w:val="22"/>
                <w:szCs w:val="22"/>
                <w:lang w:val="en-US"/>
              </w:rPr>
              <w:t xml:space="preserve">difficult to quantify this group, but </w:t>
            </w:r>
            <w:r w:rsidR="00FF64B4">
              <w:rPr>
                <w:sz w:val="22"/>
                <w:szCs w:val="22"/>
                <w:lang w:val="en-US"/>
              </w:rPr>
              <w:t>about 70% of students of Ghanaian universities will be reached</w:t>
            </w:r>
            <w:r w:rsidRPr="002F61A9">
              <w:rPr>
                <w:sz w:val="22"/>
                <w:szCs w:val="22"/>
                <w:lang w:val="en-US"/>
              </w:rPr>
              <w:t xml:space="preserve"> through social media</w:t>
            </w:r>
            <w:r w:rsidR="00FF64B4">
              <w:rPr>
                <w:sz w:val="22"/>
                <w:szCs w:val="22"/>
                <w:lang w:val="en-US"/>
              </w:rPr>
              <w:t xml:space="preserve">, local university campus radio stations and Campus newsletters. </w:t>
            </w:r>
          </w:p>
        </w:tc>
      </w:tr>
    </w:tbl>
    <w:p w14:paraId="18A18C80" w14:textId="77777777" w:rsidR="00895A36" w:rsidRPr="009B2E77" w:rsidRDefault="00895A36">
      <w:pPr>
        <w:pBdr>
          <w:top w:val="nil"/>
          <w:left w:val="nil"/>
          <w:bottom w:val="nil"/>
          <w:right w:val="nil"/>
          <w:between w:val="nil"/>
        </w:pBdr>
        <w:ind w:left="360" w:hanging="360"/>
        <w:rPr>
          <w:color w:val="000000"/>
          <w:sz w:val="22"/>
          <w:szCs w:val="22"/>
          <w:lang w:val="en-US"/>
        </w:rPr>
      </w:pPr>
    </w:p>
    <w:p w14:paraId="7A12277D" w14:textId="3DF15D10" w:rsidR="00895A36" w:rsidRPr="002F61A9" w:rsidRDefault="00701B3B" w:rsidP="002F61A9">
      <w:pPr>
        <w:numPr>
          <w:ilvl w:val="0"/>
          <w:numId w:val="10"/>
        </w:numPr>
        <w:pBdr>
          <w:top w:val="nil"/>
          <w:left w:val="nil"/>
          <w:bottom w:val="nil"/>
          <w:right w:val="nil"/>
          <w:between w:val="nil"/>
        </w:pBdr>
        <w:rPr>
          <w:color w:val="000000"/>
          <w:sz w:val="22"/>
          <w:szCs w:val="22"/>
          <w:lang w:val="en-US"/>
        </w:rPr>
      </w:pPr>
      <w:r w:rsidRPr="002F61A9">
        <w:rPr>
          <w:color w:val="000000"/>
          <w:sz w:val="22"/>
          <w:szCs w:val="22"/>
          <w:lang w:val="en-US"/>
        </w:rPr>
        <w:t xml:space="preserve">Describe the objectives and expected results. </w:t>
      </w:r>
    </w:p>
    <w:p w14:paraId="701A9BC0" w14:textId="77777777" w:rsidR="00B97ED8" w:rsidRDefault="00B97ED8">
      <w:pPr>
        <w:rPr>
          <w:sz w:val="22"/>
          <w:szCs w:val="22"/>
          <w:lang w:val="en-US"/>
        </w:rPr>
      </w:pPr>
    </w:p>
    <w:p w14:paraId="2581CCEA" w14:textId="3297229A" w:rsidR="00895A36" w:rsidRPr="002F61A9" w:rsidRDefault="00701B3B">
      <w:pPr>
        <w:rPr>
          <w:sz w:val="22"/>
          <w:szCs w:val="22"/>
          <w:lang w:val="en-US"/>
        </w:rPr>
      </w:pPr>
      <w:r w:rsidRPr="002F61A9">
        <w:rPr>
          <w:sz w:val="22"/>
          <w:szCs w:val="22"/>
          <w:lang w:val="en-US"/>
        </w:rPr>
        <w:t>The project is systematized and designed in a matrix below to increase objective</w:t>
      </w:r>
      <w:r w:rsidR="00B97ED8">
        <w:rPr>
          <w:sz w:val="22"/>
          <w:szCs w:val="22"/>
          <w:lang w:val="en-US"/>
        </w:rPr>
        <w:t>s</w:t>
      </w:r>
      <w:r w:rsidRPr="002F61A9">
        <w:rPr>
          <w:sz w:val="22"/>
          <w:szCs w:val="22"/>
          <w:lang w:val="en-US"/>
        </w:rPr>
        <w:t>, output</w:t>
      </w:r>
      <w:r w:rsidR="00B97ED8">
        <w:rPr>
          <w:sz w:val="22"/>
          <w:szCs w:val="22"/>
          <w:lang w:val="en-US"/>
        </w:rPr>
        <w:t>s</w:t>
      </w:r>
      <w:r w:rsidRPr="002F61A9">
        <w:rPr>
          <w:sz w:val="22"/>
          <w:szCs w:val="22"/>
          <w:lang w:val="en-US"/>
        </w:rPr>
        <w:t xml:space="preserve"> and indicator relationship as shown below.</w:t>
      </w:r>
    </w:p>
    <w:p w14:paraId="7F9EF310" w14:textId="77777777" w:rsidR="00895A36" w:rsidRPr="002F61A9" w:rsidRDefault="00895A36">
      <w:pPr>
        <w:rPr>
          <w:b/>
          <w:color w:val="000000"/>
          <w:sz w:val="22"/>
          <w:szCs w:val="22"/>
          <w:lang w:val="en-US"/>
        </w:rPr>
      </w:pPr>
    </w:p>
    <w:tbl>
      <w:tblPr>
        <w:tblStyle w:val="a1"/>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7"/>
        <w:gridCol w:w="8"/>
        <w:gridCol w:w="3588"/>
        <w:gridCol w:w="17"/>
        <w:gridCol w:w="18"/>
        <w:gridCol w:w="3774"/>
      </w:tblGrid>
      <w:tr w:rsidR="00895A36" w14:paraId="7338EF39" w14:textId="77777777">
        <w:trPr>
          <w:trHeight w:val="492"/>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FA6A6" w14:textId="77777777" w:rsidR="00895A36" w:rsidRDefault="00701B3B">
            <w:pPr>
              <w:rPr>
                <w:color w:val="000000"/>
                <w:sz w:val="22"/>
                <w:szCs w:val="22"/>
              </w:rPr>
            </w:pPr>
            <w:r>
              <w:rPr>
                <w:b/>
                <w:color w:val="000000"/>
                <w:sz w:val="22"/>
                <w:szCs w:val="22"/>
              </w:rPr>
              <w:t>Activity</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8EF45" w14:textId="77777777" w:rsidR="00895A36" w:rsidRDefault="00701B3B">
            <w:pPr>
              <w:rPr>
                <w:color w:val="000000"/>
                <w:sz w:val="22"/>
                <w:szCs w:val="22"/>
              </w:rPr>
            </w:pPr>
            <w:r>
              <w:rPr>
                <w:b/>
                <w:color w:val="000000"/>
                <w:sz w:val="22"/>
                <w:szCs w:val="22"/>
              </w:rPr>
              <w:t>Output</w:t>
            </w:r>
          </w:p>
        </w:tc>
        <w:tc>
          <w:tcPr>
            <w:tcW w:w="380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FF00C" w14:textId="77777777" w:rsidR="00895A36" w:rsidRDefault="00701B3B">
            <w:pPr>
              <w:rPr>
                <w:color w:val="000000"/>
                <w:sz w:val="22"/>
                <w:szCs w:val="22"/>
              </w:rPr>
            </w:pPr>
            <w:r>
              <w:rPr>
                <w:b/>
                <w:color w:val="000000"/>
                <w:sz w:val="22"/>
                <w:szCs w:val="22"/>
              </w:rPr>
              <w:t>Output Indicator</w:t>
            </w:r>
          </w:p>
        </w:tc>
      </w:tr>
      <w:tr w:rsidR="00895A36" w:rsidRPr="008E0057" w14:paraId="29843015" w14:textId="77777777" w:rsidTr="00BE05A9">
        <w:trPr>
          <w:trHeight w:val="730"/>
        </w:trPr>
        <w:tc>
          <w:tcPr>
            <w:tcW w:w="983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E4914" w14:textId="77777777" w:rsidR="00895A36" w:rsidRPr="002F61A9" w:rsidRDefault="00701B3B" w:rsidP="002F61A9">
            <w:pPr>
              <w:ind w:hanging="360"/>
              <w:rPr>
                <w:b/>
                <w:sz w:val="22"/>
                <w:szCs w:val="22"/>
                <w:lang w:val="en-US"/>
              </w:rPr>
            </w:pPr>
            <w:r w:rsidRPr="002F61A9">
              <w:rPr>
                <w:color w:val="000000"/>
                <w:sz w:val="22"/>
                <w:szCs w:val="22"/>
                <w:lang w:val="en-US"/>
              </w:rPr>
              <w:t xml:space="preserve">1.   </w:t>
            </w:r>
            <w:r w:rsidRPr="002F61A9">
              <w:rPr>
                <w:b/>
                <w:color w:val="000000"/>
                <w:sz w:val="22"/>
                <w:szCs w:val="22"/>
                <w:lang w:val="en-US"/>
              </w:rPr>
              <w:t>Objective 1:</w:t>
            </w:r>
            <w:r w:rsidRPr="002F61A9">
              <w:rPr>
                <w:color w:val="000000"/>
                <w:sz w:val="22"/>
                <w:szCs w:val="22"/>
                <w:lang w:val="en-US"/>
              </w:rPr>
              <w:t xml:space="preserve"> </w:t>
            </w:r>
            <w:r w:rsidRPr="002F61A9">
              <w:rPr>
                <w:b/>
                <w:sz w:val="22"/>
                <w:szCs w:val="22"/>
                <w:lang w:val="en-US"/>
              </w:rPr>
              <w:t>To strengthen the institutional structures of the National Union of Ghana Students with strategies and policies to become resilient and strong advocating for student’s welfare in Ghana.</w:t>
            </w:r>
          </w:p>
          <w:p w14:paraId="72866957" w14:textId="77777777" w:rsidR="00895A36" w:rsidRPr="002F61A9" w:rsidRDefault="00895A36">
            <w:pPr>
              <w:ind w:hanging="360"/>
              <w:rPr>
                <w:sz w:val="22"/>
                <w:szCs w:val="22"/>
                <w:lang w:val="en-US"/>
              </w:rPr>
            </w:pPr>
          </w:p>
        </w:tc>
      </w:tr>
      <w:tr w:rsidR="00895A36" w:rsidRPr="008E0057" w14:paraId="4E221BF7" w14:textId="77777777">
        <w:trPr>
          <w:trHeight w:val="755"/>
        </w:trPr>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56AAC" w14:textId="77777777" w:rsidR="00895A36" w:rsidRPr="002F61A9" w:rsidRDefault="00701B3B">
            <w:pPr>
              <w:rPr>
                <w:color w:val="000000"/>
                <w:sz w:val="22"/>
                <w:szCs w:val="22"/>
                <w:lang w:val="en-US"/>
              </w:rPr>
            </w:pPr>
            <w:r w:rsidRPr="002F61A9">
              <w:rPr>
                <w:color w:val="000000"/>
                <w:sz w:val="22"/>
                <w:szCs w:val="22"/>
                <w:lang w:val="en-US"/>
              </w:rPr>
              <w:lastRenderedPageBreak/>
              <w:t>1.1 Develop an Administration Manual for NUGS</w:t>
            </w:r>
          </w:p>
        </w:tc>
        <w:tc>
          <w:tcPr>
            <w:tcW w:w="36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A288B" w14:textId="77777777" w:rsidR="00895A36" w:rsidRPr="002F61A9" w:rsidRDefault="00701B3B">
            <w:pPr>
              <w:rPr>
                <w:color w:val="000000"/>
                <w:sz w:val="22"/>
                <w:szCs w:val="22"/>
                <w:lang w:val="en-US"/>
              </w:rPr>
            </w:pPr>
            <w:r w:rsidRPr="002F61A9">
              <w:rPr>
                <w:color w:val="000000"/>
                <w:sz w:val="22"/>
                <w:szCs w:val="22"/>
                <w:lang w:val="en-US"/>
              </w:rPr>
              <w:t xml:space="preserve"> 1.1 An administration manual is developed </w:t>
            </w:r>
            <w:r w:rsidRPr="002F61A9">
              <w:rPr>
                <w:sz w:val="22"/>
                <w:szCs w:val="22"/>
                <w:lang w:val="en-US"/>
              </w:rPr>
              <w:t xml:space="preserve">to </w:t>
            </w:r>
            <w:r w:rsidRPr="002F61A9">
              <w:rPr>
                <w:color w:val="000000"/>
                <w:sz w:val="22"/>
                <w:szCs w:val="22"/>
                <w:lang w:val="en-US"/>
              </w:rPr>
              <w:t>guide administration practices of NUGS </w:t>
            </w:r>
          </w:p>
        </w:tc>
        <w:tc>
          <w:tcPr>
            <w:tcW w:w="3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23116" w14:textId="77777777" w:rsidR="00895A36" w:rsidRPr="002F61A9" w:rsidRDefault="00701B3B">
            <w:pPr>
              <w:rPr>
                <w:color w:val="000000"/>
                <w:sz w:val="22"/>
                <w:szCs w:val="22"/>
                <w:lang w:val="en-US"/>
              </w:rPr>
            </w:pPr>
            <w:r w:rsidRPr="002F61A9">
              <w:rPr>
                <w:color w:val="000000"/>
                <w:sz w:val="22"/>
                <w:szCs w:val="22"/>
                <w:lang w:val="en-US"/>
              </w:rPr>
              <w:t xml:space="preserve"> 1.1 The quality of administrative services provided to elected leaders</w:t>
            </w:r>
          </w:p>
        </w:tc>
      </w:tr>
      <w:tr w:rsidR="00895A36" w:rsidRPr="008E0057" w14:paraId="06CD1F2D" w14:textId="77777777">
        <w:trPr>
          <w:trHeight w:val="1025"/>
        </w:trPr>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7C00E" w14:textId="77777777" w:rsidR="00895A36" w:rsidRPr="002F61A9" w:rsidRDefault="00701B3B">
            <w:pPr>
              <w:rPr>
                <w:color w:val="000000"/>
                <w:sz w:val="22"/>
                <w:szCs w:val="22"/>
                <w:lang w:val="en-US"/>
              </w:rPr>
            </w:pPr>
            <w:r w:rsidRPr="002F61A9">
              <w:rPr>
                <w:color w:val="000000"/>
                <w:sz w:val="22"/>
                <w:szCs w:val="22"/>
                <w:lang w:val="en-US"/>
              </w:rPr>
              <w:t xml:space="preserve">1.2 Develop a financial policy </w:t>
            </w:r>
            <w:r w:rsidRPr="002F61A9">
              <w:rPr>
                <w:sz w:val="22"/>
                <w:szCs w:val="22"/>
                <w:lang w:val="en-US"/>
              </w:rPr>
              <w:t xml:space="preserve">document </w:t>
            </w:r>
            <w:r w:rsidRPr="002F61A9">
              <w:rPr>
                <w:color w:val="000000"/>
                <w:sz w:val="22"/>
                <w:szCs w:val="22"/>
                <w:lang w:val="en-US"/>
              </w:rPr>
              <w:t>and anti-corruption policy for NUGS  </w:t>
            </w:r>
          </w:p>
        </w:tc>
        <w:tc>
          <w:tcPr>
            <w:tcW w:w="36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F8D17" w14:textId="77777777" w:rsidR="00895A36" w:rsidRPr="002F61A9" w:rsidRDefault="00701B3B">
            <w:pPr>
              <w:rPr>
                <w:color w:val="000000"/>
                <w:sz w:val="22"/>
                <w:szCs w:val="22"/>
                <w:lang w:val="en-US"/>
              </w:rPr>
            </w:pPr>
            <w:r w:rsidRPr="002F61A9">
              <w:rPr>
                <w:color w:val="000000"/>
                <w:sz w:val="22"/>
                <w:szCs w:val="22"/>
                <w:lang w:val="en-US"/>
              </w:rPr>
              <w:t>1.2 A financial manual with incorporated anti-corruption codex to guide the financial management practice of NUGS</w:t>
            </w:r>
          </w:p>
        </w:tc>
        <w:tc>
          <w:tcPr>
            <w:tcW w:w="3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46115" w14:textId="323201AE" w:rsidR="00895A36" w:rsidRPr="002F61A9" w:rsidRDefault="00701B3B">
            <w:pPr>
              <w:rPr>
                <w:color w:val="000000"/>
                <w:sz w:val="22"/>
                <w:szCs w:val="22"/>
                <w:lang w:val="en-US"/>
              </w:rPr>
            </w:pPr>
            <w:r w:rsidRPr="002F61A9">
              <w:rPr>
                <w:color w:val="000000"/>
                <w:sz w:val="22"/>
                <w:szCs w:val="22"/>
                <w:lang w:val="en-US"/>
              </w:rPr>
              <w:t xml:space="preserve"> 1.2 The </w:t>
            </w:r>
            <w:r w:rsidR="00BB3CCF">
              <w:rPr>
                <w:color w:val="000000"/>
                <w:sz w:val="22"/>
                <w:szCs w:val="22"/>
                <w:lang w:val="en-US"/>
              </w:rPr>
              <w:t>functionality</w:t>
            </w:r>
            <w:r w:rsidRPr="002F61A9">
              <w:rPr>
                <w:color w:val="000000"/>
                <w:sz w:val="22"/>
                <w:szCs w:val="22"/>
                <w:lang w:val="en-US"/>
              </w:rPr>
              <w:t xml:space="preserve"> of </w:t>
            </w:r>
            <w:r w:rsidR="00BB3CCF">
              <w:rPr>
                <w:color w:val="000000"/>
                <w:sz w:val="22"/>
                <w:szCs w:val="22"/>
                <w:lang w:val="en-US"/>
              </w:rPr>
              <w:t xml:space="preserve">the </w:t>
            </w:r>
            <w:r w:rsidRPr="002F61A9">
              <w:rPr>
                <w:color w:val="000000"/>
                <w:sz w:val="22"/>
                <w:szCs w:val="22"/>
                <w:lang w:val="en-US"/>
              </w:rPr>
              <w:t xml:space="preserve">financial management policy </w:t>
            </w:r>
            <w:r w:rsidR="00BB3CCF">
              <w:rPr>
                <w:color w:val="000000"/>
                <w:sz w:val="22"/>
                <w:szCs w:val="22"/>
                <w:lang w:val="en-US"/>
              </w:rPr>
              <w:t>and how it guides effective administrative practice at NUGS and Local SRC levels</w:t>
            </w:r>
          </w:p>
        </w:tc>
      </w:tr>
      <w:tr w:rsidR="00895A36" w:rsidRPr="008E0057" w14:paraId="2C8E0364" w14:textId="77777777">
        <w:trPr>
          <w:trHeight w:val="918"/>
        </w:trPr>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1ABD6" w14:textId="77777777" w:rsidR="00895A36" w:rsidRPr="002F61A9" w:rsidRDefault="00701B3B">
            <w:pPr>
              <w:rPr>
                <w:color w:val="000000"/>
                <w:sz w:val="22"/>
                <w:szCs w:val="22"/>
                <w:lang w:val="en-US"/>
              </w:rPr>
            </w:pPr>
            <w:r w:rsidRPr="002F61A9">
              <w:rPr>
                <w:color w:val="000000"/>
                <w:sz w:val="22"/>
                <w:szCs w:val="22"/>
                <w:lang w:val="en-US"/>
              </w:rPr>
              <w:t xml:space="preserve">1.3 Staff development training for Administration staff </w:t>
            </w:r>
          </w:p>
        </w:tc>
        <w:tc>
          <w:tcPr>
            <w:tcW w:w="36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9E3D8" w14:textId="77777777" w:rsidR="00895A36" w:rsidRPr="002F61A9" w:rsidRDefault="00701B3B">
            <w:pPr>
              <w:rPr>
                <w:color w:val="000000"/>
                <w:sz w:val="22"/>
                <w:szCs w:val="22"/>
                <w:lang w:val="en-US"/>
              </w:rPr>
            </w:pPr>
            <w:r w:rsidRPr="002F61A9">
              <w:rPr>
                <w:color w:val="000000"/>
                <w:sz w:val="22"/>
                <w:szCs w:val="22"/>
                <w:lang w:val="en-US"/>
              </w:rPr>
              <w:t xml:space="preserve"> 1.3 The staff of NUGS and SRCs of the 4 campuses have been trained in effective administrative practices</w:t>
            </w:r>
          </w:p>
        </w:tc>
        <w:tc>
          <w:tcPr>
            <w:tcW w:w="3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6AAAA" w14:textId="200D0C0D" w:rsidR="00895A36" w:rsidRPr="002F61A9" w:rsidRDefault="00701B3B">
            <w:pPr>
              <w:rPr>
                <w:color w:val="000000"/>
                <w:sz w:val="22"/>
                <w:szCs w:val="22"/>
                <w:lang w:val="en-US"/>
              </w:rPr>
            </w:pPr>
            <w:r w:rsidRPr="002F61A9">
              <w:rPr>
                <w:color w:val="000000"/>
                <w:sz w:val="22"/>
                <w:szCs w:val="22"/>
                <w:lang w:val="en-US"/>
              </w:rPr>
              <w:t xml:space="preserve"> 1.3 The </w:t>
            </w:r>
            <w:r w:rsidR="00BB3CCF">
              <w:rPr>
                <w:color w:val="000000"/>
                <w:sz w:val="22"/>
                <w:szCs w:val="22"/>
                <w:lang w:val="en-US"/>
              </w:rPr>
              <w:t>ability of</w:t>
            </w:r>
            <w:r w:rsidRPr="002F61A9">
              <w:rPr>
                <w:color w:val="000000"/>
                <w:sz w:val="22"/>
                <w:szCs w:val="22"/>
                <w:lang w:val="en-US"/>
              </w:rPr>
              <w:t xml:space="preserve"> administrative</w:t>
            </w:r>
            <w:r w:rsidR="00605E47">
              <w:rPr>
                <w:color w:val="000000"/>
                <w:sz w:val="22"/>
                <w:szCs w:val="22"/>
                <w:lang w:val="en-US"/>
              </w:rPr>
              <w:t xml:space="preserve"> staff to support student leaders</w:t>
            </w:r>
            <w:r w:rsidRPr="002F61A9">
              <w:rPr>
                <w:color w:val="000000"/>
                <w:sz w:val="22"/>
                <w:szCs w:val="22"/>
                <w:lang w:val="en-US"/>
              </w:rPr>
              <w:t xml:space="preserve"> </w:t>
            </w:r>
            <w:r w:rsidR="00605E47">
              <w:rPr>
                <w:color w:val="000000"/>
                <w:sz w:val="22"/>
                <w:szCs w:val="22"/>
                <w:lang w:val="en-US"/>
              </w:rPr>
              <w:t>to lead students and engage universities</w:t>
            </w:r>
          </w:p>
        </w:tc>
      </w:tr>
      <w:tr w:rsidR="00895A36" w:rsidRPr="008E0057" w14:paraId="37F810F1" w14:textId="77777777">
        <w:trPr>
          <w:trHeight w:val="755"/>
        </w:trPr>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4DFAE" w14:textId="5773F7E5" w:rsidR="00895A36" w:rsidRPr="002F61A9" w:rsidRDefault="00701B3B">
            <w:pPr>
              <w:rPr>
                <w:color w:val="000000"/>
                <w:sz w:val="22"/>
                <w:szCs w:val="22"/>
                <w:lang w:val="en-US"/>
              </w:rPr>
            </w:pPr>
            <w:r w:rsidRPr="002F61A9">
              <w:rPr>
                <w:color w:val="000000"/>
                <w:sz w:val="22"/>
                <w:szCs w:val="22"/>
                <w:lang w:val="en-US"/>
              </w:rPr>
              <w:t>1.4 Develop strategic plan for NUGs</w:t>
            </w:r>
            <w:r w:rsidR="00605E47">
              <w:rPr>
                <w:color w:val="000000"/>
                <w:sz w:val="22"/>
                <w:szCs w:val="22"/>
                <w:lang w:val="en-US"/>
              </w:rPr>
              <w:t xml:space="preserve"> and localize at SRC levels</w:t>
            </w:r>
          </w:p>
        </w:tc>
        <w:tc>
          <w:tcPr>
            <w:tcW w:w="36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5F393" w14:textId="77777777" w:rsidR="00895A36" w:rsidRPr="002F61A9" w:rsidRDefault="00701B3B">
            <w:pPr>
              <w:rPr>
                <w:color w:val="000000"/>
                <w:sz w:val="22"/>
                <w:szCs w:val="22"/>
                <w:lang w:val="en-US"/>
              </w:rPr>
            </w:pPr>
            <w:r w:rsidRPr="002F61A9">
              <w:rPr>
                <w:color w:val="000000"/>
                <w:sz w:val="22"/>
                <w:szCs w:val="22"/>
                <w:lang w:val="en-US"/>
              </w:rPr>
              <w:t xml:space="preserve"> 1.4 An organisational strategic plan is developed with clear vision, mission, core areas and ways to achieve greater impact</w:t>
            </w:r>
          </w:p>
        </w:tc>
        <w:tc>
          <w:tcPr>
            <w:tcW w:w="3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E0E52" w14:textId="77777777" w:rsidR="00895A36" w:rsidRPr="002F61A9" w:rsidRDefault="00701B3B">
            <w:pPr>
              <w:rPr>
                <w:color w:val="000000"/>
                <w:sz w:val="22"/>
                <w:szCs w:val="22"/>
                <w:lang w:val="en-US"/>
              </w:rPr>
            </w:pPr>
            <w:r w:rsidRPr="002F61A9">
              <w:rPr>
                <w:color w:val="000000"/>
                <w:sz w:val="22"/>
                <w:szCs w:val="22"/>
                <w:lang w:val="en-US"/>
              </w:rPr>
              <w:t xml:space="preserve"> 1.4 The level at which the strategic plan is used to guide the work of NUGS and SRCs of the </w:t>
            </w:r>
            <w:r w:rsidRPr="002F61A9">
              <w:rPr>
                <w:sz w:val="22"/>
                <w:szCs w:val="22"/>
                <w:lang w:val="en-US"/>
              </w:rPr>
              <w:t>3</w:t>
            </w:r>
            <w:r w:rsidRPr="002F61A9">
              <w:rPr>
                <w:color w:val="000000"/>
                <w:sz w:val="22"/>
                <w:szCs w:val="22"/>
                <w:lang w:val="en-US"/>
              </w:rPr>
              <w:t xml:space="preserve"> </w:t>
            </w:r>
            <w:r w:rsidRPr="002F61A9">
              <w:rPr>
                <w:sz w:val="22"/>
                <w:szCs w:val="22"/>
                <w:lang w:val="en-US"/>
              </w:rPr>
              <w:t>universities</w:t>
            </w:r>
          </w:p>
        </w:tc>
      </w:tr>
      <w:tr w:rsidR="00895A36" w:rsidRPr="008E0057" w14:paraId="3EA250C6" w14:textId="77777777">
        <w:trPr>
          <w:trHeight w:val="755"/>
        </w:trPr>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ECD62" w14:textId="77777777" w:rsidR="00895A36" w:rsidRPr="002F61A9" w:rsidRDefault="00701B3B">
            <w:pPr>
              <w:rPr>
                <w:color w:val="000000"/>
                <w:sz w:val="22"/>
                <w:szCs w:val="22"/>
                <w:lang w:val="en-US"/>
              </w:rPr>
            </w:pPr>
            <w:r w:rsidRPr="002F61A9">
              <w:rPr>
                <w:color w:val="000000"/>
                <w:sz w:val="22"/>
                <w:szCs w:val="22"/>
                <w:lang w:val="en-US"/>
              </w:rPr>
              <w:t xml:space="preserve">1.5 </w:t>
            </w:r>
            <w:r w:rsidRPr="002F61A9">
              <w:rPr>
                <w:sz w:val="22"/>
                <w:szCs w:val="22"/>
                <w:lang w:val="en-US"/>
              </w:rPr>
              <w:t xml:space="preserve">Local University level SRC </w:t>
            </w:r>
            <w:r w:rsidRPr="002F61A9">
              <w:rPr>
                <w:color w:val="000000"/>
                <w:sz w:val="22"/>
                <w:szCs w:val="22"/>
                <w:lang w:val="en-US"/>
              </w:rPr>
              <w:t xml:space="preserve">Administration and Strategic Documents </w:t>
            </w:r>
          </w:p>
        </w:tc>
        <w:tc>
          <w:tcPr>
            <w:tcW w:w="36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A0EA7" w14:textId="77777777" w:rsidR="00895A36" w:rsidRPr="002F61A9" w:rsidRDefault="00701B3B">
            <w:pPr>
              <w:rPr>
                <w:color w:val="000000"/>
                <w:sz w:val="22"/>
                <w:szCs w:val="22"/>
                <w:lang w:val="en-US"/>
              </w:rPr>
            </w:pPr>
            <w:r w:rsidRPr="002F61A9">
              <w:rPr>
                <w:color w:val="000000"/>
                <w:sz w:val="22"/>
                <w:szCs w:val="22"/>
                <w:lang w:val="en-US"/>
              </w:rPr>
              <w:t xml:space="preserve"> 1.5 The Major organisational documents are </w:t>
            </w:r>
            <w:r w:rsidRPr="002F61A9">
              <w:rPr>
                <w:sz w:val="22"/>
                <w:szCs w:val="22"/>
                <w:lang w:val="en-US"/>
              </w:rPr>
              <w:t xml:space="preserve">revised and adjusted to fit the local purpose </w:t>
            </w:r>
            <w:r w:rsidRPr="002F61A9">
              <w:rPr>
                <w:color w:val="000000"/>
                <w:sz w:val="22"/>
                <w:szCs w:val="22"/>
                <w:lang w:val="en-US"/>
              </w:rPr>
              <w:t xml:space="preserve">and used at the </w:t>
            </w:r>
            <w:r w:rsidRPr="002F61A9">
              <w:rPr>
                <w:sz w:val="22"/>
                <w:szCs w:val="22"/>
                <w:lang w:val="en-US"/>
              </w:rPr>
              <w:t xml:space="preserve">local university </w:t>
            </w:r>
            <w:r w:rsidRPr="002F61A9">
              <w:rPr>
                <w:color w:val="000000"/>
                <w:sz w:val="22"/>
                <w:szCs w:val="22"/>
                <w:lang w:val="en-US"/>
              </w:rPr>
              <w:t>levels</w:t>
            </w:r>
          </w:p>
        </w:tc>
        <w:tc>
          <w:tcPr>
            <w:tcW w:w="3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105A4" w14:textId="77777777" w:rsidR="00895A36" w:rsidRPr="002F61A9" w:rsidRDefault="00701B3B">
            <w:pPr>
              <w:rPr>
                <w:color w:val="000000"/>
                <w:sz w:val="22"/>
                <w:szCs w:val="22"/>
                <w:lang w:val="en-US"/>
              </w:rPr>
            </w:pPr>
            <w:r w:rsidRPr="002F61A9">
              <w:rPr>
                <w:color w:val="000000"/>
                <w:sz w:val="22"/>
                <w:szCs w:val="22"/>
                <w:lang w:val="en-US"/>
              </w:rPr>
              <w:t xml:space="preserve"> 1.5 The quality of the documents </w:t>
            </w:r>
            <w:r w:rsidRPr="002F61A9">
              <w:rPr>
                <w:sz w:val="22"/>
                <w:szCs w:val="22"/>
                <w:lang w:val="en-US"/>
              </w:rPr>
              <w:t xml:space="preserve">revised, how they meet local needs </w:t>
            </w:r>
            <w:r w:rsidRPr="002F61A9">
              <w:rPr>
                <w:color w:val="000000"/>
                <w:sz w:val="22"/>
                <w:szCs w:val="22"/>
                <w:lang w:val="en-US"/>
              </w:rPr>
              <w:t xml:space="preserve">and the impact they make on </w:t>
            </w:r>
            <w:r w:rsidRPr="002F61A9">
              <w:rPr>
                <w:sz w:val="22"/>
                <w:szCs w:val="22"/>
                <w:lang w:val="en-US"/>
              </w:rPr>
              <w:t>administrative</w:t>
            </w:r>
            <w:r w:rsidRPr="002F61A9">
              <w:rPr>
                <w:color w:val="000000"/>
                <w:sz w:val="22"/>
                <w:szCs w:val="22"/>
                <w:lang w:val="en-US"/>
              </w:rPr>
              <w:t xml:space="preserve"> practices at local levels</w:t>
            </w:r>
          </w:p>
        </w:tc>
      </w:tr>
      <w:tr w:rsidR="00895A36" w:rsidRPr="008E0057" w14:paraId="6CBA2E45" w14:textId="77777777">
        <w:trPr>
          <w:trHeight w:val="593"/>
        </w:trPr>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1A0DB" w14:textId="5DB1B9C0" w:rsidR="00895A36" w:rsidRPr="00BE05A9" w:rsidRDefault="00701B3B">
            <w:pPr>
              <w:rPr>
                <w:color w:val="000000"/>
                <w:sz w:val="22"/>
                <w:szCs w:val="22"/>
                <w:lang w:val="en-US"/>
              </w:rPr>
            </w:pPr>
            <w:r w:rsidRPr="00BE05A9">
              <w:rPr>
                <w:color w:val="000000"/>
                <w:sz w:val="22"/>
                <w:szCs w:val="22"/>
                <w:lang w:val="en-US"/>
              </w:rPr>
              <w:t>1.6</w:t>
            </w:r>
            <w:r w:rsidR="00BE05A9">
              <w:rPr>
                <w:color w:val="000000"/>
                <w:sz w:val="22"/>
                <w:szCs w:val="22"/>
                <w:lang w:val="en-US"/>
              </w:rPr>
              <w:t xml:space="preserve"> </w:t>
            </w:r>
            <w:r w:rsidR="00BE05A9" w:rsidRPr="00BE05A9">
              <w:rPr>
                <w:color w:val="000000"/>
                <w:sz w:val="22"/>
                <w:szCs w:val="22"/>
                <w:lang w:val="en-US"/>
              </w:rPr>
              <w:t>NUGS</w:t>
            </w:r>
            <w:r w:rsidRPr="00BE05A9">
              <w:rPr>
                <w:color w:val="000000"/>
                <w:sz w:val="22"/>
                <w:szCs w:val="22"/>
                <w:lang w:val="en-US"/>
              </w:rPr>
              <w:t xml:space="preserve"> Advocacy Strategy </w:t>
            </w:r>
          </w:p>
        </w:tc>
        <w:tc>
          <w:tcPr>
            <w:tcW w:w="36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4E518" w14:textId="77777777" w:rsidR="00895A36" w:rsidRPr="002F61A9" w:rsidRDefault="00701B3B">
            <w:pPr>
              <w:rPr>
                <w:color w:val="000000"/>
                <w:sz w:val="22"/>
                <w:szCs w:val="22"/>
                <w:lang w:val="en-US"/>
              </w:rPr>
            </w:pPr>
            <w:r w:rsidRPr="002F61A9">
              <w:rPr>
                <w:color w:val="000000"/>
                <w:sz w:val="22"/>
                <w:szCs w:val="22"/>
                <w:lang w:val="en-US"/>
              </w:rPr>
              <w:t xml:space="preserve"> 1.6 Advocacy strategy with clearly defined advocacy themes, strategies, timelines and monitoring plans </w:t>
            </w:r>
          </w:p>
        </w:tc>
        <w:tc>
          <w:tcPr>
            <w:tcW w:w="3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5CD84" w14:textId="77777777" w:rsidR="00895A36" w:rsidRPr="002F61A9" w:rsidRDefault="00701B3B">
            <w:pPr>
              <w:rPr>
                <w:color w:val="000000"/>
                <w:sz w:val="22"/>
                <w:szCs w:val="22"/>
                <w:lang w:val="en-US"/>
              </w:rPr>
            </w:pPr>
            <w:r w:rsidRPr="002F61A9">
              <w:rPr>
                <w:color w:val="000000"/>
                <w:sz w:val="22"/>
                <w:szCs w:val="22"/>
                <w:lang w:val="en-US"/>
              </w:rPr>
              <w:t xml:space="preserve"> 1.6 The impact of the strategy on student engagement with policy makers to address challenges of students nationally and locally.</w:t>
            </w:r>
          </w:p>
        </w:tc>
      </w:tr>
      <w:tr w:rsidR="00895A36" w:rsidRPr="008E0057" w14:paraId="3BDA180C" w14:textId="77777777">
        <w:trPr>
          <w:trHeight w:val="691"/>
        </w:trPr>
        <w:tc>
          <w:tcPr>
            <w:tcW w:w="983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E0DDE" w14:textId="77777777" w:rsidR="00895A36" w:rsidRPr="002F61A9" w:rsidRDefault="00701B3B">
            <w:pPr>
              <w:ind w:hanging="360"/>
              <w:rPr>
                <w:b/>
                <w:sz w:val="22"/>
                <w:szCs w:val="22"/>
                <w:lang w:val="en-US"/>
              </w:rPr>
            </w:pPr>
            <w:r w:rsidRPr="002F61A9">
              <w:rPr>
                <w:color w:val="000000"/>
                <w:sz w:val="22"/>
                <w:szCs w:val="22"/>
                <w:lang w:val="en-US"/>
              </w:rPr>
              <w:t xml:space="preserve">2.    </w:t>
            </w:r>
            <w:r w:rsidRPr="002F61A9">
              <w:rPr>
                <w:b/>
                <w:color w:val="000000"/>
                <w:sz w:val="22"/>
                <w:szCs w:val="22"/>
                <w:lang w:val="en-US"/>
              </w:rPr>
              <w:t xml:space="preserve">Objective 2: </w:t>
            </w:r>
            <w:r w:rsidRPr="002F61A9">
              <w:rPr>
                <w:b/>
                <w:sz w:val="22"/>
                <w:szCs w:val="22"/>
                <w:lang w:val="en-US"/>
              </w:rPr>
              <w:t>To build the capacity of 535 student leaders of the three universities of Northern Ghana to speak up and advocate for increased students’ voices in the respective institutions.</w:t>
            </w:r>
          </w:p>
          <w:p w14:paraId="0DB6E0C8" w14:textId="77777777" w:rsidR="00895A36" w:rsidRPr="002F61A9" w:rsidRDefault="00895A36">
            <w:pPr>
              <w:ind w:hanging="360"/>
              <w:rPr>
                <w:b/>
                <w:sz w:val="22"/>
                <w:szCs w:val="22"/>
                <w:lang w:val="en-US"/>
              </w:rPr>
            </w:pPr>
          </w:p>
        </w:tc>
      </w:tr>
      <w:tr w:rsidR="00895A36" w:rsidRPr="008E0057" w14:paraId="1B5FA821" w14:textId="77777777" w:rsidTr="00BE05A9">
        <w:trPr>
          <w:trHeight w:val="1156"/>
        </w:trPr>
        <w:tc>
          <w:tcPr>
            <w:tcW w:w="2435"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14:paraId="38D95176" w14:textId="77777777" w:rsidR="00895A36" w:rsidRPr="002F61A9" w:rsidRDefault="00701B3B">
            <w:pPr>
              <w:rPr>
                <w:color w:val="000000"/>
                <w:sz w:val="22"/>
                <w:szCs w:val="22"/>
                <w:lang w:val="en-US"/>
              </w:rPr>
            </w:pPr>
            <w:r w:rsidRPr="002F61A9">
              <w:rPr>
                <w:color w:val="000000"/>
                <w:sz w:val="22"/>
                <w:szCs w:val="22"/>
                <w:lang w:val="en-US"/>
              </w:rPr>
              <w:t xml:space="preserve">2.1 Revise the </w:t>
            </w:r>
            <w:r w:rsidRPr="002F61A9">
              <w:rPr>
                <w:sz w:val="22"/>
                <w:szCs w:val="22"/>
                <w:lang w:val="en-US"/>
              </w:rPr>
              <w:t>S</w:t>
            </w:r>
            <w:r w:rsidRPr="002F61A9">
              <w:rPr>
                <w:color w:val="000000"/>
                <w:sz w:val="22"/>
                <w:szCs w:val="22"/>
                <w:lang w:val="en-US"/>
              </w:rPr>
              <w:t xml:space="preserve">tudent Leadership for Change training manual to </w:t>
            </w:r>
            <w:r w:rsidRPr="002F61A9">
              <w:rPr>
                <w:sz w:val="22"/>
                <w:szCs w:val="22"/>
                <w:lang w:val="en-US"/>
              </w:rPr>
              <w:t>make user friendly</w:t>
            </w:r>
          </w:p>
        </w:tc>
        <w:tc>
          <w:tcPr>
            <w:tcW w:w="3605"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14:paraId="0416F230" w14:textId="02B5CD22" w:rsidR="00895A36" w:rsidRPr="002F61A9" w:rsidRDefault="00701B3B">
            <w:pPr>
              <w:rPr>
                <w:color w:val="000000"/>
                <w:sz w:val="22"/>
                <w:szCs w:val="22"/>
                <w:lang w:val="en-US"/>
              </w:rPr>
            </w:pPr>
            <w:r w:rsidRPr="002F61A9">
              <w:rPr>
                <w:color w:val="000000"/>
                <w:sz w:val="22"/>
                <w:szCs w:val="22"/>
                <w:lang w:val="en-US"/>
              </w:rPr>
              <w:t xml:space="preserve">2.1. The leadership training manual is </w:t>
            </w:r>
            <w:r w:rsidRPr="002F61A9">
              <w:rPr>
                <w:sz w:val="22"/>
                <w:szCs w:val="22"/>
                <w:lang w:val="en-US"/>
              </w:rPr>
              <w:t xml:space="preserve">revised and made user-friendly </w:t>
            </w:r>
            <w:r w:rsidRPr="002F61A9">
              <w:rPr>
                <w:color w:val="000000"/>
                <w:sz w:val="22"/>
                <w:szCs w:val="22"/>
                <w:lang w:val="en-US"/>
              </w:rPr>
              <w:t>by a competent organisational management consultant</w:t>
            </w:r>
          </w:p>
        </w:tc>
        <w:tc>
          <w:tcPr>
            <w:tcW w:w="3792"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14:paraId="7F55D880" w14:textId="77777777" w:rsidR="00895A36" w:rsidRPr="002F61A9" w:rsidRDefault="00701B3B">
            <w:pPr>
              <w:rPr>
                <w:color w:val="000000"/>
                <w:sz w:val="22"/>
                <w:szCs w:val="22"/>
                <w:lang w:val="en-US"/>
              </w:rPr>
            </w:pPr>
            <w:r w:rsidRPr="002F61A9">
              <w:rPr>
                <w:color w:val="000000"/>
                <w:sz w:val="22"/>
                <w:szCs w:val="22"/>
                <w:lang w:val="en-US"/>
              </w:rPr>
              <w:t xml:space="preserve"> 2.1.0 The usage and impact of the manual on the student leadership </w:t>
            </w:r>
            <w:r w:rsidRPr="002F61A9">
              <w:rPr>
                <w:sz w:val="22"/>
                <w:szCs w:val="22"/>
                <w:lang w:val="en-US"/>
              </w:rPr>
              <w:t>at SRCs and NUGs levels</w:t>
            </w:r>
            <w:r w:rsidRPr="002F61A9">
              <w:rPr>
                <w:color w:val="000000"/>
                <w:sz w:val="22"/>
                <w:szCs w:val="22"/>
                <w:lang w:val="en-US"/>
              </w:rPr>
              <w:t>.</w:t>
            </w:r>
          </w:p>
        </w:tc>
      </w:tr>
      <w:tr w:rsidR="00895A36" w:rsidRPr="008E0057" w14:paraId="0A867012" w14:textId="77777777">
        <w:trPr>
          <w:trHeight w:val="75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1B6C1" w14:textId="77777777" w:rsidR="00895A36" w:rsidRPr="002F61A9" w:rsidRDefault="00701B3B">
            <w:pPr>
              <w:rPr>
                <w:color w:val="000000"/>
                <w:sz w:val="22"/>
                <w:szCs w:val="22"/>
                <w:lang w:val="en-US"/>
              </w:rPr>
            </w:pPr>
            <w:r w:rsidRPr="002F61A9">
              <w:rPr>
                <w:color w:val="000000"/>
                <w:sz w:val="22"/>
                <w:szCs w:val="22"/>
                <w:lang w:val="en-US"/>
              </w:rPr>
              <w:t>2.2 Capacity training of Student leaders on leadership</w:t>
            </w:r>
          </w:p>
        </w:tc>
        <w:tc>
          <w:tcPr>
            <w:tcW w:w="36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CEFDF" w14:textId="77777777" w:rsidR="00895A36" w:rsidRPr="002F61A9" w:rsidRDefault="00701B3B">
            <w:pPr>
              <w:rPr>
                <w:color w:val="000000"/>
                <w:sz w:val="22"/>
                <w:szCs w:val="22"/>
                <w:lang w:val="en-US"/>
              </w:rPr>
            </w:pPr>
            <w:r w:rsidRPr="002F61A9">
              <w:rPr>
                <w:color w:val="000000"/>
                <w:sz w:val="22"/>
                <w:szCs w:val="22"/>
                <w:lang w:val="en-US"/>
              </w:rPr>
              <w:t xml:space="preserve"> 2.2 5</w:t>
            </w:r>
            <w:r w:rsidRPr="002F61A9">
              <w:rPr>
                <w:sz w:val="22"/>
                <w:szCs w:val="22"/>
                <w:lang w:val="en-US"/>
              </w:rPr>
              <w:t>35</w:t>
            </w:r>
            <w:r w:rsidRPr="002F61A9">
              <w:rPr>
                <w:color w:val="000000"/>
                <w:sz w:val="22"/>
                <w:szCs w:val="22"/>
                <w:highlight w:val="white"/>
                <w:lang w:val="en-US"/>
              </w:rPr>
              <w:t xml:space="preserve"> student leaders have been trained in organizational development, leadership and financial </w:t>
            </w:r>
            <w:r w:rsidRPr="002F61A9">
              <w:rPr>
                <w:sz w:val="22"/>
                <w:szCs w:val="22"/>
                <w:highlight w:val="white"/>
                <w:lang w:val="en-US"/>
              </w:rPr>
              <w:t>management</w:t>
            </w:r>
            <w:r w:rsidRPr="002F61A9">
              <w:rPr>
                <w:color w:val="000000"/>
                <w:sz w:val="22"/>
                <w:szCs w:val="22"/>
                <w:highlight w:val="white"/>
                <w:lang w:val="en-US"/>
              </w:rPr>
              <w:t>. </w:t>
            </w:r>
          </w:p>
        </w:tc>
        <w:tc>
          <w:tcPr>
            <w:tcW w:w="37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AE4C1" w14:textId="77777777" w:rsidR="00895A36" w:rsidRPr="002F61A9" w:rsidRDefault="00701B3B">
            <w:pPr>
              <w:rPr>
                <w:color w:val="000000"/>
                <w:sz w:val="22"/>
                <w:szCs w:val="22"/>
                <w:lang w:val="en-US"/>
              </w:rPr>
            </w:pPr>
            <w:r w:rsidRPr="002F61A9">
              <w:rPr>
                <w:color w:val="000000"/>
                <w:sz w:val="22"/>
                <w:szCs w:val="22"/>
                <w:lang w:val="en-US"/>
              </w:rPr>
              <w:t xml:space="preserve">2.2.0 The impact of the training on the performance of NUGS and the SRCs </w:t>
            </w:r>
            <w:r w:rsidRPr="002F61A9">
              <w:rPr>
                <w:sz w:val="22"/>
                <w:szCs w:val="22"/>
                <w:lang w:val="en-US"/>
              </w:rPr>
              <w:t>of the 3 universities</w:t>
            </w:r>
          </w:p>
        </w:tc>
      </w:tr>
      <w:tr w:rsidR="00895A36" w:rsidRPr="008E0057" w14:paraId="7F72E3A1" w14:textId="77777777">
        <w:trPr>
          <w:trHeight w:val="102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61F9B" w14:textId="77777777" w:rsidR="00895A36" w:rsidRPr="002F61A9" w:rsidRDefault="00701B3B">
            <w:pPr>
              <w:rPr>
                <w:color w:val="000000"/>
                <w:sz w:val="22"/>
                <w:szCs w:val="22"/>
                <w:lang w:val="en-US"/>
              </w:rPr>
            </w:pPr>
            <w:r w:rsidRPr="002F61A9">
              <w:rPr>
                <w:color w:val="000000"/>
                <w:sz w:val="22"/>
                <w:szCs w:val="22"/>
                <w:lang w:val="en-US"/>
              </w:rPr>
              <w:t>2.3 Advocacy training for NUGS and SRCs Public Relations Officers (PRO)</w:t>
            </w:r>
          </w:p>
        </w:tc>
        <w:tc>
          <w:tcPr>
            <w:tcW w:w="36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75892" w14:textId="77777777" w:rsidR="00895A36" w:rsidRPr="002F61A9" w:rsidRDefault="00701B3B">
            <w:pPr>
              <w:rPr>
                <w:color w:val="000000"/>
                <w:sz w:val="22"/>
                <w:szCs w:val="22"/>
                <w:lang w:val="en-US"/>
              </w:rPr>
            </w:pPr>
            <w:r w:rsidRPr="002F61A9">
              <w:rPr>
                <w:color w:val="000000"/>
                <w:sz w:val="22"/>
                <w:szCs w:val="22"/>
                <w:lang w:val="en-US"/>
              </w:rPr>
              <w:t xml:space="preserve"> 2.3 twenty (20) PROs of NUGS and SRCs of the target universities are trained to speak for and on behalf of the students of Ghana</w:t>
            </w:r>
          </w:p>
        </w:tc>
        <w:tc>
          <w:tcPr>
            <w:tcW w:w="37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DBC05" w14:textId="77777777" w:rsidR="00895A36" w:rsidRPr="002F61A9" w:rsidRDefault="00701B3B">
            <w:pPr>
              <w:rPr>
                <w:color w:val="000000"/>
                <w:sz w:val="22"/>
                <w:szCs w:val="22"/>
                <w:lang w:val="en-US"/>
              </w:rPr>
            </w:pPr>
            <w:r w:rsidRPr="002F61A9">
              <w:rPr>
                <w:color w:val="000000"/>
                <w:sz w:val="22"/>
                <w:szCs w:val="22"/>
                <w:lang w:val="en-US"/>
              </w:rPr>
              <w:t xml:space="preserve">2.3.0 The number of the advocacy issues taken up and their impact to the wellbeing of </w:t>
            </w:r>
            <w:r w:rsidRPr="002F61A9">
              <w:rPr>
                <w:sz w:val="22"/>
                <w:szCs w:val="22"/>
                <w:lang w:val="en-US"/>
              </w:rPr>
              <w:t>Ghana S</w:t>
            </w:r>
            <w:r w:rsidRPr="002F61A9">
              <w:rPr>
                <w:color w:val="000000"/>
                <w:sz w:val="22"/>
                <w:szCs w:val="22"/>
                <w:lang w:val="en-US"/>
              </w:rPr>
              <w:t>tudents</w:t>
            </w:r>
          </w:p>
        </w:tc>
      </w:tr>
      <w:tr w:rsidR="00895A36" w:rsidRPr="008E0057" w14:paraId="6BDAF7A6" w14:textId="77777777">
        <w:trPr>
          <w:trHeight w:val="48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39331" w14:textId="77777777" w:rsidR="00895A36" w:rsidRDefault="00701B3B">
            <w:pPr>
              <w:rPr>
                <w:color w:val="000000"/>
                <w:sz w:val="22"/>
                <w:szCs w:val="22"/>
              </w:rPr>
            </w:pPr>
            <w:r w:rsidRPr="002F61A9">
              <w:rPr>
                <w:color w:val="000000"/>
                <w:sz w:val="22"/>
                <w:szCs w:val="22"/>
                <w:lang w:val="en-US"/>
              </w:rPr>
              <w:lastRenderedPageBreak/>
              <w:t xml:space="preserve"> </w:t>
            </w:r>
            <w:r>
              <w:rPr>
                <w:color w:val="000000"/>
                <w:sz w:val="22"/>
                <w:szCs w:val="22"/>
              </w:rPr>
              <w:t>2.4 Project Launch</w:t>
            </w:r>
          </w:p>
        </w:tc>
        <w:tc>
          <w:tcPr>
            <w:tcW w:w="36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2BACF" w14:textId="03F170FD" w:rsidR="00895A36" w:rsidRPr="002F61A9" w:rsidRDefault="00701B3B">
            <w:pPr>
              <w:rPr>
                <w:color w:val="000000"/>
                <w:sz w:val="22"/>
                <w:szCs w:val="22"/>
                <w:lang w:val="en-US"/>
              </w:rPr>
            </w:pPr>
            <w:r w:rsidRPr="002F61A9">
              <w:rPr>
                <w:color w:val="000000"/>
                <w:sz w:val="22"/>
                <w:szCs w:val="22"/>
                <w:lang w:val="en-US"/>
              </w:rPr>
              <w:t xml:space="preserve"> 2.4 Partners and stakeholders</w:t>
            </w:r>
            <w:r w:rsidR="00BE05A9">
              <w:rPr>
                <w:color w:val="000000"/>
                <w:sz w:val="22"/>
                <w:szCs w:val="22"/>
                <w:lang w:val="en-US"/>
              </w:rPr>
              <w:t xml:space="preserve"> (</w:t>
            </w:r>
            <w:r w:rsidRPr="002F61A9">
              <w:rPr>
                <w:color w:val="000000"/>
                <w:sz w:val="22"/>
                <w:szCs w:val="22"/>
                <w:lang w:val="en-US"/>
              </w:rPr>
              <w:t>students, university authorities, politicians, CSOs, private sector and media</w:t>
            </w:r>
            <w:r w:rsidR="00BE05A9">
              <w:rPr>
                <w:color w:val="000000"/>
                <w:sz w:val="22"/>
                <w:szCs w:val="22"/>
                <w:lang w:val="en-US"/>
              </w:rPr>
              <w:t xml:space="preserve">) </w:t>
            </w:r>
            <w:r w:rsidR="00BE05A9" w:rsidRPr="002F61A9">
              <w:rPr>
                <w:color w:val="000000"/>
                <w:sz w:val="22"/>
                <w:szCs w:val="22"/>
                <w:lang w:val="en-US"/>
              </w:rPr>
              <w:t>jointly launch the project with</w:t>
            </w:r>
          </w:p>
        </w:tc>
        <w:tc>
          <w:tcPr>
            <w:tcW w:w="37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5625A" w14:textId="77777777" w:rsidR="00895A36" w:rsidRPr="002F61A9" w:rsidRDefault="00701B3B">
            <w:pPr>
              <w:rPr>
                <w:color w:val="000000"/>
                <w:sz w:val="22"/>
                <w:szCs w:val="22"/>
                <w:lang w:val="en-US"/>
              </w:rPr>
            </w:pPr>
            <w:r w:rsidRPr="002F61A9">
              <w:rPr>
                <w:color w:val="000000"/>
                <w:sz w:val="22"/>
                <w:szCs w:val="22"/>
                <w:lang w:val="en-US"/>
              </w:rPr>
              <w:t xml:space="preserve">2.4.0 The number of </w:t>
            </w:r>
            <w:r w:rsidRPr="002F61A9">
              <w:rPr>
                <w:sz w:val="22"/>
                <w:szCs w:val="22"/>
                <w:lang w:val="en-US"/>
              </w:rPr>
              <w:t xml:space="preserve">participants </w:t>
            </w:r>
            <w:r w:rsidRPr="002F61A9">
              <w:rPr>
                <w:color w:val="000000"/>
                <w:sz w:val="22"/>
                <w:szCs w:val="22"/>
                <w:lang w:val="en-US"/>
              </w:rPr>
              <w:t>that joined the launch and the coverage it receives by media houses</w:t>
            </w:r>
          </w:p>
        </w:tc>
      </w:tr>
      <w:tr w:rsidR="00895A36" w:rsidRPr="008E0057" w14:paraId="5670237D" w14:textId="77777777">
        <w:trPr>
          <w:trHeight w:val="48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B9D28" w14:textId="77777777" w:rsidR="00895A36" w:rsidRPr="002F61A9" w:rsidRDefault="00701B3B">
            <w:pPr>
              <w:rPr>
                <w:color w:val="000000"/>
                <w:sz w:val="22"/>
                <w:szCs w:val="22"/>
                <w:lang w:val="en-US"/>
              </w:rPr>
            </w:pPr>
            <w:r w:rsidRPr="002F61A9">
              <w:rPr>
                <w:color w:val="000000"/>
                <w:sz w:val="22"/>
                <w:szCs w:val="22"/>
                <w:lang w:val="en-US"/>
              </w:rPr>
              <w:t>2.</w:t>
            </w:r>
            <w:r w:rsidRPr="002F61A9">
              <w:rPr>
                <w:sz w:val="22"/>
                <w:szCs w:val="22"/>
                <w:lang w:val="en-US"/>
              </w:rPr>
              <w:t>5</w:t>
            </w:r>
            <w:r w:rsidRPr="002F61A9">
              <w:rPr>
                <w:color w:val="000000"/>
                <w:sz w:val="22"/>
                <w:szCs w:val="22"/>
                <w:lang w:val="en-US"/>
              </w:rPr>
              <w:t xml:space="preserve"> University Student Leaders Alumni Network</w:t>
            </w:r>
          </w:p>
        </w:tc>
        <w:tc>
          <w:tcPr>
            <w:tcW w:w="36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8D921" w14:textId="77777777" w:rsidR="00895A36" w:rsidRPr="002F61A9" w:rsidRDefault="00701B3B">
            <w:pPr>
              <w:rPr>
                <w:color w:val="000000"/>
                <w:sz w:val="22"/>
                <w:szCs w:val="22"/>
                <w:lang w:val="en-US"/>
              </w:rPr>
            </w:pPr>
            <w:r w:rsidRPr="002F61A9">
              <w:rPr>
                <w:color w:val="000000"/>
                <w:sz w:val="22"/>
                <w:szCs w:val="22"/>
                <w:lang w:val="en-US"/>
              </w:rPr>
              <w:t>2.</w:t>
            </w:r>
            <w:r w:rsidRPr="002F61A9">
              <w:rPr>
                <w:sz w:val="22"/>
                <w:szCs w:val="22"/>
                <w:lang w:val="en-US"/>
              </w:rPr>
              <w:t>5</w:t>
            </w:r>
            <w:r w:rsidRPr="002F61A9">
              <w:rPr>
                <w:color w:val="000000"/>
                <w:sz w:val="22"/>
                <w:szCs w:val="22"/>
                <w:lang w:val="en-US"/>
              </w:rPr>
              <w:t xml:space="preserve"> Database of names and contacts of past NUGS and SRC leaders compiled and used to form a network </w:t>
            </w:r>
          </w:p>
        </w:tc>
        <w:tc>
          <w:tcPr>
            <w:tcW w:w="37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E9968" w14:textId="77777777" w:rsidR="00895A36" w:rsidRPr="002F61A9" w:rsidRDefault="00701B3B">
            <w:pPr>
              <w:rPr>
                <w:color w:val="000000"/>
                <w:sz w:val="22"/>
                <w:szCs w:val="22"/>
                <w:lang w:val="en-US"/>
              </w:rPr>
            </w:pPr>
            <w:r w:rsidRPr="002F61A9">
              <w:rPr>
                <w:color w:val="000000"/>
                <w:sz w:val="22"/>
                <w:szCs w:val="22"/>
                <w:lang w:val="en-US"/>
              </w:rPr>
              <w:t>2.</w:t>
            </w:r>
            <w:r w:rsidRPr="002F61A9">
              <w:rPr>
                <w:sz w:val="22"/>
                <w:szCs w:val="22"/>
                <w:lang w:val="en-US"/>
              </w:rPr>
              <w:t>5</w:t>
            </w:r>
            <w:r w:rsidRPr="002F61A9">
              <w:rPr>
                <w:color w:val="000000"/>
                <w:sz w:val="22"/>
                <w:szCs w:val="22"/>
                <w:lang w:val="en-US"/>
              </w:rPr>
              <w:t xml:space="preserve">.0 The number of past leaders who </w:t>
            </w:r>
            <w:r w:rsidRPr="002F61A9">
              <w:rPr>
                <w:sz w:val="22"/>
                <w:szCs w:val="22"/>
                <w:lang w:val="en-US"/>
              </w:rPr>
              <w:t>agree to join the network and they guide serving</w:t>
            </w:r>
            <w:r w:rsidRPr="002F61A9">
              <w:rPr>
                <w:color w:val="000000"/>
                <w:sz w:val="22"/>
                <w:szCs w:val="22"/>
                <w:lang w:val="en-US"/>
              </w:rPr>
              <w:t xml:space="preserve"> student leadership to address student challenges</w:t>
            </w:r>
          </w:p>
        </w:tc>
      </w:tr>
      <w:tr w:rsidR="00895A36" w:rsidRPr="008E0057" w14:paraId="39DEA989" w14:textId="77777777">
        <w:trPr>
          <w:trHeight w:val="48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E6427" w14:textId="77777777" w:rsidR="00895A36" w:rsidRDefault="00701B3B">
            <w:pPr>
              <w:rPr>
                <w:color w:val="000000"/>
                <w:sz w:val="22"/>
                <w:szCs w:val="22"/>
              </w:rPr>
            </w:pPr>
            <w:r>
              <w:rPr>
                <w:color w:val="000000"/>
                <w:sz w:val="22"/>
                <w:szCs w:val="22"/>
              </w:rPr>
              <w:t>2.</w:t>
            </w:r>
            <w:r>
              <w:rPr>
                <w:sz w:val="22"/>
                <w:szCs w:val="22"/>
              </w:rPr>
              <w:t>6</w:t>
            </w:r>
            <w:r>
              <w:rPr>
                <w:color w:val="000000"/>
                <w:sz w:val="22"/>
                <w:szCs w:val="22"/>
              </w:rPr>
              <w:t xml:space="preserve"> Women Leadership Training</w:t>
            </w:r>
          </w:p>
        </w:tc>
        <w:tc>
          <w:tcPr>
            <w:tcW w:w="36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FBAA" w14:textId="77777777" w:rsidR="00895A36" w:rsidRPr="002F61A9" w:rsidRDefault="00701B3B">
            <w:pPr>
              <w:rPr>
                <w:color w:val="000000"/>
                <w:sz w:val="22"/>
                <w:szCs w:val="22"/>
                <w:lang w:val="en-US"/>
              </w:rPr>
            </w:pPr>
            <w:r w:rsidRPr="002F61A9">
              <w:rPr>
                <w:color w:val="000000"/>
                <w:sz w:val="22"/>
                <w:szCs w:val="22"/>
                <w:lang w:val="en-US"/>
              </w:rPr>
              <w:t>2.</w:t>
            </w:r>
            <w:r w:rsidRPr="002F61A9">
              <w:rPr>
                <w:sz w:val="22"/>
                <w:szCs w:val="22"/>
                <w:lang w:val="en-US"/>
              </w:rPr>
              <w:t>6</w:t>
            </w:r>
            <w:r w:rsidRPr="002F61A9">
              <w:rPr>
                <w:color w:val="000000"/>
                <w:sz w:val="22"/>
                <w:szCs w:val="22"/>
                <w:lang w:val="en-US"/>
              </w:rPr>
              <w:t xml:space="preserve"> Capacity of all Women commissioners of NUGS and the universities built   </w:t>
            </w:r>
          </w:p>
        </w:tc>
        <w:tc>
          <w:tcPr>
            <w:tcW w:w="37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79E3F" w14:textId="77777777" w:rsidR="00895A36" w:rsidRPr="002F61A9" w:rsidRDefault="00701B3B">
            <w:pPr>
              <w:rPr>
                <w:color w:val="000000"/>
                <w:sz w:val="22"/>
                <w:szCs w:val="22"/>
                <w:lang w:val="en-US"/>
              </w:rPr>
            </w:pPr>
            <w:r w:rsidRPr="002F61A9">
              <w:rPr>
                <w:color w:val="000000"/>
                <w:sz w:val="22"/>
                <w:szCs w:val="22"/>
                <w:lang w:val="en-US"/>
              </w:rPr>
              <w:t>2.</w:t>
            </w:r>
            <w:r w:rsidRPr="002F61A9">
              <w:rPr>
                <w:sz w:val="22"/>
                <w:szCs w:val="22"/>
                <w:lang w:val="en-US"/>
              </w:rPr>
              <w:t>6</w:t>
            </w:r>
            <w:r w:rsidRPr="002F61A9">
              <w:rPr>
                <w:color w:val="000000"/>
                <w:sz w:val="22"/>
                <w:szCs w:val="22"/>
                <w:lang w:val="en-US"/>
              </w:rPr>
              <w:t>.0 The quality of training on the voices of female students and how they use that to address challenges facing women at educational institutions</w:t>
            </w:r>
          </w:p>
        </w:tc>
      </w:tr>
      <w:tr w:rsidR="00895A36" w:rsidRPr="008E0057" w14:paraId="1647EBC5" w14:textId="77777777" w:rsidTr="001A7A68">
        <w:trPr>
          <w:trHeight w:val="676"/>
        </w:trPr>
        <w:tc>
          <w:tcPr>
            <w:tcW w:w="983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AADA9" w14:textId="77777777" w:rsidR="00895A36" w:rsidRPr="002F61A9" w:rsidRDefault="00701B3B" w:rsidP="001A7A68">
            <w:pPr>
              <w:ind w:left="20" w:hanging="360"/>
              <w:rPr>
                <w:b/>
                <w:sz w:val="22"/>
                <w:szCs w:val="22"/>
                <w:lang w:val="en-US"/>
              </w:rPr>
            </w:pPr>
            <w:r w:rsidRPr="002F61A9">
              <w:rPr>
                <w:color w:val="000000"/>
                <w:sz w:val="22"/>
                <w:szCs w:val="22"/>
                <w:lang w:val="en-US"/>
              </w:rPr>
              <w:t xml:space="preserve">3.   </w:t>
            </w:r>
            <w:r w:rsidRPr="002F61A9">
              <w:rPr>
                <w:b/>
                <w:color w:val="000000"/>
                <w:sz w:val="22"/>
                <w:szCs w:val="22"/>
                <w:lang w:val="en-US"/>
              </w:rPr>
              <w:t xml:space="preserve">Objective 3: </w:t>
            </w:r>
            <w:r w:rsidRPr="002F61A9">
              <w:rPr>
                <w:b/>
                <w:sz w:val="22"/>
                <w:szCs w:val="22"/>
                <w:lang w:val="en-US"/>
              </w:rPr>
              <w:t>To build the capacity of 1000 graduates with innovative jobs search strategies and ideas for self-employment to increase graduate employment opportunities.</w:t>
            </w:r>
          </w:p>
          <w:p w14:paraId="5084EB69" w14:textId="77777777" w:rsidR="00895A36" w:rsidRPr="002F61A9" w:rsidRDefault="00895A36">
            <w:pPr>
              <w:ind w:hanging="360"/>
              <w:rPr>
                <w:b/>
                <w:sz w:val="22"/>
                <w:szCs w:val="22"/>
                <w:lang w:val="en-US"/>
              </w:rPr>
            </w:pPr>
          </w:p>
        </w:tc>
      </w:tr>
      <w:tr w:rsidR="00895A36" w:rsidRPr="008E0057" w14:paraId="52DD3A0B" w14:textId="77777777">
        <w:trPr>
          <w:trHeight w:val="75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CA920" w14:textId="77777777" w:rsidR="00895A36" w:rsidRPr="002F61A9" w:rsidRDefault="00701B3B">
            <w:pPr>
              <w:rPr>
                <w:color w:val="000000"/>
                <w:sz w:val="22"/>
                <w:szCs w:val="22"/>
                <w:lang w:val="en-US"/>
              </w:rPr>
            </w:pPr>
            <w:r w:rsidRPr="002F61A9">
              <w:rPr>
                <w:color w:val="000000"/>
                <w:sz w:val="22"/>
                <w:szCs w:val="22"/>
                <w:lang w:val="en-US"/>
              </w:rPr>
              <w:t>3.1 Develop Graduate Employment Model (GEM)</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1122F" w14:textId="77777777" w:rsidR="00895A36" w:rsidRPr="002F61A9" w:rsidRDefault="00701B3B">
            <w:pPr>
              <w:rPr>
                <w:color w:val="000000"/>
                <w:sz w:val="22"/>
                <w:szCs w:val="22"/>
                <w:lang w:val="en-US"/>
              </w:rPr>
            </w:pPr>
            <w:r w:rsidRPr="002F61A9">
              <w:rPr>
                <w:color w:val="000000"/>
                <w:sz w:val="22"/>
                <w:szCs w:val="22"/>
                <w:lang w:val="en-US"/>
              </w:rPr>
              <w:t xml:space="preserve"> 3.1 A comprehensive GEM is developed with inputs from </w:t>
            </w:r>
            <w:r w:rsidRPr="002F61A9">
              <w:rPr>
                <w:sz w:val="22"/>
                <w:szCs w:val="22"/>
                <w:lang w:val="en-US"/>
              </w:rPr>
              <w:t>public, CSOs, private sector and</w:t>
            </w:r>
            <w:r w:rsidRPr="002F61A9">
              <w:rPr>
                <w:color w:val="000000"/>
                <w:sz w:val="22"/>
                <w:szCs w:val="22"/>
                <w:lang w:val="en-US"/>
              </w:rPr>
              <w:t>, graduates</w:t>
            </w:r>
          </w:p>
        </w:tc>
        <w:tc>
          <w:tcPr>
            <w:tcW w:w="380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35B95" w14:textId="77777777" w:rsidR="00895A36" w:rsidRPr="002F61A9" w:rsidRDefault="00701B3B">
            <w:pPr>
              <w:rPr>
                <w:color w:val="000000"/>
                <w:sz w:val="22"/>
                <w:szCs w:val="22"/>
                <w:lang w:val="en-US"/>
              </w:rPr>
            </w:pPr>
            <w:r w:rsidRPr="002F61A9">
              <w:rPr>
                <w:color w:val="000000"/>
                <w:sz w:val="22"/>
                <w:szCs w:val="22"/>
                <w:lang w:val="en-US"/>
              </w:rPr>
              <w:t xml:space="preserve"> 3.1 The quality of the GEM and how it </w:t>
            </w:r>
            <w:r w:rsidRPr="002F61A9">
              <w:rPr>
                <w:sz w:val="22"/>
                <w:szCs w:val="22"/>
                <w:lang w:val="en-US"/>
              </w:rPr>
              <w:t>influences</w:t>
            </w:r>
            <w:r w:rsidRPr="002F61A9">
              <w:rPr>
                <w:color w:val="000000"/>
                <w:sz w:val="22"/>
                <w:szCs w:val="22"/>
                <w:lang w:val="en-US"/>
              </w:rPr>
              <w:t xml:space="preserve"> actions by relevant actors to address graduate unemployment in Ghana</w:t>
            </w:r>
          </w:p>
        </w:tc>
      </w:tr>
      <w:tr w:rsidR="00895A36" w:rsidRPr="008E0057" w14:paraId="22FA0DC7" w14:textId="77777777">
        <w:trPr>
          <w:trHeight w:val="882"/>
        </w:trPr>
        <w:tc>
          <w:tcPr>
            <w:tcW w:w="2435"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08ACD0" w14:textId="77777777" w:rsidR="00895A36" w:rsidRPr="002F61A9" w:rsidRDefault="00701B3B">
            <w:pPr>
              <w:rPr>
                <w:color w:val="000000"/>
                <w:sz w:val="22"/>
                <w:szCs w:val="22"/>
                <w:lang w:val="en-US"/>
              </w:rPr>
            </w:pPr>
            <w:r w:rsidRPr="002F61A9">
              <w:rPr>
                <w:color w:val="000000"/>
                <w:sz w:val="22"/>
                <w:szCs w:val="22"/>
                <w:lang w:val="en-US"/>
              </w:rPr>
              <w:t>3.2 Job search and CV design training for final year and graduate students of Ghana</w:t>
            </w:r>
          </w:p>
        </w:tc>
        <w:tc>
          <w:tcPr>
            <w:tcW w:w="358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3DA61DB" w14:textId="77777777" w:rsidR="00895A36" w:rsidRPr="002F61A9" w:rsidRDefault="00701B3B">
            <w:pPr>
              <w:rPr>
                <w:color w:val="000000"/>
                <w:sz w:val="22"/>
                <w:szCs w:val="22"/>
                <w:lang w:val="en-US"/>
              </w:rPr>
            </w:pPr>
            <w:r w:rsidRPr="002F61A9">
              <w:rPr>
                <w:color w:val="000000"/>
                <w:sz w:val="22"/>
                <w:szCs w:val="22"/>
                <w:lang w:val="en-US"/>
              </w:rPr>
              <w:t>3.2 500 graduates receive direct training regarding how to market their skills to prospective employers </w:t>
            </w:r>
          </w:p>
        </w:tc>
        <w:tc>
          <w:tcPr>
            <w:tcW w:w="3809" w:type="dxa"/>
            <w:gridSpan w:val="3"/>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BE8F48A" w14:textId="77777777" w:rsidR="00895A36" w:rsidRPr="002F61A9" w:rsidRDefault="00701B3B">
            <w:pPr>
              <w:rPr>
                <w:color w:val="000000"/>
                <w:sz w:val="22"/>
                <w:szCs w:val="22"/>
                <w:lang w:val="en-US"/>
              </w:rPr>
            </w:pPr>
            <w:r w:rsidRPr="002F61A9">
              <w:rPr>
                <w:color w:val="000000"/>
                <w:sz w:val="22"/>
                <w:szCs w:val="22"/>
                <w:lang w:val="en-US"/>
              </w:rPr>
              <w:t xml:space="preserve"> 3.2 The number of graduates </w:t>
            </w:r>
            <w:r w:rsidRPr="002F61A9">
              <w:rPr>
                <w:sz w:val="22"/>
                <w:szCs w:val="22"/>
                <w:lang w:val="en-US"/>
              </w:rPr>
              <w:t>trained and</w:t>
            </w:r>
            <w:r w:rsidRPr="002F61A9">
              <w:rPr>
                <w:color w:val="000000"/>
                <w:sz w:val="22"/>
                <w:szCs w:val="22"/>
                <w:lang w:val="en-US"/>
              </w:rPr>
              <w:t xml:space="preserve"> advised and how that impacts on their search for jobs and self-employment.</w:t>
            </w:r>
          </w:p>
        </w:tc>
      </w:tr>
      <w:tr w:rsidR="00895A36" w:rsidRPr="008E0057" w14:paraId="3AB61A05" w14:textId="77777777">
        <w:trPr>
          <w:trHeight w:val="930"/>
        </w:trPr>
        <w:tc>
          <w:tcPr>
            <w:tcW w:w="2435" w:type="dxa"/>
            <w:gridSpan w:val="2"/>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EF553F" w14:textId="77777777" w:rsidR="00895A36" w:rsidRPr="002F61A9" w:rsidRDefault="00895A36">
            <w:pPr>
              <w:widowControl w:val="0"/>
              <w:pBdr>
                <w:top w:val="nil"/>
                <w:left w:val="nil"/>
                <w:bottom w:val="nil"/>
                <w:right w:val="nil"/>
                <w:between w:val="nil"/>
              </w:pBdr>
              <w:spacing w:line="276" w:lineRule="auto"/>
              <w:rPr>
                <w:color w:val="000000"/>
                <w:sz w:val="22"/>
                <w:szCs w:val="22"/>
                <w:lang w:val="en-US"/>
              </w:rPr>
            </w:pPr>
          </w:p>
        </w:tc>
        <w:tc>
          <w:tcPr>
            <w:tcW w:w="3588" w:type="dxa"/>
            <w:tcBorders>
              <w:top w:val="single" w:sz="4" w:space="0" w:color="000000"/>
              <w:left w:val="single" w:sz="8" w:space="0" w:color="000000"/>
              <w:right w:val="single" w:sz="8" w:space="0" w:color="000000"/>
            </w:tcBorders>
            <w:tcMar>
              <w:top w:w="100" w:type="dxa"/>
              <w:left w:w="100" w:type="dxa"/>
              <w:bottom w:w="100" w:type="dxa"/>
              <w:right w:w="100" w:type="dxa"/>
            </w:tcMar>
          </w:tcPr>
          <w:p w14:paraId="11A63672" w14:textId="77777777" w:rsidR="00895A36" w:rsidRPr="002F61A9" w:rsidRDefault="00701B3B">
            <w:pPr>
              <w:rPr>
                <w:color w:val="000000"/>
                <w:sz w:val="22"/>
                <w:szCs w:val="22"/>
                <w:lang w:val="en-US"/>
              </w:rPr>
            </w:pPr>
            <w:r w:rsidRPr="002F61A9">
              <w:rPr>
                <w:color w:val="000000"/>
                <w:sz w:val="22"/>
                <w:szCs w:val="22"/>
                <w:lang w:val="en-US"/>
              </w:rPr>
              <w:t>3.2.1 500 graduates have received advice directly or through phone on how to engage job markets</w:t>
            </w:r>
          </w:p>
        </w:tc>
        <w:tc>
          <w:tcPr>
            <w:tcW w:w="3809" w:type="dxa"/>
            <w:gridSpan w:val="3"/>
            <w:tcBorders>
              <w:top w:val="single" w:sz="4" w:space="0" w:color="000000"/>
              <w:left w:val="single" w:sz="8" w:space="0" w:color="000000"/>
              <w:bottom w:val="nil"/>
              <w:right w:val="single" w:sz="8" w:space="0" w:color="000000"/>
            </w:tcBorders>
            <w:tcMar>
              <w:top w:w="100" w:type="dxa"/>
              <w:left w:w="100" w:type="dxa"/>
              <w:bottom w:w="100" w:type="dxa"/>
              <w:right w:w="100" w:type="dxa"/>
            </w:tcMar>
          </w:tcPr>
          <w:p w14:paraId="30835DE6" w14:textId="77777777" w:rsidR="00895A36" w:rsidRPr="002F61A9" w:rsidRDefault="00701B3B">
            <w:pPr>
              <w:rPr>
                <w:color w:val="000000"/>
                <w:sz w:val="22"/>
                <w:szCs w:val="22"/>
                <w:lang w:val="en-US"/>
              </w:rPr>
            </w:pPr>
            <w:r w:rsidRPr="002F61A9">
              <w:rPr>
                <w:color w:val="000000"/>
                <w:sz w:val="22"/>
                <w:szCs w:val="22"/>
                <w:lang w:val="en-US"/>
              </w:rPr>
              <w:t>3.2.1 The number of graduates that starts their own enterprises after the placement</w:t>
            </w:r>
          </w:p>
        </w:tc>
      </w:tr>
      <w:tr w:rsidR="00895A36" w:rsidRPr="008E0057" w14:paraId="299A4950" w14:textId="77777777">
        <w:trPr>
          <w:trHeight w:val="1160"/>
        </w:trPr>
        <w:tc>
          <w:tcPr>
            <w:tcW w:w="2435"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14:paraId="77110702" w14:textId="77777777" w:rsidR="00895A36" w:rsidRPr="002F61A9" w:rsidRDefault="00701B3B">
            <w:pPr>
              <w:rPr>
                <w:color w:val="000000"/>
                <w:sz w:val="22"/>
                <w:szCs w:val="22"/>
                <w:lang w:val="en-US"/>
              </w:rPr>
            </w:pPr>
            <w:r w:rsidRPr="002F61A9">
              <w:rPr>
                <w:color w:val="000000"/>
                <w:sz w:val="22"/>
                <w:szCs w:val="22"/>
                <w:lang w:val="en-US"/>
              </w:rPr>
              <w:t>3.3 Graduate placement and Icebreaker for unemployed graduates</w:t>
            </w:r>
          </w:p>
        </w:tc>
        <w:tc>
          <w:tcPr>
            <w:tcW w:w="3588"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346C5B8" w14:textId="77777777" w:rsidR="00895A36" w:rsidRPr="002F61A9" w:rsidRDefault="00701B3B">
            <w:pPr>
              <w:rPr>
                <w:color w:val="000000"/>
                <w:sz w:val="22"/>
                <w:szCs w:val="22"/>
                <w:lang w:val="en-US"/>
              </w:rPr>
            </w:pPr>
            <w:r w:rsidRPr="002F61A9">
              <w:rPr>
                <w:color w:val="000000"/>
                <w:sz w:val="22"/>
                <w:szCs w:val="22"/>
                <w:lang w:val="en-US"/>
              </w:rPr>
              <w:t xml:space="preserve"> 3.1 50 graduates are placed on mutually engaging and contractual internships with public and private workplaces </w:t>
            </w:r>
            <w:r w:rsidRPr="002F61A9">
              <w:rPr>
                <w:sz w:val="22"/>
                <w:szCs w:val="22"/>
                <w:lang w:val="en-US"/>
              </w:rPr>
              <w:t>as means to enter the world of work</w:t>
            </w:r>
          </w:p>
        </w:tc>
        <w:tc>
          <w:tcPr>
            <w:tcW w:w="3809" w:type="dxa"/>
            <w:gridSpan w:val="3"/>
            <w:tcBorders>
              <w:top w:val="single" w:sz="8" w:space="0" w:color="000000"/>
              <w:left w:val="single" w:sz="8" w:space="0" w:color="000000"/>
              <w:right w:val="single" w:sz="8" w:space="0" w:color="000000"/>
            </w:tcBorders>
            <w:tcMar>
              <w:top w:w="100" w:type="dxa"/>
              <w:left w:w="100" w:type="dxa"/>
              <w:bottom w:w="100" w:type="dxa"/>
              <w:right w:w="100" w:type="dxa"/>
            </w:tcMar>
          </w:tcPr>
          <w:p w14:paraId="2D1C168F" w14:textId="77777777" w:rsidR="00895A36" w:rsidRPr="002F61A9" w:rsidRDefault="00701B3B">
            <w:pPr>
              <w:rPr>
                <w:color w:val="000000"/>
                <w:sz w:val="22"/>
                <w:szCs w:val="22"/>
                <w:lang w:val="en-US"/>
              </w:rPr>
            </w:pPr>
            <w:r w:rsidRPr="002F61A9">
              <w:rPr>
                <w:color w:val="000000"/>
                <w:sz w:val="22"/>
                <w:szCs w:val="22"/>
                <w:lang w:val="en-US"/>
              </w:rPr>
              <w:t>3.3.0 The number of graduates that have secured job</w:t>
            </w:r>
            <w:r w:rsidRPr="002F61A9">
              <w:rPr>
                <w:sz w:val="22"/>
                <w:szCs w:val="22"/>
                <w:lang w:val="en-US"/>
              </w:rPr>
              <w:t xml:space="preserve">s (hired or self-employed) </w:t>
            </w:r>
            <w:r w:rsidRPr="002F61A9">
              <w:rPr>
                <w:color w:val="000000"/>
                <w:sz w:val="22"/>
                <w:szCs w:val="22"/>
                <w:lang w:val="en-US"/>
              </w:rPr>
              <w:t>after the placement</w:t>
            </w:r>
          </w:p>
        </w:tc>
      </w:tr>
      <w:tr w:rsidR="00895A36" w:rsidRPr="008E0057" w14:paraId="6F2318F4" w14:textId="77777777">
        <w:trPr>
          <w:trHeight w:val="48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B41FB" w14:textId="77777777" w:rsidR="00895A36" w:rsidRDefault="00701B3B">
            <w:pPr>
              <w:rPr>
                <w:color w:val="000000"/>
                <w:sz w:val="22"/>
                <w:szCs w:val="22"/>
              </w:rPr>
            </w:pPr>
            <w:r>
              <w:rPr>
                <w:color w:val="000000"/>
                <w:sz w:val="22"/>
                <w:szCs w:val="22"/>
              </w:rPr>
              <w:t>3.4 Graduate Employment Summit</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EEB57" w14:textId="6EDE0213" w:rsidR="00895A36" w:rsidRPr="002F61A9" w:rsidRDefault="00701B3B">
            <w:pPr>
              <w:rPr>
                <w:color w:val="000000"/>
                <w:sz w:val="22"/>
                <w:szCs w:val="22"/>
                <w:lang w:val="en-US"/>
              </w:rPr>
            </w:pPr>
            <w:r w:rsidRPr="002F61A9">
              <w:rPr>
                <w:color w:val="000000"/>
                <w:sz w:val="22"/>
                <w:szCs w:val="22"/>
                <w:lang w:val="en-US"/>
              </w:rPr>
              <w:t xml:space="preserve"> 3.4 100 state</w:t>
            </w:r>
            <w:r w:rsidR="00BE05A9">
              <w:rPr>
                <w:color w:val="000000"/>
                <w:sz w:val="22"/>
                <w:szCs w:val="22"/>
                <w:lang w:val="en-US"/>
              </w:rPr>
              <w:t xml:space="preserve"> actors</w:t>
            </w:r>
            <w:r w:rsidRPr="002F61A9">
              <w:rPr>
                <w:color w:val="000000"/>
                <w:sz w:val="22"/>
                <w:szCs w:val="22"/>
                <w:lang w:val="en-US"/>
              </w:rPr>
              <w:t xml:space="preserve">, </w:t>
            </w:r>
            <w:r w:rsidR="00BE05A9">
              <w:rPr>
                <w:color w:val="000000"/>
                <w:sz w:val="22"/>
                <w:szCs w:val="22"/>
                <w:lang w:val="en-US"/>
              </w:rPr>
              <w:t>CSOs</w:t>
            </w:r>
            <w:r w:rsidRPr="002F61A9">
              <w:rPr>
                <w:color w:val="000000"/>
                <w:sz w:val="22"/>
                <w:szCs w:val="22"/>
                <w:lang w:val="en-US"/>
              </w:rPr>
              <w:t xml:space="preserve">, academia and </w:t>
            </w:r>
            <w:r w:rsidR="00BE05A9">
              <w:rPr>
                <w:color w:val="000000"/>
                <w:sz w:val="22"/>
                <w:szCs w:val="22"/>
                <w:lang w:val="en-US"/>
              </w:rPr>
              <w:t>private</w:t>
            </w:r>
            <w:r w:rsidRPr="002F61A9">
              <w:rPr>
                <w:color w:val="000000"/>
                <w:sz w:val="22"/>
                <w:szCs w:val="22"/>
                <w:lang w:val="en-US"/>
              </w:rPr>
              <w:t xml:space="preserve"> sectors dialogue on ways to commit and provide inputs to the Graduate Employment Model</w:t>
            </w:r>
          </w:p>
        </w:tc>
        <w:tc>
          <w:tcPr>
            <w:tcW w:w="380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72213" w14:textId="56027D60" w:rsidR="00895A36" w:rsidRPr="002F61A9" w:rsidRDefault="00701B3B">
            <w:pPr>
              <w:rPr>
                <w:color w:val="000000"/>
                <w:sz w:val="22"/>
                <w:szCs w:val="22"/>
                <w:lang w:val="en-US"/>
              </w:rPr>
            </w:pPr>
            <w:r w:rsidRPr="002F61A9">
              <w:rPr>
                <w:color w:val="000000"/>
                <w:sz w:val="22"/>
                <w:szCs w:val="22"/>
                <w:lang w:val="en-US"/>
              </w:rPr>
              <w:t xml:space="preserve"> 3.4.0 The quality or recommendations and how it contributes to policy outcomes of a graduate employment programme in Ghana</w:t>
            </w:r>
          </w:p>
        </w:tc>
      </w:tr>
      <w:tr w:rsidR="00895A36" w:rsidRPr="008E0057" w14:paraId="6381B2DA" w14:textId="77777777">
        <w:trPr>
          <w:trHeight w:val="48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1319E" w14:textId="77777777" w:rsidR="00895A36" w:rsidRDefault="00701B3B">
            <w:pPr>
              <w:rPr>
                <w:color w:val="000000"/>
                <w:sz w:val="22"/>
                <w:szCs w:val="22"/>
              </w:rPr>
            </w:pPr>
            <w:r>
              <w:rPr>
                <w:color w:val="000000"/>
                <w:sz w:val="22"/>
                <w:szCs w:val="22"/>
              </w:rPr>
              <w:t>3.5 Graduate Employment Advocacy </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9404E" w14:textId="77777777" w:rsidR="00895A36" w:rsidRPr="002F61A9" w:rsidRDefault="00701B3B">
            <w:pPr>
              <w:rPr>
                <w:color w:val="000000"/>
                <w:sz w:val="22"/>
                <w:szCs w:val="22"/>
                <w:lang w:val="en-US"/>
              </w:rPr>
            </w:pPr>
            <w:r w:rsidRPr="002F61A9">
              <w:rPr>
                <w:color w:val="000000"/>
                <w:sz w:val="22"/>
                <w:szCs w:val="22"/>
                <w:lang w:val="en-US"/>
              </w:rPr>
              <w:t>3.5 Develop and lead advocacy on graduate unemployment in Ghana</w:t>
            </w:r>
          </w:p>
        </w:tc>
        <w:tc>
          <w:tcPr>
            <w:tcW w:w="380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4DC3B" w14:textId="33AAFFD3" w:rsidR="00895A36" w:rsidRPr="002F61A9" w:rsidRDefault="00701B3B">
            <w:pPr>
              <w:rPr>
                <w:color w:val="000000"/>
                <w:sz w:val="22"/>
                <w:szCs w:val="22"/>
                <w:lang w:val="en-US"/>
              </w:rPr>
            </w:pPr>
            <w:r w:rsidRPr="002F61A9">
              <w:rPr>
                <w:color w:val="000000"/>
                <w:sz w:val="22"/>
                <w:szCs w:val="22"/>
                <w:lang w:val="en-US"/>
              </w:rPr>
              <w:t>3.5.0 The amount of attention graduate unemployment gains through the media and how policy makers respond. </w:t>
            </w:r>
          </w:p>
        </w:tc>
      </w:tr>
      <w:tr w:rsidR="00895A36" w:rsidRPr="008E0057" w14:paraId="541F4032" w14:textId="77777777">
        <w:trPr>
          <w:trHeight w:val="48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732DC" w14:textId="77777777" w:rsidR="00895A36" w:rsidRDefault="00701B3B">
            <w:pPr>
              <w:rPr>
                <w:color w:val="000000"/>
                <w:sz w:val="22"/>
                <w:szCs w:val="22"/>
              </w:rPr>
            </w:pPr>
            <w:r>
              <w:rPr>
                <w:color w:val="000000"/>
                <w:sz w:val="22"/>
                <w:szCs w:val="22"/>
              </w:rPr>
              <w:lastRenderedPageBreak/>
              <w:t>3.6 SRC Week Advocacy Campaign</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6D758" w14:textId="77777777" w:rsidR="00895A36" w:rsidRPr="002F61A9" w:rsidRDefault="00701B3B">
            <w:pPr>
              <w:rPr>
                <w:color w:val="000000"/>
                <w:sz w:val="22"/>
                <w:szCs w:val="22"/>
                <w:lang w:val="en-US"/>
              </w:rPr>
            </w:pPr>
            <w:r w:rsidRPr="002F61A9">
              <w:rPr>
                <w:color w:val="000000"/>
                <w:sz w:val="22"/>
                <w:szCs w:val="22"/>
                <w:lang w:val="en-US"/>
              </w:rPr>
              <w:t xml:space="preserve">3.6 </w:t>
            </w:r>
            <w:r w:rsidRPr="002F61A9">
              <w:rPr>
                <w:sz w:val="22"/>
                <w:szCs w:val="22"/>
                <w:lang w:val="en-US"/>
              </w:rPr>
              <w:t>E</w:t>
            </w:r>
            <w:r w:rsidRPr="002F61A9">
              <w:rPr>
                <w:color w:val="000000"/>
                <w:sz w:val="22"/>
                <w:szCs w:val="22"/>
                <w:lang w:val="en-US"/>
              </w:rPr>
              <w:t>ach of the universities hold an advocacy campaign as part of the SRC weeks celebrations</w:t>
            </w:r>
          </w:p>
        </w:tc>
        <w:tc>
          <w:tcPr>
            <w:tcW w:w="380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0385E" w14:textId="77777777" w:rsidR="00895A36" w:rsidRPr="002F61A9" w:rsidRDefault="00701B3B">
            <w:pPr>
              <w:rPr>
                <w:color w:val="000000"/>
                <w:sz w:val="22"/>
                <w:szCs w:val="22"/>
                <w:lang w:val="en-US"/>
              </w:rPr>
            </w:pPr>
            <w:r w:rsidRPr="002F61A9">
              <w:rPr>
                <w:color w:val="000000"/>
                <w:sz w:val="22"/>
                <w:szCs w:val="22"/>
                <w:lang w:val="en-US"/>
              </w:rPr>
              <w:t>3.6.0 The number of students that take part in the campaign and the pledges made by political leaders to act on the issues raised</w:t>
            </w:r>
          </w:p>
        </w:tc>
      </w:tr>
      <w:tr w:rsidR="00895A36" w:rsidRPr="008E0057" w14:paraId="54B1D6E3" w14:textId="77777777">
        <w:trPr>
          <w:trHeight w:val="485"/>
        </w:trPr>
        <w:tc>
          <w:tcPr>
            <w:tcW w:w="983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E9408" w14:textId="77777777" w:rsidR="00895A36" w:rsidRPr="002F61A9" w:rsidRDefault="00701B3B">
            <w:pPr>
              <w:rPr>
                <w:color w:val="000000"/>
                <w:sz w:val="22"/>
                <w:szCs w:val="22"/>
                <w:lang w:val="en-US"/>
              </w:rPr>
            </w:pPr>
            <w:r w:rsidRPr="002F61A9">
              <w:rPr>
                <w:b/>
                <w:color w:val="000000"/>
                <w:sz w:val="22"/>
                <w:szCs w:val="22"/>
                <w:lang w:val="en-US"/>
              </w:rPr>
              <w:t>Objective 4: Strengthen the capacity of CSIF and AfriCAN to become resilient and serving as catalyst for increased civic engagements globally</w:t>
            </w:r>
          </w:p>
        </w:tc>
      </w:tr>
      <w:tr w:rsidR="00895A36" w:rsidRPr="008E0057" w14:paraId="4F618FE3" w14:textId="77777777">
        <w:trPr>
          <w:trHeight w:val="48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DB674" w14:textId="77777777" w:rsidR="00895A36" w:rsidRPr="002F61A9" w:rsidRDefault="00701B3B">
            <w:pPr>
              <w:rPr>
                <w:color w:val="000000"/>
                <w:sz w:val="22"/>
                <w:szCs w:val="22"/>
                <w:lang w:val="en-US"/>
              </w:rPr>
            </w:pPr>
            <w:r w:rsidRPr="002F61A9">
              <w:rPr>
                <w:color w:val="000000"/>
                <w:sz w:val="22"/>
                <w:szCs w:val="22"/>
                <w:lang w:val="en-US"/>
              </w:rPr>
              <w:t xml:space="preserve">4.1 </w:t>
            </w:r>
            <w:r w:rsidRPr="002F61A9">
              <w:rPr>
                <w:sz w:val="22"/>
                <w:szCs w:val="22"/>
                <w:lang w:val="en-US"/>
              </w:rPr>
              <w:t>C</w:t>
            </w:r>
            <w:r w:rsidRPr="002F61A9">
              <w:rPr>
                <w:color w:val="000000"/>
                <w:sz w:val="22"/>
                <w:szCs w:val="22"/>
                <w:lang w:val="en-US"/>
              </w:rPr>
              <w:t xml:space="preserve">apacity and organisation assessment and development </w:t>
            </w:r>
            <w:r w:rsidRPr="002F61A9">
              <w:rPr>
                <w:sz w:val="22"/>
                <w:szCs w:val="22"/>
                <w:lang w:val="en-US"/>
              </w:rPr>
              <w:t>processes</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D60DF" w14:textId="77777777" w:rsidR="00895A36" w:rsidRPr="002F61A9" w:rsidRDefault="00701B3B">
            <w:pPr>
              <w:rPr>
                <w:color w:val="000000"/>
                <w:sz w:val="22"/>
                <w:szCs w:val="22"/>
                <w:lang w:val="en-US"/>
              </w:rPr>
            </w:pPr>
            <w:r w:rsidRPr="002F61A9">
              <w:rPr>
                <w:color w:val="000000"/>
                <w:sz w:val="22"/>
                <w:szCs w:val="22"/>
                <w:lang w:val="en-US"/>
              </w:rPr>
              <w:t xml:space="preserve">4.1 </w:t>
            </w:r>
            <w:r w:rsidRPr="002F61A9">
              <w:rPr>
                <w:sz w:val="22"/>
                <w:szCs w:val="22"/>
                <w:lang w:val="en-US"/>
              </w:rPr>
              <w:t>T</w:t>
            </w:r>
            <w:r w:rsidRPr="002F61A9">
              <w:rPr>
                <w:color w:val="000000"/>
                <w:sz w:val="22"/>
                <w:szCs w:val="22"/>
                <w:lang w:val="en-US"/>
              </w:rPr>
              <w:t xml:space="preserve">he partners undertake capacity assessments as basis for organisational development of the respective organisations </w:t>
            </w:r>
          </w:p>
        </w:tc>
        <w:tc>
          <w:tcPr>
            <w:tcW w:w="380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A37F4" w14:textId="16F9FEC2" w:rsidR="00895A36" w:rsidRPr="002F61A9" w:rsidRDefault="00701B3B">
            <w:pPr>
              <w:rPr>
                <w:color w:val="000000"/>
                <w:sz w:val="22"/>
                <w:szCs w:val="22"/>
                <w:lang w:val="en-US"/>
              </w:rPr>
            </w:pPr>
            <w:r w:rsidRPr="002F61A9">
              <w:rPr>
                <w:color w:val="000000"/>
                <w:sz w:val="22"/>
                <w:szCs w:val="22"/>
                <w:lang w:val="en-US"/>
              </w:rPr>
              <w:t xml:space="preserve">4.1.0 The quality of the </w:t>
            </w:r>
            <w:r w:rsidRPr="002F61A9">
              <w:rPr>
                <w:sz w:val="22"/>
                <w:szCs w:val="22"/>
                <w:lang w:val="en-US"/>
              </w:rPr>
              <w:t>exercises</w:t>
            </w:r>
            <w:r w:rsidRPr="002F61A9">
              <w:rPr>
                <w:color w:val="000000"/>
                <w:sz w:val="22"/>
                <w:szCs w:val="22"/>
                <w:lang w:val="en-US"/>
              </w:rPr>
              <w:t xml:space="preserve"> and how </w:t>
            </w:r>
            <w:r w:rsidRPr="002F61A9">
              <w:rPr>
                <w:sz w:val="22"/>
                <w:szCs w:val="22"/>
                <w:lang w:val="en-US"/>
              </w:rPr>
              <w:t>they</w:t>
            </w:r>
            <w:r w:rsidRPr="002F61A9">
              <w:rPr>
                <w:color w:val="000000"/>
                <w:sz w:val="22"/>
                <w:szCs w:val="22"/>
                <w:lang w:val="en-US"/>
              </w:rPr>
              <w:t xml:space="preserve"> impact on the sustainability Plan/Strategy for both organisations</w:t>
            </w:r>
          </w:p>
        </w:tc>
      </w:tr>
      <w:tr w:rsidR="00895A36" w14:paraId="2E62E02A" w14:textId="77777777">
        <w:trPr>
          <w:trHeight w:val="48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9E83B" w14:textId="77777777" w:rsidR="00895A36" w:rsidRPr="002F61A9" w:rsidRDefault="00701B3B">
            <w:pPr>
              <w:rPr>
                <w:color w:val="000000"/>
                <w:sz w:val="22"/>
                <w:szCs w:val="22"/>
                <w:lang w:val="en-US"/>
              </w:rPr>
            </w:pPr>
            <w:r w:rsidRPr="002F61A9">
              <w:rPr>
                <w:color w:val="000000"/>
                <w:sz w:val="22"/>
                <w:szCs w:val="22"/>
                <w:lang w:val="en-US"/>
              </w:rPr>
              <w:t>4.2 Review of organisational strategies and plans for Afri-CAN and CSIF</w:t>
            </w:r>
          </w:p>
        </w:tc>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F076E" w14:textId="77777777" w:rsidR="00895A36" w:rsidRPr="002F61A9" w:rsidRDefault="00701B3B">
            <w:pPr>
              <w:rPr>
                <w:color w:val="000000"/>
                <w:sz w:val="22"/>
                <w:szCs w:val="22"/>
                <w:lang w:val="en-US"/>
              </w:rPr>
            </w:pPr>
            <w:r w:rsidRPr="002F61A9">
              <w:rPr>
                <w:color w:val="000000"/>
                <w:sz w:val="22"/>
                <w:szCs w:val="22"/>
                <w:lang w:val="en-US"/>
              </w:rPr>
              <w:t>4.2 The partners develop strategies with clear vision, objective, and strategies as precondition for organisational growth and sustainability</w:t>
            </w:r>
          </w:p>
        </w:tc>
        <w:tc>
          <w:tcPr>
            <w:tcW w:w="380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D0BA9" w14:textId="77777777" w:rsidR="00895A36" w:rsidRPr="002F61A9" w:rsidRDefault="00701B3B">
            <w:pPr>
              <w:rPr>
                <w:color w:val="000000"/>
                <w:sz w:val="22"/>
                <w:szCs w:val="22"/>
                <w:lang w:val="en-US"/>
              </w:rPr>
            </w:pPr>
            <w:r w:rsidRPr="002F61A9">
              <w:rPr>
                <w:color w:val="000000"/>
                <w:sz w:val="22"/>
                <w:szCs w:val="22"/>
                <w:lang w:val="en-US"/>
              </w:rPr>
              <w:t xml:space="preserve">4.2.0 The quality of the strategies and how they strengthen the respective organisations and </w:t>
            </w:r>
            <w:r w:rsidRPr="002F61A9">
              <w:rPr>
                <w:sz w:val="22"/>
                <w:szCs w:val="22"/>
                <w:lang w:val="en-US"/>
              </w:rPr>
              <w:t>how</w:t>
            </w:r>
            <w:r w:rsidRPr="002F61A9">
              <w:rPr>
                <w:color w:val="000000"/>
                <w:sz w:val="22"/>
                <w:szCs w:val="22"/>
                <w:lang w:val="en-US"/>
              </w:rPr>
              <w:t xml:space="preserve"> they provide basis for organisational growth </w:t>
            </w:r>
          </w:p>
          <w:p w14:paraId="3E75203F" w14:textId="77777777" w:rsidR="00895A36" w:rsidRDefault="00701B3B">
            <w:pPr>
              <w:rPr>
                <w:color w:val="000000"/>
                <w:sz w:val="22"/>
                <w:szCs w:val="22"/>
              </w:rPr>
            </w:pPr>
            <w:r>
              <w:rPr>
                <w:sz w:val="22"/>
                <w:szCs w:val="22"/>
              </w:rPr>
              <w:t>and</w:t>
            </w:r>
            <w:r>
              <w:rPr>
                <w:color w:val="000000"/>
                <w:sz w:val="22"/>
                <w:szCs w:val="22"/>
              </w:rPr>
              <w:t xml:space="preserve"> sustainability </w:t>
            </w:r>
          </w:p>
        </w:tc>
      </w:tr>
      <w:tr w:rsidR="00895A36" w:rsidRPr="008E0057" w14:paraId="49302785" w14:textId="77777777">
        <w:trPr>
          <w:trHeight w:val="485"/>
        </w:trPr>
        <w:tc>
          <w:tcPr>
            <w:tcW w:w="2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E657B" w14:textId="77777777" w:rsidR="00895A36" w:rsidRPr="002F61A9" w:rsidRDefault="00701B3B">
            <w:pPr>
              <w:rPr>
                <w:sz w:val="22"/>
                <w:szCs w:val="22"/>
                <w:lang w:val="en-US"/>
              </w:rPr>
            </w:pPr>
            <w:r w:rsidRPr="002F61A9">
              <w:rPr>
                <w:sz w:val="22"/>
                <w:szCs w:val="22"/>
                <w:lang w:val="en-US"/>
              </w:rPr>
              <w:t>4.3 Project Closure and Evaluation Meeting</w:t>
            </w:r>
          </w:p>
        </w:tc>
        <w:tc>
          <w:tcPr>
            <w:tcW w:w="36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D854" w14:textId="77777777" w:rsidR="00895A36" w:rsidRPr="002F61A9" w:rsidRDefault="00701B3B">
            <w:pPr>
              <w:rPr>
                <w:sz w:val="22"/>
                <w:szCs w:val="22"/>
                <w:lang w:val="en-US"/>
              </w:rPr>
            </w:pPr>
            <w:r w:rsidRPr="002F61A9">
              <w:rPr>
                <w:sz w:val="22"/>
                <w:szCs w:val="22"/>
                <w:lang w:val="en-US"/>
              </w:rPr>
              <w:t>4.3 CSIF, NUGS and AfriCAN jointly evaluate the SL4C project and explore new opportunities emerging out of the project</w:t>
            </w:r>
          </w:p>
        </w:tc>
        <w:tc>
          <w:tcPr>
            <w:tcW w:w="37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2F4A4" w14:textId="77777777" w:rsidR="00895A36" w:rsidRPr="002F61A9" w:rsidRDefault="00701B3B">
            <w:pPr>
              <w:rPr>
                <w:sz w:val="22"/>
                <w:szCs w:val="22"/>
                <w:lang w:val="en-US"/>
              </w:rPr>
            </w:pPr>
            <w:r w:rsidRPr="002F61A9">
              <w:rPr>
                <w:sz w:val="22"/>
                <w:szCs w:val="22"/>
                <w:lang w:val="en-US"/>
              </w:rPr>
              <w:t>4.3.0 The quality of the evaluation exercise and how that feeds into a prospectively new partnerships and interventions</w:t>
            </w:r>
          </w:p>
        </w:tc>
      </w:tr>
    </w:tbl>
    <w:p w14:paraId="72673EA1" w14:textId="77777777" w:rsidR="00895A36" w:rsidRPr="002F61A9" w:rsidRDefault="00895A36" w:rsidP="00BE05A9">
      <w:pPr>
        <w:pBdr>
          <w:top w:val="nil"/>
          <w:left w:val="nil"/>
          <w:bottom w:val="nil"/>
          <w:right w:val="nil"/>
          <w:between w:val="nil"/>
        </w:pBdr>
        <w:rPr>
          <w:color w:val="000000"/>
          <w:sz w:val="22"/>
          <w:szCs w:val="22"/>
          <w:lang w:val="en-US"/>
        </w:rPr>
      </w:pPr>
    </w:p>
    <w:p w14:paraId="7DDA9681" w14:textId="77777777" w:rsidR="00895A36" w:rsidRPr="002F61A9" w:rsidRDefault="00701B3B">
      <w:pPr>
        <w:numPr>
          <w:ilvl w:val="0"/>
          <w:numId w:val="10"/>
        </w:numPr>
        <w:pBdr>
          <w:top w:val="nil"/>
          <w:left w:val="nil"/>
          <w:bottom w:val="nil"/>
          <w:right w:val="nil"/>
          <w:between w:val="nil"/>
        </w:pBdr>
        <w:rPr>
          <w:color w:val="000000"/>
          <w:sz w:val="22"/>
          <w:szCs w:val="22"/>
          <w:lang w:val="en-US"/>
        </w:rPr>
      </w:pPr>
      <w:r w:rsidRPr="002F61A9">
        <w:rPr>
          <w:color w:val="000000"/>
          <w:sz w:val="22"/>
          <w:szCs w:val="22"/>
          <w:lang w:val="en-US"/>
        </w:rPr>
        <w:t xml:space="preserve">What is the strategy of the intervention? Describe the planned activities and how these will lead to the desired outputs and achievement of the objectives. </w:t>
      </w:r>
    </w:p>
    <w:p w14:paraId="45CCC1FB" w14:textId="6E41143B" w:rsidR="00895A36" w:rsidRPr="002F61A9" w:rsidRDefault="00701B3B">
      <w:pPr>
        <w:widowControl w:val="0"/>
        <w:pBdr>
          <w:top w:val="nil"/>
          <w:left w:val="nil"/>
          <w:bottom w:val="nil"/>
          <w:right w:val="nil"/>
          <w:between w:val="nil"/>
        </w:pBdr>
        <w:spacing w:line="276" w:lineRule="auto"/>
        <w:rPr>
          <w:sz w:val="22"/>
          <w:szCs w:val="22"/>
          <w:lang w:val="en-US"/>
        </w:rPr>
      </w:pPr>
      <w:r w:rsidRPr="002F61A9">
        <w:rPr>
          <w:sz w:val="22"/>
          <w:szCs w:val="22"/>
          <w:lang w:val="en-US"/>
        </w:rPr>
        <w:t xml:space="preserve">Five strategic priorities </w:t>
      </w:r>
      <w:r w:rsidRPr="002F61A9">
        <w:rPr>
          <w:color w:val="000000"/>
          <w:sz w:val="22"/>
          <w:szCs w:val="22"/>
          <w:lang w:val="en-US"/>
        </w:rPr>
        <w:t xml:space="preserve">have been designed. The first is strengthening the administrative structures of the NUGS Secretariat. We shall develop an </w:t>
      </w:r>
      <w:r w:rsidRPr="002F61A9">
        <w:rPr>
          <w:sz w:val="22"/>
          <w:szCs w:val="22"/>
          <w:lang w:val="en-US"/>
        </w:rPr>
        <w:t>a</w:t>
      </w:r>
      <w:r w:rsidRPr="002F61A9">
        <w:rPr>
          <w:color w:val="000000"/>
          <w:sz w:val="22"/>
          <w:szCs w:val="22"/>
          <w:lang w:val="en-US"/>
        </w:rPr>
        <w:t>dministrative policy and str</w:t>
      </w:r>
      <w:r w:rsidRPr="002F61A9">
        <w:rPr>
          <w:sz w:val="22"/>
          <w:szCs w:val="22"/>
          <w:lang w:val="en-US"/>
        </w:rPr>
        <w:t xml:space="preserve">ategic </w:t>
      </w:r>
      <w:r w:rsidRPr="002F61A9">
        <w:rPr>
          <w:color w:val="000000"/>
          <w:sz w:val="22"/>
          <w:szCs w:val="22"/>
          <w:lang w:val="en-US"/>
        </w:rPr>
        <w:t xml:space="preserve">documents to make NUGS resilient, sustainable and catalysts for addressing student needs in Ghana. The </w:t>
      </w:r>
      <w:r w:rsidRPr="002F61A9">
        <w:rPr>
          <w:sz w:val="22"/>
          <w:szCs w:val="22"/>
          <w:lang w:val="en-US"/>
        </w:rPr>
        <w:t xml:space="preserve">Admin policy </w:t>
      </w:r>
      <w:r w:rsidRPr="002F61A9">
        <w:rPr>
          <w:color w:val="000000"/>
          <w:sz w:val="22"/>
          <w:szCs w:val="22"/>
          <w:lang w:val="en-US"/>
        </w:rPr>
        <w:t xml:space="preserve">will contain clearly defined roles between administrative staff and elected leaders to reduce conflict of interests and to eliminate instances where student leaders make and implement policies simultaneously.  </w:t>
      </w:r>
      <w:r w:rsidRPr="002F61A9">
        <w:rPr>
          <w:sz w:val="22"/>
          <w:szCs w:val="22"/>
          <w:lang w:val="en-US"/>
        </w:rPr>
        <w:t xml:space="preserve">A strengthened </w:t>
      </w:r>
      <w:r w:rsidR="00326609">
        <w:rPr>
          <w:sz w:val="22"/>
          <w:szCs w:val="22"/>
          <w:lang w:val="en-US"/>
        </w:rPr>
        <w:t xml:space="preserve">administrative </w:t>
      </w:r>
      <w:r w:rsidRPr="002F61A9">
        <w:rPr>
          <w:sz w:val="22"/>
          <w:szCs w:val="22"/>
          <w:lang w:val="en-US"/>
        </w:rPr>
        <w:t>system will</w:t>
      </w:r>
      <w:r w:rsidRPr="002F61A9">
        <w:rPr>
          <w:color w:val="000000"/>
          <w:sz w:val="22"/>
          <w:szCs w:val="22"/>
          <w:lang w:val="en-US"/>
        </w:rPr>
        <w:t xml:space="preserve"> ensure </w:t>
      </w:r>
      <w:r w:rsidR="00326609">
        <w:rPr>
          <w:color w:val="000000"/>
          <w:sz w:val="22"/>
          <w:szCs w:val="22"/>
          <w:lang w:val="en-US"/>
        </w:rPr>
        <w:t xml:space="preserve">smooth transition and ensure </w:t>
      </w:r>
      <w:r w:rsidRPr="002F61A9">
        <w:rPr>
          <w:color w:val="000000"/>
          <w:sz w:val="22"/>
          <w:szCs w:val="22"/>
          <w:lang w:val="en-US"/>
        </w:rPr>
        <w:t xml:space="preserve">policy continuity, especially because elected student leaders serve for just 8/9 months and often leave policy vacuums when they leave office. </w:t>
      </w:r>
    </w:p>
    <w:p w14:paraId="5B3AA268" w14:textId="77777777" w:rsidR="00895A36" w:rsidRPr="002F61A9" w:rsidRDefault="00895A36">
      <w:pPr>
        <w:widowControl w:val="0"/>
        <w:pBdr>
          <w:top w:val="nil"/>
          <w:left w:val="nil"/>
          <w:bottom w:val="nil"/>
          <w:right w:val="nil"/>
          <w:between w:val="nil"/>
        </w:pBdr>
        <w:spacing w:line="276" w:lineRule="auto"/>
        <w:rPr>
          <w:sz w:val="22"/>
          <w:szCs w:val="22"/>
          <w:lang w:val="en-US"/>
        </w:rPr>
      </w:pPr>
    </w:p>
    <w:p w14:paraId="73756305" w14:textId="16FA8594" w:rsidR="00895A36" w:rsidRPr="002F61A9" w:rsidRDefault="00701B3B">
      <w:pPr>
        <w:widowControl w:val="0"/>
        <w:pBdr>
          <w:top w:val="nil"/>
          <w:left w:val="nil"/>
          <w:bottom w:val="nil"/>
          <w:right w:val="nil"/>
          <w:between w:val="nil"/>
        </w:pBdr>
        <w:spacing w:line="276" w:lineRule="auto"/>
        <w:rPr>
          <w:sz w:val="22"/>
          <w:szCs w:val="22"/>
          <w:lang w:val="en-US"/>
        </w:rPr>
      </w:pPr>
      <w:r w:rsidRPr="002F61A9">
        <w:rPr>
          <w:color w:val="000000"/>
          <w:sz w:val="22"/>
          <w:szCs w:val="22"/>
          <w:lang w:val="en-US"/>
        </w:rPr>
        <w:t>The second strategy is capacity building of student leaders at administrative and policy levels to give them tools of engag</w:t>
      </w:r>
      <w:r w:rsidRPr="002F61A9">
        <w:rPr>
          <w:sz w:val="22"/>
          <w:szCs w:val="22"/>
          <w:lang w:val="en-US"/>
        </w:rPr>
        <w:t>ement of</w:t>
      </w:r>
      <w:r w:rsidRPr="002F61A9">
        <w:rPr>
          <w:color w:val="000000"/>
          <w:sz w:val="22"/>
          <w:szCs w:val="22"/>
          <w:lang w:val="en-US"/>
        </w:rPr>
        <w:t xml:space="preserve"> educational</w:t>
      </w:r>
      <w:r w:rsidR="00326609">
        <w:rPr>
          <w:color w:val="000000"/>
          <w:sz w:val="22"/>
          <w:szCs w:val="22"/>
          <w:lang w:val="en-US"/>
        </w:rPr>
        <w:t xml:space="preserve"> and national authorities as well as</w:t>
      </w:r>
      <w:r w:rsidRPr="002F61A9">
        <w:rPr>
          <w:color w:val="000000"/>
          <w:sz w:val="22"/>
          <w:szCs w:val="22"/>
          <w:lang w:val="en-US"/>
        </w:rPr>
        <w:t xml:space="preserve"> lead student </w:t>
      </w:r>
      <w:r w:rsidRPr="002F61A9">
        <w:rPr>
          <w:sz w:val="22"/>
          <w:szCs w:val="22"/>
          <w:lang w:val="en-US"/>
        </w:rPr>
        <w:t>associations</w:t>
      </w:r>
      <w:r w:rsidR="00326609">
        <w:rPr>
          <w:sz w:val="22"/>
          <w:szCs w:val="22"/>
          <w:lang w:val="en-US"/>
        </w:rPr>
        <w:t xml:space="preserve"> satisfactorily</w:t>
      </w:r>
      <w:r w:rsidRPr="002F61A9">
        <w:rPr>
          <w:color w:val="000000"/>
          <w:sz w:val="22"/>
          <w:szCs w:val="22"/>
          <w:lang w:val="en-US"/>
        </w:rPr>
        <w:t xml:space="preserve">. </w:t>
      </w:r>
      <w:r w:rsidRPr="002F61A9">
        <w:rPr>
          <w:sz w:val="22"/>
          <w:szCs w:val="22"/>
          <w:lang w:val="en-US"/>
        </w:rPr>
        <w:t>We shall revise and use the different training manuals developed under the</w:t>
      </w:r>
      <w:r w:rsidRPr="002F61A9">
        <w:rPr>
          <w:color w:val="000000"/>
          <w:sz w:val="22"/>
          <w:szCs w:val="22"/>
          <w:lang w:val="en-US"/>
        </w:rPr>
        <w:t xml:space="preserve"> SUE project </w:t>
      </w:r>
      <w:r w:rsidRPr="002F61A9">
        <w:rPr>
          <w:sz w:val="22"/>
          <w:szCs w:val="22"/>
          <w:lang w:val="en-US"/>
        </w:rPr>
        <w:t>to</w:t>
      </w:r>
      <w:r w:rsidRPr="002F61A9">
        <w:rPr>
          <w:color w:val="000000"/>
          <w:sz w:val="22"/>
          <w:szCs w:val="22"/>
          <w:lang w:val="en-US"/>
        </w:rPr>
        <w:t xml:space="preserve"> train</w:t>
      </w:r>
      <w:r w:rsidRPr="002F61A9">
        <w:rPr>
          <w:sz w:val="22"/>
          <w:szCs w:val="22"/>
          <w:lang w:val="en-US"/>
        </w:rPr>
        <w:t xml:space="preserve"> the students</w:t>
      </w:r>
      <w:r w:rsidRPr="002F61A9">
        <w:rPr>
          <w:color w:val="000000"/>
          <w:sz w:val="22"/>
          <w:szCs w:val="22"/>
          <w:lang w:val="en-US"/>
        </w:rPr>
        <w:t>. Competent facilitators are identified to facilitate the various areas</w:t>
      </w:r>
      <w:r w:rsidR="00326609">
        <w:rPr>
          <w:color w:val="000000"/>
          <w:sz w:val="22"/>
          <w:szCs w:val="22"/>
          <w:lang w:val="en-US"/>
        </w:rPr>
        <w:t xml:space="preserve"> and prepare </w:t>
      </w:r>
      <w:r w:rsidR="00C573F2">
        <w:rPr>
          <w:color w:val="000000"/>
          <w:sz w:val="22"/>
          <w:szCs w:val="22"/>
          <w:lang w:val="en-US"/>
        </w:rPr>
        <w:t xml:space="preserve">self-directed </w:t>
      </w:r>
      <w:r w:rsidR="00326609">
        <w:rPr>
          <w:color w:val="000000"/>
          <w:sz w:val="22"/>
          <w:szCs w:val="22"/>
          <w:lang w:val="en-US"/>
        </w:rPr>
        <w:t xml:space="preserve">learning materials </w:t>
      </w:r>
      <w:r w:rsidR="00C573F2">
        <w:rPr>
          <w:color w:val="000000"/>
          <w:sz w:val="22"/>
          <w:szCs w:val="22"/>
          <w:lang w:val="en-US"/>
        </w:rPr>
        <w:t xml:space="preserve">for </w:t>
      </w:r>
      <w:r w:rsidR="00C573F2" w:rsidRPr="002F61A9">
        <w:rPr>
          <w:color w:val="000000"/>
          <w:sz w:val="22"/>
          <w:szCs w:val="22"/>
          <w:lang w:val="en-US"/>
        </w:rPr>
        <w:t xml:space="preserve">Training of Trainers </w:t>
      </w:r>
      <w:r w:rsidR="00C573F2">
        <w:rPr>
          <w:color w:val="000000"/>
          <w:sz w:val="22"/>
          <w:szCs w:val="22"/>
          <w:lang w:val="en-US"/>
        </w:rPr>
        <w:t xml:space="preserve">(ToT) and peer learning </w:t>
      </w:r>
      <w:r w:rsidRPr="002F61A9">
        <w:rPr>
          <w:color w:val="000000"/>
          <w:sz w:val="22"/>
          <w:szCs w:val="22"/>
          <w:lang w:val="en-US"/>
        </w:rPr>
        <w:t xml:space="preserve">so </w:t>
      </w:r>
      <w:r w:rsidR="00C573F2">
        <w:rPr>
          <w:color w:val="000000"/>
          <w:sz w:val="22"/>
          <w:szCs w:val="22"/>
          <w:lang w:val="en-US"/>
        </w:rPr>
        <w:t xml:space="preserve">that </w:t>
      </w:r>
      <w:r w:rsidRPr="002F61A9">
        <w:rPr>
          <w:sz w:val="22"/>
          <w:szCs w:val="22"/>
          <w:lang w:val="en-US"/>
        </w:rPr>
        <w:t xml:space="preserve">trained leaders </w:t>
      </w:r>
      <w:r w:rsidR="00C573F2">
        <w:rPr>
          <w:sz w:val="22"/>
          <w:szCs w:val="22"/>
          <w:lang w:val="en-US"/>
        </w:rPr>
        <w:t>will transfer their acquired skills</w:t>
      </w:r>
      <w:r w:rsidRPr="002F61A9">
        <w:rPr>
          <w:sz w:val="22"/>
          <w:szCs w:val="22"/>
          <w:lang w:val="en-US"/>
        </w:rPr>
        <w:t xml:space="preserve"> with other students at various levels of leadership</w:t>
      </w:r>
      <w:r w:rsidRPr="002F61A9">
        <w:rPr>
          <w:color w:val="000000"/>
          <w:sz w:val="22"/>
          <w:szCs w:val="22"/>
          <w:lang w:val="en-US"/>
        </w:rPr>
        <w:t>. The revision of the manuals is nee</w:t>
      </w:r>
      <w:r w:rsidRPr="002F61A9">
        <w:rPr>
          <w:sz w:val="22"/>
          <w:szCs w:val="22"/>
          <w:lang w:val="en-US"/>
        </w:rPr>
        <w:t xml:space="preserve">ded to make them user friendly and for self-directed learning especially due to the ToT model of knowledge transfer. </w:t>
      </w:r>
    </w:p>
    <w:p w14:paraId="79649E97" w14:textId="77777777" w:rsidR="00895A36" w:rsidRPr="002F61A9" w:rsidRDefault="00895A36">
      <w:pPr>
        <w:widowControl w:val="0"/>
        <w:pBdr>
          <w:top w:val="nil"/>
          <w:left w:val="nil"/>
          <w:bottom w:val="nil"/>
          <w:right w:val="nil"/>
          <w:between w:val="nil"/>
        </w:pBdr>
        <w:spacing w:line="276" w:lineRule="auto"/>
        <w:rPr>
          <w:sz w:val="22"/>
          <w:szCs w:val="22"/>
          <w:lang w:val="en-US"/>
        </w:rPr>
      </w:pPr>
    </w:p>
    <w:p w14:paraId="3919F864" w14:textId="3A240A89" w:rsidR="00895A36" w:rsidRDefault="00701B3B" w:rsidP="002F61A9">
      <w:pPr>
        <w:widowControl w:val="0"/>
        <w:pBdr>
          <w:top w:val="nil"/>
          <w:left w:val="nil"/>
          <w:bottom w:val="nil"/>
          <w:right w:val="nil"/>
          <w:between w:val="nil"/>
        </w:pBdr>
        <w:spacing w:line="276" w:lineRule="auto"/>
        <w:rPr>
          <w:color w:val="000000"/>
          <w:sz w:val="22"/>
          <w:szCs w:val="22"/>
          <w:lang w:val="en-US"/>
        </w:rPr>
      </w:pPr>
      <w:r w:rsidRPr="002F61A9">
        <w:rPr>
          <w:color w:val="000000"/>
          <w:sz w:val="22"/>
          <w:szCs w:val="22"/>
          <w:lang w:val="en-US"/>
        </w:rPr>
        <w:t xml:space="preserve">The third strategic priority is to build interconnectedness between learning institutions, public sector actors and the </w:t>
      </w:r>
      <w:r w:rsidRPr="002F61A9">
        <w:rPr>
          <w:sz w:val="22"/>
          <w:szCs w:val="22"/>
          <w:lang w:val="en-US"/>
        </w:rPr>
        <w:t>private sector</w:t>
      </w:r>
      <w:r w:rsidRPr="002F61A9">
        <w:rPr>
          <w:color w:val="000000"/>
          <w:sz w:val="22"/>
          <w:szCs w:val="22"/>
          <w:lang w:val="en-US"/>
        </w:rPr>
        <w:t xml:space="preserve"> through the Graduate Employment Model (GEM). The GEM is </w:t>
      </w:r>
      <w:r w:rsidRPr="002F61A9">
        <w:rPr>
          <w:sz w:val="22"/>
          <w:szCs w:val="22"/>
          <w:lang w:val="en-US"/>
        </w:rPr>
        <w:t>inspired by the</w:t>
      </w:r>
      <w:r w:rsidRPr="002F61A9">
        <w:rPr>
          <w:color w:val="000000"/>
          <w:sz w:val="22"/>
          <w:szCs w:val="22"/>
          <w:lang w:val="en-US"/>
        </w:rPr>
        <w:t xml:space="preserve"> quadruple helix model where </w:t>
      </w:r>
      <w:r w:rsidR="00C573F2">
        <w:rPr>
          <w:color w:val="000000"/>
          <w:sz w:val="22"/>
          <w:szCs w:val="22"/>
          <w:lang w:val="en-US"/>
        </w:rPr>
        <w:t xml:space="preserve">synergy areas of </w:t>
      </w:r>
      <w:r w:rsidRPr="002F61A9">
        <w:rPr>
          <w:color w:val="000000"/>
          <w:sz w:val="22"/>
          <w:szCs w:val="22"/>
          <w:lang w:val="en-US"/>
        </w:rPr>
        <w:t xml:space="preserve">state, civil society, academia and market </w:t>
      </w:r>
      <w:r w:rsidR="00C573F2">
        <w:rPr>
          <w:color w:val="000000"/>
          <w:sz w:val="22"/>
          <w:szCs w:val="22"/>
          <w:lang w:val="en-US"/>
        </w:rPr>
        <w:t xml:space="preserve">sectors are </w:t>
      </w:r>
      <w:r w:rsidR="00C573F2">
        <w:rPr>
          <w:color w:val="000000"/>
          <w:sz w:val="22"/>
          <w:szCs w:val="22"/>
          <w:lang w:val="en-US"/>
        </w:rPr>
        <w:lastRenderedPageBreak/>
        <w:t xml:space="preserve">explored </w:t>
      </w:r>
      <w:r w:rsidRPr="002F61A9">
        <w:rPr>
          <w:sz w:val="22"/>
          <w:szCs w:val="22"/>
          <w:lang w:val="en-US"/>
        </w:rPr>
        <w:t>to foster innovative economic and social development approaches and</w:t>
      </w:r>
      <w:r w:rsidR="00C573F2">
        <w:rPr>
          <w:sz w:val="22"/>
          <w:szCs w:val="22"/>
          <w:lang w:val="en-US"/>
        </w:rPr>
        <w:t xml:space="preserve"> to</w:t>
      </w:r>
      <w:r w:rsidRPr="002F61A9">
        <w:rPr>
          <w:sz w:val="22"/>
          <w:szCs w:val="22"/>
          <w:lang w:val="en-US"/>
        </w:rPr>
        <w:t xml:space="preserve"> </w:t>
      </w:r>
      <w:r w:rsidRPr="002F61A9">
        <w:rPr>
          <w:color w:val="000000"/>
          <w:sz w:val="22"/>
          <w:szCs w:val="22"/>
          <w:lang w:val="en-US"/>
        </w:rPr>
        <w:t xml:space="preserve">increase graduate employment. </w:t>
      </w:r>
      <w:r w:rsidRPr="002F61A9">
        <w:rPr>
          <w:sz w:val="22"/>
          <w:szCs w:val="22"/>
          <w:lang w:val="en-US"/>
        </w:rPr>
        <w:t xml:space="preserve">The </w:t>
      </w:r>
      <w:r w:rsidRPr="002F61A9">
        <w:rPr>
          <w:color w:val="000000"/>
          <w:sz w:val="22"/>
          <w:szCs w:val="22"/>
          <w:lang w:val="en-US"/>
        </w:rPr>
        <w:t xml:space="preserve">planned Employment Summit will provide space of engagement for </w:t>
      </w:r>
      <w:r w:rsidRPr="002F61A9">
        <w:rPr>
          <w:sz w:val="22"/>
          <w:szCs w:val="22"/>
          <w:lang w:val="en-US"/>
        </w:rPr>
        <w:t>r</w:t>
      </w:r>
      <w:r w:rsidRPr="002F61A9">
        <w:rPr>
          <w:color w:val="000000"/>
          <w:sz w:val="22"/>
          <w:szCs w:val="22"/>
          <w:lang w:val="en-US"/>
        </w:rPr>
        <w:t xml:space="preserve">epresentatives from the different sectors </w:t>
      </w:r>
      <w:r w:rsidRPr="002F61A9">
        <w:rPr>
          <w:sz w:val="22"/>
          <w:szCs w:val="22"/>
          <w:lang w:val="en-US"/>
        </w:rPr>
        <w:t>to</w:t>
      </w:r>
      <w:r w:rsidRPr="002F61A9">
        <w:rPr>
          <w:color w:val="000000"/>
          <w:sz w:val="22"/>
          <w:szCs w:val="22"/>
          <w:lang w:val="en-US"/>
        </w:rPr>
        <w:t xml:space="preserve"> jointly deliberate and make inputs </w:t>
      </w:r>
      <w:r w:rsidRPr="002F61A9">
        <w:rPr>
          <w:sz w:val="22"/>
          <w:szCs w:val="22"/>
          <w:lang w:val="en-US"/>
        </w:rPr>
        <w:t>to</w:t>
      </w:r>
      <w:r w:rsidRPr="002F61A9">
        <w:rPr>
          <w:color w:val="000000"/>
          <w:sz w:val="22"/>
          <w:szCs w:val="22"/>
          <w:lang w:val="en-US"/>
        </w:rPr>
        <w:t xml:space="preserve"> the </w:t>
      </w:r>
      <w:r w:rsidRPr="002F61A9">
        <w:rPr>
          <w:sz w:val="22"/>
          <w:szCs w:val="22"/>
          <w:lang w:val="en-US"/>
        </w:rPr>
        <w:t>GEM</w:t>
      </w:r>
      <w:r w:rsidRPr="002F61A9">
        <w:rPr>
          <w:color w:val="000000"/>
          <w:sz w:val="22"/>
          <w:szCs w:val="22"/>
          <w:lang w:val="en-US"/>
        </w:rPr>
        <w:t xml:space="preserve">. The actors will be required to </w:t>
      </w:r>
      <w:r w:rsidRPr="002F61A9">
        <w:rPr>
          <w:sz w:val="22"/>
          <w:szCs w:val="22"/>
          <w:lang w:val="en-US"/>
        </w:rPr>
        <w:t>commit to</w:t>
      </w:r>
      <w:r w:rsidRPr="002F61A9">
        <w:rPr>
          <w:color w:val="000000"/>
          <w:sz w:val="22"/>
          <w:szCs w:val="22"/>
          <w:lang w:val="en-US"/>
        </w:rPr>
        <w:t xml:space="preserve"> how they will individually contribute to the GEM.  For </w:t>
      </w:r>
      <w:r w:rsidR="00755CD9" w:rsidRPr="002F61A9">
        <w:rPr>
          <w:color w:val="000000"/>
          <w:sz w:val="22"/>
          <w:szCs w:val="22"/>
          <w:lang w:val="en-US"/>
        </w:rPr>
        <w:t>instance,</w:t>
      </w:r>
      <w:r w:rsidRPr="002F61A9">
        <w:rPr>
          <w:color w:val="000000"/>
          <w:sz w:val="22"/>
          <w:szCs w:val="22"/>
          <w:lang w:val="en-US"/>
        </w:rPr>
        <w:t xml:space="preserve"> </w:t>
      </w:r>
      <w:r w:rsidRPr="002F61A9">
        <w:rPr>
          <w:sz w:val="22"/>
          <w:szCs w:val="22"/>
          <w:lang w:val="en-US"/>
        </w:rPr>
        <w:t>a</w:t>
      </w:r>
      <w:r w:rsidRPr="002F61A9">
        <w:rPr>
          <w:color w:val="000000"/>
          <w:sz w:val="22"/>
          <w:szCs w:val="22"/>
          <w:lang w:val="en-US"/>
        </w:rPr>
        <w:t xml:space="preserve"> paid internship model where graduates are placed in state and private sectors for a period to gain experience and opportunity to </w:t>
      </w:r>
      <w:r w:rsidR="00C573F2">
        <w:rPr>
          <w:color w:val="000000"/>
          <w:sz w:val="22"/>
          <w:szCs w:val="22"/>
          <w:lang w:val="en-US"/>
        </w:rPr>
        <w:t>‘</w:t>
      </w:r>
      <w:r w:rsidRPr="002F61A9">
        <w:rPr>
          <w:color w:val="000000"/>
          <w:sz w:val="22"/>
          <w:szCs w:val="22"/>
          <w:lang w:val="en-US"/>
        </w:rPr>
        <w:t>break the ice</w:t>
      </w:r>
      <w:r w:rsidR="00C573F2">
        <w:rPr>
          <w:color w:val="000000"/>
          <w:sz w:val="22"/>
          <w:szCs w:val="22"/>
          <w:lang w:val="en-US"/>
        </w:rPr>
        <w:t>’</w:t>
      </w:r>
      <w:r w:rsidRPr="002F61A9">
        <w:rPr>
          <w:color w:val="000000"/>
          <w:sz w:val="22"/>
          <w:szCs w:val="22"/>
          <w:lang w:val="en-US"/>
        </w:rPr>
        <w:t xml:space="preserve"> and barriers to the labour market will be incorporated. Organisations must agree to provide economic incentive to the trainees to be eligible for placement. </w:t>
      </w:r>
      <w:r w:rsidRPr="002F61A9">
        <w:rPr>
          <w:sz w:val="22"/>
          <w:szCs w:val="22"/>
          <w:lang w:val="en-US"/>
        </w:rPr>
        <w:t xml:space="preserve">The GEM will include action plans and serve as an advocacy document to hold the actors accountable to their pledges. </w:t>
      </w:r>
      <w:r w:rsidRPr="002F61A9">
        <w:rPr>
          <w:color w:val="000000"/>
          <w:sz w:val="22"/>
          <w:szCs w:val="22"/>
          <w:lang w:val="en-US"/>
        </w:rPr>
        <w:t xml:space="preserve">CSIF and NUGS will lobby, negotiate and advocate for active job placements. </w:t>
      </w:r>
      <w:r w:rsidR="00C573F2">
        <w:rPr>
          <w:color w:val="000000"/>
          <w:sz w:val="22"/>
          <w:szCs w:val="22"/>
          <w:lang w:val="en-US"/>
        </w:rPr>
        <w:t>Best results will be shared through national media (TV and radio) for inspiration</w:t>
      </w:r>
    </w:p>
    <w:p w14:paraId="1C6D8EA5" w14:textId="77777777" w:rsidR="002F61A9" w:rsidRPr="002F61A9" w:rsidRDefault="002F61A9" w:rsidP="002F61A9">
      <w:pPr>
        <w:widowControl w:val="0"/>
        <w:pBdr>
          <w:top w:val="nil"/>
          <w:left w:val="nil"/>
          <w:bottom w:val="nil"/>
          <w:right w:val="nil"/>
          <w:between w:val="nil"/>
        </w:pBdr>
        <w:spacing w:line="276" w:lineRule="auto"/>
        <w:rPr>
          <w:color w:val="000000"/>
          <w:sz w:val="22"/>
          <w:szCs w:val="22"/>
          <w:lang w:val="en-US"/>
        </w:rPr>
      </w:pPr>
    </w:p>
    <w:p w14:paraId="345ADE5C" w14:textId="77777777" w:rsidR="00895A36" w:rsidRPr="002F61A9" w:rsidRDefault="00701B3B">
      <w:pPr>
        <w:widowControl w:val="0"/>
        <w:pBdr>
          <w:top w:val="nil"/>
          <w:left w:val="nil"/>
          <w:bottom w:val="nil"/>
          <w:right w:val="nil"/>
          <w:between w:val="nil"/>
        </w:pBdr>
        <w:spacing w:after="200" w:line="276" w:lineRule="auto"/>
        <w:rPr>
          <w:sz w:val="22"/>
          <w:szCs w:val="22"/>
          <w:lang w:val="en-US"/>
        </w:rPr>
      </w:pPr>
      <w:r w:rsidRPr="002F61A9">
        <w:rPr>
          <w:color w:val="000000"/>
          <w:sz w:val="22"/>
          <w:szCs w:val="22"/>
          <w:lang w:val="en-US"/>
        </w:rPr>
        <w:t>The fourth</w:t>
      </w:r>
      <w:r w:rsidRPr="002F61A9">
        <w:rPr>
          <w:color w:val="FF0000"/>
          <w:sz w:val="22"/>
          <w:szCs w:val="22"/>
          <w:lang w:val="en-US"/>
        </w:rPr>
        <w:t xml:space="preserve"> </w:t>
      </w:r>
      <w:r w:rsidRPr="002F61A9">
        <w:rPr>
          <w:color w:val="000000"/>
          <w:sz w:val="22"/>
          <w:szCs w:val="22"/>
          <w:lang w:val="en-US"/>
        </w:rPr>
        <w:t xml:space="preserve">strategic priority is the establishment of a novel </w:t>
      </w:r>
      <w:r w:rsidRPr="002F61A9">
        <w:rPr>
          <w:sz w:val="22"/>
          <w:szCs w:val="22"/>
          <w:lang w:val="en-US"/>
        </w:rPr>
        <w:t>S</w:t>
      </w:r>
      <w:r w:rsidRPr="002F61A9">
        <w:rPr>
          <w:color w:val="000000"/>
          <w:sz w:val="22"/>
          <w:szCs w:val="22"/>
          <w:lang w:val="en-US"/>
        </w:rPr>
        <w:t xml:space="preserve">tudent </w:t>
      </w:r>
      <w:r w:rsidRPr="002F61A9">
        <w:rPr>
          <w:sz w:val="22"/>
          <w:szCs w:val="22"/>
          <w:lang w:val="en-US"/>
        </w:rPr>
        <w:t>L</w:t>
      </w:r>
      <w:r w:rsidRPr="002F61A9">
        <w:rPr>
          <w:color w:val="000000"/>
          <w:sz w:val="22"/>
          <w:szCs w:val="22"/>
          <w:lang w:val="en-US"/>
        </w:rPr>
        <w:t xml:space="preserve">eadership </w:t>
      </w:r>
      <w:r w:rsidRPr="002F61A9">
        <w:rPr>
          <w:sz w:val="22"/>
          <w:szCs w:val="22"/>
          <w:lang w:val="en-US"/>
        </w:rPr>
        <w:t>A</w:t>
      </w:r>
      <w:r w:rsidRPr="002F61A9">
        <w:rPr>
          <w:color w:val="000000"/>
          <w:sz w:val="22"/>
          <w:szCs w:val="22"/>
          <w:lang w:val="en-US"/>
        </w:rPr>
        <w:t xml:space="preserve">lumni </w:t>
      </w:r>
      <w:r w:rsidRPr="002F61A9">
        <w:rPr>
          <w:sz w:val="22"/>
          <w:szCs w:val="22"/>
          <w:lang w:val="en-US"/>
        </w:rPr>
        <w:t>N</w:t>
      </w:r>
      <w:r w:rsidRPr="002F61A9">
        <w:rPr>
          <w:color w:val="000000"/>
          <w:sz w:val="22"/>
          <w:szCs w:val="22"/>
          <w:lang w:val="en-US"/>
        </w:rPr>
        <w:t xml:space="preserve">etwork (SLAN). Student leadership has for many years been a springboard to national political and private sector leadership. Many high-profile politicians and businesspeople served as student leaders and can easily identify themselves with challenges of students. These people are now leaders at different levels and can through the network serve as influencers for Student leaders. They provide a huge opportunity for reaching out to policy makers and actors within CSOs, private and public sectors. This network will be highly resourceful for NUGS and the various SRCs advocacy purposes, but also the GEM initiative. </w:t>
      </w:r>
    </w:p>
    <w:p w14:paraId="381B04B5" w14:textId="2A8E2B21" w:rsidR="00895A36" w:rsidRPr="002F61A9" w:rsidRDefault="00701B3B" w:rsidP="00BE05A9">
      <w:pPr>
        <w:widowControl w:val="0"/>
        <w:pBdr>
          <w:top w:val="nil"/>
          <w:left w:val="nil"/>
          <w:bottom w:val="nil"/>
          <w:right w:val="nil"/>
          <w:between w:val="nil"/>
        </w:pBdr>
        <w:spacing w:after="200" w:line="276" w:lineRule="auto"/>
        <w:rPr>
          <w:color w:val="000000"/>
          <w:sz w:val="22"/>
          <w:szCs w:val="22"/>
          <w:lang w:val="en-US"/>
        </w:rPr>
      </w:pPr>
      <w:r w:rsidRPr="002F61A9">
        <w:rPr>
          <w:color w:val="000000"/>
          <w:sz w:val="22"/>
          <w:szCs w:val="22"/>
          <w:lang w:val="en-US"/>
        </w:rPr>
        <w:t xml:space="preserve">The fifth strategic </w:t>
      </w:r>
      <w:r w:rsidRPr="002F61A9">
        <w:rPr>
          <w:sz w:val="22"/>
          <w:szCs w:val="22"/>
          <w:lang w:val="en-US"/>
        </w:rPr>
        <w:t xml:space="preserve">priority </w:t>
      </w:r>
      <w:r w:rsidRPr="002F61A9">
        <w:rPr>
          <w:color w:val="000000"/>
          <w:sz w:val="22"/>
          <w:szCs w:val="22"/>
          <w:lang w:val="en-US"/>
        </w:rPr>
        <w:t xml:space="preserve">is organisational development and sustainability strategies of AfriCAN and CSIF. OD is a shared priority area and </w:t>
      </w:r>
      <w:r w:rsidR="009B2E77">
        <w:rPr>
          <w:color w:val="000000"/>
          <w:sz w:val="22"/>
          <w:szCs w:val="22"/>
          <w:lang w:val="en-US"/>
        </w:rPr>
        <w:t>will</w:t>
      </w:r>
      <w:r w:rsidRPr="002F61A9">
        <w:rPr>
          <w:color w:val="000000"/>
          <w:sz w:val="22"/>
          <w:szCs w:val="22"/>
          <w:lang w:val="en-US"/>
        </w:rPr>
        <w:t xml:space="preserve"> strengthen the organisations to reach our </w:t>
      </w:r>
      <w:r w:rsidR="009B2E77">
        <w:rPr>
          <w:color w:val="000000"/>
          <w:sz w:val="22"/>
          <w:szCs w:val="22"/>
          <w:lang w:val="en-US"/>
        </w:rPr>
        <w:t xml:space="preserve">individual and </w:t>
      </w:r>
      <w:r w:rsidRPr="002F61A9">
        <w:rPr>
          <w:color w:val="000000"/>
          <w:sz w:val="22"/>
          <w:szCs w:val="22"/>
          <w:lang w:val="en-US"/>
        </w:rPr>
        <w:t xml:space="preserve">shared </w:t>
      </w:r>
      <w:r w:rsidR="009B2E77">
        <w:rPr>
          <w:color w:val="000000"/>
          <w:sz w:val="22"/>
          <w:szCs w:val="22"/>
          <w:lang w:val="en-US"/>
        </w:rPr>
        <w:t xml:space="preserve">partnership </w:t>
      </w:r>
      <w:r w:rsidRPr="002F61A9">
        <w:rPr>
          <w:color w:val="000000"/>
          <w:sz w:val="22"/>
          <w:szCs w:val="22"/>
          <w:lang w:val="en-US"/>
        </w:rPr>
        <w:t xml:space="preserve">goals. We are both committed to a long-term partnership and require partnership strategies to provide directions, guidelines, priorities, roles, responsibilities, and monitoring plans. This strategic priority is to serve as the core of our shared sustainability mechanisms. We shall use the monitoring visits </w:t>
      </w:r>
      <w:r w:rsidRPr="002F61A9">
        <w:rPr>
          <w:sz w:val="22"/>
          <w:szCs w:val="22"/>
          <w:lang w:val="en-US"/>
        </w:rPr>
        <w:t xml:space="preserve">and online learning events for shared capacity building processes. </w:t>
      </w:r>
    </w:p>
    <w:p w14:paraId="234BD132" w14:textId="223EF002" w:rsidR="001A7A68" w:rsidRPr="00605E47" w:rsidRDefault="00701B3B" w:rsidP="00605E47">
      <w:pPr>
        <w:numPr>
          <w:ilvl w:val="0"/>
          <w:numId w:val="10"/>
        </w:numPr>
        <w:pBdr>
          <w:top w:val="nil"/>
          <w:left w:val="nil"/>
          <w:bottom w:val="nil"/>
          <w:right w:val="nil"/>
          <w:between w:val="nil"/>
        </w:pBdr>
        <w:rPr>
          <w:color w:val="000000"/>
          <w:sz w:val="22"/>
          <w:szCs w:val="22"/>
          <w:lang w:val="en-US"/>
        </w:rPr>
      </w:pPr>
      <w:r w:rsidRPr="002F61A9">
        <w:rPr>
          <w:color w:val="000000"/>
          <w:sz w:val="22"/>
          <w:szCs w:val="22"/>
          <w:lang w:val="en-US"/>
        </w:rPr>
        <w:t xml:space="preserve">What are the plans for systematising experiences along the way and at the end of the intervention? </w:t>
      </w:r>
    </w:p>
    <w:p w14:paraId="4F797528" w14:textId="3B1263CD" w:rsidR="00895A36" w:rsidRPr="002F61A9" w:rsidRDefault="00701B3B">
      <w:pPr>
        <w:rPr>
          <w:sz w:val="22"/>
          <w:szCs w:val="22"/>
          <w:lang w:val="en-US"/>
        </w:rPr>
      </w:pPr>
      <w:r w:rsidRPr="002F61A9">
        <w:rPr>
          <w:sz w:val="22"/>
          <w:szCs w:val="22"/>
          <w:lang w:val="en-US"/>
        </w:rPr>
        <w:t xml:space="preserve">An implementation plan with roles and responsibilities has been developed. There are two planned monitoring visits by AfriCAN. The first will allow AfriCAN to be part of launching the intervention, meet local partners, and hold an inception meeting with leaders of the three universities and NUGS. The second monitoring will be done at least one month before the project closure so that the partners can use the lessons learned and challenges faced to be incorporated into a prospectively new project design. </w:t>
      </w:r>
      <w:r w:rsidR="00326609">
        <w:rPr>
          <w:sz w:val="22"/>
          <w:szCs w:val="22"/>
          <w:lang w:val="en-US"/>
        </w:rPr>
        <w:t xml:space="preserve">Each of the visits will also be used for shared capacity building such as Mango health Check and Accountability Dialogue tool exercises. </w:t>
      </w:r>
      <w:r w:rsidRPr="002F61A9">
        <w:rPr>
          <w:sz w:val="22"/>
          <w:szCs w:val="22"/>
          <w:lang w:val="en-US"/>
        </w:rPr>
        <w:t>The project accounts will be audited in Ghana and in Denmark. The audit in Ghana is important to strengthen CSIF as an organization and to meet organisational and statutory regulations in Ghana.  AfriCAN</w:t>
      </w:r>
      <w:r w:rsidR="006049DC">
        <w:rPr>
          <w:sz w:val="22"/>
          <w:szCs w:val="22"/>
          <w:lang w:val="en-US"/>
        </w:rPr>
        <w:t>’s</w:t>
      </w:r>
      <w:r w:rsidRPr="002F61A9">
        <w:rPr>
          <w:sz w:val="22"/>
          <w:szCs w:val="22"/>
          <w:lang w:val="en-US"/>
        </w:rPr>
        <w:t xml:space="preserve"> board</w:t>
      </w:r>
      <w:r w:rsidR="006049DC">
        <w:rPr>
          <w:sz w:val="22"/>
          <w:szCs w:val="22"/>
          <w:lang w:val="en-US"/>
        </w:rPr>
        <w:t xml:space="preserve"> has a project committee to work closely with CSIF’s board</w:t>
      </w:r>
      <w:r w:rsidRPr="002F61A9">
        <w:rPr>
          <w:sz w:val="22"/>
          <w:szCs w:val="22"/>
          <w:lang w:val="en-US"/>
        </w:rPr>
        <w:t xml:space="preserve"> monitor the project and periodically hold zoom meetings to deliberate on progress and challenges. SoMe will be actively used to showcase progress through pictures, videos, and audio-visual recordings. CISU and other stakeholders will always be tagged to follow the progress of the project. </w:t>
      </w:r>
    </w:p>
    <w:p w14:paraId="01906E21" w14:textId="77777777" w:rsidR="00895A36" w:rsidRPr="002F61A9" w:rsidRDefault="00701B3B">
      <w:pPr>
        <w:numPr>
          <w:ilvl w:val="0"/>
          <w:numId w:val="11"/>
        </w:numPr>
        <w:pBdr>
          <w:top w:val="nil"/>
          <w:left w:val="nil"/>
          <w:bottom w:val="nil"/>
          <w:right w:val="nil"/>
          <w:between w:val="nil"/>
        </w:pBdr>
        <w:rPr>
          <w:b/>
          <w:color w:val="000000"/>
          <w:sz w:val="22"/>
          <w:szCs w:val="22"/>
          <w:lang w:val="en-US"/>
        </w:rPr>
      </w:pPr>
      <w:r w:rsidRPr="002F61A9">
        <w:rPr>
          <w:b/>
          <w:color w:val="000000"/>
          <w:sz w:val="22"/>
          <w:szCs w:val="22"/>
          <w:lang w:val="en-US"/>
        </w:rPr>
        <w:t>Intervention-related information work in Denmark</w:t>
      </w:r>
    </w:p>
    <w:p w14:paraId="1CDD9F5D" w14:textId="77777777" w:rsidR="00895A36" w:rsidRPr="002F61A9" w:rsidRDefault="00701B3B">
      <w:pPr>
        <w:rPr>
          <w:b/>
          <w:color w:val="BA1E27"/>
          <w:sz w:val="22"/>
          <w:szCs w:val="22"/>
          <w:lang w:val="en-US"/>
        </w:rPr>
      </w:pPr>
      <w:r w:rsidRPr="002F61A9">
        <w:rPr>
          <w:b/>
          <w:color w:val="BA1E27"/>
          <w:sz w:val="22"/>
          <w:szCs w:val="22"/>
          <w:lang w:val="en-US"/>
        </w:rPr>
        <w:t xml:space="preserve">NOTE: reply only if the intervention includes information work in Denmark. </w:t>
      </w:r>
    </w:p>
    <w:p w14:paraId="52B1061F" w14:textId="77777777" w:rsidR="00895A36" w:rsidRDefault="00701B3B">
      <w:pPr>
        <w:numPr>
          <w:ilvl w:val="0"/>
          <w:numId w:val="11"/>
        </w:numPr>
        <w:pBdr>
          <w:top w:val="nil"/>
          <w:left w:val="nil"/>
          <w:bottom w:val="nil"/>
          <w:right w:val="nil"/>
          <w:between w:val="nil"/>
        </w:pBdr>
        <w:rPr>
          <w:b/>
          <w:color w:val="000000"/>
          <w:sz w:val="22"/>
          <w:szCs w:val="22"/>
        </w:rPr>
      </w:pPr>
      <w:r>
        <w:rPr>
          <w:b/>
          <w:color w:val="000000"/>
          <w:sz w:val="22"/>
          <w:szCs w:val="22"/>
        </w:rPr>
        <w:t xml:space="preserve">Supplementary financing </w:t>
      </w:r>
    </w:p>
    <w:p w14:paraId="6C44C3BA" w14:textId="77777777" w:rsidR="00895A36" w:rsidRPr="002F61A9" w:rsidRDefault="00701B3B">
      <w:pPr>
        <w:rPr>
          <w:b/>
          <w:color w:val="BA1E27"/>
          <w:sz w:val="22"/>
          <w:szCs w:val="22"/>
          <w:lang w:val="en-US"/>
        </w:rPr>
      </w:pPr>
      <w:r w:rsidRPr="002F61A9">
        <w:rPr>
          <w:b/>
          <w:color w:val="BA1E27"/>
          <w:sz w:val="22"/>
          <w:szCs w:val="22"/>
          <w:lang w:val="en-US"/>
        </w:rPr>
        <w:t xml:space="preserve">NOTE: reply only if supplementary financing is included in the intervention. </w:t>
      </w:r>
    </w:p>
    <w:p w14:paraId="4B039345" w14:textId="26BC2626" w:rsidR="00895A36" w:rsidRPr="00BC6B1E" w:rsidRDefault="00701B3B" w:rsidP="00BC6B1E">
      <w:pPr>
        <w:rPr>
          <w:sz w:val="22"/>
          <w:szCs w:val="22"/>
          <w:lang w:val="en-US"/>
        </w:rPr>
      </w:pPr>
      <w:r w:rsidRPr="002F61A9">
        <w:rPr>
          <w:sz w:val="22"/>
          <w:szCs w:val="22"/>
          <w:lang w:val="en-US"/>
        </w:rPr>
        <w:t xml:space="preserve">If the intervention has supplementary financing, the following must be taken into account. </w:t>
      </w:r>
    </w:p>
    <w:sectPr w:rsidR="00895A36" w:rsidRPr="00BC6B1E">
      <w:headerReference w:type="even" r:id="rId7"/>
      <w:headerReference w:type="default" r:id="rId8"/>
      <w:footerReference w:type="default" r:id="rId9"/>
      <w:headerReference w:type="first" r:id="rId10"/>
      <w:pgSz w:w="11900" w:h="16840"/>
      <w:pgMar w:top="1701" w:right="1134" w:bottom="1701" w:left="1134" w:header="79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514FF" w14:textId="77777777" w:rsidR="005B3BA3" w:rsidRDefault="005B3BA3">
      <w:r>
        <w:separator/>
      </w:r>
    </w:p>
  </w:endnote>
  <w:endnote w:type="continuationSeparator" w:id="0">
    <w:p w14:paraId="51F061D1" w14:textId="77777777" w:rsidR="005B3BA3" w:rsidRDefault="005B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B0B3" w14:textId="77777777" w:rsidR="00895A36" w:rsidRDefault="00701B3B">
    <w:pPr>
      <w:pBdr>
        <w:top w:val="nil"/>
        <w:left w:val="nil"/>
        <w:bottom w:val="nil"/>
        <w:right w:val="nil"/>
        <w:between w:val="nil"/>
      </w:pBdr>
      <w:rPr>
        <w:b/>
        <w:smallCaps/>
        <w:color w:val="000000"/>
        <w:sz w:val="18"/>
        <w:szCs w:val="18"/>
      </w:rPr>
    </w:pPr>
    <w:r>
      <w:rPr>
        <w:b/>
        <w:color w:val="000000"/>
        <w:sz w:val="18"/>
        <w:szCs w:val="18"/>
      </w:rPr>
      <w:fldChar w:fldCharType="begin"/>
    </w:r>
    <w:r w:rsidRPr="002F61A9">
      <w:rPr>
        <w:b/>
        <w:color w:val="000000"/>
        <w:sz w:val="18"/>
        <w:szCs w:val="18"/>
        <w:lang w:val="en-US"/>
      </w:rPr>
      <w:instrText>PAGE</w:instrText>
    </w:r>
    <w:r>
      <w:rPr>
        <w:b/>
        <w:color w:val="000000"/>
        <w:sz w:val="18"/>
        <w:szCs w:val="18"/>
      </w:rPr>
      <w:fldChar w:fldCharType="separate"/>
    </w:r>
    <w:r w:rsidRPr="002F61A9">
      <w:rPr>
        <w:b/>
        <w:noProof/>
        <w:color w:val="000000"/>
        <w:sz w:val="18"/>
        <w:szCs w:val="18"/>
        <w:lang w:val="en-US"/>
      </w:rPr>
      <w:t>1</w:t>
    </w:r>
    <w:r>
      <w:rPr>
        <w:b/>
        <w:color w:val="000000"/>
        <w:sz w:val="18"/>
        <w:szCs w:val="18"/>
      </w:rPr>
      <w:fldChar w:fldCharType="end"/>
    </w:r>
    <w:r w:rsidRPr="002F61A9">
      <w:rPr>
        <w:b/>
        <w:color w:val="000000"/>
        <w:sz w:val="18"/>
        <w:szCs w:val="18"/>
        <w:lang w:val="en-US"/>
      </w:rPr>
      <w:t xml:space="preserve">  </w:t>
    </w:r>
    <w:r w:rsidRPr="002F61A9">
      <w:rPr>
        <w:color w:val="000000"/>
        <w:sz w:val="18"/>
        <w:szCs w:val="18"/>
        <w:lang w:val="en-US"/>
      </w:rPr>
      <w:t>|</w:t>
    </w:r>
    <w:r w:rsidRPr="002F61A9">
      <w:rPr>
        <w:b/>
        <w:color w:val="000000"/>
        <w:sz w:val="18"/>
        <w:szCs w:val="18"/>
        <w:lang w:val="en-US"/>
      </w:rPr>
      <w:t xml:space="preserve">  </w:t>
    </w:r>
    <w:r w:rsidRPr="002F61A9">
      <w:rPr>
        <w:color w:val="000000"/>
        <w:sz w:val="18"/>
        <w:szCs w:val="18"/>
        <w:lang w:val="en-US"/>
      </w:rPr>
      <w:t>THE</w:t>
    </w:r>
    <w:r w:rsidRPr="002F61A9">
      <w:rPr>
        <w:b/>
        <w:color w:val="000000"/>
        <w:sz w:val="18"/>
        <w:szCs w:val="18"/>
        <w:lang w:val="en-US"/>
      </w:rPr>
      <w:t xml:space="preserve"> </w:t>
    </w:r>
    <w:r w:rsidRPr="002F61A9">
      <w:rPr>
        <w:color w:val="000000"/>
        <w:sz w:val="18"/>
        <w:szCs w:val="18"/>
        <w:lang w:val="en-US"/>
      </w:rPr>
      <w:t xml:space="preserve">CIVIL SOCIETY FUND, Citizen Participation Intervention. </w:t>
    </w:r>
    <w:r>
      <w:rPr>
        <w:color w:val="000000"/>
        <w:sz w:val="18"/>
        <w:szCs w:val="18"/>
      </w:rPr>
      <w:t>Revised April 2020</w:t>
    </w:r>
  </w:p>
  <w:p w14:paraId="07D79647" w14:textId="77777777" w:rsidR="00895A36" w:rsidRDefault="00701B3B">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967F6" w14:textId="77777777" w:rsidR="005B3BA3" w:rsidRDefault="005B3BA3">
      <w:r>
        <w:separator/>
      </w:r>
    </w:p>
  </w:footnote>
  <w:footnote w:type="continuationSeparator" w:id="0">
    <w:p w14:paraId="1B61804F" w14:textId="77777777" w:rsidR="005B3BA3" w:rsidRDefault="005B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E2E2" w14:textId="77777777" w:rsidR="00895A36" w:rsidRDefault="00895A36">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78AC" w14:textId="77777777" w:rsidR="00895A36" w:rsidRDefault="00701B3B">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7F2EA0A6" wp14:editId="3AD60800">
              <wp:simplePos x="0" y="0"/>
              <wp:positionH relativeFrom="margin">
                <wp:align>left</wp:align>
              </wp:positionH>
              <wp:positionV relativeFrom="page">
                <wp:posOffset>1588</wp:posOffset>
              </wp:positionV>
              <wp:extent cx="2061210" cy="1015365"/>
              <wp:effectExtent l="0" t="0" r="0" b="0"/>
              <wp:wrapSquare wrapText="bothSides" distT="0" distB="0" distL="114300" distR="114300"/>
              <wp:docPr id="2" name="Rektangel 2"/>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41EDF1DB" w14:textId="77777777" w:rsidR="00895A36" w:rsidRPr="002F61A9" w:rsidRDefault="00701B3B">
                          <w:pPr>
                            <w:textDirection w:val="btLr"/>
                            <w:rPr>
                              <w:lang w:val="en-US"/>
                            </w:rPr>
                          </w:pPr>
                          <w:r w:rsidRPr="002F61A9">
                            <w:rPr>
                              <w:b/>
                              <w:color w:val="FFFFFF"/>
                              <w:sz w:val="22"/>
                              <w:lang w:val="en-US"/>
                            </w:rPr>
                            <w:t>Application format</w:t>
                          </w:r>
                        </w:p>
                        <w:p w14:paraId="60643732" w14:textId="77777777" w:rsidR="00895A36" w:rsidRPr="002F61A9" w:rsidRDefault="00701B3B">
                          <w:pPr>
                            <w:spacing w:before="40"/>
                            <w:textDirection w:val="btLr"/>
                            <w:rPr>
                              <w:lang w:val="en-US"/>
                            </w:rPr>
                          </w:pPr>
                          <w:r w:rsidRPr="002F61A9">
                            <w:rPr>
                              <w:b/>
                              <w:color w:val="FFFFFF"/>
                              <w:sz w:val="22"/>
                              <w:lang w:val="en-US"/>
                            </w:rPr>
                            <w:t>Citizen Participation Interventions</w:t>
                          </w:r>
                        </w:p>
                        <w:p w14:paraId="7FA674CB" w14:textId="77777777" w:rsidR="00895A36" w:rsidRPr="002F61A9" w:rsidRDefault="00701B3B">
                          <w:pPr>
                            <w:spacing w:before="40"/>
                            <w:textDirection w:val="btLr"/>
                            <w:rPr>
                              <w:lang w:val="en-US"/>
                            </w:rPr>
                          </w:pPr>
                          <w:r w:rsidRPr="002F61A9">
                            <w:rPr>
                              <w:color w:val="FFFFFF"/>
                              <w:sz w:val="26"/>
                              <w:lang w:val="en-US"/>
                            </w:rPr>
                            <w:t xml:space="preserve">THE CIVIL SOCIETY FUND </w:t>
                          </w:r>
                        </w:p>
                      </w:txbxContent>
                    </wps:txbx>
                    <wps:bodyPr spcFirstLastPara="1" wrap="square" lIns="144000" tIns="144000" rIns="144000" bIns="144000" anchor="b" anchorCtr="0">
                      <a:noAutofit/>
                    </wps:bodyPr>
                  </wps:wsp>
                </a:graphicData>
              </a:graphic>
            </wp:anchor>
          </w:drawing>
        </mc:Choice>
        <mc:Fallback>
          <w:pict>
            <v:rect w14:anchorId="7F2EA0A6" id="Rektangel 2" o:spid="_x0000_s1027" style="position:absolute;margin-left:0;margin-top:.15pt;width:162.3pt;height:79.9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O5gEAAK4DAAAOAAAAZHJzL2Uyb0RvYy54bWysU9uO2yAQfa/Uf0C8N75sLlYUZ1VllarS&#10;qo262w/AGNuoGOhAYufvO2B3t9m+VX3BM3AYzpk53t2PvSIXAU4aXdJskVIiNDe11G1Jvz8fPxSU&#10;OM90zZTRoqRX4ej9/v273WC3IjedUbUAgkW02w62pJ33dpskjneiZ25hrNB42BjomccU2qQGNmD1&#10;XiV5mq6TwUBtwXDhHO4+TId0H+s3jeD+a9M44YkqKXLzcYW4VmFN9ju2bYHZTvKZBvsHFj2TGh99&#10;KfXAPCNnkH+V6iUH40zjF9z0iWkayUXUgGqy9I2ap45ZEbVgc5x9aZP7f2X5l8sJiKxLmlOiWY8j&#10;+iZ+4MBaoUge2jNYt0XUkz3BnDkMg9axgT58UQUZS7q8QwkrnPe1pHf5ZpMWc3vF6AlHQJ6usnWx&#10;ooQjIkvTVbGMiOS1lAXnPwnTkxCUFHB+sa3s8ug8Po/Q35DwsjNK1kepVEygrQ4KyIXhrA+bYp0f&#10;A3+8cgNTOoC1Cdem47CTBJmTsBD5sRpntZWpr9giZ/lRIqlH5vyJAZoko2RA45TU/TwzEJSozxon&#10;ky2XaRqsdpPBTVbdZEzzzqAnK0qm8OCjQyeeH8/eNDKKD8wmOjNhNEUUOBs4uO7PPKJef7P9LwAA&#10;AP//AwBQSwMEFAAGAAgAAAAhAHVMpdzcAAAABQEAAA8AAABkcnMvZG93bnJldi54bWxMj0FPg0AU&#10;hO8m/Q+b18SbXaSVGGRpaI1Gk16sel/YJxDZt5RdCvrrfZ70OJnJzDfZdradOOPgW0cKrlcRCKTK&#10;mZZqBW+vD1e3IHzQZHTnCBV8oYdtvrjIdGrcRC94PoZacAn5VCtoQuhTKX3VoNV+5Xok9j7cYHVg&#10;OdTSDHrictvJOIoSaXVLvNDoHvcNVp/H0SoY7zeF29XlIXl+fyoeT9830872Sl0u5+IORMA5/IXh&#10;F5/RIWem0o1kvOgU8JGgYA2CvXW8SUCUHEqiGGSeyf/0+Q8AAAD//wMAUEsBAi0AFAAGAAgAAAAh&#10;ALaDOJL+AAAA4QEAABMAAAAAAAAAAAAAAAAAAAAAAFtDb250ZW50X1R5cGVzXS54bWxQSwECLQAU&#10;AAYACAAAACEAOP0h/9YAAACUAQAACwAAAAAAAAAAAAAAAAAvAQAAX3JlbHMvLnJlbHNQSwECLQAU&#10;AAYACAAAACEAD3rvjuYBAACuAwAADgAAAAAAAAAAAAAAAAAuAgAAZHJzL2Uyb0RvYy54bWxQSwEC&#10;LQAUAAYACAAAACEAdUyl3NwAAAAFAQAADwAAAAAAAAAAAAAAAABABAAAZHJzL2Rvd25yZXYueG1s&#10;UEsFBgAAAAAEAAQA8wAAAEkFAAAAAA==&#10;" fillcolor="#c7862f" stroked="f">
              <v:textbox inset="4mm,4mm,4mm,4mm">
                <w:txbxContent>
                  <w:p w14:paraId="41EDF1DB" w14:textId="77777777" w:rsidR="00895A36" w:rsidRPr="002F61A9" w:rsidRDefault="00701B3B">
                    <w:pPr>
                      <w:textDirection w:val="btLr"/>
                      <w:rPr>
                        <w:lang w:val="en-US"/>
                      </w:rPr>
                    </w:pPr>
                    <w:r w:rsidRPr="002F61A9">
                      <w:rPr>
                        <w:b/>
                        <w:color w:val="FFFFFF"/>
                        <w:sz w:val="22"/>
                        <w:lang w:val="en-US"/>
                      </w:rPr>
                      <w:t>Application format</w:t>
                    </w:r>
                  </w:p>
                  <w:p w14:paraId="60643732" w14:textId="77777777" w:rsidR="00895A36" w:rsidRPr="002F61A9" w:rsidRDefault="00701B3B">
                    <w:pPr>
                      <w:spacing w:before="40"/>
                      <w:textDirection w:val="btLr"/>
                      <w:rPr>
                        <w:lang w:val="en-US"/>
                      </w:rPr>
                    </w:pPr>
                    <w:r w:rsidRPr="002F61A9">
                      <w:rPr>
                        <w:b/>
                        <w:color w:val="FFFFFF"/>
                        <w:sz w:val="22"/>
                        <w:lang w:val="en-US"/>
                      </w:rPr>
                      <w:t>Citizen Participation Interventions</w:t>
                    </w:r>
                  </w:p>
                  <w:p w14:paraId="7FA674CB" w14:textId="77777777" w:rsidR="00895A36" w:rsidRPr="002F61A9" w:rsidRDefault="00701B3B">
                    <w:pPr>
                      <w:spacing w:before="40"/>
                      <w:textDirection w:val="btLr"/>
                      <w:rPr>
                        <w:lang w:val="en-US"/>
                      </w:rPr>
                    </w:pPr>
                    <w:r w:rsidRPr="002F61A9">
                      <w:rPr>
                        <w:color w:val="FFFFFF"/>
                        <w:sz w:val="26"/>
                        <w:lang w:val="en-US"/>
                      </w:rPr>
                      <w:t xml:space="preserve">THE CIVIL SOCIETY FUND </w:t>
                    </w:r>
                  </w:p>
                </w:txbxContent>
              </v:textbox>
              <w10:wrap type="square" anchorx="margin" anchory="page"/>
            </v:rect>
          </w:pict>
        </mc:Fallback>
      </mc:AlternateContent>
    </w:r>
    <w:r>
      <w:rPr>
        <w:noProof/>
      </w:rPr>
      <w:drawing>
        <wp:anchor distT="0" distB="0" distL="114300" distR="114300" simplePos="0" relativeHeight="251659264" behindDoc="0" locked="0" layoutInCell="1" hidden="0" allowOverlap="1" wp14:anchorId="3FFDC00B" wp14:editId="04BD29E3">
          <wp:simplePos x="0" y="0"/>
          <wp:positionH relativeFrom="column">
            <wp:posOffset>3830320</wp:posOffset>
          </wp:positionH>
          <wp:positionV relativeFrom="paragraph">
            <wp:posOffset>-148589</wp:posOffset>
          </wp:positionV>
          <wp:extent cx="2286000" cy="431800"/>
          <wp:effectExtent l="0" t="0" r="0" b="0"/>
          <wp:wrapSquare wrapText="bothSides" distT="0" distB="0" distL="114300" distR="114300"/>
          <wp:docPr id="3" name="image3.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3.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36CD" w14:textId="77777777" w:rsidR="00895A36" w:rsidRDefault="00895A36">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D8E"/>
    <w:multiLevelType w:val="multilevel"/>
    <w:tmpl w:val="0FD48B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6801E7"/>
    <w:multiLevelType w:val="multilevel"/>
    <w:tmpl w:val="753017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795DC9"/>
    <w:multiLevelType w:val="multilevel"/>
    <w:tmpl w:val="6F604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B1C280F"/>
    <w:multiLevelType w:val="multilevel"/>
    <w:tmpl w:val="10760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943ED0"/>
    <w:multiLevelType w:val="multilevel"/>
    <w:tmpl w:val="E6723C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6B765DC"/>
    <w:multiLevelType w:val="multilevel"/>
    <w:tmpl w:val="D23A9D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7424D83"/>
    <w:multiLevelType w:val="multilevel"/>
    <w:tmpl w:val="E5C692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F682776"/>
    <w:multiLevelType w:val="multilevel"/>
    <w:tmpl w:val="067C2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249394B"/>
    <w:multiLevelType w:val="multilevel"/>
    <w:tmpl w:val="4328BF2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E972EFF"/>
    <w:multiLevelType w:val="multilevel"/>
    <w:tmpl w:val="3BCA07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3E54AE"/>
    <w:multiLevelType w:val="multilevel"/>
    <w:tmpl w:val="B2A622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5"/>
  </w:num>
  <w:num w:numId="3">
    <w:abstractNumId w:val="10"/>
  </w:num>
  <w:num w:numId="4">
    <w:abstractNumId w:val="3"/>
  </w:num>
  <w:num w:numId="5">
    <w:abstractNumId w:val="0"/>
  </w:num>
  <w:num w:numId="6">
    <w:abstractNumId w:val="7"/>
  </w:num>
  <w:num w:numId="7">
    <w:abstractNumId w:val="8"/>
  </w:num>
  <w:num w:numId="8">
    <w:abstractNumId w:val="1"/>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36"/>
    <w:rsid w:val="000E2AFC"/>
    <w:rsid w:val="001A7A68"/>
    <w:rsid w:val="00255033"/>
    <w:rsid w:val="002F61A9"/>
    <w:rsid w:val="00326609"/>
    <w:rsid w:val="003C59F3"/>
    <w:rsid w:val="003F4956"/>
    <w:rsid w:val="00457BD2"/>
    <w:rsid w:val="004C47D7"/>
    <w:rsid w:val="005B3BA3"/>
    <w:rsid w:val="0060499F"/>
    <w:rsid w:val="006049DC"/>
    <w:rsid w:val="00605E47"/>
    <w:rsid w:val="00701B3B"/>
    <w:rsid w:val="0071599F"/>
    <w:rsid w:val="00755CD9"/>
    <w:rsid w:val="007A36E7"/>
    <w:rsid w:val="007D0CE8"/>
    <w:rsid w:val="00895A36"/>
    <w:rsid w:val="008E0057"/>
    <w:rsid w:val="009B2E77"/>
    <w:rsid w:val="009F4755"/>
    <w:rsid w:val="00AB2AD9"/>
    <w:rsid w:val="00AC1C47"/>
    <w:rsid w:val="00B97ED8"/>
    <w:rsid w:val="00BB3CCF"/>
    <w:rsid w:val="00BC1DF8"/>
    <w:rsid w:val="00BC6B1E"/>
    <w:rsid w:val="00BE05A9"/>
    <w:rsid w:val="00BE7D20"/>
    <w:rsid w:val="00C573F2"/>
    <w:rsid w:val="00D34060"/>
    <w:rsid w:val="00D71786"/>
    <w:rsid w:val="00D96001"/>
    <w:rsid w:val="00E13B93"/>
    <w:rsid w:val="00FF64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4ED2"/>
  <w15:docId w15:val="{E87C4E24-5C1D-4A72-994C-9E3D965A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a-DK"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widowControl w:val="0"/>
      <w:pBdr>
        <w:top w:val="nil"/>
        <w:left w:val="nil"/>
        <w:bottom w:val="nil"/>
        <w:right w:val="nil"/>
        <w:between w:val="nil"/>
      </w:pBdr>
      <w:spacing w:line="600" w:lineRule="auto"/>
      <w:outlineLvl w:val="0"/>
    </w:pPr>
    <w:rPr>
      <w:smallCaps/>
      <w:color w:val="000000"/>
      <w:sz w:val="64"/>
      <w:szCs w:val="6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40"/>
      <w:outlineLvl w:val="3"/>
    </w:pPr>
    <w:rPr>
      <w:i/>
      <w:color w:val="748025"/>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rPr>
      <w:sz w:val="22"/>
      <w:szCs w:val="22"/>
    </w:rPr>
    <w:tblPr>
      <w:tblStyleRowBandSize w:val="1"/>
      <w:tblStyleColBandSize w:val="1"/>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Pages>
  <Words>4569</Words>
  <Characters>27876</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Shani Mahama</cp:lastModifiedBy>
  <cp:revision>14</cp:revision>
  <cp:lastPrinted>2020-11-12T14:03:00Z</cp:lastPrinted>
  <dcterms:created xsi:type="dcterms:W3CDTF">2020-11-03T07:52:00Z</dcterms:created>
  <dcterms:modified xsi:type="dcterms:W3CDTF">2020-11-13T10:54:00Z</dcterms:modified>
</cp:coreProperties>
</file>