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B14" w14:textId="77777777" w:rsidR="001C1FA2" w:rsidRPr="00940BB9" w:rsidRDefault="001C1FA2" w:rsidP="007132DE">
      <w:bookmarkStart w:id="0" w:name="_Hlk83658923"/>
      <w:bookmarkEnd w:id="0"/>
    </w:p>
    <w:p w14:paraId="2121D642" w14:textId="14FA05E5" w:rsidR="00B837C2" w:rsidRPr="005E4A66" w:rsidRDefault="00B837C2" w:rsidP="005D7D6C">
      <w:pPr>
        <w:pStyle w:val="Ingenafstand"/>
        <w:rPr>
          <w:b/>
          <w:sz w:val="32"/>
          <w:szCs w:val="32"/>
        </w:rPr>
      </w:pPr>
      <w:proofErr w:type="spellStart"/>
      <w:r w:rsidRPr="005E4A66">
        <w:rPr>
          <w:b/>
          <w:sz w:val="32"/>
          <w:szCs w:val="32"/>
        </w:rPr>
        <w:t>Organic</w:t>
      </w:r>
      <w:proofErr w:type="spellEnd"/>
      <w:r w:rsidRPr="005E4A66">
        <w:rPr>
          <w:b/>
          <w:sz w:val="32"/>
          <w:szCs w:val="32"/>
        </w:rPr>
        <w:t xml:space="preserve"> </w:t>
      </w:r>
      <w:r w:rsidR="00175EB9" w:rsidRPr="005E4A66">
        <w:rPr>
          <w:b/>
          <w:sz w:val="32"/>
          <w:szCs w:val="32"/>
        </w:rPr>
        <w:t>Fair Food</w:t>
      </w:r>
      <w:r w:rsidR="00356832" w:rsidRPr="005E4A66">
        <w:rPr>
          <w:b/>
          <w:sz w:val="32"/>
          <w:szCs w:val="32"/>
        </w:rPr>
        <w:t xml:space="preserve"> </w:t>
      </w:r>
      <w:r w:rsidR="00693B80">
        <w:rPr>
          <w:b/>
          <w:sz w:val="32"/>
          <w:szCs w:val="32"/>
        </w:rPr>
        <w:t>Fighters</w:t>
      </w:r>
    </w:p>
    <w:p w14:paraId="30FFB9D3" w14:textId="67F92BBF" w:rsidR="00964585" w:rsidRPr="00B837C2" w:rsidRDefault="00B837C2" w:rsidP="005D7D6C">
      <w:pPr>
        <w:pStyle w:val="Ingenafstand"/>
        <w:rPr>
          <w:b/>
          <w:sz w:val="24"/>
          <w:szCs w:val="24"/>
        </w:rPr>
      </w:pPr>
      <w:r w:rsidRPr="00B837C2">
        <w:rPr>
          <w:b/>
          <w:sz w:val="24"/>
          <w:szCs w:val="24"/>
        </w:rPr>
        <w:t>U</w:t>
      </w:r>
      <w:r w:rsidR="00175EB9" w:rsidRPr="00B837C2">
        <w:rPr>
          <w:b/>
          <w:sz w:val="24"/>
          <w:szCs w:val="24"/>
        </w:rPr>
        <w:t>ng</w:t>
      </w:r>
      <w:r w:rsidR="00356832" w:rsidRPr="00B837C2">
        <w:rPr>
          <w:b/>
          <w:sz w:val="24"/>
          <w:szCs w:val="24"/>
        </w:rPr>
        <w:t>edrevne</w:t>
      </w:r>
      <w:r w:rsidR="00175EB9" w:rsidRPr="00B837C2">
        <w:rPr>
          <w:b/>
          <w:sz w:val="24"/>
          <w:szCs w:val="24"/>
        </w:rPr>
        <w:t xml:space="preserve"> kampagne</w:t>
      </w:r>
      <w:r w:rsidR="00356832" w:rsidRPr="00B837C2">
        <w:rPr>
          <w:b/>
          <w:sz w:val="24"/>
          <w:szCs w:val="24"/>
        </w:rPr>
        <w:t>r på danske efterskoler</w:t>
      </w:r>
      <w:r w:rsidR="00175EB9" w:rsidRPr="00B837C2">
        <w:rPr>
          <w:b/>
          <w:sz w:val="24"/>
          <w:szCs w:val="24"/>
        </w:rPr>
        <w:t xml:space="preserve"> </w:t>
      </w:r>
      <w:r w:rsidR="00BF1E77">
        <w:rPr>
          <w:b/>
          <w:sz w:val="24"/>
          <w:szCs w:val="24"/>
        </w:rPr>
        <w:t xml:space="preserve">bygger bro mellem </w:t>
      </w:r>
      <w:r w:rsidR="00BF1E77" w:rsidRPr="00B837C2">
        <w:rPr>
          <w:b/>
          <w:sz w:val="24"/>
          <w:szCs w:val="24"/>
        </w:rPr>
        <w:t>rettighedsbaseret udvikling i Østafrika</w:t>
      </w:r>
      <w:r w:rsidR="00BF1E77">
        <w:rPr>
          <w:b/>
          <w:sz w:val="24"/>
          <w:szCs w:val="24"/>
        </w:rPr>
        <w:t xml:space="preserve"> og </w:t>
      </w:r>
      <w:r w:rsidR="00356832" w:rsidRPr="00B837C2">
        <w:rPr>
          <w:b/>
          <w:sz w:val="24"/>
          <w:szCs w:val="24"/>
        </w:rPr>
        <w:t>bæredygtig</w:t>
      </w:r>
      <w:r w:rsidR="00A37E4F">
        <w:rPr>
          <w:b/>
          <w:sz w:val="24"/>
          <w:szCs w:val="24"/>
        </w:rPr>
        <w:t>, økologisk</w:t>
      </w:r>
      <w:r w:rsidR="00356832" w:rsidRPr="00B837C2">
        <w:rPr>
          <w:b/>
          <w:sz w:val="24"/>
          <w:szCs w:val="24"/>
        </w:rPr>
        <w:t xml:space="preserve"> </w:t>
      </w:r>
      <w:r w:rsidR="00A37E4F">
        <w:rPr>
          <w:b/>
          <w:sz w:val="24"/>
          <w:szCs w:val="24"/>
        </w:rPr>
        <w:t>forbruger</w:t>
      </w:r>
      <w:r w:rsidR="00356832" w:rsidRPr="00B837C2">
        <w:rPr>
          <w:b/>
          <w:sz w:val="24"/>
          <w:szCs w:val="24"/>
        </w:rPr>
        <w:t>adfærd</w:t>
      </w:r>
      <w:r w:rsidR="00ED0603">
        <w:rPr>
          <w:b/>
          <w:sz w:val="24"/>
          <w:szCs w:val="24"/>
        </w:rPr>
        <w:t xml:space="preserve"> og aktivisme</w:t>
      </w:r>
      <w:r w:rsidR="00356832" w:rsidRPr="00B837C2">
        <w:rPr>
          <w:b/>
          <w:sz w:val="24"/>
          <w:szCs w:val="24"/>
        </w:rPr>
        <w:t xml:space="preserve"> i Danmark</w:t>
      </w:r>
      <w:r w:rsidR="00BF1E77">
        <w:rPr>
          <w:b/>
          <w:sz w:val="24"/>
          <w:szCs w:val="24"/>
        </w:rPr>
        <w:t xml:space="preserve">. </w:t>
      </w:r>
    </w:p>
    <w:p w14:paraId="655B05C9" w14:textId="27F3EBD8" w:rsidR="00A70A89" w:rsidRPr="008028CE" w:rsidRDefault="00A70A89" w:rsidP="00F23F21">
      <w:pPr>
        <w:pStyle w:val="CISUansgningstekst1"/>
        <w:numPr>
          <w:ilvl w:val="0"/>
          <w:numId w:val="0"/>
        </w:numPr>
        <w:spacing w:line="259" w:lineRule="auto"/>
        <w:rPr>
          <w:sz w:val="28"/>
          <w:szCs w:val="28"/>
        </w:rPr>
      </w:pPr>
    </w:p>
    <w:p w14:paraId="4FC3B4A1" w14:textId="495F5DFF" w:rsidR="007D6511" w:rsidRPr="00B271D8" w:rsidRDefault="00193D42" w:rsidP="006E5C08">
      <w:pPr>
        <w:pStyle w:val="Ingenafstand"/>
        <w:numPr>
          <w:ilvl w:val="0"/>
          <w:numId w:val="3"/>
        </w:numPr>
        <w:rPr>
          <w:b/>
          <w:sz w:val="32"/>
          <w:szCs w:val="32"/>
        </w:rPr>
      </w:pPr>
      <w:r w:rsidRPr="00B271D8">
        <w:rPr>
          <w:b/>
          <w:sz w:val="32"/>
          <w:szCs w:val="32"/>
        </w:rPr>
        <w:t>Projektets f</w:t>
      </w:r>
      <w:r w:rsidR="007D6511" w:rsidRPr="00B271D8">
        <w:rPr>
          <w:b/>
          <w:sz w:val="32"/>
          <w:szCs w:val="32"/>
        </w:rPr>
        <w:t>ormål og relevans</w:t>
      </w:r>
    </w:p>
    <w:p w14:paraId="7F528802" w14:textId="4BFE7256" w:rsidR="003136EA" w:rsidRDefault="003136EA" w:rsidP="00E930F9">
      <w:pPr>
        <w:pStyle w:val="Ingenafstand"/>
        <w:rPr>
          <w:rFonts w:cstheme="minorHAnsi"/>
          <w:color w:val="000000"/>
        </w:rPr>
      </w:pPr>
      <w:r w:rsidRPr="003136EA">
        <w:rPr>
          <w:rFonts w:cstheme="minorHAnsi"/>
          <w:color w:val="000000"/>
        </w:rPr>
        <w:t xml:space="preserve">Den økologiske grundtanke formidles i Danmark traditionelt ud fra et mål om øget dyrevelfærd, sundhed og biodiversitet, men økologien handler i en udviklingsmæssig kontekst i høj grad om social retfærdighed, øget global lighed og modstandsdygtighed over for klimaforandringer. </w:t>
      </w:r>
      <w:r>
        <w:rPr>
          <w:rFonts w:cstheme="minorHAnsi"/>
          <w:color w:val="000000"/>
        </w:rPr>
        <w:t>Og s</w:t>
      </w:r>
      <w:r w:rsidRPr="003136EA">
        <w:rPr>
          <w:rFonts w:cstheme="minorHAnsi"/>
          <w:color w:val="000000"/>
        </w:rPr>
        <w:t>elvom der blandt danske unge er en stigende opbakning til udviklingssamarbejde, viser den nyeste undersøgelse fra Danida, at et fåtal af unge ved, at Danmarks udviklingssamarbejde også handler om klima</w:t>
      </w:r>
      <w:r w:rsidR="00312D82">
        <w:rPr>
          <w:rFonts w:cstheme="minorHAnsi"/>
          <w:color w:val="000000"/>
        </w:rPr>
        <w:t>, bæredygtig udvikling</w:t>
      </w:r>
      <w:r w:rsidRPr="003136EA">
        <w:rPr>
          <w:rFonts w:cstheme="minorHAnsi"/>
          <w:color w:val="000000"/>
        </w:rPr>
        <w:t xml:space="preserve"> og menneskerettigheder. </w:t>
      </w:r>
    </w:p>
    <w:p w14:paraId="2700FC4F" w14:textId="77777777" w:rsidR="00024854" w:rsidRDefault="00024854" w:rsidP="00E930F9">
      <w:pPr>
        <w:pStyle w:val="Ingenafstand"/>
        <w:rPr>
          <w:rFonts w:cstheme="minorHAnsi"/>
        </w:rPr>
      </w:pPr>
    </w:p>
    <w:p w14:paraId="15B2DF89" w14:textId="4A23EB47" w:rsidR="00A05956" w:rsidRDefault="0004222F" w:rsidP="00A05956">
      <w:pPr>
        <w:pStyle w:val="Ingenafstand"/>
      </w:pPr>
      <w:r w:rsidRPr="006E3BDB">
        <w:rPr>
          <w:rFonts w:cstheme="minorHAnsi"/>
        </w:rPr>
        <w:t xml:space="preserve">Projektet </w:t>
      </w:r>
      <w:r w:rsidR="00024854" w:rsidRPr="006E3BDB">
        <w:rPr>
          <w:rFonts w:cstheme="minorHAnsi"/>
        </w:rPr>
        <w:t>”</w:t>
      </w:r>
      <w:proofErr w:type="spellStart"/>
      <w:r w:rsidR="00B837C2">
        <w:rPr>
          <w:rFonts w:cstheme="minorHAnsi"/>
        </w:rPr>
        <w:t>Organic</w:t>
      </w:r>
      <w:proofErr w:type="spellEnd"/>
      <w:r w:rsidR="00B837C2">
        <w:rPr>
          <w:rFonts w:cstheme="minorHAnsi"/>
        </w:rPr>
        <w:t xml:space="preserve"> </w:t>
      </w:r>
      <w:r w:rsidR="00024854" w:rsidRPr="006E3BDB">
        <w:rPr>
          <w:rFonts w:cstheme="minorHAnsi"/>
        </w:rPr>
        <w:t>Fair Food</w:t>
      </w:r>
      <w:r w:rsidR="00B837C2">
        <w:rPr>
          <w:rFonts w:cstheme="minorHAnsi"/>
        </w:rPr>
        <w:t xml:space="preserve"> </w:t>
      </w:r>
      <w:r w:rsidR="00693B80">
        <w:rPr>
          <w:rFonts w:cstheme="minorHAnsi"/>
        </w:rPr>
        <w:t>Fighters</w:t>
      </w:r>
      <w:r w:rsidR="00024854" w:rsidRPr="006E3BDB">
        <w:rPr>
          <w:rFonts w:cstheme="minorHAnsi"/>
        </w:rPr>
        <w:t xml:space="preserve">” </w:t>
      </w:r>
      <w:r w:rsidR="00782D13" w:rsidRPr="006E3BDB">
        <w:rPr>
          <w:rFonts w:cstheme="minorHAnsi"/>
        </w:rPr>
        <w:t>engagerer elever og køkkenpersonale</w:t>
      </w:r>
      <w:r w:rsidR="0097621E" w:rsidRPr="006E3BDB">
        <w:rPr>
          <w:rFonts w:cstheme="minorHAnsi"/>
        </w:rPr>
        <w:t xml:space="preserve"> på danske efterskoler</w:t>
      </w:r>
      <w:r w:rsidRPr="006E3BDB">
        <w:rPr>
          <w:rFonts w:cstheme="minorHAnsi"/>
        </w:rPr>
        <w:t xml:space="preserve"> </w:t>
      </w:r>
      <w:r w:rsidR="00085009" w:rsidRPr="006E3BDB">
        <w:rPr>
          <w:rFonts w:cstheme="minorHAnsi"/>
        </w:rPr>
        <w:t>i</w:t>
      </w:r>
      <w:r w:rsidR="00A53277" w:rsidRPr="006E3BDB">
        <w:rPr>
          <w:rFonts w:cstheme="minorHAnsi"/>
        </w:rPr>
        <w:t xml:space="preserve"> </w:t>
      </w:r>
      <w:r w:rsidR="005F6A3C">
        <w:rPr>
          <w:rFonts w:cstheme="minorHAnsi"/>
        </w:rPr>
        <w:t>verdensmål 1, 10, 12, 13</w:t>
      </w:r>
      <w:r w:rsidR="0042559E">
        <w:rPr>
          <w:rFonts w:cstheme="minorHAnsi"/>
        </w:rPr>
        <w:t xml:space="preserve"> og 15</w:t>
      </w:r>
      <w:r w:rsidR="005F6A3C">
        <w:rPr>
          <w:rFonts w:cstheme="minorHAnsi"/>
        </w:rPr>
        <w:t xml:space="preserve"> </w:t>
      </w:r>
      <w:r w:rsidR="00744BB8">
        <w:rPr>
          <w:rFonts w:cstheme="minorHAnsi"/>
        </w:rPr>
        <w:t>ved at øge viden om sammenhængen mellem økologi</w:t>
      </w:r>
      <w:r w:rsidR="0042559E">
        <w:rPr>
          <w:rFonts w:cstheme="minorHAnsi"/>
        </w:rPr>
        <w:t>sk produktion</w:t>
      </w:r>
      <w:r w:rsidR="00744BB8">
        <w:rPr>
          <w:rFonts w:cstheme="minorHAnsi"/>
        </w:rPr>
        <w:t xml:space="preserve"> og</w:t>
      </w:r>
      <w:r w:rsidR="0042559E">
        <w:rPr>
          <w:rFonts w:cstheme="minorHAnsi"/>
        </w:rPr>
        <w:t xml:space="preserve"> </w:t>
      </w:r>
      <w:r w:rsidR="00744BB8">
        <w:rPr>
          <w:rFonts w:cstheme="minorHAnsi"/>
        </w:rPr>
        <w:t xml:space="preserve">rettighedsbaseret udvikling, </w:t>
      </w:r>
      <w:r w:rsidR="005F6A3C">
        <w:rPr>
          <w:rFonts w:cstheme="minorHAnsi"/>
        </w:rPr>
        <w:t xml:space="preserve">fremme global solidaritet og </w:t>
      </w:r>
      <w:r w:rsidR="00744BB8">
        <w:rPr>
          <w:rFonts w:cstheme="minorHAnsi"/>
        </w:rPr>
        <w:t xml:space="preserve">give konkret adfærdsanvisning til, hvordan målgruppen kan bidrage til en </w:t>
      </w:r>
      <w:r w:rsidR="00024854" w:rsidRPr="006E3BDB">
        <w:rPr>
          <w:rFonts w:cstheme="minorHAnsi"/>
        </w:rPr>
        <w:t xml:space="preserve">mere lige og bæredygtig verden </w:t>
      </w:r>
      <w:r w:rsidR="00A53277" w:rsidRPr="006E3BDB">
        <w:rPr>
          <w:rFonts w:cstheme="minorHAnsi"/>
        </w:rPr>
        <w:t>gennem bæredygtig</w:t>
      </w:r>
      <w:r w:rsidR="00024854" w:rsidRPr="006E3BDB">
        <w:rPr>
          <w:rFonts w:cstheme="minorHAnsi"/>
        </w:rPr>
        <w:t xml:space="preserve"> adfærd</w:t>
      </w:r>
      <w:r w:rsidR="00342664" w:rsidRPr="006E3BDB">
        <w:rPr>
          <w:rFonts w:cstheme="minorHAnsi"/>
        </w:rPr>
        <w:t xml:space="preserve"> og </w:t>
      </w:r>
      <w:r w:rsidR="00312D82">
        <w:rPr>
          <w:rFonts w:cstheme="minorHAnsi"/>
        </w:rPr>
        <w:t>aktivisme</w:t>
      </w:r>
      <w:r w:rsidR="00A53277" w:rsidRPr="006E3BDB">
        <w:rPr>
          <w:rFonts w:cstheme="minorHAnsi"/>
        </w:rPr>
        <w:t xml:space="preserve">. </w:t>
      </w:r>
      <w:r w:rsidR="005E4A66">
        <w:t>Projektet udføres i tæt samarbejde mellem Økologisk Landsforening</w:t>
      </w:r>
      <w:r w:rsidR="007320BF">
        <w:t xml:space="preserve"> og</w:t>
      </w:r>
      <w:r w:rsidR="005E4A66">
        <w:t xml:space="preserve"> foreningens programpartnere</w:t>
      </w:r>
      <w:r w:rsidR="00693B80">
        <w:t xml:space="preserve"> TOAM </w:t>
      </w:r>
      <w:r w:rsidR="0028152E">
        <w:t xml:space="preserve">i Tanzania </w:t>
      </w:r>
      <w:r w:rsidR="00693B80">
        <w:t xml:space="preserve">og FFLG Academy </w:t>
      </w:r>
      <w:r w:rsidR="0028152E">
        <w:t>i</w:t>
      </w:r>
      <w:r w:rsidR="00D550BF">
        <w:t xml:space="preserve"> </w:t>
      </w:r>
      <w:r w:rsidR="005E4A66">
        <w:t>Ugand</w:t>
      </w:r>
      <w:r w:rsidR="007320BF">
        <w:t>a</w:t>
      </w:r>
      <w:r w:rsidR="005E4A66">
        <w:rPr>
          <w:rFonts w:cstheme="minorHAnsi"/>
        </w:rPr>
        <w:t>.</w:t>
      </w:r>
      <w:r w:rsidR="00A05956" w:rsidRPr="00A05956">
        <w:rPr>
          <w:rFonts w:cstheme="minorHAnsi"/>
        </w:rPr>
        <w:t xml:space="preserve"> </w:t>
      </w:r>
      <w:r w:rsidR="00A05956" w:rsidRPr="006E3BDB">
        <w:rPr>
          <w:rFonts w:cstheme="minorHAnsi"/>
        </w:rPr>
        <w:t>Projektet vil afprøve en ny mobiliserings-metode og bidrage med læring til projektets partnerne om, hvordan vi kan fremme bæredygtig adfærd gennem øget global solidaritet og forståelse for sammenhænge mellem bæredygtig handling i Danmark og rettighedsbaseret udvikling i Østafrika.</w:t>
      </w:r>
      <w:r w:rsidR="00A05956">
        <w:t xml:space="preserve"> </w:t>
      </w:r>
    </w:p>
    <w:p w14:paraId="691EC075" w14:textId="77777777" w:rsidR="005E4A66" w:rsidRDefault="005E4A66" w:rsidP="00312D82">
      <w:pPr>
        <w:pStyle w:val="Ingenafstand"/>
        <w:rPr>
          <w:rFonts w:cstheme="minorHAnsi"/>
        </w:rPr>
      </w:pPr>
    </w:p>
    <w:p w14:paraId="08C03FCB" w14:textId="1B7014B6" w:rsidR="003136EA" w:rsidRPr="00312D82" w:rsidRDefault="006E3BDB" w:rsidP="00312D82">
      <w:pPr>
        <w:pStyle w:val="Ingenafstand"/>
        <w:rPr>
          <w:rFonts w:cstheme="minorHAnsi"/>
        </w:rPr>
      </w:pPr>
      <w:r w:rsidRPr="006E3BDB">
        <w:rPr>
          <w:rFonts w:cstheme="minorHAnsi"/>
        </w:rPr>
        <w:t xml:space="preserve">Gennem oplæg, træning og sparring, </w:t>
      </w:r>
      <w:r w:rsidR="00312D82" w:rsidRPr="00312D82">
        <w:rPr>
          <w:rFonts w:cstheme="minorHAnsi"/>
        </w:rPr>
        <w:t>mobiliserer</w:t>
      </w:r>
      <w:r w:rsidRPr="00312D82">
        <w:rPr>
          <w:rFonts w:cstheme="minorHAnsi"/>
        </w:rPr>
        <w:t xml:space="preserve"> </w:t>
      </w:r>
      <w:r w:rsidRPr="006E3BDB">
        <w:rPr>
          <w:rFonts w:cstheme="minorHAnsi"/>
        </w:rPr>
        <w:t xml:space="preserve">projektets partnere </w:t>
      </w:r>
      <w:r w:rsidR="00312D82">
        <w:rPr>
          <w:rFonts w:cstheme="minorHAnsi"/>
        </w:rPr>
        <w:t>efterskole</w:t>
      </w:r>
      <w:r w:rsidR="00A53277" w:rsidRPr="006E3BDB">
        <w:rPr>
          <w:rFonts w:cstheme="minorHAnsi"/>
        </w:rPr>
        <w:t xml:space="preserve">elever og køkkenpersonale </w:t>
      </w:r>
      <w:r w:rsidRPr="006E3BDB">
        <w:rPr>
          <w:rFonts w:cstheme="minorHAnsi"/>
        </w:rPr>
        <w:t xml:space="preserve">på 10 efterskoler til at gennemføre egne </w:t>
      </w:r>
      <w:r w:rsidR="00A53277" w:rsidRPr="006E3BDB">
        <w:rPr>
          <w:rFonts w:cstheme="minorHAnsi"/>
        </w:rPr>
        <w:t>kamp</w:t>
      </w:r>
      <w:r w:rsidR="009C47BB" w:rsidRPr="006E3BDB">
        <w:rPr>
          <w:rFonts w:cstheme="minorHAnsi"/>
        </w:rPr>
        <w:t>a</w:t>
      </w:r>
      <w:r w:rsidR="00A53277" w:rsidRPr="006E3BDB">
        <w:rPr>
          <w:rFonts w:cstheme="minorHAnsi"/>
        </w:rPr>
        <w:t>g</w:t>
      </w:r>
      <w:r w:rsidR="009C47BB" w:rsidRPr="006E3BDB">
        <w:rPr>
          <w:rFonts w:cstheme="minorHAnsi"/>
        </w:rPr>
        <w:t>n</w:t>
      </w:r>
      <w:r w:rsidR="00A53277" w:rsidRPr="006E3BDB">
        <w:rPr>
          <w:rFonts w:cstheme="minorHAnsi"/>
        </w:rPr>
        <w:t>er</w:t>
      </w:r>
      <w:r w:rsidR="00342664" w:rsidRPr="006E3BDB">
        <w:rPr>
          <w:rFonts w:cstheme="minorHAnsi"/>
        </w:rPr>
        <w:t xml:space="preserve"> </w:t>
      </w:r>
      <w:r w:rsidR="003C2525" w:rsidRPr="006E3BDB">
        <w:rPr>
          <w:rFonts w:cstheme="minorHAnsi"/>
        </w:rPr>
        <w:t xml:space="preserve">om </w:t>
      </w:r>
      <w:r w:rsidR="00B837C2">
        <w:rPr>
          <w:rFonts w:cstheme="minorHAnsi"/>
        </w:rPr>
        <w:t xml:space="preserve">sammenhængen mellem </w:t>
      </w:r>
      <w:r w:rsidR="00A53277" w:rsidRPr="006E3BDB">
        <w:rPr>
          <w:rFonts w:cstheme="minorHAnsi"/>
        </w:rPr>
        <w:t>bæredygtig</w:t>
      </w:r>
      <w:r w:rsidR="005F6A3C">
        <w:rPr>
          <w:rFonts w:cstheme="minorHAnsi"/>
        </w:rPr>
        <w:t>e</w:t>
      </w:r>
      <w:r w:rsidR="005E4A66">
        <w:rPr>
          <w:rFonts w:cstheme="minorHAnsi"/>
        </w:rPr>
        <w:t>, økologiske</w:t>
      </w:r>
      <w:r w:rsidR="005F6A3C">
        <w:rPr>
          <w:rFonts w:cstheme="minorHAnsi"/>
        </w:rPr>
        <w:t xml:space="preserve"> fødevarevalg</w:t>
      </w:r>
      <w:r w:rsidR="00312D82">
        <w:rPr>
          <w:rFonts w:cstheme="minorHAnsi"/>
        </w:rPr>
        <w:t xml:space="preserve"> og rettighedsbaseret udvikling</w:t>
      </w:r>
      <w:r w:rsidR="00A53277" w:rsidRPr="006E3BDB">
        <w:rPr>
          <w:rFonts w:cstheme="minorHAnsi"/>
        </w:rPr>
        <w:t>.</w:t>
      </w:r>
      <w:r w:rsidR="00FD3A1F" w:rsidRPr="006E3BDB">
        <w:rPr>
          <w:rFonts w:cstheme="minorHAnsi"/>
        </w:rPr>
        <w:t xml:space="preserve"> </w:t>
      </w:r>
      <w:r w:rsidR="005E4A66">
        <w:rPr>
          <w:rFonts w:cstheme="minorHAnsi"/>
        </w:rPr>
        <w:t xml:space="preserve">Ved projektets afslutning </w:t>
      </w:r>
      <w:r w:rsidR="00B837C2" w:rsidRPr="00AF3059">
        <w:rPr>
          <w:rFonts w:cstheme="minorHAnsi"/>
        </w:rPr>
        <w:t xml:space="preserve">vil </w:t>
      </w:r>
      <w:r w:rsidR="00B837C2">
        <w:rPr>
          <w:rFonts w:cstheme="minorHAnsi"/>
        </w:rPr>
        <w:t>minimum</w:t>
      </w:r>
      <w:r w:rsidR="00B837C2" w:rsidRPr="00AF3059">
        <w:rPr>
          <w:rFonts w:cstheme="minorHAnsi"/>
        </w:rPr>
        <w:t xml:space="preserve"> 1500 efterskoleelever og</w:t>
      </w:r>
      <w:r w:rsidR="00B837C2">
        <w:rPr>
          <w:rFonts w:cstheme="minorHAnsi"/>
        </w:rPr>
        <w:t xml:space="preserve"> 20 k</w:t>
      </w:r>
      <w:r w:rsidR="00B837C2" w:rsidRPr="00AF3059">
        <w:rPr>
          <w:rFonts w:cstheme="minorHAnsi"/>
        </w:rPr>
        <w:t xml:space="preserve">økkenansatte på 10 efterskoler have </w:t>
      </w:r>
      <w:bookmarkStart w:id="1" w:name="_Hlk83398114"/>
      <w:r w:rsidR="00B837C2" w:rsidRPr="00AF3059">
        <w:rPr>
          <w:rFonts w:cstheme="minorHAnsi"/>
        </w:rPr>
        <w:t>øget kendskab til</w:t>
      </w:r>
      <w:r w:rsidR="00B837C2">
        <w:rPr>
          <w:rFonts w:cstheme="minorHAnsi"/>
        </w:rPr>
        <w:t xml:space="preserve">, </w:t>
      </w:r>
      <w:r w:rsidR="00B837C2" w:rsidRPr="00342664">
        <w:rPr>
          <w:rFonts w:cstheme="minorHAnsi"/>
        </w:rPr>
        <w:t xml:space="preserve">hvordan økologiske landbrugsmetoder </w:t>
      </w:r>
      <w:r w:rsidR="00B837C2">
        <w:rPr>
          <w:rFonts w:cstheme="minorHAnsi"/>
        </w:rPr>
        <w:t xml:space="preserve">bidrager til </w:t>
      </w:r>
      <w:r w:rsidR="00B837C2" w:rsidRPr="00342664">
        <w:rPr>
          <w:rFonts w:cstheme="minorHAnsi"/>
        </w:rPr>
        <w:t xml:space="preserve">øget fødevaresikkerhed, mindsket fattigdom og øgede rettigheder </w:t>
      </w:r>
      <w:r w:rsidR="00B837C2">
        <w:rPr>
          <w:rFonts w:cstheme="minorHAnsi"/>
        </w:rPr>
        <w:t xml:space="preserve">- </w:t>
      </w:r>
      <w:r w:rsidR="00B837C2" w:rsidRPr="00342664">
        <w:rPr>
          <w:rFonts w:cstheme="minorHAnsi"/>
        </w:rPr>
        <w:t xml:space="preserve">og øget forståelse for, hvordan </w:t>
      </w:r>
      <w:r w:rsidR="00B837C2">
        <w:rPr>
          <w:rFonts w:cstheme="minorHAnsi"/>
        </w:rPr>
        <w:t xml:space="preserve">valget af </w:t>
      </w:r>
      <w:r w:rsidR="00B837C2" w:rsidRPr="00342664">
        <w:rPr>
          <w:rFonts w:cstheme="minorHAnsi"/>
        </w:rPr>
        <w:t>bæredygtig</w:t>
      </w:r>
      <w:r w:rsidR="00B837C2">
        <w:rPr>
          <w:rFonts w:cstheme="minorHAnsi"/>
        </w:rPr>
        <w:t>e</w:t>
      </w:r>
      <w:r w:rsidR="00B837C2" w:rsidRPr="00342664">
        <w:rPr>
          <w:rFonts w:cstheme="minorHAnsi"/>
        </w:rPr>
        <w:t xml:space="preserve"> </w:t>
      </w:r>
      <w:r w:rsidR="00B837C2">
        <w:rPr>
          <w:rFonts w:cstheme="minorHAnsi"/>
        </w:rPr>
        <w:t xml:space="preserve">fødevarer </w:t>
      </w:r>
      <w:r w:rsidR="00B837C2" w:rsidRPr="00342664">
        <w:rPr>
          <w:rFonts w:cstheme="minorHAnsi"/>
        </w:rPr>
        <w:t>i Danmark hænger sammen med bæredygtig udvikling i Uganda og Tanzania</w:t>
      </w:r>
      <w:r w:rsidR="00B837C2">
        <w:rPr>
          <w:rFonts w:cstheme="minorHAnsi"/>
        </w:rPr>
        <w:t xml:space="preserve">. </w:t>
      </w:r>
      <w:bookmarkEnd w:id="1"/>
      <w:r w:rsidR="00B837C2">
        <w:rPr>
          <w:rFonts w:cstheme="minorHAnsi"/>
        </w:rPr>
        <w:t>50</w:t>
      </w:r>
      <w:r w:rsidR="00B837C2" w:rsidRPr="00AF3059">
        <w:rPr>
          <w:rFonts w:cstheme="minorHAnsi"/>
        </w:rPr>
        <w:t xml:space="preserve"> elever</w:t>
      </w:r>
      <w:r w:rsidR="00B837C2">
        <w:rPr>
          <w:rFonts w:cstheme="minorHAnsi"/>
        </w:rPr>
        <w:t xml:space="preserve"> og 10 køkkenansatte</w:t>
      </w:r>
      <w:r w:rsidR="00B837C2" w:rsidRPr="00AF3059">
        <w:rPr>
          <w:rFonts w:cstheme="minorHAnsi"/>
        </w:rPr>
        <w:t xml:space="preserve"> </w:t>
      </w:r>
      <w:r w:rsidR="00713E4C">
        <w:rPr>
          <w:rFonts w:cstheme="minorHAnsi"/>
        </w:rPr>
        <w:t xml:space="preserve">vil </w:t>
      </w:r>
      <w:r w:rsidR="00BF1E77">
        <w:rPr>
          <w:rFonts w:cstheme="minorHAnsi"/>
        </w:rPr>
        <w:t xml:space="preserve">have deltaget </w:t>
      </w:r>
      <w:r w:rsidR="00B837C2" w:rsidRPr="00AF3059">
        <w:rPr>
          <w:rFonts w:cstheme="minorHAnsi"/>
        </w:rPr>
        <w:t>i lokale kampagne-grupper</w:t>
      </w:r>
      <w:r w:rsidR="00B837C2">
        <w:rPr>
          <w:rFonts w:cstheme="minorHAnsi"/>
        </w:rPr>
        <w:t xml:space="preserve"> som ”</w:t>
      </w:r>
      <w:proofErr w:type="spellStart"/>
      <w:r w:rsidR="00B837C2">
        <w:rPr>
          <w:rFonts w:cstheme="minorHAnsi"/>
        </w:rPr>
        <w:t>Organic</w:t>
      </w:r>
      <w:proofErr w:type="spellEnd"/>
      <w:r w:rsidR="00B837C2">
        <w:rPr>
          <w:rFonts w:cstheme="minorHAnsi"/>
        </w:rPr>
        <w:t xml:space="preserve"> Fair Food </w:t>
      </w:r>
      <w:r w:rsidR="00163D5C">
        <w:rPr>
          <w:rFonts w:cstheme="minorHAnsi"/>
        </w:rPr>
        <w:t>Fighters</w:t>
      </w:r>
      <w:r w:rsidR="00B837C2">
        <w:rPr>
          <w:rFonts w:cstheme="minorHAnsi"/>
        </w:rPr>
        <w:t xml:space="preserve">”, </w:t>
      </w:r>
      <w:r w:rsidR="00B837C2" w:rsidRPr="00AF3059">
        <w:rPr>
          <w:rFonts w:cstheme="minorHAnsi"/>
        </w:rPr>
        <w:t xml:space="preserve">hvor de har udviklet egne kampagner med budskaber om økologi og </w:t>
      </w:r>
      <w:r w:rsidR="00B837C2">
        <w:rPr>
          <w:rFonts w:cstheme="minorHAnsi"/>
        </w:rPr>
        <w:t xml:space="preserve">rettighedsbaseret udvikling </w:t>
      </w:r>
      <w:r w:rsidR="00B837C2" w:rsidRPr="00AF3059">
        <w:rPr>
          <w:rFonts w:cstheme="minorHAnsi"/>
        </w:rPr>
        <w:t xml:space="preserve">og har opnået større forståelse for, hvordan de </w:t>
      </w:r>
      <w:r w:rsidR="00B837C2">
        <w:rPr>
          <w:rFonts w:cstheme="minorHAnsi"/>
        </w:rPr>
        <w:t xml:space="preserve">selv konkret </w:t>
      </w:r>
      <w:r w:rsidR="00B837C2" w:rsidRPr="00AF3059">
        <w:rPr>
          <w:rFonts w:cstheme="minorHAnsi"/>
        </w:rPr>
        <w:t>kan bidrage</w:t>
      </w:r>
      <w:r w:rsidR="00B837C2">
        <w:rPr>
          <w:rFonts w:cstheme="minorHAnsi"/>
        </w:rPr>
        <w:t xml:space="preserve"> til bæredygtig udvikling</w:t>
      </w:r>
      <w:r w:rsidR="00B837C2" w:rsidRPr="00AF3059">
        <w:rPr>
          <w:rFonts w:cstheme="minorHAnsi"/>
        </w:rPr>
        <w:t xml:space="preserve"> gennem demokratisk deltagelse</w:t>
      </w:r>
      <w:r w:rsidR="00B837C2">
        <w:rPr>
          <w:rFonts w:cstheme="minorHAnsi"/>
        </w:rPr>
        <w:t xml:space="preserve"> og bæredygtige fødevarevalg</w:t>
      </w:r>
      <w:r w:rsidR="00B837C2" w:rsidRPr="00AF3059">
        <w:rPr>
          <w:rFonts w:cstheme="minorHAnsi"/>
        </w:rPr>
        <w:t xml:space="preserve">. </w:t>
      </w:r>
      <w:r w:rsidR="00B15A35">
        <w:rPr>
          <w:rFonts w:cstheme="minorHAnsi"/>
        </w:rPr>
        <w:t xml:space="preserve">Gennem de ungedrevne kampagner vil </w:t>
      </w:r>
      <w:r w:rsidR="00A37E4F" w:rsidRPr="00312D82">
        <w:rPr>
          <w:rFonts w:cstheme="minorHAnsi"/>
        </w:rPr>
        <w:t>20.000 efterskoleelever</w:t>
      </w:r>
      <w:r w:rsidR="00A37E4F">
        <w:rPr>
          <w:rFonts w:cstheme="minorHAnsi"/>
        </w:rPr>
        <w:t xml:space="preserve"> have </w:t>
      </w:r>
      <w:r w:rsidR="00A37E4F" w:rsidRPr="00312D82">
        <w:rPr>
          <w:rFonts w:cstheme="minorHAnsi"/>
        </w:rPr>
        <w:t>set projektets budskaber</w:t>
      </w:r>
      <w:r w:rsidR="00A37E4F">
        <w:rPr>
          <w:rFonts w:cstheme="minorHAnsi"/>
        </w:rPr>
        <w:t xml:space="preserve">. </w:t>
      </w:r>
      <w:r w:rsidR="00BF1E77" w:rsidRPr="00206F07">
        <w:rPr>
          <w:rFonts w:cstheme="minorHAnsi"/>
        </w:rPr>
        <w:t>På sigt vil projektet bidrage til øget opbakning til udviklingssamarbejde med fokus på bæredygtighed, klimatilpasning og økologi og til</w:t>
      </w:r>
      <w:r w:rsidR="00BF1E77">
        <w:rPr>
          <w:rFonts w:cstheme="minorHAnsi"/>
        </w:rPr>
        <w:t xml:space="preserve"> fremme af bæredygtig udvikling i Danmark.</w:t>
      </w:r>
    </w:p>
    <w:p w14:paraId="2816239C" w14:textId="7460F16F" w:rsidR="004B5699" w:rsidRDefault="004B5699" w:rsidP="004B5699">
      <w:pPr>
        <w:pStyle w:val="Ingenafstand"/>
        <w:rPr>
          <w:rFonts w:cstheme="minorHAnsi"/>
        </w:rPr>
      </w:pPr>
    </w:p>
    <w:p w14:paraId="19B679EB" w14:textId="23B7126B" w:rsidR="004B5699" w:rsidRPr="004B5699" w:rsidRDefault="004B5699" w:rsidP="004B5699">
      <w:pPr>
        <w:pStyle w:val="Ingenafstand"/>
        <w:rPr>
          <w:rFonts w:cstheme="minorHAnsi"/>
        </w:rPr>
      </w:pPr>
      <w:r w:rsidRPr="004B5699">
        <w:rPr>
          <w:rFonts w:cstheme="minorHAnsi"/>
        </w:rPr>
        <w:t xml:space="preserve">Projektets </w:t>
      </w:r>
      <w:r w:rsidR="00063CBB">
        <w:rPr>
          <w:rFonts w:cstheme="minorHAnsi"/>
        </w:rPr>
        <w:t>metode</w:t>
      </w:r>
      <w:r w:rsidRPr="004B5699">
        <w:rPr>
          <w:rFonts w:cstheme="minorHAnsi"/>
        </w:rPr>
        <w:t xml:space="preserve"> til fremme</w:t>
      </w:r>
      <w:r w:rsidR="00163D5C">
        <w:rPr>
          <w:rFonts w:cstheme="minorHAnsi"/>
        </w:rPr>
        <w:t xml:space="preserve"> af </w:t>
      </w:r>
      <w:r w:rsidRPr="004B5699">
        <w:rPr>
          <w:rFonts w:cstheme="minorHAnsi"/>
        </w:rPr>
        <w:t>målgruppens engagement og deltagelse omkring udviklingssamarbejde</w:t>
      </w:r>
      <w:r w:rsidR="009149FE">
        <w:rPr>
          <w:rFonts w:cstheme="minorHAnsi"/>
        </w:rPr>
        <w:t xml:space="preserve"> </w:t>
      </w:r>
      <w:r w:rsidR="00063CBB">
        <w:rPr>
          <w:rFonts w:cstheme="minorHAnsi"/>
        </w:rPr>
        <w:t>indebærer</w:t>
      </w:r>
      <w:r w:rsidRPr="004B5699">
        <w:rPr>
          <w:rFonts w:cstheme="minorHAnsi"/>
        </w:rPr>
        <w:t xml:space="preserve">: </w:t>
      </w:r>
    </w:p>
    <w:p w14:paraId="2F395488" w14:textId="002BF1C1" w:rsidR="00AD48E8" w:rsidRPr="00B81B02" w:rsidRDefault="00AD48E8" w:rsidP="00AD48E8">
      <w:pPr>
        <w:pStyle w:val="Ingenafstand"/>
        <w:numPr>
          <w:ilvl w:val="0"/>
          <w:numId w:val="4"/>
        </w:numPr>
        <w:rPr>
          <w:bCs/>
        </w:rPr>
      </w:pPr>
      <w:r>
        <w:rPr>
          <w:bCs/>
        </w:rPr>
        <w:t xml:space="preserve">En implementeringsmodel </w:t>
      </w:r>
      <w:r w:rsidR="00FF0711">
        <w:rPr>
          <w:bCs/>
        </w:rPr>
        <w:t xml:space="preserve">med </w:t>
      </w:r>
      <w:r>
        <w:rPr>
          <w:bCs/>
        </w:rPr>
        <w:t>gentagne nedslag på samme efterskole, hvor de d</w:t>
      </w:r>
      <w:r w:rsidRPr="00FF54D5">
        <w:rPr>
          <w:bCs/>
        </w:rPr>
        <w:t>e</w:t>
      </w:r>
      <w:r>
        <w:rPr>
          <w:bCs/>
        </w:rPr>
        <w:t xml:space="preserve">ltagere, som </w:t>
      </w:r>
      <w:r w:rsidRPr="00FF54D5">
        <w:rPr>
          <w:bCs/>
        </w:rPr>
        <w:t>tage</w:t>
      </w:r>
      <w:r>
        <w:rPr>
          <w:bCs/>
        </w:rPr>
        <w:t>r</w:t>
      </w:r>
      <w:r w:rsidRPr="00FF54D5">
        <w:rPr>
          <w:bCs/>
        </w:rPr>
        <w:t xml:space="preserve"> et skridt op ad engagementstrappen</w:t>
      </w:r>
      <w:r>
        <w:rPr>
          <w:bCs/>
        </w:rPr>
        <w:t>,</w:t>
      </w:r>
      <w:r w:rsidRPr="00FF54D5">
        <w:rPr>
          <w:bCs/>
        </w:rPr>
        <w:t xml:space="preserve"> organiseres i kampagne-gruppe</w:t>
      </w:r>
      <w:r>
        <w:rPr>
          <w:bCs/>
        </w:rPr>
        <w:t xml:space="preserve">r. I projektets afslutningsfase tilbydes de kampagnefrivillige at blive en del af Økologisk Landsforenings ulandsnetværk, hvor de kan arbejde videre med kampagner omkring økologi og rettighedsbaseret udvikling, assisteret af u-landsudvalget og sekretariatets medarbejdere.   </w:t>
      </w:r>
    </w:p>
    <w:p w14:paraId="62797826" w14:textId="0F52DA7B" w:rsidR="00D550BF" w:rsidRDefault="00D550BF" w:rsidP="00D550BF">
      <w:pPr>
        <w:pStyle w:val="Ingenafstand"/>
        <w:numPr>
          <w:ilvl w:val="0"/>
          <w:numId w:val="4"/>
        </w:numPr>
        <w:rPr>
          <w:bCs/>
        </w:rPr>
      </w:pPr>
      <w:r>
        <w:rPr>
          <w:bCs/>
        </w:rPr>
        <w:t>Ung-til-ung formidling øger identifikation og sikrer budskaber i øjenhøjde.</w:t>
      </w:r>
    </w:p>
    <w:p w14:paraId="3C3D216D" w14:textId="577A7121" w:rsidR="00AD48E8" w:rsidRPr="00AD48E8" w:rsidRDefault="00C606C7" w:rsidP="00AD48E8">
      <w:pPr>
        <w:pStyle w:val="Ingenafstand"/>
        <w:numPr>
          <w:ilvl w:val="0"/>
          <w:numId w:val="4"/>
        </w:numPr>
        <w:rPr>
          <w:bCs/>
        </w:rPr>
      </w:pPr>
      <w:r>
        <w:rPr>
          <w:bCs/>
        </w:rPr>
        <w:t>T</w:t>
      </w:r>
      <w:r w:rsidR="00AD48E8" w:rsidRPr="00AD48E8">
        <w:rPr>
          <w:bCs/>
        </w:rPr>
        <w:t>værgående, deltagerstyret læring og netværk</w:t>
      </w:r>
      <w:r w:rsidR="00786A3E">
        <w:rPr>
          <w:bCs/>
        </w:rPr>
        <w:t xml:space="preserve"> mellem </w:t>
      </w:r>
      <w:r w:rsidR="00D550BF">
        <w:rPr>
          <w:bCs/>
        </w:rPr>
        <w:t xml:space="preserve">ungedrevne </w:t>
      </w:r>
      <w:r w:rsidR="00786A3E">
        <w:rPr>
          <w:bCs/>
        </w:rPr>
        <w:t>kampagnegrupper.</w:t>
      </w:r>
    </w:p>
    <w:p w14:paraId="086FDAD5" w14:textId="5A730F92" w:rsidR="004B5699" w:rsidRDefault="004B5699" w:rsidP="006E5C08">
      <w:pPr>
        <w:pStyle w:val="Ingenafstand"/>
        <w:numPr>
          <w:ilvl w:val="0"/>
          <w:numId w:val="4"/>
        </w:numPr>
        <w:rPr>
          <w:bCs/>
        </w:rPr>
      </w:pPr>
      <w:r w:rsidRPr="00FF54D5">
        <w:rPr>
          <w:bCs/>
        </w:rPr>
        <w:lastRenderedPageBreak/>
        <w:t xml:space="preserve">Programpartnere </w:t>
      </w:r>
      <w:r w:rsidR="00744BB8">
        <w:rPr>
          <w:bCs/>
        </w:rPr>
        <w:t xml:space="preserve">fra Økologisk Landsforenings program i Uganda og Tanzania </w:t>
      </w:r>
      <w:r w:rsidRPr="00FF54D5">
        <w:rPr>
          <w:bCs/>
        </w:rPr>
        <w:t>deltager i planlægning, facilitering og formidling under workshops</w:t>
      </w:r>
      <w:r>
        <w:rPr>
          <w:bCs/>
        </w:rPr>
        <w:t xml:space="preserve"> og forkorter afstanden mellem en efterskole i Danmark og et familielandbrug i Uganda.</w:t>
      </w:r>
      <w:r w:rsidRPr="006E40C1">
        <w:rPr>
          <w:bCs/>
        </w:rPr>
        <w:t xml:space="preserve"> </w:t>
      </w:r>
    </w:p>
    <w:p w14:paraId="462AC22B" w14:textId="0791145C" w:rsidR="004B5699" w:rsidRDefault="004B5699" w:rsidP="006E5C08">
      <w:pPr>
        <w:pStyle w:val="Ingenafstand"/>
        <w:numPr>
          <w:ilvl w:val="0"/>
          <w:numId w:val="4"/>
        </w:numPr>
        <w:rPr>
          <w:bCs/>
        </w:rPr>
      </w:pPr>
      <w:r>
        <w:rPr>
          <w:bCs/>
        </w:rPr>
        <w:t>P</w:t>
      </w:r>
      <w:r w:rsidRPr="00FF54D5">
        <w:rPr>
          <w:bCs/>
        </w:rPr>
        <w:t xml:space="preserve">ersonbårne </w:t>
      </w:r>
      <w:r>
        <w:rPr>
          <w:bCs/>
        </w:rPr>
        <w:t xml:space="preserve">fortællinger </w:t>
      </w:r>
      <w:r w:rsidRPr="00FF54D5">
        <w:rPr>
          <w:bCs/>
        </w:rPr>
        <w:t>fra pro</w:t>
      </w:r>
      <w:r>
        <w:rPr>
          <w:bCs/>
        </w:rPr>
        <w:t>grammets</w:t>
      </w:r>
      <w:r w:rsidRPr="00FF54D5">
        <w:rPr>
          <w:bCs/>
        </w:rPr>
        <w:t xml:space="preserve"> landbrugsfamilier </w:t>
      </w:r>
      <w:r>
        <w:rPr>
          <w:bCs/>
        </w:rPr>
        <w:t xml:space="preserve">formidler nuancerede fortællinger </w:t>
      </w:r>
      <w:r w:rsidRPr="00FF54D5">
        <w:rPr>
          <w:bCs/>
        </w:rPr>
        <w:t>om</w:t>
      </w:r>
      <w:r>
        <w:rPr>
          <w:bCs/>
        </w:rPr>
        <w:t xml:space="preserve"> sammenhæng mellem </w:t>
      </w:r>
      <w:r w:rsidRPr="00FF54D5">
        <w:rPr>
          <w:bCs/>
        </w:rPr>
        <w:t xml:space="preserve">økologisk jordbrug </w:t>
      </w:r>
      <w:r>
        <w:rPr>
          <w:bCs/>
        </w:rPr>
        <w:t xml:space="preserve">og blandt andet </w:t>
      </w:r>
      <w:r w:rsidRPr="00FF54D5">
        <w:rPr>
          <w:bCs/>
        </w:rPr>
        <w:t xml:space="preserve">øget </w:t>
      </w:r>
      <w:r>
        <w:rPr>
          <w:bCs/>
        </w:rPr>
        <w:t>mark</w:t>
      </w:r>
      <w:r w:rsidRPr="00FF54D5">
        <w:rPr>
          <w:bCs/>
        </w:rPr>
        <w:t>udbytte</w:t>
      </w:r>
      <w:r>
        <w:rPr>
          <w:bCs/>
        </w:rPr>
        <w:t xml:space="preserve"> og</w:t>
      </w:r>
      <w:r w:rsidRPr="00FF54D5">
        <w:rPr>
          <w:bCs/>
        </w:rPr>
        <w:t xml:space="preserve"> indtjening, </w:t>
      </w:r>
      <w:r w:rsidR="00342664">
        <w:rPr>
          <w:bCs/>
        </w:rPr>
        <w:t xml:space="preserve">adgang til uddannelse, </w:t>
      </w:r>
      <w:r>
        <w:rPr>
          <w:bCs/>
        </w:rPr>
        <w:t>organisering og politisk påvirkning, mere ligestilling mellem køn</w:t>
      </w:r>
      <w:r w:rsidRPr="00FF54D5">
        <w:rPr>
          <w:bCs/>
        </w:rPr>
        <w:t xml:space="preserve">. </w:t>
      </w:r>
    </w:p>
    <w:p w14:paraId="4FFE69FB" w14:textId="083EF929" w:rsidR="00B421C8" w:rsidRPr="00FF0711" w:rsidRDefault="00D550BF" w:rsidP="00FF0711">
      <w:pPr>
        <w:pStyle w:val="Ingenafstand"/>
        <w:numPr>
          <w:ilvl w:val="0"/>
          <w:numId w:val="4"/>
        </w:numPr>
        <w:rPr>
          <w:bCs/>
        </w:rPr>
      </w:pPr>
      <w:r>
        <w:rPr>
          <w:bCs/>
        </w:rPr>
        <w:t>Målgruppens h</w:t>
      </w:r>
      <w:r w:rsidR="004B5699" w:rsidRPr="00AD48E8">
        <w:rPr>
          <w:bCs/>
        </w:rPr>
        <w:t>andlemulighede</w:t>
      </w:r>
      <w:r w:rsidR="00FF0711">
        <w:rPr>
          <w:bCs/>
        </w:rPr>
        <w:t>r</w:t>
      </w:r>
      <w:r w:rsidR="004B5699" w:rsidRPr="00AD48E8">
        <w:rPr>
          <w:bCs/>
        </w:rPr>
        <w:t xml:space="preserve"> </w:t>
      </w:r>
      <w:r w:rsidR="00FF0711">
        <w:rPr>
          <w:bCs/>
        </w:rPr>
        <w:t xml:space="preserve">afprøves i praksis og understøttes under hele projektperioden. </w:t>
      </w:r>
    </w:p>
    <w:p w14:paraId="61DEC4B5" w14:textId="77777777" w:rsidR="00D550BF" w:rsidRDefault="00D550BF" w:rsidP="00D550BF">
      <w:pPr>
        <w:pStyle w:val="Ingenafstand"/>
        <w:rPr>
          <w:rFonts w:cstheme="minorHAnsi"/>
        </w:rPr>
      </w:pPr>
    </w:p>
    <w:p w14:paraId="6D9EA693" w14:textId="20B2B4EA" w:rsidR="00DD798D" w:rsidRDefault="00D550BF" w:rsidP="00DD798D">
      <w:pPr>
        <w:pStyle w:val="Ingenafstand"/>
        <w:rPr>
          <w:rFonts w:cstheme="minorHAnsi"/>
        </w:rPr>
      </w:pPr>
      <w:r w:rsidRPr="00693B80">
        <w:rPr>
          <w:rFonts w:cstheme="minorHAnsi"/>
        </w:rPr>
        <w:t xml:space="preserve">Indsatsen er tilrettelagt </w:t>
      </w:r>
      <w:r>
        <w:rPr>
          <w:rFonts w:cstheme="minorHAnsi"/>
        </w:rPr>
        <w:t>således i forhold til engagementstrappen</w:t>
      </w:r>
      <w:r w:rsidRPr="00693B80">
        <w:rPr>
          <w:rFonts w:cstheme="minorHAnsi"/>
        </w:rPr>
        <w:t>, at ca. 20.000 nås på nederste engagementstrin, 1500 elever og 20 køkkenansatte vil for en dag bevæge sig fra at observere til at følge og tilslutte sig, 50 unge og 10 køkkenansatte bevæger sig til at bidrage gennem deltagelse i kampagnegrupper</w:t>
      </w:r>
      <w:r>
        <w:rPr>
          <w:rFonts w:cstheme="minorHAnsi"/>
        </w:rPr>
        <w:t xml:space="preserve"> over en 3 måneders periode</w:t>
      </w:r>
      <w:r w:rsidRPr="00693B80">
        <w:rPr>
          <w:rFonts w:cstheme="minorHAnsi"/>
        </w:rPr>
        <w:t>. Ved projektets afslutning vil forventelig</w:t>
      </w:r>
      <w:r w:rsidR="00A05956">
        <w:rPr>
          <w:rFonts w:cstheme="minorHAnsi"/>
        </w:rPr>
        <w:t>t</w:t>
      </w:r>
      <w:r w:rsidRPr="00693B80">
        <w:rPr>
          <w:rFonts w:cstheme="minorHAnsi"/>
        </w:rPr>
        <w:t xml:space="preserve"> </w:t>
      </w:r>
      <w:r w:rsidR="00A05956">
        <w:rPr>
          <w:rFonts w:cstheme="minorHAnsi"/>
        </w:rPr>
        <w:t xml:space="preserve">5.000 af </w:t>
      </w:r>
      <w:r w:rsidRPr="00693B80">
        <w:rPr>
          <w:rFonts w:cstheme="minorHAnsi"/>
        </w:rPr>
        <w:t xml:space="preserve">de nåede personer </w:t>
      </w:r>
      <w:r w:rsidR="00A05956">
        <w:rPr>
          <w:rFonts w:cstheme="minorHAnsi"/>
        </w:rPr>
        <w:t xml:space="preserve">have </w:t>
      </w:r>
      <w:r w:rsidRPr="00693B80">
        <w:rPr>
          <w:rFonts w:cstheme="minorHAnsi"/>
        </w:rPr>
        <w:t>øge</w:t>
      </w:r>
      <w:r w:rsidR="00A05956">
        <w:rPr>
          <w:rFonts w:cstheme="minorHAnsi"/>
        </w:rPr>
        <w:t>t</w:t>
      </w:r>
      <w:r w:rsidRPr="00693B80">
        <w:rPr>
          <w:rFonts w:cstheme="minorHAnsi"/>
        </w:rPr>
        <w:t xml:space="preserve"> viden om sammenhængen mellem økologi og retfærdighed i en udviklingskontekst og befinde sig på engagementstrappen nederste trin</w:t>
      </w:r>
      <w:r w:rsidR="00A05956">
        <w:rPr>
          <w:rFonts w:cstheme="minorHAnsi"/>
        </w:rPr>
        <w:t>.</w:t>
      </w:r>
      <w:r w:rsidRPr="00693B80">
        <w:rPr>
          <w:rFonts w:cstheme="minorHAnsi"/>
        </w:rPr>
        <w:t xml:space="preserve"> </w:t>
      </w:r>
      <w:r w:rsidR="00A05956">
        <w:rPr>
          <w:rFonts w:cstheme="minorHAnsi"/>
        </w:rPr>
        <w:t xml:space="preserve">400 </w:t>
      </w:r>
      <w:r w:rsidRPr="00693B80">
        <w:rPr>
          <w:rFonts w:cstheme="minorHAnsi"/>
        </w:rPr>
        <w:t xml:space="preserve">vil have bevæget sig til at tilslutte sig, </w:t>
      </w:r>
      <w:r w:rsidR="00A05956">
        <w:rPr>
          <w:rFonts w:cstheme="minorHAnsi"/>
        </w:rPr>
        <w:t xml:space="preserve">70 vil have bevæget sig til at </w:t>
      </w:r>
      <w:r w:rsidRPr="00693B80">
        <w:rPr>
          <w:rFonts w:cstheme="minorHAnsi"/>
        </w:rPr>
        <w:t xml:space="preserve">bidrage, tage ejerskab </w:t>
      </w:r>
      <w:r w:rsidR="00A05956">
        <w:rPr>
          <w:rFonts w:cstheme="minorHAnsi"/>
        </w:rPr>
        <w:t>eller</w:t>
      </w:r>
      <w:r w:rsidRPr="00693B80">
        <w:rPr>
          <w:rFonts w:cstheme="minorHAnsi"/>
        </w:rPr>
        <w:t xml:space="preserve"> lede gennem </w:t>
      </w:r>
      <w:r w:rsidR="00A05956">
        <w:rPr>
          <w:rFonts w:cstheme="minorHAnsi"/>
        </w:rPr>
        <w:t>aktivisme</w:t>
      </w:r>
      <w:r w:rsidR="00B15A35">
        <w:rPr>
          <w:rFonts w:cstheme="minorHAnsi"/>
        </w:rPr>
        <w:t xml:space="preserve">, </w:t>
      </w:r>
      <w:r w:rsidRPr="00693B80">
        <w:rPr>
          <w:rFonts w:cstheme="minorHAnsi"/>
        </w:rPr>
        <w:t>demokratisk deltagelse</w:t>
      </w:r>
      <w:r w:rsidR="00B15A35" w:rsidRPr="00B15A35">
        <w:rPr>
          <w:rFonts w:cstheme="minorHAnsi"/>
        </w:rPr>
        <w:t xml:space="preserve"> </w:t>
      </w:r>
      <w:r w:rsidR="00B15A35">
        <w:rPr>
          <w:rFonts w:cstheme="minorHAnsi"/>
        </w:rPr>
        <w:t xml:space="preserve">og/eller </w:t>
      </w:r>
      <w:r w:rsidR="00B15A35" w:rsidRPr="00693B80">
        <w:rPr>
          <w:rFonts w:cstheme="minorHAnsi"/>
        </w:rPr>
        <w:t>bæredygtige fødevarevalg</w:t>
      </w:r>
      <w:r w:rsidR="00B15A35">
        <w:rPr>
          <w:rFonts w:cstheme="minorHAnsi"/>
        </w:rPr>
        <w:t>/køkkendrift</w:t>
      </w:r>
      <w:r w:rsidR="00A05956">
        <w:rPr>
          <w:rFonts w:cstheme="minorHAnsi"/>
        </w:rPr>
        <w:t>.</w:t>
      </w:r>
      <w:r w:rsidRPr="00693B80">
        <w:rPr>
          <w:rFonts w:cstheme="minorHAnsi"/>
        </w:rPr>
        <w:t xml:space="preserve"> </w:t>
      </w:r>
      <w:r w:rsidR="00A05956">
        <w:rPr>
          <w:rFonts w:cstheme="minorHAnsi"/>
        </w:rPr>
        <w:t xml:space="preserve">20 </w:t>
      </w:r>
      <w:r w:rsidRPr="00693B80">
        <w:rPr>
          <w:rFonts w:cstheme="minorHAnsi"/>
        </w:rPr>
        <w:t>vil fortsætte deres engagement gennem deltagelse i foreningens ulands- og/eller køkkennetværk.</w:t>
      </w:r>
    </w:p>
    <w:p w14:paraId="3EFA12D0" w14:textId="77777777" w:rsidR="00DD798D" w:rsidRPr="00117607" w:rsidRDefault="00DD798D" w:rsidP="00DD798D">
      <w:pPr>
        <w:pStyle w:val="Ingenafstand"/>
        <w:rPr>
          <w:bCs/>
        </w:rPr>
      </w:pPr>
    </w:p>
    <w:p w14:paraId="260020C6" w14:textId="7505C573" w:rsidR="007D6511" w:rsidRPr="00C0484C" w:rsidRDefault="00DE5BAA" w:rsidP="006E5C08">
      <w:pPr>
        <w:pStyle w:val="Listeafsnit"/>
        <w:widowControl/>
        <w:numPr>
          <w:ilvl w:val="0"/>
          <w:numId w:val="3"/>
        </w:numPr>
        <w:spacing w:after="0" w:line="240" w:lineRule="auto"/>
        <w:rPr>
          <w:b/>
          <w:sz w:val="32"/>
          <w:szCs w:val="32"/>
          <w:lang w:val="da-DK"/>
        </w:rPr>
      </w:pPr>
      <w:r>
        <w:rPr>
          <w:b/>
          <w:sz w:val="32"/>
          <w:szCs w:val="32"/>
          <w:lang w:val="da-DK"/>
        </w:rPr>
        <w:t>Projektets</w:t>
      </w:r>
      <w:r w:rsidR="00462AB8">
        <w:rPr>
          <w:b/>
          <w:sz w:val="32"/>
          <w:szCs w:val="32"/>
          <w:lang w:val="da-DK"/>
        </w:rPr>
        <w:t xml:space="preserve"> samarbejdspartnere</w:t>
      </w:r>
    </w:p>
    <w:p w14:paraId="5B7F814F" w14:textId="46F0AD31" w:rsidR="008952AF" w:rsidRDefault="00B43391" w:rsidP="00B43391">
      <w:pPr>
        <w:autoSpaceDE w:val="0"/>
        <w:autoSpaceDN w:val="0"/>
        <w:adjustRightInd w:val="0"/>
        <w:rPr>
          <w:b/>
          <w:bCs/>
          <w:sz w:val="22"/>
        </w:rPr>
      </w:pPr>
      <w:r w:rsidRPr="00BE70AF">
        <w:rPr>
          <w:b/>
          <w:bCs/>
          <w:sz w:val="28"/>
          <w:szCs w:val="28"/>
        </w:rPr>
        <w:t>Økologisk Landsforening</w:t>
      </w:r>
      <w:r w:rsidR="008F41CB">
        <w:rPr>
          <w:b/>
          <w:bCs/>
          <w:sz w:val="22"/>
        </w:rPr>
        <w:br/>
        <w:t>Primære rolle:</w:t>
      </w:r>
      <w:r w:rsidR="00DE5BAA">
        <w:rPr>
          <w:b/>
          <w:bCs/>
          <w:sz w:val="22"/>
        </w:rPr>
        <w:t xml:space="preserve"> </w:t>
      </w:r>
      <w:r w:rsidR="008952AF">
        <w:rPr>
          <w:b/>
          <w:bCs/>
          <w:sz w:val="22"/>
        </w:rPr>
        <w:t>M</w:t>
      </w:r>
      <w:r w:rsidR="00DE5BAA">
        <w:rPr>
          <w:b/>
          <w:bCs/>
          <w:sz w:val="22"/>
        </w:rPr>
        <w:t>obilisering</w:t>
      </w:r>
      <w:r w:rsidR="008F41CB">
        <w:rPr>
          <w:b/>
          <w:bCs/>
          <w:sz w:val="22"/>
        </w:rPr>
        <w:t xml:space="preserve"> af kampagnegrupper</w:t>
      </w:r>
      <w:r w:rsidR="00DE648A">
        <w:rPr>
          <w:b/>
          <w:bCs/>
          <w:sz w:val="22"/>
        </w:rPr>
        <w:t xml:space="preserve">, </w:t>
      </w:r>
      <w:r w:rsidR="00241128">
        <w:rPr>
          <w:b/>
          <w:bCs/>
          <w:sz w:val="22"/>
        </w:rPr>
        <w:t xml:space="preserve">træning og </w:t>
      </w:r>
      <w:proofErr w:type="spellStart"/>
      <w:r w:rsidR="00241128">
        <w:rPr>
          <w:b/>
          <w:bCs/>
          <w:sz w:val="22"/>
        </w:rPr>
        <w:t>empowerment</w:t>
      </w:r>
      <w:proofErr w:type="spellEnd"/>
      <w:r w:rsidR="00241128">
        <w:rPr>
          <w:b/>
          <w:bCs/>
          <w:sz w:val="22"/>
        </w:rPr>
        <w:t xml:space="preserve"> </w:t>
      </w:r>
      <w:r w:rsidR="008952AF">
        <w:rPr>
          <w:b/>
          <w:bCs/>
          <w:sz w:val="22"/>
        </w:rPr>
        <w:t xml:space="preserve">til kampagneindsats, </w:t>
      </w:r>
      <w:r w:rsidR="00DE5BAA">
        <w:rPr>
          <w:b/>
          <w:bCs/>
          <w:sz w:val="22"/>
        </w:rPr>
        <w:t>forankring</w:t>
      </w:r>
      <w:r w:rsidR="00DE648A">
        <w:rPr>
          <w:b/>
          <w:bCs/>
          <w:sz w:val="22"/>
        </w:rPr>
        <w:t xml:space="preserve"> af engageme</w:t>
      </w:r>
      <w:r w:rsidR="008952AF">
        <w:rPr>
          <w:b/>
          <w:bCs/>
          <w:sz w:val="22"/>
        </w:rPr>
        <w:t>nt, monitorering og evaluering med henblik på læring</w:t>
      </w:r>
    </w:p>
    <w:p w14:paraId="214C219F" w14:textId="0042B4B5" w:rsidR="00462AB8" w:rsidRDefault="004B5699" w:rsidP="00462AB8">
      <w:pPr>
        <w:autoSpaceDE w:val="0"/>
        <w:autoSpaceDN w:val="0"/>
        <w:adjustRightInd w:val="0"/>
        <w:rPr>
          <w:sz w:val="22"/>
        </w:rPr>
      </w:pPr>
      <w:r w:rsidRPr="00B81B02">
        <w:rPr>
          <w:sz w:val="22"/>
        </w:rPr>
        <w:t>Økologisk Landsforening</w:t>
      </w:r>
      <w:r>
        <w:rPr>
          <w:sz w:val="22"/>
        </w:rPr>
        <w:t xml:space="preserve"> er ansvarlig for </w:t>
      </w:r>
      <w:r w:rsidR="00DE648A">
        <w:rPr>
          <w:sz w:val="22"/>
        </w:rPr>
        <w:t>p</w:t>
      </w:r>
      <w:r w:rsidRPr="00DE648A">
        <w:rPr>
          <w:sz w:val="22"/>
        </w:rPr>
        <w:t>rojektledelse, koordinering med og mellem aktører, understøttelse og fremdrift i forankring af kampagnegrupper og forankring af aktive deltagere i eksisterende frivillignetværk.</w:t>
      </w:r>
      <w:r w:rsidR="008F41CB">
        <w:rPr>
          <w:sz w:val="22"/>
        </w:rPr>
        <w:t xml:space="preserve"> </w:t>
      </w:r>
      <w:r w:rsidRPr="00462AB8">
        <w:rPr>
          <w:sz w:val="22"/>
        </w:rPr>
        <w:t xml:space="preserve">Projektet gør brug af kapaciteten </w:t>
      </w:r>
      <w:r w:rsidR="00C170E9">
        <w:rPr>
          <w:sz w:val="22"/>
        </w:rPr>
        <w:t>blandt</w:t>
      </w:r>
      <w:r w:rsidRPr="00462AB8">
        <w:rPr>
          <w:sz w:val="22"/>
        </w:rPr>
        <w:t xml:space="preserve"> Økologisk Landsforeningens</w:t>
      </w:r>
      <w:r w:rsidR="00C170E9">
        <w:rPr>
          <w:sz w:val="22"/>
        </w:rPr>
        <w:t xml:space="preserve"> ansatte i </w:t>
      </w:r>
      <w:r w:rsidR="00B15A35">
        <w:rPr>
          <w:sz w:val="22"/>
        </w:rPr>
        <w:t>udviklings</w:t>
      </w:r>
      <w:r w:rsidR="00C170E9">
        <w:rPr>
          <w:sz w:val="22"/>
        </w:rPr>
        <w:t>program</w:t>
      </w:r>
      <w:r w:rsidR="00B15A35">
        <w:rPr>
          <w:sz w:val="22"/>
        </w:rPr>
        <w:t>met</w:t>
      </w:r>
      <w:r w:rsidR="00C170E9">
        <w:rPr>
          <w:sz w:val="22"/>
        </w:rPr>
        <w:t xml:space="preserve">, </w:t>
      </w:r>
      <w:r w:rsidRPr="00462AB8">
        <w:rPr>
          <w:sz w:val="22"/>
        </w:rPr>
        <w:t>markedsafdelingen</w:t>
      </w:r>
      <w:r w:rsidR="00C170E9">
        <w:rPr>
          <w:sz w:val="22"/>
        </w:rPr>
        <w:t>,</w:t>
      </w:r>
      <w:r w:rsidRPr="00462AB8">
        <w:rPr>
          <w:sz w:val="22"/>
        </w:rPr>
        <w:t xml:space="preserve"> kommunikationsafdeling</w:t>
      </w:r>
      <w:r w:rsidR="008F41CB">
        <w:rPr>
          <w:sz w:val="22"/>
        </w:rPr>
        <w:t xml:space="preserve"> samt kapaciteten blandt </w:t>
      </w:r>
      <w:r w:rsidR="008F41CB" w:rsidRPr="00462AB8">
        <w:rPr>
          <w:sz w:val="22"/>
        </w:rPr>
        <w:t>frivillige fra Økologisk Landsforenings U-landsudvalg og Køkkenudvalg</w:t>
      </w:r>
      <w:r w:rsidR="008F41CB">
        <w:rPr>
          <w:sz w:val="22"/>
        </w:rPr>
        <w:t xml:space="preserve">. </w:t>
      </w:r>
    </w:p>
    <w:p w14:paraId="5ECC6432" w14:textId="55913160" w:rsidR="00462AB8" w:rsidRDefault="00462AB8" w:rsidP="00462AB8">
      <w:pPr>
        <w:autoSpaceDE w:val="0"/>
        <w:autoSpaceDN w:val="0"/>
        <w:adjustRightInd w:val="0"/>
        <w:rPr>
          <w:sz w:val="22"/>
        </w:rPr>
      </w:pPr>
    </w:p>
    <w:p w14:paraId="3E2000F3" w14:textId="60A16304" w:rsidR="00C170E9" w:rsidRDefault="00C170E9" w:rsidP="00462AB8">
      <w:pPr>
        <w:autoSpaceDE w:val="0"/>
        <w:autoSpaceDN w:val="0"/>
        <w:adjustRightInd w:val="0"/>
        <w:rPr>
          <w:sz w:val="22"/>
          <w:szCs w:val="22"/>
        </w:rPr>
      </w:pPr>
      <w:r>
        <w:rPr>
          <w:sz w:val="22"/>
          <w:szCs w:val="22"/>
        </w:rPr>
        <w:t xml:space="preserve">Programkoordinatoren for </w:t>
      </w:r>
      <w:r w:rsidRPr="007C72AE">
        <w:rPr>
          <w:sz w:val="22"/>
          <w:szCs w:val="22"/>
        </w:rPr>
        <w:t>Økologisk Landsforening</w:t>
      </w:r>
      <w:r>
        <w:rPr>
          <w:sz w:val="22"/>
          <w:szCs w:val="22"/>
        </w:rPr>
        <w:t>s internationale udviklingsprogram vil være ansvarlig for fremdrift, monitorering og evaluering af projektet</w:t>
      </w:r>
      <w:r w:rsidR="00C606C7">
        <w:rPr>
          <w:sz w:val="22"/>
          <w:szCs w:val="22"/>
        </w:rPr>
        <w:t>.</w:t>
      </w:r>
      <w:r>
        <w:rPr>
          <w:sz w:val="22"/>
          <w:szCs w:val="22"/>
        </w:rPr>
        <w:t xml:space="preserve"> </w:t>
      </w:r>
      <w:r w:rsidRPr="00206F07">
        <w:rPr>
          <w:rFonts w:cstheme="minorHAnsi"/>
          <w:color w:val="000000"/>
          <w:sz w:val="22"/>
        </w:rPr>
        <w:t xml:space="preserve">Økologisk Landsforening </w:t>
      </w:r>
      <w:r>
        <w:rPr>
          <w:sz w:val="22"/>
          <w:szCs w:val="22"/>
        </w:rPr>
        <w:t>har i m</w:t>
      </w:r>
      <w:r w:rsidRPr="007C72AE">
        <w:rPr>
          <w:sz w:val="22"/>
          <w:szCs w:val="22"/>
        </w:rPr>
        <w:t>ere end ti år har udvikl</w:t>
      </w:r>
      <w:r>
        <w:rPr>
          <w:sz w:val="22"/>
          <w:szCs w:val="22"/>
        </w:rPr>
        <w:t>et</w:t>
      </w:r>
      <w:r w:rsidRPr="007C72AE">
        <w:rPr>
          <w:sz w:val="22"/>
          <w:szCs w:val="22"/>
        </w:rPr>
        <w:t xml:space="preserve"> og implemente</w:t>
      </w:r>
      <w:r>
        <w:rPr>
          <w:sz w:val="22"/>
          <w:szCs w:val="22"/>
        </w:rPr>
        <w:t>ret</w:t>
      </w:r>
      <w:r w:rsidRPr="007C72AE">
        <w:rPr>
          <w:sz w:val="22"/>
          <w:szCs w:val="22"/>
        </w:rPr>
        <w:t xml:space="preserve"> FFLG-metoden i samarbejde med lokale partnerorganisationer</w:t>
      </w:r>
      <w:r>
        <w:rPr>
          <w:sz w:val="22"/>
          <w:szCs w:val="22"/>
        </w:rPr>
        <w:t xml:space="preserve"> i Uganda og Tanzania – en metode som har</w:t>
      </w:r>
      <w:r w:rsidRPr="007C72AE">
        <w:rPr>
          <w:sz w:val="22"/>
          <w:szCs w:val="22"/>
        </w:rPr>
        <w:t xml:space="preserve"> vist</w:t>
      </w:r>
      <w:r>
        <w:rPr>
          <w:sz w:val="22"/>
          <w:szCs w:val="22"/>
        </w:rPr>
        <w:t xml:space="preserve"> </w:t>
      </w:r>
      <w:r w:rsidRPr="007C72AE">
        <w:rPr>
          <w:sz w:val="22"/>
          <w:szCs w:val="22"/>
        </w:rPr>
        <w:t>resultater i form af bl.a. styrkelse af sociale faglige fællesskaber, forbedret fødevaresikkerhed og levestandard</w:t>
      </w:r>
      <w:r>
        <w:rPr>
          <w:sz w:val="22"/>
          <w:szCs w:val="22"/>
        </w:rPr>
        <w:t>.</w:t>
      </w:r>
      <w:r w:rsidR="00151410">
        <w:rPr>
          <w:sz w:val="22"/>
          <w:szCs w:val="22"/>
        </w:rPr>
        <w:t xml:space="preserve"> Siden 2020 har </w:t>
      </w:r>
      <w:r w:rsidR="00151410" w:rsidRPr="00206F07">
        <w:rPr>
          <w:rFonts w:cstheme="minorHAnsi"/>
          <w:color w:val="000000"/>
          <w:sz w:val="22"/>
        </w:rPr>
        <w:t>Økologisk Landsforening</w:t>
      </w:r>
      <w:r w:rsidR="00151410">
        <w:rPr>
          <w:rFonts w:cstheme="minorHAnsi"/>
          <w:color w:val="000000"/>
          <w:sz w:val="22"/>
        </w:rPr>
        <w:t xml:space="preserve"> haft </w:t>
      </w:r>
      <w:r w:rsidR="00151410" w:rsidRPr="00206F07">
        <w:rPr>
          <w:rFonts w:cstheme="minorHAnsi"/>
          <w:color w:val="000000"/>
          <w:sz w:val="22"/>
        </w:rPr>
        <w:t>program</w:t>
      </w:r>
      <w:r w:rsidR="00151410">
        <w:rPr>
          <w:rFonts w:cstheme="minorHAnsi"/>
          <w:color w:val="000000"/>
          <w:sz w:val="22"/>
        </w:rPr>
        <w:t>met</w:t>
      </w:r>
      <w:r w:rsidR="00151410" w:rsidRPr="00206F07">
        <w:rPr>
          <w:rFonts w:cstheme="minorHAnsi"/>
          <w:color w:val="000000"/>
          <w:sz w:val="22"/>
        </w:rPr>
        <w:t xml:space="preserve"> ”Empowerment of </w:t>
      </w:r>
      <w:proofErr w:type="spellStart"/>
      <w:r w:rsidR="00151410" w:rsidRPr="00206F07">
        <w:rPr>
          <w:rFonts w:cstheme="minorHAnsi"/>
          <w:color w:val="000000"/>
          <w:sz w:val="22"/>
        </w:rPr>
        <w:t>smallscale</w:t>
      </w:r>
      <w:proofErr w:type="spellEnd"/>
      <w:r w:rsidR="00151410" w:rsidRPr="00206F07">
        <w:rPr>
          <w:rFonts w:cstheme="minorHAnsi"/>
          <w:color w:val="000000"/>
          <w:sz w:val="22"/>
        </w:rPr>
        <w:t xml:space="preserve"> farmer families </w:t>
      </w:r>
      <w:proofErr w:type="spellStart"/>
      <w:r w:rsidR="00151410" w:rsidRPr="00206F07">
        <w:rPr>
          <w:rFonts w:cstheme="minorHAnsi"/>
          <w:color w:val="000000"/>
          <w:sz w:val="22"/>
        </w:rPr>
        <w:t>through</w:t>
      </w:r>
      <w:proofErr w:type="spellEnd"/>
      <w:r w:rsidR="00151410" w:rsidRPr="00206F07">
        <w:rPr>
          <w:rFonts w:cstheme="minorHAnsi"/>
          <w:color w:val="000000"/>
          <w:sz w:val="22"/>
        </w:rPr>
        <w:t xml:space="preserve"> </w:t>
      </w:r>
      <w:proofErr w:type="spellStart"/>
      <w:r w:rsidR="00151410" w:rsidRPr="00206F07">
        <w:rPr>
          <w:rFonts w:cstheme="minorHAnsi"/>
          <w:color w:val="000000"/>
          <w:sz w:val="22"/>
        </w:rPr>
        <w:t>resilient</w:t>
      </w:r>
      <w:proofErr w:type="spellEnd"/>
      <w:r w:rsidR="00151410" w:rsidRPr="00206F07">
        <w:rPr>
          <w:rFonts w:cstheme="minorHAnsi"/>
          <w:color w:val="000000"/>
          <w:sz w:val="22"/>
        </w:rPr>
        <w:t xml:space="preserve"> </w:t>
      </w:r>
      <w:proofErr w:type="spellStart"/>
      <w:r w:rsidR="00151410" w:rsidRPr="00206F07">
        <w:rPr>
          <w:rFonts w:cstheme="minorHAnsi"/>
          <w:color w:val="000000"/>
          <w:sz w:val="22"/>
        </w:rPr>
        <w:t>democratic</w:t>
      </w:r>
      <w:proofErr w:type="spellEnd"/>
      <w:r w:rsidR="00151410" w:rsidRPr="00206F07">
        <w:rPr>
          <w:rFonts w:cstheme="minorHAnsi"/>
          <w:color w:val="000000"/>
          <w:sz w:val="22"/>
        </w:rPr>
        <w:t xml:space="preserve"> rural organisations, </w:t>
      </w:r>
      <w:proofErr w:type="spellStart"/>
      <w:r w:rsidR="00151410" w:rsidRPr="00206F07">
        <w:rPr>
          <w:rFonts w:cstheme="minorHAnsi"/>
          <w:color w:val="000000"/>
          <w:sz w:val="22"/>
        </w:rPr>
        <w:t>organic</w:t>
      </w:r>
      <w:proofErr w:type="spellEnd"/>
      <w:r w:rsidR="00151410" w:rsidRPr="00206F07">
        <w:rPr>
          <w:rFonts w:cstheme="minorHAnsi"/>
          <w:color w:val="000000"/>
          <w:sz w:val="22"/>
        </w:rPr>
        <w:t xml:space="preserve"> </w:t>
      </w:r>
      <w:proofErr w:type="spellStart"/>
      <w:r w:rsidR="00151410" w:rsidRPr="00206F07">
        <w:rPr>
          <w:rFonts w:cstheme="minorHAnsi"/>
          <w:color w:val="000000"/>
          <w:sz w:val="22"/>
        </w:rPr>
        <w:t>agriculture</w:t>
      </w:r>
      <w:proofErr w:type="spellEnd"/>
      <w:r w:rsidR="00151410" w:rsidRPr="00206F07">
        <w:rPr>
          <w:rFonts w:cstheme="minorHAnsi"/>
          <w:color w:val="000000"/>
          <w:sz w:val="22"/>
        </w:rPr>
        <w:t xml:space="preserve">, </w:t>
      </w:r>
      <w:proofErr w:type="spellStart"/>
      <w:r w:rsidR="00151410" w:rsidRPr="00206F07">
        <w:rPr>
          <w:rFonts w:cstheme="minorHAnsi"/>
          <w:color w:val="000000"/>
          <w:sz w:val="22"/>
        </w:rPr>
        <w:t>market</w:t>
      </w:r>
      <w:proofErr w:type="spellEnd"/>
      <w:r w:rsidR="00151410" w:rsidRPr="00206F07">
        <w:rPr>
          <w:rFonts w:cstheme="minorHAnsi"/>
          <w:color w:val="000000"/>
          <w:sz w:val="22"/>
        </w:rPr>
        <w:t xml:space="preserve"> </w:t>
      </w:r>
      <w:proofErr w:type="spellStart"/>
      <w:r w:rsidR="00151410" w:rsidRPr="00206F07">
        <w:rPr>
          <w:rFonts w:cstheme="minorHAnsi"/>
          <w:color w:val="000000"/>
          <w:sz w:val="22"/>
        </w:rPr>
        <w:t>access</w:t>
      </w:r>
      <w:proofErr w:type="spellEnd"/>
      <w:r w:rsidR="00151410" w:rsidRPr="00206F07">
        <w:rPr>
          <w:rFonts w:cstheme="minorHAnsi"/>
          <w:color w:val="000000"/>
          <w:sz w:val="22"/>
        </w:rPr>
        <w:t xml:space="preserve"> and </w:t>
      </w:r>
      <w:proofErr w:type="spellStart"/>
      <w:r w:rsidR="00151410" w:rsidRPr="00206F07">
        <w:rPr>
          <w:rFonts w:cstheme="minorHAnsi"/>
          <w:color w:val="000000"/>
          <w:sz w:val="22"/>
        </w:rPr>
        <w:t>advocacy</w:t>
      </w:r>
      <w:proofErr w:type="spellEnd"/>
      <w:r w:rsidR="00151410" w:rsidRPr="00206F07">
        <w:rPr>
          <w:rFonts w:cstheme="minorHAnsi"/>
          <w:color w:val="000000"/>
          <w:sz w:val="22"/>
        </w:rPr>
        <w:t>”</w:t>
      </w:r>
      <w:r w:rsidR="00151410">
        <w:rPr>
          <w:rFonts w:cstheme="minorHAnsi"/>
          <w:color w:val="000000"/>
          <w:sz w:val="22"/>
        </w:rPr>
        <w:t xml:space="preserve"> med programkomponent i Uganda og Tanzania</w:t>
      </w:r>
      <w:r w:rsidR="00DE012B">
        <w:rPr>
          <w:rFonts w:cstheme="minorHAnsi"/>
          <w:color w:val="000000"/>
          <w:sz w:val="22"/>
        </w:rPr>
        <w:t xml:space="preserve">, som dette projekt tager sit omdrejningspunkt i. </w:t>
      </w:r>
      <w:r w:rsidR="00151410">
        <w:rPr>
          <w:rFonts w:cstheme="minorHAnsi"/>
          <w:color w:val="000000"/>
          <w:sz w:val="22"/>
        </w:rPr>
        <w:t xml:space="preserve"> </w:t>
      </w:r>
    </w:p>
    <w:p w14:paraId="77E9207D" w14:textId="77777777" w:rsidR="00E10C6E" w:rsidRDefault="00E10C6E" w:rsidP="00462AB8">
      <w:pPr>
        <w:autoSpaceDE w:val="0"/>
        <w:autoSpaceDN w:val="0"/>
        <w:adjustRightInd w:val="0"/>
        <w:rPr>
          <w:sz w:val="22"/>
          <w:szCs w:val="22"/>
        </w:rPr>
      </w:pPr>
    </w:p>
    <w:p w14:paraId="0E385BA5" w14:textId="73468878" w:rsidR="00462AB8" w:rsidRDefault="00462AB8" w:rsidP="00462AB8">
      <w:pPr>
        <w:autoSpaceDE w:val="0"/>
        <w:autoSpaceDN w:val="0"/>
        <w:adjustRightInd w:val="0"/>
        <w:rPr>
          <w:sz w:val="22"/>
          <w:szCs w:val="22"/>
        </w:rPr>
      </w:pPr>
      <w:r>
        <w:rPr>
          <w:sz w:val="22"/>
          <w:szCs w:val="22"/>
        </w:rPr>
        <w:t xml:space="preserve">Markedsafdelingen </w:t>
      </w:r>
      <w:r w:rsidR="00D70806">
        <w:rPr>
          <w:sz w:val="22"/>
          <w:szCs w:val="22"/>
        </w:rPr>
        <w:t xml:space="preserve">i Økologisk Landsforening </w:t>
      </w:r>
      <w:r>
        <w:rPr>
          <w:sz w:val="22"/>
          <w:szCs w:val="22"/>
        </w:rPr>
        <w:t xml:space="preserve">bidrager med værdifuld viden om fremme af bæredygtig handling i </w:t>
      </w:r>
      <w:r w:rsidR="00344FA1">
        <w:rPr>
          <w:sz w:val="22"/>
          <w:szCs w:val="22"/>
        </w:rPr>
        <w:t>professionelle storkøkkener.</w:t>
      </w:r>
      <w:r>
        <w:rPr>
          <w:sz w:val="22"/>
          <w:szCs w:val="22"/>
        </w:rPr>
        <w:t xml:space="preserve"> </w:t>
      </w:r>
      <w:r w:rsidR="00344FA1">
        <w:rPr>
          <w:sz w:val="22"/>
          <w:szCs w:val="22"/>
        </w:rPr>
        <w:t xml:space="preserve">Markedsafdelingen vil understøtte interesse for omlægning til bæredygtig køkkendrift blandt de køkkenansatte gennem opfølgningsmøder, løbende rådgivning samt mulighed for medlemskab af foreningens køkkennetværk. </w:t>
      </w:r>
      <w:r>
        <w:rPr>
          <w:sz w:val="22"/>
          <w:szCs w:val="22"/>
        </w:rPr>
        <w:t>Markedsafdelingen har mange års erfaringer med kampagner med det formål at skabe engagement og konkret handling omkring økologi, både målrettet foodservice, forbrugere og detail</w:t>
      </w:r>
      <w:r w:rsidRPr="003C2525">
        <w:rPr>
          <w:sz w:val="22"/>
          <w:szCs w:val="22"/>
        </w:rPr>
        <w:t>.</w:t>
      </w:r>
      <w:r>
        <w:rPr>
          <w:sz w:val="22"/>
          <w:szCs w:val="22"/>
        </w:rPr>
        <w:t xml:space="preserve"> Når det kommer til dette projekts målgruppe, har </w:t>
      </w:r>
      <w:r w:rsidRPr="00352BEC">
        <w:rPr>
          <w:sz w:val="22"/>
          <w:szCs w:val="22"/>
        </w:rPr>
        <w:t xml:space="preserve">Økologisk Landsforening gennem </w:t>
      </w:r>
      <w:r>
        <w:rPr>
          <w:sz w:val="22"/>
          <w:szCs w:val="22"/>
        </w:rPr>
        <w:t xml:space="preserve">det sidste år </w:t>
      </w:r>
      <w:r w:rsidRPr="00352BEC">
        <w:rPr>
          <w:sz w:val="22"/>
          <w:szCs w:val="22"/>
        </w:rPr>
        <w:t xml:space="preserve">opbygget relationer </w:t>
      </w:r>
      <w:r>
        <w:rPr>
          <w:sz w:val="22"/>
          <w:szCs w:val="22"/>
        </w:rPr>
        <w:t xml:space="preserve">til danske efterskoler, primært gennem indsats med køkkenansatte med henblik på Økologisk Spisemærke, oplæg for 3000 elever til morgensamlinger om de økologiske grundprincipper og organisere af efterskole-køkkener i køkkennetværk. </w:t>
      </w:r>
    </w:p>
    <w:p w14:paraId="23208C87" w14:textId="77777777" w:rsidR="00462AB8" w:rsidRDefault="00462AB8" w:rsidP="00462AB8">
      <w:pPr>
        <w:autoSpaceDE w:val="0"/>
        <w:autoSpaceDN w:val="0"/>
        <w:adjustRightInd w:val="0"/>
        <w:rPr>
          <w:sz w:val="22"/>
          <w:szCs w:val="22"/>
        </w:rPr>
      </w:pPr>
    </w:p>
    <w:p w14:paraId="3CA751B4" w14:textId="01E737CE" w:rsidR="00E10C6E" w:rsidRDefault="00462AB8" w:rsidP="00B43391">
      <w:pPr>
        <w:autoSpaceDE w:val="0"/>
        <w:autoSpaceDN w:val="0"/>
        <w:adjustRightInd w:val="0"/>
        <w:rPr>
          <w:sz w:val="22"/>
          <w:szCs w:val="22"/>
        </w:rPr>
      </w:pPr>
      <w:r w:rsidRPr="009F714B">
        <w:rPr>
          <w:sz w:val="22"/>
          <w:szCs w:val="22"/>
        </w:rPr>
        <w:lastRenderedPageBreak/>
        <w:t>Kommunikationsafdelingen</w:t>
      </w:r>
      <w:r>
        <w:rPr>
          <w:sz w:val="22"/>
          <w:szCs w:val="22"/>
        </w:rPr>
        <w:t xml:space="preserve"> </w:t>
      </w:r>
      <w:r w:rsidR="00D70806">
        <w:rPr>
          <w:sz w:val="22"/>
          <w:szCs w:val="22"/>
        </w:rPr>
        <w:t xml:space="preserve">i Økologisk Landsforening </w:t>
      </w:r>
      <w:r>
        <w:rPr>
          <w:sz w:val="22"/>
          <w:szCs w:val="22"/>
        </w:rPr>
        <w:t>bidrager med kapacitetsopbygning af eleverne i kampagneplanlægning, herunder målgruppeanalyse og medievalg.</w:t>
      </w:r>
      <w:r w:rsidR="00312D82">
        <w:rPr>
          <w:sz w:val="22"/>
          <w:szCs w:val="22"/>
        </w:rPr>
        <w:t xml:space="preserve"> </w:t>
      </w:r>
      <w:r>
        <w:rPr>
          <w:sz w:val="22"/>
          <w:szCs w:val="22"/>
        </w:rPr>
        <w:t xml:space="preserve">Kommunikationsafdelingen i </w:t>
      </w:r>
      <w:r w:rsidRPr="009F714B">
        <w:rPr>
          <w:sz w:val="22"/>
          <w:szCs w:val="22"/>
        </w:rPr>
        <w:t xml:space="preserve">Økologisk Landsforening består af eksperter inden for strategisk kommunikation, sociale medier, filmproduktion, web og pressearbejde. </w:t>
      </w:r>
      <w:r w:rsidR="003136EA">
        <w:rPr>
          <w:sz w:val="22"/>
          <w:szCs w:val="22"/>
        </w:rPr>
        <w:t xml:space="preserve">Afdelingen har blandt andet opbygget et godt samarbejde med Globalnyt og Verdens Bedste Nyheder omkring formidling af nyheder fra Økologisk Landsforenings udviklingsprogram. </w:t>
      </w:r>
      <w:r w:rsidRPr="009F714B">
        <w:rPr>
          <w:sz w:val="22"/>
          <w:szCs w:val="22"/>
        </w:rPr>
        <w:t xml:space="preserve">Afdelingen er hvert år ansvarlig for succesfulde nationale kampagner og indsatser, som sætter økologien på landkortet og mobiliserer og involverer mange tusinde mennesker i sagen. Nogle af de værktøjer, de bruger, er målrettet indhold, digitale fællesskaber og en høj </w:t>
      </w:r>
      <w:r w:rsidR="007C2C15">
        <w:rPr>
          <w:sz w:val="22"/>
          <w:szCs w:val="22"/>
        </w:rPr>
        <w:t>f</w:t>
      </w:r>
      <w:r w:rsidRPr="009F714B">
        <w:rPr>
          <w:sz w:val="22"/>
          <w:szCs w:val="22"/>
        </w:rPr>
        <w:t>aglighed, der møder, udvikler og engagerer målgruppen.</w:t>
      </w:r>
      <w:bookmarkStart w:id="2" w:name="_Hlk82689088"/>
      <w:r>
        <w:rPr>
          <w:sz w:val="22"/>
          <w:szCs w:val="22"/>
        </w:rPr>
        <w:t xml:space="preserve"> </w:t>
      </w:r>
      <w:bookmarkEnd w:id="2"/>
    </w:p>
    <w:p w14:paraId="215C6932" w14:textId="713C5F2E" w:rsidR="00C170E9" w:rsidRDefault="00C170E9" w:rsidP="00B43391">
      <w:pPr>
        <w:autoSpaceDE w:val="0"/>
        <w:autoSpaceDN w:val="0"/>
        <w:adjustRightInd w:val="0"/>
        <w:rPr>
          <w:sz w:val="22"/>
          <w:szCs w:val="22"/>
        </w:rPr>
      </w:pPr>
    </w:p>
    <w:p w14:paraId="3DE2CF2D" w14:textId="77777777" w:rsidR="00C170E9" w:rsidRDefault="00C170E9" w:rsidP="00C170E9">
      <w:pPr>
        <w:spacing w:line="259" w:lineRule="auto"/>
        <w:rPr>
          <w:sz w:val="22"/>
        </w:rPr>
      </w:pPr>
      <w:r w:rsidRPr="00B81B02">
        <w:rPr>
          <w:sz w:val="22"/>
        </w:rPr>
        <w:t xml:space="preserve">Frivillige i </w:t>
      </w:r>
      <w:r>
        <w:rPr>
          <w:sz w:val="22"/>
        </w:rPr>
        <w:t xml:space="preserve">Økologisk Landsforenings </w:t>
      </w:r>
      <w:r w:rsidRPr="00B81B02">
        <w:rPr>
          <w:sz w:val="22"/>
        </w:rPr>
        <w:t>U-landsudvalg bidrage</w:t>
      </w:r>
      <w:r>
        <w:rPr>
          <w:sz w:val="22"/>
        </w:rPr>
        <w:t>r</w:t>
      </w:r>
      <w:r w:rsidRPr="00B81B02">
        <w:rPr>
          <w:sz w:val="22"/>
        </w:rPr>
        <w:t xml:space="preserve"> </w:t>
      </w:r>
      <w:r>
        <w:rPr>
          <w:sz w:val="22"/>
        </w:rPr>
        <w:t xml:space="preserve">med </w:t>
      </w:r>
      <w:r w:rsidRPr="00B81B02">
        <w:rPr>
          <w:sz w:val="22"/>
        </w:rPr>
        <w:t>planlægning af heldagsworkshop, koordine</w:t>
      </w:r>
      <w:r>
        <w:rPr>
          <w:sz w:val="22"/>
        </w:rPr>
        <w:t>ring</w:t>
      </w:r>
      <w:r w:rsidRPr="00B81B02">
        <w:rPr>
          <w:sz w:val="22"/>
        </w:rPr>
        <w:t xml:space="preserve"> med programpartnere</w:t>
      </w:r>
      <w:r>
        <w:rPr>
          <w:sz w:val="22"/>
        </w:rPr>
        <w:t xml:space="preserve"> før og under besøg i Danmark</w:t>
      </w:r>
      <w:r w:rsidRPr="00B81B02">
        <w:rPr>
          <w:sz w:val="22"/>
        </w:rPr>
        <w:t xml:space="preserve"> og forankring af aktive deltagere i ulandsnetværk. </w:t>
      </w:r>
      <w:r w:rsidRPr="00CC691D">
        <w:rPr>
          <w:sz w:val="22"/>
          <w:szCs w:val="22"/>
        </w:rPr>
        <w:t>Økologisk Landsforening er en demokratisk organisation, der repræsenterer et bredt spekt</w:t>
      </w:r>
      <w:r>
        <w:rPr>
          <w:sz w:val="22"/>
          <w:szCs w:val="22"/>
        </w:rPr>
        <w:t>rum</w:t>
      </w:r>
      <w:r w:rsidRPr="00CC691D">
        <w:rPr>
          <w:sz w:val="22"/>
          <w:szCs w:val="22"/>
        </w:rPr>
        <w:t xml:space="preserve"> af økologiske aktører fra landmænd og producenter til virksomheder, professionelle køkkener og forbrugere. </w:t>
      </w:r>
      <w:r>
        <w:rPr>
          <w:sz w:val="22"/>
          <w:szCs w:val="22"/>
        </w:rPr>
        <w:t xml:space="preserve">Udvalgene er demokratisk valgt på foreningens generalforsamling og består af frivillige med en høj faglighed inden for det specifikke aspekt. U-landsudvalget består af 7 personer, som alle har mange års erfaring og viden med agro-økologi, klimatilpasning i en udviklingskontekst, folkeoplysning og civilsamfundsopbygning. Frivillige fra Økologisk Landsforenings Køkkenudvalg bidrager ligeledes med sparring på planlægning af heldagsworkshops, mentoring af kampagnegrupper og sparring på køkkenpersonalets omlægningsplaner. Køkkenudvalget består af 7 personer fra den danske Foodservicebranche, som har stor erfaring med omlægning af storkøkkener til økologi. </w:t>
      </w:r>
    </w:p>
    <w:p w14:paraId="7901F278" w14:textId="77777777" w:rsidR="00E10C6E" w:rsidRDefault="00E10C6E" w:rsidP="00B43391">
      <w:pPr>
        <w:autoSpaceDE w:val="0"/>
        <w:autoSpaceDN w:val="0"/>
        <w:adjustRightInd w:val="0"/>
        <w:rPr>
          <w:b/>
          <w:bCs/>
          <w:sz w:val="22"/>
        </w:rPr>
      </w:pPr>
    </w:p>
    <w:p w14:paraId="4C4EB3E4" w14:textId="21E8A455" w:rsidR="00DD798D" w:rsidRPr="00462AB8" w:rsidRDefault="00DD798D" w:rsidP="00DD798D">
      <w:pPr>
        <w:spacing w:line="259" w:lineRule="auto"/>
        <w:rPr>
          <w:b/>
          <w:bCs/>
          <w:sz w:val="22"/>
        </w:rPr>
      </w:pPr>
      <w:r w:rsidRPr="00BE70AF">
        <w:rPr>
          <w:b/>
          <w:bCs/>
          <w:sz w:val="28"/>
          <w:szCs w:val="28"/>
        </w:rPr>
        <w:t>Partner</w:t>
      </w:r>
      <w:r w:rsidR="00462AB8" w:rsidRPr="00BE70AF">
        <w:rPr>
          <w:b/>
          <w:bCs/>
          <w:sz w:val="28"/>
          <w:szCs w:val="28"/>
        </w:rPr>
        <w:t>e</w:t>
      </w:r>
      <w:r w:rsidRPr="00BE70AF">
        <w:rPr>
          <w:b/>
          <w:bCs/>
          <w:sz w:val="28"/>
          <w:szCs w:val="28"/>
        </w:rPr>
        <w:t xml:space="preserve"> i syd</w:t>
      </w:r>
      <w:r w:rsidR="00462AB8" w:rsidRPr="00BE70AF">
        <w:rPr>
          <w:b/>
          <w:bCs/>
          <w:sz w:val="28"/>
          <w:szCs w:val="28"/>
        </w:rPr>
        <w:t>, TOAM og FFLG Academy</w:t>
      </w:r>
      <w:r w:rsidR="008F41CB">
        <w:rPr>
          <w:b/>
          <w:bCs/>
          <w:sz w:val="22"/>
        </w:rPr>
        <w:br/>
        <w:t xml:space="preserve">Primære rolle: Indsamling og formidling af </w:t>
      </w:r>
      <w:r w:rsidR="00DE648A">
        <w:rPr>
          <w:b/>
          <w:bCs/>
          <w:sz w:val="22"/>
        </w:rPr>
        <w:t xml:space="preserve">personbårne </w:t>
      </w:r>
      <w:r w:rsidR="00DE5BAA">
        <w:rPr>
          <w:b/>
          <w:bCs/>
          <w:sz w:val="22"/>
        </w:rPr>
        <w:t>fortællinger om</w:t>
      </w:r>
      <w:r w:rsidR="008F41CB">
        <w:rPr>
          <w:b/>
          <w:bCs/>
          <w:sz w:val="22"/>
        </w:rPr>
        <w:t xml:space="preserve">, </w:t>
      </w:r>
      <w:r w:rsidR="008F41CB" w:rsidRPr="006E5C08">
        <w:rPr>
          <w:b/>
          <w:bCs/>
          <w:sz w:val="22"/>
          <w:szCs w:val="20"/>
        </w:rPr>
        <w:t xml:space="preserve">hvordan økologiske landbrugsmetoder har </w:t>
      </w:r>
      <w:r w:rsidR="00A74B10">
        <w:rPr>
          <w:b/>
          <w:bCs/>
          <w:sz w:val="22"/>
          <w:szCs w:val="20"/>
        </w:rPr>
        <w:t xml:space="preserve">bidraget til </w:t>
      </w:r>
      <w:r w:rsidR="008F41CB" w:rsidRPr="006E5C08">
        <w:rPr>
          <w:b/>
          <w:bCs/>
          <w:sz w:val="22"/>
          <w:szCs w:val="20"/>
        </w:rPr>
        <w:t>øget fødevaresikkerhed, mindsket fattigdom og øge</w:t>
      </w:r>
      <w:r w:rsidR="008F41CB">
        <w:rPr>
          <w:b/>
          <w:bCs/>
          <w:sz w:val="22"/>
          <w:szCs w:val="20"/>
        </w:rPr>
        <w:t>de</w:t>
      </w:r>
      <w:r w:rsidR="008F41CB" w:rsidRPr="006E5C08">
        <w:rPr>
          <w:b/>
          <w:bCs/>
          <w:sz w:val="22"/>
          <w:szCs w:val="20"/>
        </w:rPr>
        <w:t xml:space="preserve"> rettigheder</w:t>
      </w:r>
      <w:r w:rsidR="008F41CB">
        <w:rPr>
          <w:b/>
          <w:bCs/>
          <w:sz w:val="22"/>
          <w:szCs w:val="20"/>
        </w:rPr>
        <w:t xml:space="preserve">. </w:t>
      </w:r>
      <w:r w:rsidR="00241128">
        <w:rPr>
          <w:b/>
          <w:bCs/>
          <w:sz w:val="22"/>
          <w:szCs w:val="20"/>
        </w:rPr>
        <w:t xml:space="preserve">Træning og </w:t>
      </w:r>
      <w:proofErr w:type="spellStart"/>
      <w:r w:rsidR="00241128">
        <w:rPr>
          <w:b/>
          <w:bCs/>
          <w:sz w:val="22"/>
          <w:szCs w:val="20"/>
        </w:rPr>
        <w:t>empowerment</w:t>
      </w:r>
      <w:proofErr w:type="spellEnd"/>
      <w:r w:rsidR="00241128">
        <w:rPr>
          <w:b/>
          <w:bCs/>
          <w:sz w:val="22"/>
          <w:szCs w:val="20"/>
        </w:rPr>
        <w:t xml:space="preserve"> af kampagnegrupper på 10 efterskoler. </w:t>
      </w:r>
    </w:p>
    <w:p w14:paraId="07010396" w14:textId="646C6000" w:rsidR="00462AB8" w:rsidRDefault="00B43391" w:rsidP="00DD798D">
      <w:pPr>
        <w:spacing w:line="259" w:lineRule="auto"/>
        <w:rPr>
          <w:sz w:val="22"/>
        </w:rPr>
      </w:pPr>
      <w:r>
        <w:rPr>
          <w:sz w:val="22"/>
        </w:rPr>
        <w:t>Foreningens partnere</w:t>
      </w:r>
      <w:r w:rsidR="00151410">
        <w:rPr>
          <w:sz w:val="22"/>
        </w:rPr>
        <w:t xml:space="preserve">, FFLG Academy </w:t>
      </w:r>
      <w:r w:rsidR="00040196">
        <w:rPr>
          <w:sz w:val="22"/>
        </w:rPr>
        <w:t xml:space="preserve">i Uganda </w:t>
      </w:r>
      <w:r w:rsidR="00151410">
        <w:rPr>
          <w:sz w:val="22"/>
        </w:rPr>
        <w:t>og TOA</w:t>
      </w:r>
      <w:r w:rsidR="00DD0022">
        <w:rPr>
          <w:sz w:val="22"/>
        </w:rPr>
        <w:t>M</w:t>
      </w:r>
      <w:r w:rsidR="00040196">
        <w:rPr>
          <w:sz w:val="22"/>
        </w:rPr>
        <w:t xml:space="preserve"> i </w:t>
      </w:r>
      <w:r>
        <w:rPr>
          <w:sz w:val="22"/>
        </w:rPr>
        <w:t>Tanzania bidrager</w:t>
      </w:r>
      <w:r w:rsidR="00462AB8">
        <w:rPr>
          <w:sz w:val="22"/>
        </w:rPr>
        <w:t xml:space="preserve"> med:</w:t>
      </w:r>
      <w:r>
        <w:rPr>
          <w:sz w:val="22"/>
        </w:rPr>
        <w:t xml:space="preserve"> </w:t>
      </w:r>
    </w:p>
    <w:p w14:paraId="684D6548" w14:textId="77777777" w:rsidR="001C20C5" w:rsidRDefault="00131A77" w:rsidP="006E5C08">
      <w:pPr>
        <w:pStyle w:val="Listeafsnit"/>
        <w:numPr>
          <w:ilvl w:val="0"/>
          <w:numId w:val="10"/>
        </w:numPr>
        <w:spacing w:line="259" w:lineRule="auto"/>
        <w:rPr>
          <w:sz w:val="22"/>
          <w:lang w:val="da-DK"/>
        </w:rPr>
      </w:pPr>
      <w:r w:rsidRPr="00131A77">
        <w:rPr>
          <w:sz w:val="22"/>
          <w:lang w:val="da-DK"/>
        </w:rPr>
        <w:t>P</w:t>
      </w:r>
      <w:r w:rsidR="00B43391" w:rsidRPr="00131A77">
        <w:rPr>
          <w:sz w:val="22"/>
          <w:lang w:val="da-DK"/>
        </w:rPr>
        <w:t>roduktion af kommunikationsmateriale til workshops</w:t>
      </w:r>
    </w:p>
    <w:p w14:paraId="31EAC521" w14:textId="2E48E73B" w:rsidR="00462AB8" w:rsidRPr="00131A77" w:rsidRDefault="001C20C5" w:rsidP="006E5C08">
      <w:pPr>
        <w:pStyle w:val="Listeafsnit"/>
        <w:numPr>
          <w:ilvl w:val="0"/>
          <w:numId w:val="10"/>
        </w:numPr>
        <w:spacing w:line="259" w:lineRule="auto"/>
        <w:rPr>
          <w:sz w:val="22"/>
          <w:lang w:val="da-DK"/>
        </w:rPr>
      </w:pPr>
      <w:r>
        <w:rPr>
          <w:sz w:val="22"/>
          <w:lang w:val="da-DK"/>
        </w:rPr>
        <w:t>P</w:t>
      </w:r>
      <w:r w:rsidR="00B43391" w:rsidRPr="00131A77">
        <w:rPr>
          <w:sz w:val="22"/>
          <w:lang w:val="da-DK"/>
        </w:rPr>
        <w:t xml:space="preserve">lanlægning </w:t>
      </w:r>
      <w:r w:rsidR="00B0475C">
        <w:rPr>
          <w:sz w:val="22"/>
          <w:lang w:val="da-DK"/>
        </w:rPr>
        <w:t>af og deltagelse i 10 heldags</w:t>
      </w:r>
      <w:r w:rsidR="00B43391" w:rsidRPr="00131A77">
        <w:rPr>
          <w:sz w:val="22"/>
          <w:lang w:val="da-DK"/>
        </w:rPr>
        <w:t>workshops med målgruppen</w:t>
      </w:r>
      <w:r w:rsidR="00B0475C">
        <w:rPr>
          <w:sz w:val="22"/>
          <w:lang w:val="da-DK"/>
        </w:rPr>
        <w:t xml:space="preserve"> i samarbejde med </w:t>
      </w:r>
      <w:proofErr w:type="spellStart"/>
      <w:r w:rsidR="00B0475C">
        <w:rPr>
          <w:sz w:val="22"/>
          <w:lang w:val="da-DK"/>
        </w:rPr>
        <w:t>ØL´s</w:t>
      </w:r>
      <w:proofErr w:type="spellEnd"/>
      <w:r w:rsidR="00B0475C">
        <w:rPr>
          <w:sz w:val="22"/>
          <w:lang w:val="da-DK"/>
        </w:rPr>
        <w:t xml:space="preserve"> programkoordinator (ét </w:t>
      </w:r>
      <w:proofErr w:type="gramStart"/>
      <w:r w:rsidR="00B0475C">
        <w:rPr>
          <w:sz w:val="22"/>
          <w:lang w:val="da-DK"/>
        </w:rPr>
        <w:t>DK besøg</w:t>
      </w:r>
      <w:proofErr w:type="gramEnd"/>
      <w:r w:rsidR="00B0475C">
        <w:rPr>
          <w:sz w:val="22"/>
          <w:lang w:val="da-DK"/>
        </w:rPr>
        <w:t xml:space="preserve"> i oktober </w:t>
      </w:r>
      <w:r w:rsidR="006C0F55">
        <w:rPr>
          <w:sz w:val="22"/>
          <w:lang w:val="da-DK"/>
        </w:rPr>
        <w:t xml:space="preserve">2022 </w:t>
      </w:r>
      <w:r w:rsidR="00B0475C">
        <w:rPr>
          <w:sz w:val="22"/>
          <w:lang w:val="da-DK"/>
        </w:rPr>
        <w:t>og ét i DK besøg i februar</w:t>
      </w:r>
      <w:r w:rsidR="005473AE">
        <w:rPr>
          <w:sz w:val="22"/>
          <w:lang w:val="da-DK"/>
        </w:rPr>
        <w:t xml:space="preserve"> </w:t>
      </w:r>
      <w:r w:rsidR="006C0F55">
        <w:rPr>
          <w:sz w:val="22"/>
          <w:lang w:val="da-DK"/>
        </w:rPr>
        <w:t xml:space="preserve">2023 </w:t>
      </w:r>
      <w:r w:rsidR="005473AE">
        <w:rPr>
          <w:sz w:val="22"/>
          <w:lang w:val="da-DK"/>
        </w:rPr>
        <w:t>jf. tidsplan</w:t>
      </w:r>
      <w:r w:rsidR="00B0475C">
        <w:rPr>
          <w:sz w:val="22"/>
          <w:lang w:val="da-DK"/>
        </w:rPr>
        <w:t>)</w:t>
      </w:r>
    </w:p>
    <w:p w14:paraId="12CEA9EC" w14:textId="77777777" w:rsidR="00353934" w:rsidRDefault="001C20C5" w:rsidP="00353934">
      <w:pPr>
        <w:pStyle w:val="Listeafsnit"/>
        <w:numPr>
          <w:ilvl w:val="0"/>
          <w:numId w:val="10"/>
        </w:numPr>
        <w:spacing w:line="259" w:lineRule="auto"/>
        <w:rPr>
          <w:sz w:val="22"/>
          <w:lang w:val="da-DK"/>
        </w:rPr>
      </w:pPr>
      <w:r>
        <w:rPr>
          <w:sz w:val="22"/>
          <w:lang w:val="da-DK"/>
        </w:rPr>
        <w:t>L</w:t>
      </w:r>
      <w:r w:rsidRPr="00131A77">
        <w:rPr>
          <w:sz w:val="22"/>
          <w:lang w:val="da-DK"/>
        </w:rPr>
        <w:t xml:space="preserve">øbende </w:t>
      </w:r>
      <w:r>
        <w:rPr>
          <w:sz w:val="22"/>
          <w:lang w:val="da-DK"/>
        </w:rPr>
        <w:t xml:space="preserve">online </w:t>
      </w:r>
      <w:r w:rsidRPr="00131A77">
        <w:rPr>
          <w:sz w:val="22"/>
          <w:lang w:val="da-DK"/>
        </w:rPr>
        <w:t>support af kampagnegrupper</w:t>
      </w:r>
      <w:r w:rsidR="00353934">
        <w:rPr>
          <w:sz w:val="22"/>
          <w:lang w:val="da-DK"/>
        </w:rPr>
        <w:t xml:space="preserve"> </w:t>
      </w:r>
    </w:p>
    <w:p w14:paraId="7AD11AC4" w14:textId="68ECB067" w:rsidR="001C20C5" w:rsidRPr="00353934" w:rsidRDefault="00353934" w:rsidP="00353934">
      <w:pPr>
        <w:pStyle w:val="Listeafsnit"/>
        <w:numPr>
          <w:ilvl w:val="0"/>
          <w:numId w:val="10"/>
        </w:numPr>
        <w:spacing w:line="259" w:lineRule="auto"/>
        <w:rPr>
          <w:sz w:val="22"/>
          <w:lang w:val="da-DK"/>
        </w:rPr>
      </w:pPr>
      <w:r>
        <w:rPr>
          <w:sz w:val="22"/>
          <w:lang w:val="da-DK"/>
        </w:rPr>
        <w:t>Etablering af kontakt mellem unge-</w:t>
      </w:r>
      <w:r w:rsidR="00151410" w:rsidRPr="00353934">
        <w:rPr>
          <w:sz w:val="22"/>
          <w:lang w:val="da-DK"/>
        </w:rPr>
        <w:t>ambassadører</w:t>
      </w:r>
      <w:r w:rsidRPr="00353934">
        <w:rPr>
          <w:sz w:val="22"/>
          <w:lang w:val="da-DK"/>
        </w:rPr>
        <w:t xml:space="preserve"> i Uganda og kampagnegrupper i Danmark</w:t>
      </w:r>
    </w:p>
    <w:p w14:paraId="1874344F" w14:textId="6F7FB701" w:rsidR="00040196" w:rsidRDefault="00040196" w:rsidP="00262039">
      <w:pPr>
        <w:spacing w:line="259" w:lineRule="auto"/>
        <w:rPr>
          <w:rFonts w:cstheme="minorHAnsi"/>
          <w:color w:val="000000"/>
          <w:sz w:val="22"/>
        </w:rPr>
      </w:pPr>
      <w:r w:rsidRPr="00040196">
        <w:rPr>
          <w:rFonts w:cstheme="minorHAnsi"/>
          <w:color w:val="000000"/>
          <w:sz w:val="22"/>
        </w:rPr>
        <w:t>Thaddeo Tibasima, program manager for FFLG Akademiet I Uganda, vil</w:t>
      </w:r>
      <w:r>
        <w:rPr>
          <w:rFonts w:cstheme="minorHAnsi"/>
          <w:color w:val="000000"/>
          <w:sz w:val="22"/>
        </w:rPr>
        <w:t xml:space="preserve"> være </w:t>
      </w:r>
      <w:proofErr w:type="spellStart"/>
      <w:r>
        <w:rPr>
          <w:rFonts w:cstheme="minorHAnsi"/>
          <w:color w:val="000000"/>
          <w:sz w:val="22"/>
        </w:rPr>
        <w:t>lead</w:t>
      </w:r>
      <w:proofErr w:type="spellEnd"/>
      <w:r>
        <w:rPr>
          <w:rFonts w:cstheme="minorHAnsi"/>
          <w:color w:val="000000"/>
          <w:sz w:val="22"/>
        </w:rPr>
        <w:t xml:space="preserve"> på produktion af</w:t>
      </w:r>
      <w:r w:rsidRPr="00040196">
        <w:rPr>
          <w:rFonts w:cstheme="minorHAnsi"/>
          <w:color w:val="000000"/>
          <w:sz w:val="22"/>
        </w:rPr>
        <w:t xml:space="preserve"> konkrete fortællinger om, hvordan økologiske landbrugsmetoder har øget fødevaresikkerhed, mindsket fattigdom og øget fokus på rettigheder, blandt andet for børn og kvinder</w:t>
      </w:r>
      <w:r>
        <w:rPr>
          <w:rFonts w:cstheme="minorHAnsi"/>
          <w:color w:val="000000"/>
          <w:sz w:val="22"/>
        </w:rPr>
        <w:t xml:space="preserve">. Gennem sit arbejde med FFLG-grupperne har han et solidt indblik i, hvor de gode forandringsfortællinger kan findes. Thaddeo har netop gennemført et samarbejde med en journalist og fotograf, som gav et godt resultat. </w:t>
      </w:r>
      <w:r w:rsidR="009302C6">
        <w:rPr>
          <w:rFonts w:cstheme="minorHAnsi"/>
          <w:color w:val="000000"/>
          <w:sz w:val="22"/>
        </w:rPr>
        <w:t xml:space="preserve">Thaddeo er ligeledes </w:t>
      </w:r>
      <w:proofErr w:type="spellStart"/>
      <w:r w:rsidR="009302C6">
        <w:rPr>
          <w:rFonts w:cstheme="minorHAnsi"/>
          <w:color w:val="000000"/>
          <w:sz w:val="22"/>
        </w:rPr>
        <w:t>lead</w:t>
      </w:r>
      <w:proofErr w:type="spellEnd"/>
      <w:r w:rsidR="009302C6">
        <w:rPr>
          <w:rFonts w:cstheme="minorHAnsi"/>
          <w:color w:val="000000"/>
          <w:sz w:val="22"/>
        </w:rPr>
        <w:t xml:space="preserve"> på at skabe kontakt mellem unge-ambassadører i Uganda og Danmark, da han gennem programmet er ansvarlig for at organisere og træne de unge ambassadører, som kommer fra forskellige FFLG-grupper.</w:t>
      </w:r>
      <w:r w:rsidR="009302C6" w:rsidRPr="009302C6">
        <w:rPr>
          <w:sz w:val="22"/>
          <w:szCs w:val="22"/>
        </w:rPr>
        <w:t xml:space="preserve"> </w:t>
      </w:r>
      <w:proofErr w:type="spellStart"/>
      <w:r w:rsidR="009302C6" w:rsidRPr="00262039">
        <w:rPr>
          <w:sz w:val="22"/>
          <w:szCs w:val="22"/>
        </w:rPr>
        <w:t>Organic</w:t>
      </w:r>
      <w:proofErr w:type="spellEnd"/>
      <w:r w:rsidR="009302C6" w:rsidRPr="00262039">
        <w:rPr>
          <w:sz w:val="22"/>
          <w:szCs w:val="22"/>
        </w:rPr>
        <w:t xml:space="preserve"> FFLG Academy er etableret af Økologisk </w:t>
      </w:r>
      <w:r w:rsidR="009302C6">
        <w:rPr>
          <w:sz w:val="22"/>
          <w:szCs w:val="22"/>
        </w:rPr>
        <w:t xml:space="preserve">Landsforening </w:t>
      </w:r>
      <w:r w:rsidR="009302C6" w:rsidRPr="00262039">
        <w:rPr>
          <w:sz w:val="22"/>
          <w:szCs w:val="22"/>
        </w:rPr>
        <w:t xml:space="preserve">og </w:t>
      </w:r>
      <w:r w:rsidR="009302C6">
        <w:rPr>
          <w:sz w:val="22"/>
          <w:szCs w:val="22"/>
        </w:rPr>
        <w:t>p</w:t>
      </w:r>
      <w:r w:rsidR="009302C6" w:rsidRPr="00262039">
        <w:rPr>
          <w:sz w:val="22"/>
          <w:szCs w:val="22"/>
        </w:rPr>
        <w:t xml:space="preserve">rogrampartnere i Uganda og Tanzania </w:t>
      </w:r>
      <w:r w:rsidR="009302C6">
        <w:rPr>
          <w:sz w:val="22"/>
          <w:szCs w:val="22"/>
        </w:rPr>
        <w:t xml:space="preserve">med det formål at </w:t>
      </w:r>
      <w:r w:rsidR="009302C6" w:rsidRPr="00262039">
        <w:rPr>
          <w:sz w:val="22"/>
          <w:szCs w:val="22"/>
        </w:rPr>
        <w:t xml:space="preserve">indsamle </w:t>
      </w:r>
      <w:r w:rsidR="009302C6">
        <w:rPr>
          <w:sz w:val="22"/>
          <w:szCs w:val="22"/>
        </w:rPr>
        <w:t xml:space="preserve">viden om </w:t>
      </w:r>
      <w:r w:rsidR="009302C6" w:rsidRPr="00262039">
        <w:rPr>
          <w:sz w:val="22"/>
          <w:szCs w:val="22"/>
        </w:rPr>
        <w:t>FFLG</w:t>
      </w:r>
      <w:r w:rsidR="009302C6">
        <w:rPr>
          <w:sz w:val="22"/>
          <w:szCs w:val="22"/>
        </w:rPr>
        <w:t>-træning og organisering.</w:t>
      </w:r>
    </w:p>
    <w:p w14:paraId="3B327998" w14:textId="1A6F91A4" w:rsidR="00040196" w:rsidRDefault="00040196" w:rsidP="00262039">
      <w:pPr>
        <w:spacing w:line="259" w:lineRule="auto"/>
        <w:rPr>
          <w:rFonts w:cstheme="minorHAnsi"/>
          <w:color w:val="000000"/>
          <w:sz w:val="22"/>
        </w:rPr>
      </w:pPr>
    </w:p>
    <w:p w14:paraId="3E20FCB0" w14:textId="77777777" w:rsidR="009302C6" w:rsidRPr="00262039" w:rsidRDefault="009302C6" w:rsidP="009302C6">
      <w:pPr>
        <w:spacing w:line="259" w:lineRule="auto"/>
        <w:rPr>
          <w:rFonts w:cstheme="minorHAnsi"/>
          <w:color w:val="000000"/>
          <w:sz w:val="22"/>
        </w:rPr>
      </w:pPr>
      <w:r w:rsidRPr="009302C6">
        <w:rPr>
          <w:rFonts w:cstheme="minorHAnsi"/>
          <w:color w:val="000000"/>
          <w:sz w:val="22"/>
        </w:rPr>
        <w:t xml:space="preserve">Peter </w:t>
      </w:r>
      <w:proofErr w:type="spellStart"/>
      <w:r w:rsidRPr="009302C6">
        <w:rPr>
          <w:rFonts w:cstheme="minorHAnsi"/>
          <w:color w:val="000000"/>
          <w:sz w:val="22"/>
        </w:rPr>
        <w:t>Mapambano</w:t>
      </w:r>
      <w:proofErr w:type="spellEnd"/>
      <w:r w:rsidRPr="009302C6">
        <w:rPr>
          <w:rFonts w:cstheme="minorHAnsi"/>
          <w:color w:val="000000"/>
          <w:sz w:val="22"/>
        </w:rPr>
        <w:t xml:space="preserve">, Program Officer i TOAM, bidrager </w:t>
      </w:r>
      <w:r>
        <w:rPr>
          <w:rFonts w:cstheme="minorHAnsi"/>
          <w:color w:val="000000"/>
          <w:sz w:val="22"/>
        </w:rPr>
        <w:t>i forhold til planlægning</w:t>
      </w:r>
      <w:r w:rsidRPr="009302C6">
        <w:rPr>
          <w:rFonts w:cstheme="minorHAnsi"/>
          <w:color w:val="000000"/>
          <w:sz w:val="22"/>
        </w:rPr>
        <w:t xml:space="preserve"> </w:t>
      </w:r>
      <w:r>
        <w:rPr>
          <w:rFonts w:cstheme="minorHAnsi"/>
          <w:color w:val="000000"/>
          <w:sz w:val="22"/>
        </w:rPr>
        <w:t xml:space="preserve">af heldagsworkshops i Danmark og vil deltage fysisk på de 10 workshops, hvilket vil sige, at han besøger Danmark én gang efteråret 2022 og en gang vinter 2023. Peter er 30 år, fra Zanzibar, vant til at tale i store forsamlinger og arbejder blandt andet med Tanzania-programmets ungekomponent. </w:t>
      </w:r>
      <w:r>
        <w:rPr>
          <w:sz w:val="22"/>
          <w:szCs w:val="22"/>
        </w:rPr>
        <w:t xml:space="preserve">TOAM, </w:t>
      </w:r>
      <w:r w:rsidRPr="00262039">
        <w:rPr>
          <w:sz w:val="22"/>
          <w:szCs w:val="22"/>
        </w:rPr>
        <w:t xml:space="preserve">Tanzania </w:t>
      </w:r>
      <w:proofErr w:type="spellStart"/>
      <w:r w:rsidRPr="00262039">
        <w:rPr>
          <w:sz w:val="22"/>
          <w:szCs w:val="22"/>
        </w:rPr>
        <w:t>Organic</w:t>
      </w:r>
      <w:proofErr w:type="spellEnd"/>
      <w:r w:rsidRPr="00262039">
        <w:rPr>
          <w:sz w:val="22"/>
          <w:szCs w:val="22"/>
        </w:rPr>
        <w:t xml:space="preserve"> </w:t>
      </w:r>
      <w:proofErr w:type="spellStart"/>
      <w:r w:rsidRPr="00262039">
        <w:rPr>
          <w:sz w:val="22"/>
          <w:szCs w:val="22"/>
        </w:rPr>
        <w:t>Agriculture</w:t>
      </w:r>
      <w:proofErr w:type="spellEnd"/>
      <w:r w:rsidRPr="00262039">
        <w:rPr>
          <w:sz w:val="22"/>
          <w:szCs w:val="22"/>
        </w:rPr>
        <w:t xml:space="preserve"> </w:t>
      </w:r>
      <w:proofErr w:type="spellStart"/>
      <w:r w:rsidRPr="00262039">
        <w:rPr>
          <w:sz w:val="22"/>
          <w:szCs w:val="22"/>
        </w:rPr>
        <w:lastRenderedPageBreak/>
        <w:t>Movement</w:t>
      </w:r>
      <w:proofErr w:type="spellEnd"/>
      <w:r>
        <w:rPr>
          <w:sz w:val="22"/>
          <w:szCs w:val="22"/>
        </w:rPr>
        <w:t xml:space="preserve"> er Økologisk Landsforening samarbejdspartner i Tanzania. Foreningen blev stiftet i 2005 og er </w:t>
      </w:r>
      <w:r w:rsidRPr="00262039">
        <w:rPr>
          <w:sz w:val="22"/>
          <w:szCs w:val="22"/>
        </w:rPr>
        <w:t xml:space="preserve">en paraplyorganisation, der koordinerer og fremmer udviklingen af økologisk landbrug blandt landmænd, distributører og forbrugere gennem netværk og informationsdistribution. </w:t>
      </w:r>
    </w:p>
    <w:p w14:paraId="2BC7A449" w14:textId="77777777" w:rsidR="00040196" w:rsidRPr="00040196" w:rsidRDefault="00040196" w:rsidP="00262039">
      <w:pPr>
        <w:spacing w:line="259" w:lineRule="auto"/>
        <w:rPr>
          <w:rFonts w:cstheme="minorHAnsi"/>
          <w:color w:val="000000"/>
          <w:sz w:val="22"/>
        </w:rPr>
      </w:pPr>
    </w:p>
    <w:p w14:paraId="586C8978" w14:textId="77777777" w:rsidR="009302C6" w:rsidRDefault="00353934" w:rsidP="00262039">
      <w:pPr>
        <w:spacing w:line="259" w:lineRule="auto"/>
        <w:rPr>
          <w:sz w:val="22"/>
          <w:szCs w:val="22"/>
        </w:rPr>
      </w:pPr>
      <w:r w:rsidRPr="00206F07">
        <w:rPr>
          <w:rFonts w:cstheme="minorHAnsi"/>
          <w:color w:val="000000"/>
          <w:sz w:val="22"/>
        </w:rPr>
        <w:t>Økologisk Landsforenings udviklingsprogram</w:t>
      </w:r>
      <w:r w:rsidR="00262039">
        <w:rPr>
          <w:rFonts w:cstheme="minorHAnsi"/>
          <w:color w:val="000000"/>
          <w:sz w:val="22"/>
        </w:rPr>
        <w:t xml:space="preserve"> </w:t>
      </w:r>
      <w:r>
        <w:rPr>
          <w:rFonts w:cstheme="minorHAnsi"/>
          <w:color w:val="000000"/>
          <w:sz w:val="22"/>
        </w:rPr>
        <w:t>bidrager med</w:t>
      </w:r>
      <w:r w:rsidRPr="00206F07">
        <w:rPr>
          <w:rFonts w:cstheme="minorHAnsi"/>
          <w:color w:val="000000"/>
          <w:sz w:val="22"/>
        </w:rPr>
        <w:t xml:space="preserve"> </w:t>
      </w:r>
      <w:r>
        <w:rPr>
          <w:rFonts w:cstheme="minorHAnsi"/>
          <w:color w:val="000000"/>
          <w:sz w:val="22"/>
        </w:rPr>
        <w:t xml:space="preserve">konkrete </w:t>
      </w:r>
      <w:r w:rsidRPr="00206F07">
        <w:rPr>
          <w:rFonts w:cstheme="minorHAnsi"/>
          <w:color w:val="000000"/>
          <w:sz w:val="22"/>
        </w:rPr>
        <w:t>fortællinger om, hvordan økologiske landbrugsmetoder har øget fødevaresikkerhed, mindsket fattigdom og øget fokus på rettigheder, blandt andet for børn og kvinder.</w:t>
      </w:r>
      <w:r>
        <w:rPr>
          <w:rFonts w:cstheme="minorHAnsi"/>
          <w:color w:val="000000"/>
          <w:sz w:val="22"/>
        </w:rPr>
        <w:t xml:space="preserve"> </w:t>
      </w:r>
      <w:r w:rsidR="00C170E9">
        <w:rPr>
          <w:sz w:val="22"/>
          <w:szCs w:val="22"/>
        </w:rPr>
        <w:t xml:space="preserve">Familielandbrugene, </w:t>
      </w:r>
      <w:r w:rsidR="00B43391" w:rsidRPr="007C72AE">
        <w:rPr>
          <w:sz w:val="22"/>
          <w:szCs w:val="22"/>
        </w:rPr>
        <w:t>Farmer Family Learning Groups (</w:t>
      </w:r>
      <w:proofErr w:type="spellStart"/>
      <w:r w:rsidR="00B43391" w:rsidRPr="007C72AE">
        <w:rPr>
          <w:sz w:val="22"/>
          <w:szCs w:val="22"/>
        </w:rPr>
        <w:t>FFLGs</w:t>
      </w:r>
      <w:proofErr w:type="spellEnd"/>
      <w:r w:rsidR="00B43391" w:rsidRPr="007C72AE">
        <w:rPr>
          <w:sz w:val="22"/>
          <w:szCs w:val="22"/>
        </w:rPr>
        <w:t>)</w:t>
      </w:r>
      <w:r w:rsidR="00C170E9">
        <w:rPr>
          <w:sz w:val="22"/>
          <w:szCs w:val="22"/>
        </w:rPr>
        <w:t>,</w:t>
      </w:r>
      <w:r w:rsidR="00B43391" w:rsidRPr="007C72AE">
        <w:rPr>
          <w:sz w:val="22"/>
          <w:szCs w:val="22"/>
        </w:rPr>
        <w:t xml:space="preserve"> </w:t>
      </w:r>
      <w:r w:rsidR="00C170E9">
        <w:rPr>
          <w:sz w:val="22"/>
          <w:szCs w:val="22"/>
        </w:rPr>
        <w:t xml:space="preserve">er </w:t>
      </w:r>
      <w:r w:rsidR="00B43391" w:rsidRPr="007C72AE">
        <w:rPr>
          <w:sz w:val="22"/>
          <w:szCs w:val="22"/>
        </w:rPr>
        <w:t>organiseret i</w:t>
      </w:r>
      <w:r w:rsidR="00B43391">
        <w:rPr>
          <w:sz w:val="22"/>
          <w:szCs w:val="22"/>
        </w:rPr>
        <w:t xml:space="preserve"> </w:t>
      </w:r>
      <w:r w:rsidR="00B43391" w:rsidRPr="007C72AE">
        <w:rPr>
          <w:sz w:val="22"/>
          <w:szCs w:val="22"/>
        </w:rPr>
        <w:t>fællesskaber, der ved hjælp af interne og eksterne facilitatorer udveksler erfaringer, forbedrer de deltagende landbrugspraksisser med økologiske produktionsmetoder og styrker de producerede fødevarers markedsadgang individuelt og kollektivt. Integreret i metoden er en inkluderende tilgang, som ved fælles forankring og fagligt samarbejde engagerer og motiverer alle aldre og</w:t>
      </w:r>
      <w:r w:rsidR="00B43391">
        <w:rPr>
          <w:sz w:val="22"/>
          <w:szCs w:val="22"/>
        </w:rPr>
        <w:t xml:space="preserve"> </w:t>
      </w:r>
      <w:r w:rsidR="00B43391" w:rsidRPr="007C72AE">
        <w:rPr>
          <w:sz w:val="22"/>
          <w:szCs w:val="22"/>
        </w:rPr>
        <w:t>begge køn i de deltagende landbofamilier, understøtter lige rettigheder og social retfærdighed og opbygger høj grad af social kapital internt mellem landbofamilierne og med deres omgivende samfund.</w:t>
      </w:r>
      <w:r w:rsidR="00B43391">
        <w:rPr>
          <w:sz w:val="22"/>
          <w:szCs w:val="22"/>
        </w:rPr>
        <w:t xml:space="preserve"> </w:t>
      </w:r>
      <w:r w:rsidR="00B43391" w:rsidRPr="007C72AE">
        <w:rPr>
          <w:sz w:val="22"/>
          <w:szCs w:val="22"/>
        </w:rPr>
        <w:t>FFLG</w:t>
      </w:r>
      <w:r w:rsidR="00B43391">
        <w:rPr>
          <w:sz w:val="22"/>
          <w:szCs w:val="22"/>
        </w:rPr>
        <w:t>-</w:t>
      </w:r>
      <w:r w:rsidR="00B43391" w:rsidRPr="007C72AE">
        <w:rPr>
          <w:sz w:val="22"/>
          <w:szCs w:val="22"/>
        </w:rPr>
        <w:t>medlemmerne er engagerede i en proces, som understøtter deres økologiske landbrugspraksis med hjælp</w:t>
      </w:r>
      <w:r w:rsidR="00B43391">
        <w:rPr>
          <w:sz w:val="22"/>
          <w:szCs w:val="22"/>
        </w:rPr>
        <w:t xml:space="preserve"> </w:t>
      </w:r>
      <w:r w:rsidR="00B43391" w:rsidRPr="007C72AE">
        <w:rPr>
          <w:sz w:val="22"/>
          <w:szCs w:val="22"/>
        </w:rPr>
        <w:t xml:space="preserve">fra lokale samarbejdspartnere med års erfaringer i økologisk landbrugsdrift i praksis og bredt landbrugsfagligt netværk på lokalt og nationalt plan, som understøtter langsigtede indsatser for at advokere politisk for forbedrede produktionsvilkår for småskalalandbrug. De små familielandbrug har typisk været udfordrede af ressourcepres på dyrkningsjorden, som i mange tilfælde kan være udpint af ensformig kontinuerlig dyrkning, omfattende skovfældning, overudnyttelse af ressourcer og pesticidforurening, som har forgiftet såvel landbrugenes omgivende natur- og vandmiljø og de fødevarer, mange lokale lever af. </w:t>
      </w:r>
    </w:p>
    <w:p w14:paraId="343D9BDA" w14:textId="77777777" w:rsidR="00462AB8" w:rsidRDefault="00462AB8" w:rsidP="007D6511">
      <w:pPr>
        <w:pStyle w:val="Ingenafstand"/>
        <w:rPr>
          <w:b/>
          <w:sz w:val="32"/>
          <w:szCs w:val="32"/>
        </w:rPr>
      </w:pPr>
    </w:p>
    <w:p w14:paraId="72C509EA" w14:textId="7A309128" w:rsidR="007D6511" w:rsidRPr="00C0484C" w:rsidRDefault="007D6511" w:rsidP="007D6511">
      <w:pPr>
        <w:pStyle w:val="Ingenafstand"/>
        <w:rPr>
          <w:b/>
          <w:sz w:val="32"/>
          <w:szCs w:val="32"/>
        </w:rPr>
      </w:pPr>
      <w:r w:rsidRPr="00C0484C">
        <w:rPr>
          <w:b/>
          <w:sz w:val="32"/>
          <w:szCs w:val="32"/>
        </w:rPr>
        <w:t>3. Selve indsatsen (vores indsats)</w:t>
      </w:r>
    </w:p>
    <w:p w14:paraId="7FF99115" w14:textId="2707C51E" w:rsidR="00D8501A" w:rsidRPr="00C0484C" w:rsidRDefault="00D8501A" w:rsidP="00D8501A">
      <w:pPr>
        <w:autoSpaceDE w:val="0"/>
        <w:autoSpaceDN w:val="0"/>
        <w:adjustRightInd w:val="0"/>
        <w:rPr>
          <w:rFonts w:cstheme="minorHAnsi"/>
          <w:b/>
          <w:bCs/>
          <w:color w:val="000000"/>
          <w:sz w:val="28"/>
          <w:szCs w:val="28"/>
        </w:rPr>
      </w:pPr>
      <w:r w:rsidRPr="00C0484C">
        <w:rPr>
          <w:rFonts w:cstheme="minorHAnsi"/>
          <w:b/>
          <w:bCs/>
          <w:color w:val="000000"/>
          <w:sz w:val="28"/>
          <w:szCs w:val="28"/>
        </w:rPr>
        <w:t>Projektets målgruppe</w:t>
      </w:r>
    </w:p>
    <w:p w14:paraId="11738A9E" w14:textId="6459F22D" w:rsidR="000C2063" w:rsidRPr="00AF3059" w:rsidRDefault="000C2063" w:rsidP="000C2063">
      <w:pPr>
        <w:rPr>
          <w:rFonts w:cstheme="minorHAnsi"/>
          <w:sz w:val="22"/>
          <w:szCs w:val="22"/>
        </w:rPr>
      </w:pPr>
      <w:r w:rsidRPr="00AF3059">
        <w:rPr>
          <w:rFonts w:cstheme="minorHAnsi"/>
          <w:sz w:val="22"/>
          <w:szCs w:val="22"/>
        </w:rPr>
        <w:t>Projektet engagerer specifikt 1500 elever og 2</w:t>
      </w:r>
      <w:r w:rsidR="00444FD0">
        <w:rPr>
          <w:rFonts w:cstheme="minorHAnsi"/>
          <w:sz w:val="22"/>
          <w:szCs w:val="22"/>
        </w:rPr>
        <w:t>0</w:t>
      </w:r>
      <w:r w:rsidRPr="00AF3059">
        <w:rPr>
          <w:rFonts w:cstheme="minorHAnsi"/>
          <w:sz w:val="22"/>
          <w:szCs w:val="22"/>
        </w:rPr>
        <w:t xml:space="preserve"> køkken</w:t>
      </w:r>
      <w:r w:rsidR="003136EA">
        <w:rPr>
          <w:rFonts w:cstheme="minorHAnsi"/>
          <w:sz w:val="22"/>
          <w:szCs w:val="22"/>
        </w:rPr>
        <w:t>ansatte</w:t>
      </w:r>
      <w:r w:rsidRPr="00AF3059">
        <w:rPr>
          <w:rFonts w:cstheme="minorHAnsi"/>
          <w:sz w:val="22"/>
          <w:szCs w:val="22"/>
        </w:rPr>
        <w:t xml:space="preserve"> på 10 danske efterskoler gennem oplysende og handlingsanvisende workshops om økologi og retfærdighed og mobiliserer både elever og køkkenpersonale til at gennemføre konkret handling i eget liv. </w:t>
      </w:r>
      <w:r w:rsidR="00312D82">
        <w:rPr>
          <w:rFonts w:cstheme="minorHAnsi"/>
          <w:sz w:val="22"/>
          <w:szCs w:val="22"/>
        </w:rPr>
        <w:t xml:space="preserve">Af dem vil </w:t>
      </w:r>
      <w:r w:rsidR="006978C1">
        <w:rPr>
          <w:rFonts w:cstheme="minorHAnsi"/>
          <w:sz w:val="22"/>
          <w:szCs w:val="22"/>
        </w:rPr>
        <w:t>7</w:t>
      </w:r>
      <w:r w:rsidRPr="00FF54D5">
        <w:rPr>
          <w:rFonts w:cstheme="minorHAnsi"/>
          <w:sz w:val="22"/>
          <w:szCs w:val="22"/>
        </w:rPr>
        <w:t xml:space="preserve">0 elever </w:t>
      </w:r>
      <w:r w:rsidR="00312D82">
        <w:rPr>
          <w:rFonts w:cstheme="minorHAnsi"/>
          <w:sz w:val="22"/>
          <w:szCs w:val="22"/>
        </w:rPr>
        <w:t>være</w:t>
      </w:r>
      <w:r w:rsidR="00444FD0">
        <w:rPr>
          <w:rFonts w:cstheme="minorHAnsi"/>
          <w:sz w:val="22"/>
          <w:szCs w:val="22"/>
        </w:rPr>
        <w:t xml:space="preserve"> </w:t>
      </w:r>
      <w:r w:rsidRPr="00FF54D5">
        <w:rPr>
          <w:rFonts w:cstheme="minorHAnsi"/>
          <w:sz w:val="22"/>
          <w:szCs w:val="22"/>
        </w:rPr>
        <w:t>aktive i lokale kampagne-grupper, hvor de har udviklet egne kampagner med budskaber om økologi og retfærdighed og har opnået større forståelse for, hvordan de kan bidrage til bæredygtig udvikling gennem demokratisk deltagelse og valg af bæredygtige fødevarer. 20 køkkenansatte vil lave konkrete planer for, hvordan køkkendriften kan blive mere bæredygtig.</w:t>
      </w:r>
      <w:r>
        <w:rPr>
          <w:rFonts w:cstheme="minorHAnsi"/>
          <w:sz w:val="22"/>
          <w:szCs w:val="22"/>
        </w:rPr>
        <w:t xml:space="preserve"> </w:t>
      </w:r>
      <w:r w:rsidRPr="00AF3059">
        <w:rPr>
          <w:rFonts w:cstheme="minorHAnsi"/>
          <w:sz w:val="22"/>
          <w:szCs w:val="22"/>
        </w:rPr>
        <w:t xml:space="preserve">Sekundært vil projektet nå ud til </w:t>
      </w:r>
      <w:r>
        <w:rPr>
          <w:rFonts w:cstheme="minorHAnsi"/>
          <w:sz w:val="22"/>
          <w:szCs w:val="22"/>
        </w:rPr>
        <w:t>2</w:t>
      </w:r>
      <w:r w:rsidRPr="00AF3059">
        <w:rPr>
          <w:rFonts w:cstheme="minorHAnsi"/>
          <w:sz w:val="22"/>
          <w:szCs w:val="22"/>
        </w:rPr>
        <w:t>0.000 elever og 972 køkken</w:t>
      </w:r>
      <w:r w:rsidR="003136EA">
        <w:rPr>
          <w:rFonts w:cstheme="minorHAnsi"/>
          <w:sz w:val="22"/>
          <w:szCs w:val="22"/>
        </w:rPr>
        <w:t>ansatte</w:t>
      </w:r>
      <w:r w:rsidRPr="00AF3059">
        <w:rPr>
          <w:rFonts w:cstheme="minorHAnsi"/>
          <w:sz w:val="22"/>
          <w:szCs w:val="22"/>
        </w:rPr>
        <w:t xml:space="preserve"> på 243 efterskoler.</w:t>
      </w:r>
    </w:p>
    <w:p w14:paraId="606BEA0B" w14:textId="5EDDE865" w:rsidR="000C2063" w:rsidRDefault="000C2063" w:rsidP="00D8501A">
      <w:pPr>
        <w:autoSpaceDE w:val="0"/>
        <w:autoSpaceDN w:val="0"/>
        <w:adjustRightInd w:val="0"/>
        <w:rPr>
          <w:rFonts w:cstheme="minorHAnsi"/>
          <w:color w:val="000000"/>
          <w:sz w:val="22"/>
        </w:rPr>
      </w:pPr>
    </w:p>
    <w:p w14:paraId="0229558B" w14:textId="241A2871" w:rsidR="000C2063" w:rsidRPr="00BE70AF" w:rsidRDefault="00BE70AF" w:rsidP="00D8501A">
      <w:pPr>
        <w:autoSpaceDE w:val="0"/>
        <w:autoSpaceDN w:val="0"/>
        <w:adjustRightInd w:val="0"/>
        <w:rPr>
          <w:rFonts w:cstheme="minorHAnsi"/>
          <w:b/>
          <w:bCs/>
          <w:color w:val="000000"/>
        </w:rPr>
      </w:pPr>
      <w:r>
        <w:rPr>
          <w:rFonts w:cstheme="minorHAnsi"/>
          <w:b/>
          <w:bCs/>
          <w:color w:val="000000"/>
        </w:rPr>
        <w:t>M</w:t>
      </w:r>
      <w:r w:rsidR="000C2063" w:rsidRPr="00BE70AF">
        <w:rPr>
          <w:rFonts w:cstheme="minorHAnsi"/>
          <w:b/>
          <w:bCs/>
          <w:color w:val="000000"/>
        </w:rPr>
        <w:t>ålgruppen</w:t>
      </w:r>
      <w:r w:rsidR="008C4BD6" w:rsidRPr="00BE70AF">
        <w:rPr>
          <w:rFonts w:cstheme="minorHAnsi"/>
          <w:b/>
          <w:bCs/>
          <w:color w:val="000000"/>
        </w:rPr>
        <w:t xml:space="preserve">s </w:t>
      </w:r>
      <w:r w:rsidR="000C2063" w:rsidRPr="00BE70AF">
        <w:rPr>
          <w:rFonts w:cstheme="minorHAnsi"/>
          <w:b/>
          <w:bCs/>
          <w:color w:val="000000"/>
        </w:rPr>
        <w:t>viden</w:t>
      </w:r>
      <w:r w:rsidR="008C4BD6" w:rsidRPr="00BE70AF">
        <w:rPr>
          <w:rFonts w:cstheme="minorHAnsi"/>
          <w:b/>
          <w:bCs/>
          <w:color w:val="000000"/>
        </w:rPr>
        <w:t>s</w:t>
      </w:r>
      <w:r w:rsidR="000C2063" w:rsidRPr="00BE70AF">
        <w:rPr>
          <w:rFonts w:cstheme="minorHAnsi"/>
          <w:b/>
          <w:bCs/>
          <w:color w:val="000000"/>
        </w:rPr>
        <w:t>, holdnings- og handlegrundlag</w:t>
      </w:r>
    </w:p>
    <w:p w14:paraId="1DDCBA0E" w14:textId="112A4DB3" w:rsidR="00DF33D7" w:rsidRDefault="00DF33D7" w:rsidP="00D8501A">
      <w:pPr>
        <w:autoSpaceDE w:val="0"/>
        <w:autoSpaceDN w:val="0"/>
        <w:adjustRightInd w:val="0"/>
        <w:rPr>
          <w:rFonts w:cstheme="minorHAnsi"/>
          <w:color w:val="000000"/>
          <w:sz w:val="22"/>
        </w:rPr>
      </w:pPr>
      <w:r w:rsidRPr="00206F07">
        <w:rPr>
          <w:rFonts w:cstheme="minorHAnsi"/>
          <w:color w:val="000000"/>
          <w:sz w:val="22"/>
        </w:rPr>
        <w:t>Ikke mange unge ved, at der er en sammenhæng mellem økologiske produkter og mindre global fattigdom</w:t>
      </w:r>
      <w:r w:rsidR="00B66740">
        <w:rPr>
          <w:rFonts w:cstheme="minorHAnsi"/>
          <w:color w:val="000000"/>
          <w:sz w:val="22"/>
        </w:rPr>
        <w:t xml:space="preserve">. </w:t>
      </w:r>
      <w:r w:rsidRPr="00206F07">
        <w:rPr>
          <w:rFonts w:cstheme="minorHAnsi"/>
          <w:color w:val="000000"/>
          <w:sz w:val="22"/>
        </w:rPr>
        <w:t>Den økologiske grundtanke formidles i Danmark traditionelt ud fra et mål om øget dyrevelfærd, sundhed og biodiversitet</w:t>
      </w:r>
      <w:r>
        <w:rPr>
          <w:rFonts w:cstheme="minorHAnsi"/>
          <w:color w:val="000000"/>
          <w:sz w:val="22"/>
        </w:rPr>
        <w:t>, men</w:t>
      </w:r>
      <w:r w:rsidRPr="00206F07">
        <w:rPr>
          <w:rFonts w:cstheme="minorHAnsi"/>
          <w:color w:val="000000"/>
          <w:sz w:val="22"/>
        </w:rPr>
        <w:t xml:space="preserve"> økologien </w:t>
      </w:r>
      <w:r>
        <w:rPr>
          <w:rFonts w:cstheme="minorHAnsi"/>
          <w:color w:val="000000"/>
          <w:sz w:val="22"/>
        </w:rPr>
        <w:t xml:space="preserve">handler i en </w:t>
      </w:r>
      <w:r w:rsidRPr="00206F07">
        <w:rPr>
          <w:rFonts w:cstheme="minorHAnsi"/>
          <w:color w:val="000000"/>
          <w:sz w:val="22"/>
        </w:rPr>
        <w:t>udviklingsmæssig kontekst i høj grad om social retfærdighed, øget global lighed og modstandsdygtighed over for klimaforandringer.</w:t>
      </w:r>
      <w:r>
        <w:rPr>
          <w:rStyle w:val="Fodnotehenvisning"/>
          <w:rFonts w:cstheme="minorHAnsi"/>
          <w:color w:val="000000"/>
          <w:sz w:val="22"/>
        </w:rPr>
        <w:footnoteReference w:id="1"/>
      </w:r>
      <w:r>
        <w:rPr>
          <w:rFonts w:cstheme="minorHAnsi"/>
          <w:color w:val="000000"/>
          <w:sz w:val="22"/>
        </w:rPr>
        <w:t xml:space="preserve"> S</w:t>
      </w:r>
      <w:r w:rsidRPr="00206F07">
        <w:rPr>
          <w:rFonts w:cstheme="minorHAnsi"/>
          <w:color w:val="000000"/>
          <w:sz w:val="22"/>
        </w:rPr>
        <w:t xml:space="preserve">elvom der blandt de </w:t>
      </w:r>
      <w:r w:rsidR="003136EA">
        <w:rPr>
          <w:rFonts w:cstheme="minorHAnsi"/>
          <w:color w:val="000000"/>
          <w:sz w:val="22"/>
        </w:rPr>
        <w:t xml:space="preserve">danske </w:t>
      </w:r>
      <w:r w:rsidRPr="00206F07">
        <w:rPr>
          <w:rFonts w:cstheme="minorHAnsi"/>
          <w:color w:val="000000"/>
          <w:sz w:val="22"/>
        </w:rPr>
        <w:t>unge er en stigende opbakning til udviklingssamarbejde, viser den nyeste undersøgelse fra Danida, at et fåtal af unge ved, at Danmarks udviklingssamarbejde også handler om klimatilpasning, økologi og menneskerettigheder.</w:t>
      </w:r>
      <w:r>
        <w:rPr>
          <w:rStyle w:val="Fodnotehenvisning"/>
        </w:rPr>
        <w:footnoteReference w:id="2"/>
      </w:r>
      <w:r>
        <w:rPr>
          <w:rFonts w:cstheme="minorHAnsi"/>
          <w:color w:val="000000"/>
          <w:sz w:val="22"/>
        </w:rPr>
        <w:t xml:space="preserve"> Det videns-gab vil nærværende projekt reducere gennem en indsats på danske efterskoler. </w:t>
      </w:r>
    </w:p>
    <w:p w14:paraId="502E0331" w14:textId="77777777" w:rsidR="00DF33D7" w:rsidRDefault="00DF33D7" w:rsidP="00D8501A">
      <w:pPr>
        <w:autoSpaceDE w:val="0"/>
        <w:autoSpaceDN w:val="0"/>
        <w:adjustRightInd w:val="0"/>
        <w:rPr>
          <w:rFonts w:cstheme="minorHAnsi"/>
          <w:color w:val="000000"/>
          <w:sz w:val="22"/>
        </w:rPr>
      </w:pPr>
    </w:p>
    <w:p w14:paraId="0C292A0C" w14:textId="779D150E" w:rsidR="00DF33D7" w:rsidRDefault="00B902B4" w:rsidP="00D8501A">
      <w:pPr>
        <w:autoSpaceDE w:val="0"/>
        <w:autoSpaceDN w:val="0"/>
        <w:adjustRightInd w:val="0"/>
        <w:rPr>
          <w:rFonts w:cstheme="minorHAnsi"/>
          <w:color w:val="000000"/>
          <w:sz w:val="22"/>
        </w:rPr>
      </w:pPr>
      <w:r w:rsidRPr="002D0B9C">
        <w:rPr>
          <w:rFonts w:cstheme="minorHAnsi"/>
          <w:color w:val="000000"/>
          <w:sz w:val="22"/>
        </w:rPr>
        <w:lastRenderedPageBreak/>
        <w:t>Efterskolerne som målgruppe er</w:t>
      </w:r>
      <w:r>
        <w:rPr>
          <w:rFonts w:cstheme="minorHAnsi"/>
          <w:color w:val="000000"/>
          <w:sz w:val="22"/>
        </w:rPr>
        <w:t xml:space="preserve"> </w:t>
      </w:r>
      <w:r w:rsidR="000C2B70">
        <w:rPr>
          <w:rFonts w:cstheme="minorHAnsi"/>
          <w:color w:val="000000"/>
          <w:sz w:val="22"/>
        </w:rPr>
        <w:t>relevant</w:t>
      </w:r>
      <w:r w:rsidRPr="002D0B9C">
        <w:rPr>
          <w:rFonts w:cstheme="minorHAnsi"/>
          <w:color w:val="000000"/>
          <w:sz w:val="22"/>
        </w:rPr>
        <w:t>, da eleverne på skolerne befinder sig i et læringsrum, hvor deres synspunkter og viden bliver udfordret.</w:t>
      </w:r>
      <w:r>
        <w:rPr>
          <w:rFonts w:cstheme="minorHAnsi"/>
          <w:color w:val="000000"/>
          <w:sz w:val="22"/>
        </w:rPr>
        <w:t xml:space="preserve"> Fælles for </w:t>
      </w:r>
      <w:r w:rsidRPr="002D0B9C">
        <w:rPr>
          <w:rFonts w:cstheme="minorHAnsi"/>
          <w:color w:val="000000"/>
          <w:sz w:val="22"/>
        </w:rPr>
        <w:t xml:space="preserve">efterskolerne er, at de er et lystbetonet rum for fællesskab, forskellighed og forandring. På efterskoler møder unge mennesker nye holdninger, bliver klogere på fremtiden og mærker en særlig samlingskraft mellem andre mennesker – det, der oftest betegnes som den særlige efterskoleånd. </w:t>
      </w:r>
      <w:r>
        <w:rPr>
          <w:rFonts w:cstheme="minorHAnsi"/>
          <w:color w:val="000000"/>
          <w:sz w:val="22"/>
        </w:rPr>
        <w:t xml:space="preserve">På efterskolerne møder vi </w:t>
      </w:r>
      <w:r w:rsidRPr="002D0B9C">
        <w:rPr>
          <w:rFonts w:cstheme="minorHAnsi"/>
          <w:color w:val="000000"/>
          <w:sz w:val="22"/>
        </w:rPr>
        <w:t>unge, som befinder sig et sted i ungdomslivet, hvor de søger at blive udfordret fagligt, mentalt og socialt</w:t>
      </w:r>
      <w:r>
        <w:rPr>
          <w:rFonts w:cstheme="minorHAnsi"/>
          <w:color w:val="000000"/>
          <w:sz w:val="22"/>
        </w:rPr>
        <w:t xml:space="preserve">. Et andet unikt element ved de danske efterskoler er, at de </w:t>
      </w:r>
      <w:r w:rsidR="00D8501A" w:rsidRPr="00206F07">
        <w:rPr>
          <w:rFonts w:cstheme="minorHAnsi"/>
          <w:color w:val="000000"/>
          <w:sz w:val="22"/>
        </w:rPr>
        <w:t xml:space="preserve">30.000 elever </w:t>
      </w:r>
      <w:r w:rsidR="003136EA">
        <w:rPr>
          <w:rFonts w:cstheme="minorHAnsi"/>
          <w:color w:val="000000"/>
          <w:sz w:val="22"/>
        </w:rPr>
        <w:t>fem</w:t>
      </w:r>
      <w:r w:rsidR="00D8501A" w:rsidRPr="00206F07">
        <w:rPr>
          <w:rFonts w:cstheme="minorHAnsi"/>
          <w:color w:val="000000"/>
          <w:sz w:val="22"/>
        </w:rPr>
        <w:t xml:space="preserve"> gange om måneden </w:t>
      </w:r>
      <w:r w:rsidR="006C0F55">
        <w:rPr>
          <w:rFonts w:cstheme="minorHAnsi"/>
          <w:color w:val="000000"/>
          <w:sz w:val="22"/>
        </w:rPr>
        <w:t xml:space="preserve">i forbindelse med deres ophold </w:t>
      </w:r>
      <w:r w:rsidR="00D8501A" w:rsidRPr="00206F07">
        <w:rPr>
          <w:rFonts w:cstheme="minorHAnsi"/>
          <w:color w:val="000000"/>
          <w:sz w:val="22"/>
        </w:rPr>
        <w:t>skal i køkkenet med efterskolernes køkkenpersonale.</w:t>
      </w:r>
      <w:r w:rsidR="00D8501A">
        <w:rPr>
          <w:rFonts w:cstheme="minorHAnsi"/>
          <w:color w:val="000000"/>
          <w:sz w:val="22"/>
        </w:rPr>
        <w:t xml:space="preserve"> </w:t>
      </w:r>
      <w:r w:rsidR="00D8501A" w:rsidRPr="00887F5B">
        <w:rPr>
          <w:rFonts w:cstheme="minorHAnsi"/>
          <w:color w:val="000000"/>
          <w:sz w:val="22"/>
        </w:rPr>
        <w:t>Kost- og Ernæringsforbundets bæredygtighedsundersøgelse</w:t>
      </w:r>
      <w:r w:rsidR="00D8501A">
        <w:rPr>
          <w:rFonts w:cstheme="minorHAnsi"/>
          <w:color w:val="000000"/>
          <w:sz w:val="22"/>
        </w:rPr>
        <w:t>r</w:t>
      </w:r>
      <w:r w:rsidR="0088647F">
        <w:rPr>
          <w:rFonts w:cstheme="minorHAnsi"/>
          <w:color w:val="000000"/>
          <w:sz w:val="22"/>
        </w:rPr>
        <w:t xml:space="preserve"> viser</w:t>
      </w:r>
      <w:r w:rsidR="00D8501A">
        <w:rPr>
          <w:rFonts w:cstheme="minorHAnsi"/>
          <w:color w:val="000000"/>
          <w:sz w:val="22"/>
        </w:rPr>
        <w:t xml:space="preserve">, </w:t>
      </w:r>
      <w:r w:rsidR="00D8501A" w:rsidRPr="00887F5B">
        <w:rPr>
          <w:rFonts w:cstheme="minorHAnsi"/>
          <w:color w:val="000000"/>
          <w:sz w:val="22"/>
        </w:rPr>
        <w:t xml:space="preserve">at størstedelen af </w:t>
      </w:r>
      <w:r w:rsidR="00D8501A">
        <w:rPr>
          <w:rFonts w:cstheme="minorHAnsi"/>
          <w:color w:val="000000"/>
          <w:sz w:val="22"/>
        </w:rPr>
        <w:t>efterskole</w:t>
      </w:r>
      <w:r w:rsidR="00D8501A" w:rsidRPr="00887F5B">
        <w:rPr>
          <w:rFonts w:cstheme="minorHAnsi"/>
          <w:color w:val="000000"/>
          <w:sz w:val="22"/>
        </w:rPr>
        <w:t xml:space="preserve">køkkenerne har høje klimaambitioner og er motiverede for at implementere mere bæredygtige praksisser </w:t>
      </w:r>
      <w:r w:rsidR="00D8501A">
        <w:rPr>
          <w:rFonts w:cstheme="minorHAnsi"/>
          <w:color w:val="000000"/>
          <w:sz w:val="22"/>
        </w:rPr>
        <w:t xml:space="preserve">i </w:t>
      </w:r>
      <w:r w:rsidR="00D8501A" w:rsidRPr="00887F5B">
        <w:rPr>
          <w:rFonts w:cstheme="minorHAnsi"/>
          <w:color w:val="000000"/>
          <w:sz w:val="22"/>
        </w:rPr>
        <w:t>køkkenerne i relation til fødevareindkøb og måltidsproduktion.</w:t>
      </w:r>
      <w:r>
        <w:rPr>
          <w:rFonts w:cstheme="minorHAnsi"/>
          <w:color w:val="000000"/>
          <w:sz w:val="22"/>
        </w:rPr>
        <w:t xml:space="preserve"> Økologisk Landsforenings afdeling for Foodservice er inden for de sidste par år i højere grad blevet kontaktet af ansatte fra efterskolekøkkener, som er interesserede i at lære mere om madspild, økologi og klimavenlig køkkendrift. Henvendelserne og Kost- og Ernæringsrådets undersøgelser peger på stor forandringsparathed for omlægning, som ligeledes understøttes af krav om konkret handling fra de nye kostråd.  </w:t>
      </w:r>
    </w:p>
    <w:p w14:paraId="626F7F32" w14:textId="77777777" w:rsidR="00DF33D7" w:rsidRDefault="00DF33D7" w:rsidP="00D8501A">
      <w:pPr>
        <w:autoSpaceDE w:val="0"/>
        <w:autoSpaceDN w:val="0"/>
        <w:adjustRightInd w:val="0"/>
        <w:rPr>
          <w:rFonts w:cstheme="minorHAnsi"/>
          <w:color w:val="000000"/>
          <w:sz w:val="22"/>
        </w:rPr>
      </w:pPr>
    </w:p>
    <w:p w14:paraId="4FB6EC91" w14:textId="2EEF2606" w:rsidR="00DF33D7" w:rsidRDefault="00DF33D7" w:rsidP="00D8501A">
      <w:pPr>
        <w:autoSpaceDE w:val="0"/>
        <w:autoSpaceDN w:val="0"/>
        <w:adjustRightInd w:val="0"/>
        <w:rPr>
          <w:rFonts w:cstheme="minorHAnsi"/>
          <w:color w:val="000000"/>
          <w:sz w:val="22"/>
        </w:rPr>
      </w:pPr>
      <w:r>
        <w:rPr>
          <w:rFonts w:cstheme="minorHAnsi"/>
          <w:color w:val="000000"/>
          <w:sz w:val="22"/>
        </w:rPr>
        <w:t>D</w:t>
      </w:r>
      <w:r w:rsidRPr="002D0B9C">
        <w:rPr>
          <w:rFonts w:cstheme="minorHAnsi"/>
          <w:color w:val="000000"/>
          <w:sz w:val="22"/>
        </w:rPr>
        <w:t xml:space="preserve">er </w:t>
      </w:r>
      <w:r>
        <w:rPr>
          <w:rFonts w:cstheme="minorHAnsi"/>
          <w:color w:val="000000"/>
          <w:sz w:val="22"/>
        </w:rPr>
        <w:t xml:space="preserve">er </w:t>
      </w:r>
      <w:r w:rsidR="00B902B4">
        <w:rPr>
          <w:rFonts w:cstheme="minorHAnsi"/>
          <w:color w:val="000000"/>
          <w:sz w:val="22"/>
        </w:rPr>
        <w:t xml:space="preserve">således </w:t>
      </w:r>
      <w:r>
        <w:rPr>
          <w:rFonts w:cstheme="minorHAnsi"/>
          <w:color w:val="000000"/>
          <w:sz w:val="22"/>
        </w:rPr>
        <w:t>et</w:t>
      </w:r>
      <w:r w:rsidRPr="002D0B9C">
        <w:rPr>
          <w:rFonts w:cstheme="minorHAnsi"/>
          <w:color w:val="000000"/>
          <w:sz w:val="22"/>
        </w:rPr>
        <w:t xml:space="preserve"> stort potentiale i at opsøge og præge efterskole</w:t>
      </w:r>
      <w:r w:rsidR="00B902B4">
        <w:rPr>
          <w:rFonts w:cstheme="minorHAnsi"/>
          <w:color w:val="000000"/>
          <w:sz w:val="22"/>
        </w:rPr>
        <w:t>rne</w:t>
      </w:r>
      <w:r w:rsidRPr="002D0B9C">
        <w:rPr>
          <w:rFonts w:cstheme="minorHAnsi"/>
          <w:color w:val="000000"/>
          <w:sz w:val="22"/>
        </w:rPr>
        <w:t xml:space="preserve"> i forhold til at udbrede budskab</w:t>
      </w:r>
      <w:r>
        <w:rPr>
          <w:rFonts w:cstheme="minorHAnsi"/>
          <w:color w:val="000000"/>
          <w:sz w:val="22"/>
        </w:rPr>
        <w:t>et om økologi og globale sammenhænge</w:t>
      </w:r>
      <w:r w:rsidRPr="002D0B9C">
        <w:rPr>
          <w:rFonts w:cstheme="minorHAnsi"/>
          <w:color w:val="000000"/>
          <w:sz w:val="22"/>
        </w:rPr>
        <w:t xml:space="preserve"> </w:t>
      </w:r>
      <w:r w:rsidR="00B902B4">
        <w:rPr>
          <w:rFonts w:cstheme="minorHAnsi"/>
          <w:color w:val="000000"/>
          <w:sz w:val="22"/>
        </w:rPr>
        <w:t xml:space="preserve">både blandt forandringsparate køkkenansatte og open-mindede efterskoleelever </w:t>
      </w:r>
      <w:r w:rsidR="00D8501A" w:rsidRPr="002D0B9C">
        <w:rPr>
          <w:rFonts w:cstheme="minorHAnsi"/>
          <w:color w:val="000000"/>
          <w:sz w:val="22"/>
        </w:rPr>
        <w:t xml:space="preserve">– og </w:t>
      </w:r>
      <w:r>
        <w:rPr>
          <w:rFonts w:cstheme="minorHAnsi"/>
          <w:color w:val="000000"/>
          <w:sz w:val="22"/>
        </w:rPr>
        <w:t xml:space="preserve">gøre dem til </w:t>
      </w:r>
      <w:r w:rsidR="00B902B4">
        <w:rPr>
          <w:rFonts w:cstheme="minorHAnsi"/>
          <w:color w:val="000000"/>
          <w:sz w:val="22"/>
        </w:rPr>
        <w:t>forandrings</w:t>
      </w:r>
      <w:r w:rsidR="00163D5C">
        <w:rPr>
          <w:rFonts w:cstheme="minorHAnsi"/>
          <w:color w:val="000000"/>
          <w:sz w:val="22"/>
        </w:rPr>
        <w:t>agenter</w:t>
      </w:r>
      <w:r w:rsidR="00D8501A" w:rsidRPr="002D0B9C">
        <w:rPr>
          <w:rFonts w:cstheme="minorHAnsi"/>
          <w:color w:val="000000"/>
          <w:sz w:val="22"/>
        </w:rPr>
        <w:t xml:space="preserve"> i debatten om </w:t>
      </w:r>
      <w:r>
        <w:rPr>
          <w:rFonts w:cstheme="minorHAnsi"/>
          <w:color w:val="000000"/>
          <w:sz w:val="22"/>
        </w:rPr>
        <w:t xml:space="preserve">globale sammenhænge, </w:t>
      </w:r>
      <w:r w:rsidR="00D8501A" w:rsidRPr="002D0B9C">
        <w:rPr>
          <w:rFonts w:cstheme="minorHAnsi"/>
          <w:color w:val="000000"/>
          <w:sz w:val="22"/>
        </w:rPr>
        <w:t xml:space="preserve">de økologiske </w:t>
      </w:r>
      <w:r>
        <w:rPr>
          <w:rFonts w:cstheme="minorHAnsi"/>
          <w:color w:val="000000"/>
          <w:sz w:val="22"/>
        </w:rPr>
        <w:t>principper</w:t>
      </w:r>
      <w:r w:rsidR="00D8501A" w:rsidRPr="002D0B9C">
        <w:rPr>
          <w:rFonts w:cstheme="minorHAnsi"/>
          <w:color w:val="000000"/>
          <w:sz w:val="22"/>
        </w:rPr>
        <w:t xml:space="preserve"> og en bæredygtig fremtid</w:t>
      </w:r>
      <w:r w:rsidR="008C4BD6">
        <w:rPr>
          <w:rFonts w:cstheme="minorHAnsi"/>
          <w:color w:val="000000"/>
          <w:sz w:val="22"/>
        </w:rPr>
        <w:t>.</w:t>
      </w:r>
      <w:r w:rsidR="00D8501A" w:rsidRPr="002D0B9C">
        <w:rPr>
          <w:rFonts w:cstheme="minorHAnsi"/>
          <w:color w:val="000000"/>
          <w:sz w:val="22"/>
        </w:rPr>
        <w:t xml:space="preserve"> </w:t>
      </w:r>
    </w:p>
    <w:p w14:paraId="330E780D" w14:textId="77A956CF" w:rsidR="008B46D1" w:rsidRDefault="008B46D1" w:rsidP="00D8501A">
      <w:pPr>
        <w:autoSpaceDE w:val="0"/>
        <w:autoSpaceDN w:val="0"/>
        <w:adjustRightInd w:val="0"/>
        <w:rPr>
          <w:rFonts w:cstheme="minorHAnsi"/>
          <w:color w:val="000000"/>
          <w:sz w:val="22"/>
        </w:rPr>
      </w:pPr>
    </w:p>
    <w:p w14:paraId="544359C8" w14:textId="71BFDE84" w:rsidR="00DE648A" w:rsidRDefault="00BE70AF" w:rsidP="00DE648A">
      <w:pPr>
        <w:autoSpaceDE w:val="0"/>
        <w:autoSpaceDN w:val="0"/>
        <w:adjustRightInd w:val="0"/>
        <w:rPr>
          <w:rFonts w:cstheme="minorHAnsi"/>
          <w:color w:val="000000"/>
          <w:sz w:val="22"/>
        </w:rPr>
      </w:pPr>
      <w:r>
        <w:rPr>
          <w:rFonts w:cstheme="minorHAnsi"/>
          <w:color w:val="000000"/>
          <w:sz w:val="22"/>
        </w:rPr>
        <w:t xml:space="preserve">I samarbejde med Efterskoleforeningen identificeres 10 efterskoler, som har forskellige profiler. Efterskolerne vælges ud fra deres forskellighed for samtidig at undersøge, hvad der virker bedst ift. de karakteristika, der er på </w:t>
      </w:r>
      <w:r w:rsidR="00520BDF">
        <w:rPr>
          <w:rFonts w:cstheme="minorHAnsi"/>
          <w:color w:val="000000"/>
          <w:sz w:val="22"/>
        </w:rPr>
        <w:t xml:space="preserve">de enkelte </w:t>
      </w:r>
      <w:r>
        <w:rPr>
          <w:rFonts w:cstheme="minorHAnsi"/>
          <w:color w:val="000000"/>
          <w:sz w:val="22"/>
        </w:rPr>
        <w:t>efterskole</w:t>
      </w:r>
      <w:r w:rsidR="00520BDF">
        <w:rPr>
          <w:rFonts w:cstheme="minorHAnsi"/>
          <w:color w:val="000000"/>
          <w:sz w:val="22"/>
        </w:rPr>
        <w:t>r</w:t>
      </w:r>
      <w:r>
        <w:rPr>
          <w:rFonts w:cstheme="minorHAnsi"/>
          <w:color w:val="000000"/>
          <w:sz w:val="22"/>
        </w:rPr>
        <w:t>.</w:t>
      </w:r>
      <w:r w:rsidR="00CC6C8B">
        <w:rPr>
          <w:rFonts w:cstheme="minorHAnsi"/>
          <w:color w:val="000000"/>
          <w:sz w:val="22"/>
        </w:rPr>
        <w:t xml:space="preserve"> </w:t>
      </w:r>
    </w:p>
    <w:p w14:paraId="5BE7B30F" w14:textId="62CD345E" w:rsidR="00D075FA" w:rsidRDefault="00D075FA" w:rsidP="00DE648A">
      <w:pPr>
        <w:autoSpaceDE w:val="0"/>
        <w:autoSpaceDN w:val="0"/>
        <w:adjustRightInd w:val="0"/>
        <w:rPr>
          <w:rFonts w:cstheme="minorHAnsi"/>
          <w:color w:val="000000"/>
          <w:sz w:val="22"/>
        </w:rPr>
      </w:pPr>
    </w:p>
    <w:p w14:paraId="202545F7" w14:textId="4BBC192E" w:rsidR="00BE70AF" w:rsidRPr="00BE70AF" w:rsidRDefault="00BE70AF" w:rsidP="00BE70AF">
      <w:pPr>
        <w:spacing w:line="259" w:lineRule="auto"/>
        <w:rPr>
          <w:rFonts w:cstheme="minorHAnsi"/>
          <w:b/>
          <w:bCs/>
        </w:rPr>
      </w:pPr>
      <w:r w:rsidRPr="00BE70AF">
        <w:rPr>
          <w:rFonts w:cstheme="minorHAnsi"/>
          <w:b/>
          <w:bCs/>
        </w:rPr>
        <w:t>Målgruppens handlemuligheder: bæredygtig adfærd, aktivisme og demokratisk deltagelse i udviklingsagenda</w:t>
      </w:r>
    </w:p>
    <w:p w14:paraId="50F9CA9A" w14:textId="603DB21F" w:rsidR="00BE70AF" w:rsidRPr="00130DA1" w:rsidRDefault="00BE70AF" w:rsidP="00BE70AF">
      <w:pPr>
        <w:spacing w:line="259" w:lineRule="auto"/>
        <w:rPr>
          <w:rFonts w:cstheme="minorHAnsi"/>
          <w:sz w:val="22"/>
          <w:szCs w:val="20"/>
        </w:rPr>
      </w:pPr>
      <w:bookmarkStart w:id="3" w:name="_Hlk69388032"/>
      <w:r w:rsidRPr="008F6BB3">
        <w:rPr>
          <w:rFonts w:cstheme="minorHAnsi"/>
          <w:sz w:val="22"/>
          <w:szCs w:val="20"/>
        </w:rPr>
        <w:t xml:space="preserve">Projektet </w:t>
      </w:r>
      <w:r>
        <w:rPr>
          <w:rFonts w:cstheme="minorHAnsi"/>
          <w:sz w:val="22"/>
          <w:szCs w:val="20"/>
        </w:rPr>
        <w:t xml:space="preserve">giver målgruppen </w:t>
      </w:r>
      <w:proofErr w:type="spellStart"/>
      <w:r>
        <w:rPr>
          <w:rFonts w:cstheme="minorHAnsi"/>
          <w:sz w:val="22"/>
          <w:szCs w:val="20"/>
        </w:rPr>
        <w:t>hands-on</w:t>
      </w:r>
      <w:proofErr w:type="spellEnd"/>
      <w:r>
        <w:rPr>
          <w:rFonts w:cstheme="minorHAnsi"/>
          <w:sz w:val="22"/>
          <w:szCs w:val="20"/>
        </w:rPr>
        <w:t xml:space="preserve"> handlemuligheder, hvor kernegrebet er, at en lille del af målgruppen mobiliseres og rustes til at frame og formidle disse handlemuligheder videre til den øvrige del af målgruppen. Muligheden for handling for målgruppen er: </w:t>
      </w:r>
    </w:p>
    <w:p w14:paraId="19DE66CA" w14:textId="3638781D" w:rsidR="00BE70AF" w:rsidRPr="008952AF" w:rsidRDefault="00BE70AF" w:rsidP="00BE70AF">
      <w:pPr>
        <w:pStyle w:val="Listeafsnit"/>
        <w:numPr>
          <w:ilvl w:val="0"/>
          <w:numId w:val="16"/>
        </w:numPr>
        <w:spacing w:line="259" w:lineRule="auto"/>
        <w:rPr>
          <w:sz w:val="22"/>
          <w:szCs w:val="20"/>
          <w:lang w:val="da-DK"/>
        </w:rPr>
      </w:pPr>
      <w:r>
        <w:rPr>
          <w:b/>
          <w:bCs/>
          <w:sz w:val="22"/>
          <w:szCs w:val="20"/>
          <w:lang w:val="da-DK"/>
        </w:rPr>
        <w:t>Vælg</w:t>
      </w:r>
      <w:r w:rsidR="006B3C56">
        <w:rPr>
          <w:b/>
          <w:bCs/>
          <w:sz w:val="22"/>
          <w:szCs w:val="20"/>
          <w:lang w:val="da-DK"/>
        </w:rPr>
        <w:t>e</w:t>
      </w:r>
      <w:r>
        <w:rPr>
          <w:b/>
          <w:bCs/>
          <w:sz w:val="22"/>
          <w:szCs w:val="20"/>
          <w:lang w:val="da-DK"/>
        </w:rPr>
        <w:t xml:space="preserve"> </w:t>
      </w:r>
      <w:r w:rsidRPr="006E5932">
        <w:rPr>
          <w:b/>
          <w:bCs/>
          <w:sz w:val="22"/>
          <w:szCs w:val="20"/>
          <w:lang w:val="da-DK"/>
        </w:rPr>
        <w:t>bæredygtige</w:t>
      </w:r>
      <w:r>
        <w:rPr>
          <w:b/>
          <w:bCs/>
          <w:sz w:val="22"/>
          <w:szCs w:val="20"/>
          <w:lang w:val="da-DK"/>
        </w:rPr>
        <w:t>, økologiske</w:t>
      </w:r>
      <w:r w:rsidRPr="006E5932">
        <w:rPr>
          <w:b/>
          <w:bCs/>
          <w:sz w:val="22"/>
          <w:szCs w:val="20"/>
          <w:lang w:val="da-DK"/>
        </w:rPr>
        <w:t xml:space="preserve"> fødevare</w:t>
      </w:r>
      <w:r>
        <w:rPr>
          <w:b/>
          <w:bCs/>
          <w:sz w:val="22"/>
          <w:szCs w:val="20"/>
          <w:lang w:val="da-DK"/>
        </w:rPr>
        <w:t>r</w:t>
      </w:r>
      <w:r w:rsidRPr="006E5932">
        <w:rPr>
          <w:b/>
          <w:bCs/>
          <w:sz w:val="22"/>
          <w:szCs w:val="20"/>
          <w:lang w:val="da-DK"/>
        </w:rPr>
        <w:t>.</w:t>
      </w:r>
      <w:r w:rsidRPr="00E11E66">
        <w:rPr>
          <w:sz w:val="22"/>
          <w:szCs w:val="20"/>
          <w:lang w:val="da-DK"/>
        </w:rPr>
        <w:t xml:space="preserve"> </w:t>
      </w:r>
      <w:r w:rsidRPr="008952AF">
        <w:rPr>
          <w:sz w:val="22"/>
          <w:szCs w:val="20"/>
          <w:lang w:val="da-DK"/>
        </w:rPr>
        <w:t xml:space="preserve">Det handler om at tænke </w:t>
      </w:r>
      <w:r w:rsidR="006B3C56">
        <w:rPr>
          <w:sz w:val="22"/>
          <w:szCs w:val="20"/>
          <w:lang w:val="da-DK"/>
        </w:rPr>
        <w:t xml:space="preserve">økologisk, </w:t>
      </w:r>
      <w:r w:rsidRPr="008952AF">
        <w:rPr>
          <w:sz w:val="22"/>
          <w:szCs w:val="20"/>
          <w:lang w:val="da-DK"/>
        </w:rPr>
        <w:t xml:space="preserve">bæredygtigt og klimavenligt. </w:t>
      </w:r>
      <w:r w:rsidR="006B3C56">
        <w:rPr>
          <w:sz w:val="22"/>
          <w:szCs w:val="20"/>
          <w:lang w:val="da-DK"/>
        </w:rPr>
        <w:t xml:space="preserve">Skal du købe varer fra troperne, såsom bananer, vanilje, kaffe eller mango, så køb dem økologisk. </w:t>
      </w:r>
      <w:r w:rsidRPr="008952AF">
        <w:rPr>
          <w:sz w:val="22"/>
          <w:szCs w:val="20"/>
          <w:lang w:val="da-DK"/>
        </w:rPr>
        <w:t xml:space="preserve">Køb </w:t>
      </w:r>
      <w:r w:rsidR="006B3C56">
        <w:rPr>
          <w:sz w:val="22"/>
          <w:szCs w:val="20"/>
          <w:lang w:val="da-DK"/>
        </w:rPr>
        <w:t xml:space="preserve">primært </w:t>
      </w:r>
      <w:r w:rsidRPr="008952AF">
        <w:rPr>
          <w:sz w:val="22"/>
          <w:szCs w:val="20"/>
          <w:lang w:val="da-DK"/>
        </w:rPr>
        <w:t xml:space="preserve">danskproducerede, økologiske varer i sæson, brug mindre kød </w:t>
      </w:r>
      <w:r w:rsidR="006B3C56">
        <w:rPr>
          <w:sz w:val="22"/>
          <w:szCs w:val="20"/>
          <w:lang w:val="da-DK"/>
        </w:rPr>
        <w:t xml:space="preserve">og mere grønt </w:t>
      </w:r>
      <w:r w:rsidRPr="008952AF">
        <w:rPr>
          <w:sz w:val="22"/>
          <w:szCs w:val="20"/>
          <w:lang w:val="da-DK"/>
        </w:rPr>
        <w:t xml:space="preserve">i maden, bidrag til mindre madspild. </w:t>
      </w:r>
    </w:p>
    <w:p w14:paraId="041A1BFE" w14:textId="7034F897" w:rsidR="00BE70AF" w:rsidRPr="008B46D1" w:rsidRDefault="00BE70AF" w:rsidP="00BE70AF">
      <w:pPr>
        <w:pStyle w:val="Listeafsnit"/>
        <w:numPr>
          <w:ilvl w:val="0"/>
          <w:numId w:val="16"/>
        </w:numPr>
        <w:spacing w:line="259" w:lineRule="auto"/>
        <w:rPr>
          <w:sz w:val="22"/>
          <w:szCs w:val="20"/>
          <w:lang w:val="da-DK"/>
        </w:rPr>
      </w:pPr>
      <w:r>
        <w:rPr>
          <w:b/>
          <w:bCs/>
          <w:sz w:val="22"/>
          <w:szCs w:val="20"/>
          <w:lang w:val="da-DK"/>
        </w:rPr>
        <w:t>Deltag</w:t>
      </w:r>
      <w:r w:rsidR="006B3C56">
        <w:rPr>
          <w:b/>
          <w:bCs/>
          <w:sz w:val="22"/>
          <w:szCs w:val="20"/>
          <w:lang w:val="da-DK"/>
        </w:rPr>
        <w:t>e</w:t>
      </w:r>
      <w:r>
        <w:rPr>
          <w:b/>
          <w:bCs/>
          <w:sz w:val="22"/>
          <w:szCs w:val="20"/>
          <w:lang w:val="da-DK"/>
        </w:rPr>
        <w:t xml:space="preserve"> i eller etabler</w:t>
      </w:r>
      <w:r w:rsidR="006B3C56">
        <w:rPr>
          <w:b/>
          <w:bCs/>
          <w:sz w:val="22"/>
          <w:szCs w:val="20"/>
          <w:lang w:val="da-DK"/>
        </w:rPr>
        <w:t>e</w:t>
      </w:r>
      <w:r>
        <w:rPr>
          <w:b/>
          <w:bCs/>
          <w:sz w:val="22"/>
          <w:szCs w:val="20"/>
          <w:lang w:val="da-DK"/>
        </w:rPr>
        <w:t xml:space="preserve"> a</w:t>
      </w:r>
      <w:r w:rsidRPr="00DF33D7">
        <w:rPr>
          <w:b/>
          <w:bCs/>
          <w:sz w:val="22"/>
          <w:szCs w:val="20"/>
          <w:lang w:val="da-DK"/>
        </w:rPr>
        <w:t>ktivisme</w:t>
      </w:r>
      <w:r>
        <w:rPr>
          <w:sz w:val="22"/>
          <w:szCs w:val="20"/>
          <w:lang w:val="da-DK"/>
        </w:rPr>
        <w:t>, der synliggør behovet for at se samlet på klima, bæredygtighed, økologi og retfærdighed.</w:t>
      </w:r>
    </w:p>
    <w:p w14:paraId="23879B38" w14:textId="239F541B" w:rsidR="00163D5C" w:rsidRPr="00B15A35" w:rsidRDefault="00BE70AF" w:rsidP="00D8501A">
      <w:pPr>
        <w:pStyle w:val="Listeafsnit"/>
        <w:numPr>
          <w:ilvl w:val="0"/>
          <w:numId w:val="16"/>
        </w:numPr>
        <w:spacing w:line="259" w:lineRule="auto"/>
        <w:rPr>
          <w:sz w:val="22"/>
          <w:szCs w:val="20"/>
          <w:lang w:val="da-DK"/>
        </w:rPr>
      </w:pPr>
      <w:r w:rsidRPr="006E5932">
        <w:rPr>
          <w:b/>
          <w:bCs/>
          <w:sz w:val="22"/>
          <w:szCs w:val="20"/>
          <w:lang w:val="da-DK"/>
        </w:rPr>
        <w:t>Engager</w:t>
      </w:r>
      <w:r w:rsidR="006B3C56">
        <w:rPr>
          <w:b/>
          <w:bCs/>
          <w:sz w:val="22"/>
          <w:szCs w:val="20"/>
          <w:lang w:val="da-DK"/>
        </w:rPr>
        <w:t>e</w:t>
      </w:r>
      <w:r w:rsidRPr="006E5932">
        <w:rPr>
          <w:b/>
          <w:bCs/>
          <w:sz w:val="22"/>
          <w:szCs w:val="20"/>
          <w:lang w:val="da-DK"/>
        </w:rPr>
        <w:t xml:space="preserve"> </w:t>
      </w:r>
      <w:r w:rsidR="006B3C56">
        <w:rPr>
          <w:b/>
          <w:bCs/>
          <w:sz w:val="22"/>
          <w:szCs w:val="20"/>
          <w:lang w:val="da-DK"/>
        </w:rPr>
        <w:t>s</w:t>
      </w:r>
      <w:r w:rsidRPr="006E5932">
        <w:rPr>
          <w:b/>
          <w:bCs/>
          <w:sz w:val="22"/>
          <w:szCs w:val="20"/>
          <w:lang w:val="da-DK"/>
        </w:rPr>
        <w:t>ig i udviklingsagendaen.</w:t>
      </w:r>
      <w:r w:rsidRPr="00D0392D">
        <w:rPr>
          <w:sz w:val="22"/>
          <w:szCs w:val="20"/>
          <w:lang w:val="da-DK"/>
        </w:rPr>
        <w:t xml:space="preserve"> Bidrag gennem demokratisk deltagelse med henblik på påvirkning</w:t>
      </w:r>
      <w:r w:rsidR="007F6850">
        <w:rPr>
          <w:sz w:val="22"/>
          <w:szCs w:val="20"/>
          <w:lang w:val="da-DK"/>
        </w:rPr>
        <w:t xml:space="preserve">: etabler </w:t>
      </w:r>
      <w:r>
        <w:rPr>
          <w:sz w:val="22"/>
          <w:szCs w:val="20"/>
          <w:lang w:val="da-DK"/>
        </w:rPr>
        <w:t xml:space="preserve">dialog </w:t>
      </w:r>
      <w:r w:rsidRPr="00D0392D">
        <w:rPr>
          <w:sz w:val="22"/>
          <w:szCs w:val="20"/>
          <w:lang w:val="da-DK"/>
        </w:rPr>
        <w:t xml:space="preserve">med andre, del budskaber, kampagnearbejde med henblik på at øge viden om nødvendigheden af bæredygtig udviklingsbistand med fokus på økologi og klimatilpasning. </w:t>
      </w:r>
      <w:r>
        <w:rPr>
          <w:sz w:val="22"/>
          <w:szCs w:val="20"/>
          <w:lang w:val="da-DK"/>
        </w:rPr>
        <w:t xml:space="preserve">Det kan også være at </w:t>
      </w:r>
      <w:r w:rsidRPr="00D0392D">
        <w:rPr>
          <w:sz w:val="22"/>
          <w:szCs w:val="20"/>
          <w:lang w:val="da-DK"/>
        </w:rPr>
        <w:t xml:space="preserve">engagere </w:t>
      </w:r>
      <w:r>
        <w:rPr>
          <w:sz w:val="22"/>
          <w:szCs w:val="20"/>
          <w:lang w:val="da-DK"/>
        </w:rPr>
        <w:t>s</w:t>
      </w:r>
      <w:r w:rsidRPr="00D0392D">
        <w:rPr>
          <w:sz w:val="22"/>
          <w:szCs w:val="20"/>
          <w:lang w:val="da-DK"/>
        </w:rPr>
        <w:t xml:space="preserve">ig i en organisation, der arbejder med bæredygtig adfærd og udvikling, som eksempelvis Økologisk Landsforening. </w:t>
      </w:r>
      <w:bookmarkEnd w:id="3"/>
    </w:p>
    <w:p w14:paraId="3C9148BD" w14:textId="47D07790" w:rsidR="004C4F98" w:rsidRDefault="00C0484C" w:rsidP="00D8501A">
      <w:pPr>
        <w:spacing w:line="259" w:lineRule="auto"/>
        <w:rPr>
          <w:b/>
          <w:bCs/>
          <w:sz w:val="28"/>
          <w:szCs w:val="28"/>
        </w:rPr>
      </w:pPr>
      <w:r w:rsidRPr="00C0484C">
        <w:rPr>
          <w:b/>
          <w:bCs/>
          <w:sz w:val="28"/>
          <w:szCs w:val="28"/>
        </w:rPr>
        <w:t>Projektets s</w:t>
      </w:r>
      <w:r w:rsidR="00D8501A" w:rsidRPr="00C0484C">
        <w:rPr>
          <w:b/>
          <w:bCs/>
          <w:sz w:val="28"/>
          <w:szCs w:val="28"/>
        </w:rPr>
        <w:t>trategi</w:t>
      </w:r>
    </w:p>
    <w:p w14:paraId="69723572" w14:textId="667CB051" w:rsidR="00BE70AF" w:rsidRPr="00BE70AF" w:rsidRDefault="00BE70AF" w:rsidP="00BE70AF">
      <w:pPr>
        <w:spacing w:line="259" w:lineRule="auto"/>
        <w:rPr>
          <w:b/>
          <w:bCs/>
        </w:rPr>
      </w:pPr>
      <w:r w:rsidRPr="00BE70AF">
        <w:rPr>
          <w:b/>
          <w:bCs/>
        </w:rPr>
        <w:t>Hovedaktiviteter og tidsplan</w:t>
      </w:r>
    </w:p>
    <w:p w14:paraId="1D9F8B99" w14:textId="41C075BF" w:rsidR="00BE70AF" w:rsidRDefault="00BE70AF" w:rsidP="00BE70AF">
      <w:pPr>
        <w:spacing w:line="259" w:lineRule="auto"/>
        <w:rPr>
          <w:sz w:val="22"/>
          <w:szCs w:val="20"/>
        </w:rPr>
      </w:pPr>
      <w:r w:rsidRPr="00FC609F">
        <w:rPr>
          <w:sz w:val="22"/>
          <w:szCs w:val="20"/>
        </w:rPr>
        <w:t>Projektet engagerer elever og køkkenpersonale på danske efterskoler</w:t>
      </w:r>
      <w:r>
        <w:rPr>
          <w:sz w:val="22"/>
          <w:szCs w:val="20"/>
        </w:rPr>
        <w:t xml:space="preserve"> gennem seks hovedaktiviteter, hvor der 1) etableres k</w:t>
      </w:r>
      <w:r w:rsidRPr="004C0256">
        <w:rPr>
          <w:sz w:val="22"/>
          <w:szCs w:val="20"/>
        </w:rPr>
        <w:t>ampagneplatform med ny fortælling om, hvordan økologi bidrager til øget global retfærdighed</w:t>
      </w:r>
      <w:r>
        <w:rPr>
          <w:sz w:val="22"/>
          <w:szCs w:val="20"/>
        </w:rPr>
        <w:t xml:space="preserve"> 2) </w:t>
      </w:r>
      <w:r w:rsidRPr="00FC609F">
        <w:rPr>
          <w:sz w:val="22"/>
          <w:szCs w:val="20"/>
        </w:rPr>
        <w:t>gennem</w:t>
      </w:r>
      <w:r>
        <w:rPr>
          <w:sz w:val="22"/>
          <w:szCs w:val="20"/>
        </w:rPr>
        <w:t>føres</w:t>
      </w:r>
      <w:r w:rsidRPr="00FC609F">
        <w:rPr>
          <w:sz w:val="22"/>
          <w:szCs w:val="20"/>
        </w:rPr>
        <w:t xml:space="preserve"> oplæg og workshops</w:t>
      </w:r>
      <w:r>
        <w:rPr>
          <w:sz w:val="22"/>
          <w:szCs w:val="20"/>
        </w:rPr>
        <w:t>, som</w:t>
      </w:r>
      <w:r w:rsidRPr="00FC609F">
        <w:rPr>
          <w:sz w:val="22"/>
          <w:szCs w:val="20"/>
        </w:rPr>
        <w:t xml:space="preserve"> øge</w:t>
      </w:r>
      <w:r>
        <w:rPr>
          <w:sz w:val="22"/>
          <w:szCs w:val="20"/>
        </w:rPr>
        <w:t>r</w:t>
      </w:r>
      <w:r w:rsidRPr="00FC609F">
        <w:rPr>
          <w:sz w:val="22"/>
          <w:szCs w:val="20"/>
        </w:rPr>
        <w:t xml:space="preserve"> viden og konkrete handlemuligheder gennem </w:t>
      </w:r>
      <w:r w:rsidRPr="00FC609F">
        <w:rPr>
          <w:sz w:val="22"/>
          <w:szCs w:val="20"/>
        </w:rPr>
        <w:lastRenderedPageBreak/>
        <w:t>bæredygtige</w:t>
      </w:r>
      <w:r>
        <w:rPr>
          <w:sz w:val="22"/>
          <w:szCs w:val="20"/>
        </w:rPr>
        <w:t xml:space="preserve"> adfærd og demokratisk deltagelse 3</w:t>
      </w:r>
      <w:r w:rsidRPr="00FC609F">
        <w:rPr>
          <w:sz w:val="22"/>
          <w:szCs w:val="20"/>
        </w:rPr>
        <w:t>)</w:t>
      </w:r>
      <w:r>
        <w:rPr>
          <w:sz w:val="22"/>
          <w:szCs w:val="20"/>
        </w:rPr>
        <w:t xml:space="preserve"> de mest </w:t>
      </w:r>
      <w:r w:rsidRPr="00FC609F">
        <w:rPr>
          <w:sz w:val="22"/>
          <w:szCs w:val="20"/>
        </w:rPr>
        <w:t xml:space="preserve">interesserede elever og køkkenpersonale </w:t>
      </w:r>
      <w:r w:rsidR="00DE012B">
        <w:rPr>
          <w:sz w:val="22"/>
          <w:szCs w:val="20"/>
        </w:rPr>
        <w:t>organiseres i kampagnegrupper og trænes</w:t>
      </w:r>
      <w:r w:rsidR="00B933BB">
        <w:rPr>
          <w:sz w:val="22"/>
          <w:szCs w:val="20"/>
        </w:rPr>
        <w:t xml:space="preserve"> i</w:t>
      </w:r>
      <w:r w:rsidR="007B29EC">
        <w:rPr>
          <w:sz w:val="22"/>
          <w:szCs w:val="20"/>
        </w:rPr>
        <w:t xml:space="preserve"> </w:t>
      </w:r>
      <w:r w:rsidR="00DE012B">
        <w:rPr>
          <w:sz w:val="22"/>
          <w:szCs w:val="20"/>
        </w:rPr>
        <w:t>kampagneplanlægning</w:t>
      </w:r>
      <w:r w:rsidR="00B933BB">
        <w:rPr>
          <w:sz w:val="22"/>
          <w:szCs w:val="20"/>
        </w:rPr>
        <w:t xml:space="preserve">, brug af den etablerede kampagneplatform samt </w:t>
      </w:r>
      <w:r w:rsidR="00DE012B">
        <w:rPr>
          <w:sz w:val="22"/>
          <w:szCs w:val="20"/>
        </w:rPr>
        <w:t xml:space="preserve">rettighedsbaseret udvikling </w:t>
      </w:r>
      <w:r>
        <w:rPr>
          <w:sz w:val="22"/>
          <w:szCs w:val="20"/>
        </w:rPr>
        <w:t>4</w:t>
      </w:r>
      <w:r w:rsidRPr="00FC609F">
        <w:rPr>
          <w:sz w:val="22"/>
          <w:szCs w:val="20"/>
        </w:rPr>
        <w:t xml:space="preserve">) </w:t>
      </w:r>
      <w:r w:rsidR="00DE012B">
        <w:rPr>
          <w:sz w:val="22"/>
          <w:szCs w:val="20"/>
        </w:rPr>
        <w:t xml:space="preserve">kampagnegrupper gennemfører målgrupperettede kampagner, </w:t>
      </w:r>
      <w:r w:rsidR="007B29EC">
        <w:rPr>
          <w:sz w:val="22"/>
          <w:szCs w:val="20"/>
        </w:rPr>
        <w:t xml:space="preserve">som </w:t>
      </w:r>
      <w:r w:rsidRPr="00FC609F">
        <w:rPr>
          <w:sz w:val="22"/>
          <w:szCs w:val="20"/>
        </w:rPr>
        <w:t>sprede</w:t>
      </w:r>
      <w:r w:rsidR="007B29EC">
        <w:rPr>
          <w:sz w:val="22"/>
          <w:szCs w:val="20"/>
        </w:rPr>
        <w:t>r</w:t>
      </w:r>
      <w:r w:rsidRPr="00FC609F">
        <w:rPr>
          <w:sz w:val="22"/>
          <w:szCs w:val="20"/>
        </w:rPr>
        <w:t xml:space="preserve"> projektets budskaber til andre unge</w:t>
      </w:r>
      <w:r w:rsidR="00DE012B">
        <w:rPr>
          <w:sz w:val="22"/>
          <w:szCs w:val="20"/>
        </w:rPr>
        <w:t xml:space="preserve"> </w:t>
      </w:r>
      <w:r>
        <w:rPr>
          <w:sz w:val="22"/>
          <w:szCs w:val="20"/>
        </w:rPr>
        <w:t>5</w:t>
      </w:r>
      <w:r w:rsidRPr="00FC609F">
        <w:rPr>
          <w:sz w:val="22"/>
          <w:szCs w:val="20"/>
        </w:rPr>
        <w:t xml:space="preserve">) projektets aktive deltagere </w:t>
      </w:r>
      <w:r w:rsidR="00DE012B">
        <w:rPr>
          <w:sz w:val="22"/>
          <w:szCs w:val="20"/>
        </w:rPr>
        <w:t>organiseres</w:t>
      </w:r>
      <w:r w:rsidR="007B29EC" w:rsidRPr="00FC609F">
        <w:rPr>
          <w:sz w:val="22"/>
          <w:szCs w:val="20"/>
        </w:rPr>
        <w:t xml:space="preserve"> </w:t>
      </w:r>
      <w:r w:rsidRPr="00FC609F">
        <w:rPr>
          <w:sz w:val="22"/>
          <w:szCs w:val="20"/>
        </w:rPr>
        <w:t xml:space="preserve">i </w:t>
      </w:r>
      <w:r>
        <w:rPr>
          <w:sz w:val="22"/>
          <w:szCs w:val="20"/>
        </w:rPr>
        <w:t xml:space="preserve">foreningens </w:t>
      </w:r>
      <w:r w:rsidRPr="00FC609F">
        <w:rPr>
          <w:sz w:val="22"/>
          <w:szCs w:val="20"/>
        </w:rPr>
        <w:t xml:space="preserve">eksisterende frivillignetværk. </w:t>
      </w:r>
      <w:r>
        <w:rPr>
          <w:sz w:val="22"/>
          <w:szCs w:val="20"/>
        </w:rPr>
        <w:t xml:space="preserve">Afslutningsvist vil </w:t>
      </w:r>
      <w:r w:rsidR="00FB1532">
        <w:rPr>
          <w:sz w:val="22"/>
          <w:szCs w:val="20"/>
        </w:rPr>
        <w:t xml:space="preserve">6) </w:t>
      </w:r>
      <w:r>
        <w:rPr>
          <w:sz w:val="22"/>
          <w:szCs w:val="20"/>
        </w:rPr>
        <w:t>hovedansøger og samarbejdspartnere opsamle læring og viden og indarbejde de</w:t>
      </w:r>
      <w:r w:rsidR="00B17A35">
        <w:rPr>
          <w:sz w:val="22"/>
          <w:szCs w:val="20"/>
        </w:rPr>
        <w:t>nn</w:t>
      </w:r>
      <w:r>
        <w:rPr>
          <w:sz w:val="22"/>
          <w:szCs w:val="20"/>
        </w:rPr>
        <w:t xml:space="preserve">e i fremtidige indsatser. </w:t>
      </w:r>
      <w:r w:rsidRPr="00FC609F">
        <w:rPr>
          <w:sz w:val="22"/>
          <w:szCs w:val="20"/>
        </w:rPr>
        <w:t xml:space="preserve"> </w:t>
      </w:r>
      <w:r>
        <w:rPr>
          <w:sz w:val="22"/>
          <w:szCs w:val="20"/>
        </w:rPr>
        <w:t xml:space="preserve"> </w:t>
      </w:r>
    </w:p>
    <w:p w14:paraId="4BE5D81D" w14:textId="4BA0BE74" w:rsidR="00BE70AF" w:rsidRDefault="00BE70AF" w:rsidP="00BE70AF">
      <w:pPr>
        <w:spacing w:line="259" w:lineRule="auto"/>
        <w:rPr>
          <w:sz w:val="22"/>
          <w:szCs w:val="20"/>
        </w:rPr>
      </w:pPr>
    </w:p>
    <w:p w14:paraId="0710D71D" w14:textId="321A86A4" w:rsidR="00C0476C" w:rsidRDefault="00BE70AF" w:rsidP="00BE70AF">
      <w:pPr>
        <w:spacing w:line="259" w:lineRule="auto"/>
        <w:rPr>
          <w:sz w:val="22"/>
          <w:szCs w:val="20"/>
        </w:rPr>
      </w:pPr>
      <w:r>
        <w:rPr>
          <w:sz w:val="22"/>
          <w:szCs w:val="20"/>
        </w:rPr>
        <w:t>Projektet gennemføres over 2</w:t>
      </w:r>
      <w:r w:rsidR="00B933BB">
        <w:rPr>
          <w:sz w:val="22"/>
          <w:szCs w:val="20"/>
        </w:rPr>
        <w:t xml:space="preserve"> </w:t>
      </w:r>
      <w:r>
        <w:rPr>
          <w:sz w:val="22"/>
          <w:szCs w:val="20"/>
        </w:rPr>
        <w:t>år</w:t>
      </w:r>
      <w:r w:rsidR="00B933BB">
        <w:rPr>
          <w:sz w:val="22"/>
          <w:szCs w:val="20"/>
        </w:rPr>
        <w:t xml:space="preserve"> med opstart januar 2022.</w:t>
      </w:r>
      <w:r w:rsidR="00163D5C">
        <w:rPr>
          <w:sz w:val="22"/>
          <w:szCs w:val="20"/>
        </w:rPr>
        <w:t xml:space="preserve"> Efter en opstartsfase med fokus på etablering af kampagneplatform og ny fortælling om økologi og retfærdighed,</w:t>
      </w:r>
      <w:r>
        <w:rPr>
          <w:sz w:val="22"/>
          <w:szCs w:val="20"/>
        </w:rPr>
        <w:t xml:space="preserve"> </w:t>
      </w:r>
      <w:r w:rsidR="00163D5C">
        <w:rPr>
          <w:sz w:val="22"/>
          <w:szCs w:val="20"/>
        </w:rPr>
        <w:t xml:space="preserve">gennemføres </w:t>
      </w:r>
      <w:r>
        <w:rPr>
          <w:sz w:val="22"/>
          <w:szCs w:val="20"/>
        </w:rPr>
        <w:t xml:space="preserve">den samme indsats </w:t>
      </w:r>
      <w:r w:rsidR="00C0476C">
        <w:rPr>
          <w:sz w:val="22"/>
          <w:szCs w:val="20"/>
        </w:rPr>
        <w:t xml:space="preserve">målrettet målgruppen </w:t>
      </w:r>
      <w:r w:rsidR="00163D5C">
        <w:rPr>
          <w:sz w:val="22"/>
          <w:szCs w:val="20"/>
        </w:rPr>
        <w:t xml:space="preserve">ad </w:t>
      </w:r>
      <w:r>
        <w:rPr>
          <w:sz w:val="22"/>
          <w:szCs w:val="20"/>
        </w:rPr>
        <w:t>to gange</w:t>
      </w:r>
      <w:r w:rsidR="00163D5C">
        <w:rPr>
          <w:sz w:val="22"/>
          <w:szCs w:val="20"/>
        </w:rPr>
        <w:t>, henholdsvis på 5 efterskoler efterår/vinter 2022 og 5 efterskoler forår 2023. Dette gøres med h</w:t>
      </w:r>
      <w:r>
        <w:rPr>
          <w:sz w:val="22"/>
          <w:szCs w:val="20"/>
        </w:rPr>
        <w:t xml:space="preserve">enblik på at kunne evaluere og monitorere indsatsen, således at effekten og læringen bliver størst muligt. </w:t>
      </w:r>
      <w:r w:rsidR="00ED0603">
        <w:rPr>
          <w:sz w:val="22"/>
          <w:szCs w:val="20"/>
        </w:rPr>
        <w:t xml:space="preserve">Tidsplanen ser </w:t>
      </w:r>
      <w:r w:rsidR="00163D5C">
        <w:rPr>
          <w:sz w:val="22"/>
          <w:szCs w:val="20"/>
        </w:rPr>
        <w:t xml:space="preserve">således </w:t>
      </w:r>
      <w:r w:rsidR="00ED0603">
        <w:rPr>
          <w:sz w:val="22"/>
          <w:szCs w:val="20"/>
        </w:rPr>
        <w:t>ud som følgende:</w:t>
      </w:r>
      <w:r>
        <w:rPr>
          <w:sz w:val="22"/>
          <w:szCs w:val="20"/>
        </w:rPr>
        <w:t xml:space="preserve"> </w:t>
      </w:r>
    </w:p>
    <w:p w14:paraId="70B753E3" w14:textId="77777777" w:rsidR="00BE70AF" w:rsidRDefault="00BE70AF" w:rsidP="00BE70AF">
      <w:pPr>
        <w:spacing w:line="259" w:lineRule="auto"/>
        <w:rPr>
          <w:sz w:val="22"/>
          <w:szCs w:val="20"/>
        </w:rPr>
      </w:pPr>
    </w:p>
    <w:p w14:paraId="0567477B" w14:textId="0A82A8AA" w:rsidR="00BE70AF" w:rsidRDefault="00BE70AF" w:rsidP="00BE70AF">
      <w:pPr>
        <w:spacing w:line="259" w:lineRule="auto"/>
        <w:rPr>
          <w:sz w:val="22"/>
          <w:szCs w:val="20"/>
        </w:rPr>
      </w:pPr>
      <w:r>
        <w:rPr>
          <w:noProof/>
          <w:sz w:val="22"/>
          <w:szCs w:val="20"/>
        </w:rPr>
        <w:drawing>
          <wp:inline distT="0" distB="0" distL="0" distR="0" wp14:anchorId="662DFC71" wp14:editId="1B5B6EB5">
            <wp:extent cx="6553200" cy="7366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2E9811" w14:textId="798D2F99" w:rsidR="00BE70AF" w:rsidRPr="00BE70AF" w:rsidRDefault="003A5437" w:rsidP="00D8501A">
      <w:pPr>
        <w:spacing w:line="259" w:lineRule="auto"/>
        <w:rPr>
          <w:b/>
          <w:bCs/>
          <w:sz w:val="16"/>
          <w:szCs w:val="16"/>
        </w:rPr>
      </w:pPr>
      <w:r>
        <w:rPr>
          <w:noProof/>
          <w:sz w:val="22"/>
          <w:szCs w:val="20"/>
        </w:rPr>
        <w:drawing>
          <wp:inline distT="0" distB="0" distL="0" distR="0" wp14:anchorId="3867F9D1" wp14:editId="122A4E75">
            <wp:extent cx="6562725" cy="800100"/>
            <wp:effectExtent l="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9259FD" w14:textId="77777777" w:rsidR="00ED0603" w:rsidRDefault="00ED0603" w:rsidP="00BE70AF">
      <w:pPr>
        <w:pStyle w:val="Ingenafstand"/>
        <w:rPr>
          <w:szCs w:val="20"/>
        </w:rPr>
      </w:pPr>
    </w:p>
    <w:p w14:paraId="458B1053" w14:textId="47B053F9" w:rsidR="00BE70AF" w:rsidRPr="00BE70AF" w:rsidRDefault="00BE70AF" w:rsidP="00BE70AF">
      <w:pPr>
        <w:pStyle w:val="Ingenafstand"/>
        <w:rPr>
          <w:rFonts w:cstheme="minorHAnsi"/>
        </w:rPr>
      </w:pPr>
      <w:r w:rsidRPr="00BE70AF">
        <w:rPr>
          <w:szCs w:val="20"/>
        </w:rPr>
        <w:t xml:space="preserve">Indsatsen når målgruppen igennem </w:t>
      </w:r>
      <w:r w:rsidRPr="00BE70AF">
        <w:rPr>
          <w:rFonts w:cstheme="minorHAnsi"/>
        </w:rPr>
        <w:t xml:space="preserve">følgende hovedaktiviteter: </w:t>
      </w:r>
    </w:p>
    <w:p w14:paraId="02FE1799" w14:textId="77777777" w:rsidR="00BE70AF" w:rsidRPr="00A53277" w:rsidRDefault="00BE70AF" w:rsidP="00BE70AF">
      <w:pPr>
        <w:pStyle w:val="Ingenafstand"/>
        <w:numPr>
          <w:ilvl w:val="0"/>
          <w:numId w:val="9"/>
        </w:numPr>
        <w:rPr>
          <w:rFonts w:cstheme="minorHAnsi"/>
        </w:rPr>
      </w:pPr>
      <w:r w:rsidRPr="00A53277">
        <w:rPr>
          <w:rFonts w:cstheme="minorHAnsi"/>
        </w:rPr>
        <w:t xml:space="preserve">Oplæg </w:t>
      </w:r>
      <w:r>
        <w:rPr>
          <w:rFonts w:cstheme="minorHAnsi"/>
        </w:rPr>
        <w:t xml:space="preserve">for minimum 1500 elever og køkkenansatte </w:t>
      </w:r>
      <w:r w:rsidRPr="00A53277">
        <w:rPr>
          <w:rFonts w:cstheme="minorHAnsi"/>
        </w:rPr>
        <w:t xml:space="preserve">af programpartner fra Tanzania </w:t>
      </w:r>
      <w:bookmarkStart w:id="4" w:name="_Hlk82684620"/>
      <w:r w:rsidRPr="00A53277">
        <w:rPr>
          <w:rFonts w:cstheme="minorHAnsi"/>
        </w:rPr>
        <w:t>om økologiske dyrkningsmetoders betydning for mere indtægt, mere mad på bordet</w:t>
      </w:r>
      <w:r>
        <w:rPr>
          <w:rFonts w:cstheme="minorHAnsi"/>
        </w:rPr>
        <w:t xml:space="preserve">, mere ligestilling og adgang til jord. </w:t>
      </w:r>
    </w:p>
    <w:bookmarkEnd w:id="4"/>
    <w:p w14:paraId="68DBFB15" w14:textId="77777777" w:rsidR="00BE70AF" w:rsidRDefault="00BE70AF" w:rsidP="00BE70AF">
      <w:pPr>
        <w:pStyle w:val="Ingenafstand"/>
        <w:numPr>
          <w:ilvl w:val="0"/>
          <w:numId w:val="9"/>
        </w:numPr>
        <w:rPr>
          <w:rFonts w:cstheme="minorHAnsi"/>
        </w:rPr>
      </w:pPr>
      <w:r>
        <w:rPr>
          <w:rFonts w:cstheme="minorHAnsi"/>
        </w:rPr>
        <w:t>Madw</w:t>
      </w:r>
      <w:r w:rsidRPr="00A53277">
        <w:rPr>
          <w:rFonts w:cstheme="minorHAnsi"/>
        </w:rPr>
        <w:t xml:space="preserve">orkshop </w:t>
      </w:r>
      <w:r>
        <w:rPr>
          <w:rFonts w:cstheme="minorHAnsi"/>
        </w:rPr>
        <w:t>med minimum 1500 elever og køkkenansatte med fokus på</w:t>
      </w:r>
      <w:r w:rsidRPr="00A53277">
        <w:rPr>
          <w:rFonts w:cstheme="minorHAnsi"/>
        </w:rPr>
        <w:t>, hvordan vi i Danmark kan b</w:t>
      </w:r>
      <w:r>
        <w:rPr>
          <w:rFonts w:cstheme="minorHAnsi"/>
        </w:rPr>
        <w:t xml:space="preserve">idrage </w:t>
      </w:r>
      <w:r w:rsidRPr="00A53277">
        <w:rPr>
          <w:rFonts w:cstheme="minorHAnsi"/>
        </w:rPr>
        <w:t>til mere global retfærdighed gennem vores valg af fødevarer</w:t>
      </w:r>
      <w:r>
        <w:rPr>
          <w:rFonts w:cstheme="minorHAnsi"/>
        </w:rPr>
        <w:t xml:space="preserve">. </w:t>
      </w:r>
    </w:p>
    <w:p w14:paraId="5A3C3ECE" w14:textId="77777777" w:rsidR="00BE70AF" w:rsidRPr="00A53277" w:rsidRDefault="00BE70AF" w:rsidP="00BE70AF">
      <w:pPr>
        <w:pStyle w:val="Ingenafstand"/>
        <w:numPr>
          <w:ilvl w:val="0"/>
          <w:numId w:val="9"/>
        </w:numPr>
        <w:rPr>
          <w:rFonts w:cstheme="minorHAnsi"/>
        </w:rPr>
      </w:pPr>
      <w:r>
        <w:rPr>
          <w:rFonts w:cstheme="minorHAnsi"/>
        </w:rPr>
        <w:t>Træning af minimum 1500 elever og køkkenansatte i kampagnearbejde og konkret bæredygtig handling på individ-, gruppe- og samfundsniveau</w:t>
      </w:r>
    </w:p>
    <w:p w14:paraId="54423E13" w14:textId="77777777" w:rsidR="00BE70AF" w:rsidRDefault="00BE70AF" w:rsidP="00BE70AF">
      <w:pPr>
        <w:pStyle w:val="Ingenafstand"/>
        <w:numPr>
          <w:ilvl w:val="0"/>
          <w:numId w:val="9"/>
        </w:numPr>
        <w:rPr>
          <w:rFonts w:cstheme="minorHAnsi"/>
        </w:rPr>
      </w:pPr>
      <w:r w:rsidRPr="00A53277">
        <w:rPr>
          <w:rFonts w:cstheme="minorHAnsi"/>
        </w:rPr>
        <w:t>Etablering af kampagnegrupper bestående af køkkenpersonale og eleve</w:t>
      </w:r>
      <w:r>
        <w:rPr>
          <w:rFonts w:cstheme="minorHAnsi"/>
        </w:rPr>
        <w:t>r på 10 efterskoler</w:t>
      </w:r>
    </w:p>
    <w:p w14:paraId="0C54458F" w14:textId="68B16680" w:rsidR="00BE70AF" w:rsidRPr="00444FD0" w:rsidRDefault="00BE70AF" w:rsidP="00BE70AF">
      <w:pPr>
        <w:pStyle w:val="Ingenafstand"/>
        <w:numPr>
          <w:ilvl w:val="0"/>
          <w:numId w:val="9"/>
        </w:numPr>
        <w:rPr>
          <w:rFonts w:cstheme="minorHAnsi"/>
        </w:rPr>
      </w:pPr>
      <w:r>
        <w:rPr>
          <w:rFonts w:cstheme="minorHAnsi"/>
        </w:rPr>
        <w:t>Fælles træning</w:t>
      </w:r>
      <w:r w:rsidR="00693B80">
        <w:rPr>
          <w:rFonts w:cstheme="minorHAnsi"/>
        </w:rPr>
        <w:t xml:space="preserve">sdag </w:t>
      </w:r>
      <w:r>
        <w:rPr>
          <w:rFonts w:cstheme="minorHAnsi"/>
        </w:rPr>
        <w:t xml:space="preserve">for kampagnegrupper, hvor de trænes i kampagneudvikling, </w:t>
      </w:r>
      <w:proofErr w:type="spellStart"/>
      <w:r>
        <w:rPr>
          <w:rFonts w:cstheme="minorHAnsi"/>
        </w:rPr>
        <w:t>reframing</w:t>
      </w:r>
      <w:proofErr w:type="spellEnd"/>
      <w:r>
        <w:rPr>
          <w:rFonts w:cstheme="minorHAnsi"/>
        </w:rPr>
        <w:t xml:space="preserve"> og rettighedsbaseret udvikling med konkrete eksempler fra Økologisk Landsforenings program.  </w:t>
      </w:r>
    </w:p>
    <w:p w14:paraId="17FD2C95" w14:textId="77777777" w:rsidR="00BE70AF" w:rsidRDefault="00BE70AF" w:rsidP="00BE70AF">
      <w:pPr>
        <w:pStyle w:val="Ingenafstand"/>
        <w:numPr>
          <w:ilvl w:val="0"/>
          <w:numId w:val="9"/>
        </w:numPr>
        <w:rPr>
          <w:rFonts w:cstheme="minorHAnsi"/>
        </w:rPr>
      </w:pPr>
      <w:r>
        <w:rPr>
          <w:rFonts w:cstheme="minorHAnsi"/>
        </w:rPr>
        <w:t xml:space="preserve">3-måneders indsats </w:t>
      </w:r>
      <w:r w:rsidRPr="00A53277">
        <w:rPr>
          <w:rFonts w:cstheme="minorHAnsi"/>
        </w:rPr>
        <w:t>i kampagne-grupper</w:t>
      </w:r>
      <w:r>
        <w:rPr>
          <w:rFonts w:cstheme="minorHAnsi"/>
        </w:rPr>
        <w:t xml:space="preserve"> bestående af elever og køkkenansatte på 10 efterskoler</w:t>
      </w:r>
      <w:r w:rsidRPr="00A53277">
        <w:rPr>
          <w:rFonts w:cstheme="minorHAnsi"/>
        </w:rPr>
        <w:t xml:space="preserve">, </w:t>
      </w:r>
      <w:r>
        <w:rPr>
          <w:rFonts w:cstheme="minorHAnsi"/>
        </w:rPr>
        <w:t>herunder Q&amp;A online-session</w:t>
      </w:r>
      <w:r w:rsidRPr="00A53277">
        <w:rPr>
          <w:rFonts w:cstheme="minorHAnsi"/>
        </w:rPr>
        <w:t xml:space="preserve"> med unge fra landbrugsprojekt i Ugand</w:t>
      </w:r>
      <w:r>
        <w:rPr>
          <w:rFonts w:cstheme="minorHAnsi"/>
        </w:rPr>
        <w:t xml:space="preserve">a, sparring på kampagneideer fra </w:t>
      </w:r>
      <w:proofErr w:type="spellStart"/>
      <w:r>
        <w:rPr>
          <w:rFonts w:cstheme="minorHAnsi"/>
        </w:rPr>
        <w:t>ØLs</w:t>
      </w:r>
      <w:proofErr w:type="spellEnd"/>
      <w:r>
        <w:rPr>
          <w:rFonts w:cstheme="minorHAnsi"/>
        </w:rPr>
        <w:t xml:space="preserve"> kampagnekoordinator og sparring på omlægning af køkkendrift fra </w:t>
      </w:r>
      <w:proofErr w:type="spellStart"/>
      <w:r>
        <w:rPr>
          <w:rFonts w:cstheme="minorHAnsi"/>
        </w:rPr>
        <w:t>ØL´s</w:t>
      </w:r>
      <w:proofErr w:type="spellEnd"/>
      <w:r>
        <w:rPr>
          <w:rFonts w:cstheme="minorHAnsi"/>
        </w:rPr>
        <w:t xml:space="preserve"> køkkenomlægningskonsulent. </w:t>
      </w:r>
    </w:p>
    <w:p w14:paraId="4116061B" w14:textId="71364B63" w:rsidR="00BE70AF" w:rsidRPr="00BE70AF" w:rsidRDefault="00BE70AF" w:rsidP="00BE70AF">
      <w:pPr>
        <w:pStyle w:val="Ingenafstand"/>
        <w:numPr>
          <w:ilvl w:val="0"/>
          <w:numId w:val="9"/>
        </w:numPr>
        <w:rPr>
          <w:rFonts w:cstheme="minorHAnsi"/>
        </w:rPr>
      </w:pPr>
      <w:r w:rsidRPr="00A53277">
        <w:rPr>
          <w:rFonts w:cstheme="minorHAnsi"/>
        </w:rPr>
        <w:t>Distribution af kampagner</w:t>
      </w:r>
      <w:r>
        <w:rPr>
          <w:rFonts w:cstheme="minorHAnsi"/>
        </w:rPr>
        <w:t xml:space="preserve"> til 20.000 køkkenansatte og elever på danske efterskoler gennem elevernes indsats på </w:t>
      </w:r>
      <w:proofErr w:type="spellStart"/>
      <w:r>
        <w:rPr>
          <w:rFonts w:cstheme="minorHAnsi"/>
        </w:rPr>
        <w:t>TicT</w:t>
      </w:r>
      <w:r w:rsidR="00693B80">
        <w:rPr>
          <w:rFonts w:cstheme="minorHAnsi"/>
        </w:rPr>
        <w:t>oc</w:t>
      </w:r>
      <w:proofErr w:type="spellEnd"/>
      <w:r>
        <w:rPr>
          <w:rFonts w:cstheme="minorHAnsi"/>
        </w:rPr>
        <w:t xml:space="preserve"> og Instagram, Efterskoleforeningens sociale medier samt fagpresse målrettet køkkenprofessionel, som ex. F</w:t>
      </w:r>
      <w:r w:rsidRPr="009C47BB">
        <w:rPr>
          <w:rFonts w:cstheme="minorHAnsi"/>
        </w:rPr>
        <w:t>agbladet Kost, Ernæring &amp; Sundhed</w:t>
      </w:r>
      <w:r>
        <w:rPr>
          <w:rFonts w:cstheme="minorHAnsi"/>
        </w:rPr>
        <w:t xml:space="preserve"> udgivet af Kost og Ernæringsforbundet. </w:t>
      </w:r>
    </w:p>
    <w:p w14:paraId="4A6CA88D" w14:textId="77777777" w:rsidR="00BE70AF" w:rsidRPr="00C0484C" w:rsidRDefault="00BE70AF" w:rsidP="00D8501A">
      <w:pPr>
        <w:spacing w:line="259" w:lineRule="auto"/>
        <w:rPr>
          <w:b/>
          <w:bCs/>
          <w:sz w:val="28"/>
          <w:szCs w:val="28"/>
        </w:rPr>
      </w:pPr>
    </w:p>
    <w:p w14:paraId="65D3AC0F" w14:textId="275E88D8" w:rsidR="0018582E" w:rsidRPr="00BE70AF" w:rsidRDefault="0018582E" w:rsidP="00FF54D5">
      <w:pPr>
        <w:spacing w:line="259" w:lineRule="auto"/>
        <w:rPr>
          <w:rFonts w:cstheme="minorHAnsi"/>
          <w:b/>
          <w:bCs/>
        </w:rPr>
      </w:pPr>
      <w:r w:rsidRPr="00BE70AF">
        <w:rPr>
          <w:rFonts w:cstheme="minorHAnsi"/>
          <w:b/>
          <w:bCs/>
        </w:rPr>
        <w:t>Deltagernes bevægelse på engagementstrappen</w:t>
      </w:r>
    </w:p>
    <w:p w14:paraId="72F81B29" w14:textId="67CEA093" w:rsidR="0018582E" w:rsidRDefault="00C0484C" w:rsidP="00FF54D5">
      <w:pPr>
        <w:spacing w:line="259" w:lineRule="auto"/>
        <w:rPr>
          <w:rFonts w:cstheme="minorHAnsi"/>
          <w:sz w:val="22"/>
          <w:szCs w:val="20"/>
        </w:rPr>
      </w:pPr>
      <w:r w:rsidRPr="009D38DC">
        <w:rPr>
          <w:rFonts w:cstheme="minorHAnsi"/>
          <w:sz w:val="22"/>
          <w:szCs w:val="20"/>
        </w:rPr>
        <w:t xml:space="preserve">Indsatsen er tilrettelagt således, at </w:t>
      </w:r>
      <w:r>
        <w:rPr>
          <w:rFonts w:cstheme="minorHAnsi"/>
          <w:sz w:val="22"/>
          <w:szCs w:val="20"/>
        </w:rPr>
        <w:t xml:space="preserve">ca. 20.000 </w:t>
      </w:r>
      <w:r w:rsidRPr="009D38DC">
        <w:rPr>
          <w:rFonts w:cstheme="minorHAnsi"/>
          <w:sz w:val="22"/>
          <w:szCs w:val="20"/>
        </w:rPr>
        <w:t xml:space="preserve">nås på nederste engagementstrin, </w:t>
      </w:r>
      <w:r>
        <w:rPr>
          <w:rFonts w:cstheme="minorHAnsi"/>
          <w:sz w:val="22"/>
          <w:szCs w:val="20"/>
        </w:rPr>
        <w:t xml:space="preserve">1500 elever og </w:t>
      </w:r>
      <w:r w:rsidR="00241128">
        <w:rPr>
          <w:rFonts w:cstheme="minorHAnsi"/>
          <w:sz w:val="22"/>
          <w:szCs w:val="20"/>
        </w:rPr>
        <w:t>20</w:t>
      </w:r>
      <w:r>
        <w:rPr>
          <w:rFonts w:cstheme="minorHAnsi"/>
          <w:sz w:val="22"/>
          <w:szCs w:val="20"/>
        </w:rPr>
        <w:t xml:space="preserve"> køkken</w:t>
      </w:r>
      <w:r w:rsidR="00344FA1">
        <w:rPr>
          <w:rFonts w:cstheme="minorHAnsi"/>
          <w:sz w:val="22"/>
          <w:szCs w:val="20"/>
        </w:rPr>
        <w:t>ansatte</w:t>
      </w:r>
      <w:r>
        <w:rPr>
          <w:rFonts w:cstheme="minorHAnsi"/>
          <w:sz w:val="22"/>
          <w:szCs w:val="20"/>
        </w:rPr>
        <w:t xml:space="preserve"> </w:t>
      </w:r>
      <w:r w:rsidRPr="009D38DC">
        <w:rPr>
          <w:rFonts w:cstheme="minorHAnsi"/>
          <w:sz w:val="22"/>
          <w:szCs w:val="20"/>
        </w:rPr>
        <w:t xml:space="preserve">vil </w:t>
      </w:r>
      <w:r>
        <w:rPr>
          <w:rFonts w:cstheme="minorHAnsi"/>
          <w:sz w:val="22"/>
          <w:szCs w:val="20"/>
        </w:rPr>
        <w:t xml:space="preserve">for en dag </w:t>
      </w:r>
      <w:r w:rsidRPr="009D38DC">
        <w:rPr>
          <w:rFonts w:cstheme="minorHAnsi"/>
          <w:sz w:val="22"/>
          <w:szCs w:val="20"/>
        </w:rPr>
        <w:t>bevæge sig fra at obse</w:t>
      </w:r>
      <w:r>
        <w:rPr>
          <w:rFonts w:cstheme="minorHAnsi"/>
          <w:sz w:val="22"/>
          <w:szCs w:val="20"/>
        </w:rPr>
        <w:t xml:space="preserve">rvere til at følge og tilslutte sig, </w:t>
      </w:r>
      <w:r w:rsidR="00C75F72">
        <w:rPr>
          <w:rFonts w:cstheme="minorHAnsi"/>
          <w:sz w:val="22"/>
          <w:szCs w:val="20"/>
        </w:rPr>
        <w:t>50</w:t>
      </w:r>
      <w:r>
        <w:rPr>
          <w:rFonts w:cstheme="minorHAnsi"/>
          <w:sz w:val="22"/>
          <w:szCs w:val="20"/>
        </w:rPr>
        <w:t xml:space="preserve"> unge og </w:t>
      </w:r>
      <w:r w:rsidR="00344FA1">
        <w:rPr>
          <w:rFonts w:cstheme="minorHAnsi"/>
          <w:sz w:val="22"/>
          <w:szCs w:val="20"/>
        </w:rPr>
        <w:t>1</w:t>
      </w:r>
      <w:r>
        <w:rPr>
          <w:rFonts w:cstheme="minorHAnsi"/>
          <w:sz w:val="22"/>
          <w:szCs w:val="20"/>
        </w:rPr>
        <w:t>0 køkkenansatte bevæge</w:t>
      </w:r>
      <w:r w:rsidR="00C452C0">
        <w:rPr>
          <w:rFonts w:cstheme="minorHAnsi"/>
          <w:sz w:val="22"/>
          <w:szCs w:val="20"/>
        </w:rPr>
        <w:t>r</w:t>
      </w:r>
      <w:r>
        <w:rPr>
          <w:rFonts w:cstheme="minorHAnsi"/>
          <w:sz w:val="22"/>
          <w:szCs w:val="20"/>
        </w:rPr>
        <w:t xml:space="preserve"> sig til at bidrage gennem deltagelse i kampagnegrupper. Ved projektets afslutning </w:t>
      </w:r>
      <w:r>
        <w:rPr>
          <w:rFonts w:cstheme="minorHAnsi"/>
          <w:sz w:val="22"/>
          <w:szCs w:val="20"/>
        </w:rPr>
        <w:lastRenderedPageBreak/>
        <w:t>vil forventelig størstedelen af de nåede personer øge viden om sammenhængen mellem økologi og retfærdighed i en udviklingskontekst</w:t>
      </w:r>
      <w:r w:rsidR="00585D4D">
        <w:rPr>
          <w:rFonts w:cstheme="minorHAnsi"/>
          <w:sz w:val="22"/>
          <w:szCs w:val="20"/>
        </w:rPr>
        <w:t xml:space="preserve"> og</w:t>
      </w:r>
      <w:r>
        <w:rPr>
          <w:rFonts w:cstheme="minorHAnsi"/>
          <w:sz w:val="22"/>
          <w:szCs w:val="20"/>
        </w:rPr>
        <w:t xml:space="preserve"> befinde sig på engagementstrappen nederste trin, mens en mindre del</w:t>
      </w:r>
      <w:r w:rsidR="00444FD0">
        <w:rPr>
          <w:rFonts w:cstheme="minorHAnsi"/>
          <w:sz w:val="22"/>
          <w:szCs w:val="20"/>
        </w:rPr>
        <w:t xml:space="preserve"> </w:t>
      </w:r>
      <w:r>
        <w:rPr>
          <w:rFonts w:cstheme="minorHAnsi"/>
          <w:sz w:val="22"/>
          <w:szCs w:val="20"/>
        </w:rPr>
        <w:t xml:space="preserve">vil have bevæget sig til at tilslutte sig, bidrage, tage ejerskab og lede gennem bæredygtige fødevarevalg, demokratisk deltagelse, deling af viden/holdninger. Nogle af disse vil fortsætte deres engagement gennem deltagelse i foreningens ulands- og/eller køkkennetværk. </w:t>
      </w:r>
    </w:p>
    <w:p w14:paraId="7CF328A6" w14:textId="77777777" w:rsidR="005D1647" w:rsidRDefault="005D1647" w:rsidP="00FF54D5">
      <w:pPr>
        <w:spacing w:line="259" w:lineRule="auto"/>
        <w:rPr>
          <w:rFonts w:cstheme="minorHAnsi"/>
          <w:sz w:val="22"/>
          <w:szCs w:val="20"/>
        </w:rPr>
      </w:pPr>
    </w:p>
    <w:p w14:paraId="50F8EE75" w14:textId="78E0CDC6" w:rsidR="008B46D1" w:rsidRPr="008B46D1" w:rsidRDefault="008B46D1" w:rsidP="008B46D1">
      <w:pPr>
        <w:spacing w:line="259" w:lineRule="auto"/>
        <w:jc w:val="center"/>
        <w:rPr>
          <w:rFonts w:cstheme="minorHAnsi"/>
          <w:sz w:val="22"/>
          <w:szCs w:val="20"/>
        </w:rPr>
      </w:pPr>
      <w:r>
        <w:rPr>
          <w:rFonts w:cstheme="minorHAnsi"/>
          <w:b/>
          <w:bCs/>
          <w:noProof/>
          <w:sz w:val="22"/>
          <w:szCs w:val="20"/>
        </w:rPr>
        <w:drawing>
          <wp:inline distT="0" distB="0" distL="0" distR="0" wp14:anchorId="63432BE0" wp14:editId="3DDF6CFA">
            <wp:extent cx="3979097" cy="2463800"/>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8">
                      <a:extLst>
                        <a:ext uri="{28A0092B-C50C-407E-A947-70E740481C1C}">
                          <a14:useLocalDpi xmlns:a14="http://schemas.microsoft.com/office/drawing/2010/main" val="0"/>
                        </a:ext>
                      </a:extLst>
                    </a:blip>
                    <a:stretch>
                      <a:fillRect/>
                    </a:stretch>
                  </pic:blipFill>
                  <pic:spPr>
                    <a:xfrm>
                      <a:off x="0" y="0"/>
                      <a:ext cx="3997308" cy="2475076"/>
                    </a:xfrm>
                    <a:prstGeom prst="rect">
                      <a:avLst/>
                    </a:prstGeom>
                  </pic:spPr>
                </pic:pic>
              </a:graphicData>
            </a:graphic>
          </wp:inline>
        </w:drawing>
      </w:r>
    </w:p>
    <w:p w14:paraId="0805CEB1" w14:textId="2599487A" w:rsidR="0018582E" w:rsidRDefault="0018582E" w:rsidP="00FF54D5">
      <w:pPr>
        <w:spacing w:line="259" w:lineRule="auto"/>
        <w:rPr>
          <w:rFonts w:cstheme="minorHAnsi"/>
          <w:b/>
          <w:bCs/>
          <w:sz w:val="22"/>
          <w:szCs w:val="20"/>
        </w:rPr>
      </w:pPr>
    </w:p>
    <w:p w14:paraId="679A073D" w14:textId="4221CBCE" w:rsidR="0018582E" w:rsidRPr="00BE70AF" w:rsidRDefault="00D075FA" w:rsidP="00E6710B">
      <w:pPr>
        <w:spacing w:line="259" w:lineRule="auto"/>
        <w:rPr>
          <w:b/>
          <w:bCs/>
        </w:rPr>
      </w:pPr>
      <w:r w:rsidRPr="00BE70AF">
        <w:rPr>
          <w:b/>
          <w:bCs/>
        </w:rPr>
        <w:t>Projektmål</w:t>
      </w:r>
      <w:r w:rsidR="0018582E" w:rsidRPr="00BE70AF">
        <w:rPr>
          <w:b/>
          <w:bCs/>
        </w:rPr>
        <w:t xml:space="preserve"> og forandringsteori</w:t>
      </w:r>
    </w:p>
    <w:p w14:paraId="3F243FB6" w14:textId="3CE1DF42" w:rsidR="00AA6AB0" w:rsidRPr="00B01401" w:rsidRDefault="00B01401" w:rsidP="00992E5B">
      <w:pPr>
        <w:spacing w:line="259" w:lineRule="auto"/>
        <w:rPr>
          <w:sz w:val="22"/>
          <w:szCs w:val="20"/>
        </w:rPr>
      </w:pPr>
      <w:r w:rsidRPr="00B01401">
        <w:rPr>
          <w:sz w:val="22"/>
          <w:szCs w:val="20"/>
        </w:rPr>
        <w:t xml:space="preserve">Projektet har 6 projektmål, som leder </w:t>
      </w:r>
      <w:r>
        <w:rPr>
          <w:sz w:val="22"/>
          <w:szCs w:val="20"/>
        </w:rPr>
        <w:t xml:space="preserve">til </w:t>
      </w:r>
      <w:r w:rsidR="00A37E4F">
        <w:rPr>
          <w:sz w:val="22"/>
          <w:szCs w:val="20"/>
        </w:rPr>
        <w:t xml:space="preserve">den </w:t>
      </w:r>
      <w:r>
        <w:rPr>
          <w:sz w:val="22"/>
          <w:szCs w:val="20"/>
        </w:rPr>
        <w:t>ønskede forandring</w:t>
      </w:r>
      <w:r w:rsidR="00AA6AB0">
        <w:rPr>
          <w:sz w:val="22"/>
          <w:szCs w:val="20"/>
        </w:rPr>
        <w:t>:</w:t>
      </w:r>
    </w:p>
    <w:p w14:paraId="698D8BD5" w14:textId="3ADB6039" w:rsidR="00B01401" w:rsidRDefault="00B01401" w:rsidP="00992E5B">
      <w:pPr>
        <w:spacing w:line="259" w:lineRule="auto"/>
        <w:rPr>
          <w:b/>
          <w:bCs/>
          <w:sz w:val="22"/>
          <w:szCs w:val="20"/>
        </w:rPr>
      </w:pPr>
    </w:p>
    <w:p w14:paraId="7A607380" w14:textId="61E7578E" w:rsidR="00FF54D5" w:rsidRPr="003A5437" w:rsidRDefault="00C0484C" w:rsidP="00992E5B">
      <w:pPr>
        <w:spacing w:line="259" w:lineRule="auto"/>
        <w:rPr>
          <w:b/>
          <w:bCs/>
          <w:sz w:val="22"/>
          <w:szCs w:val="20"/>
          <w:u w:val="single"/>
        </w:rPr>
      </w:pPr>
      <w:r w:rsidRPr="003A5437">
        <w:rPr>
          <w:b/>
          <w:bCs/>
          <w:sz w:val="22"/>
          <w:szCs w:val="20"/>
          <w:u w:val="single"/>
        </w:rPr>
        <w:t xml:space="preserve">Projektmål 1: </w:t>
      </w:r>
      <w:r w:rsidR="00A64D6C">
        <w:rPr>
          <w:b/>
          <w:bCs/>
          <w:sz w:val="22"/>
          <w:szCs w:val="20"/>
          <w:u w:val="single"/>
        </w:rPr>
        <w:t xml:space="preserve">Etablering af </w:t>
      </w:r>
      <w:r w:rsidR="00693B80">
        <w:rPr>
          <w:b/>
          <w:bCs/>
          <w:sz w:val="22"/>
          <w:szCs w:val="20"/>
          <w:u w:val="single"/>
        </w:rPr>
        <w:t>k</w:t>
      </w:r>
      <w:r w:rsidR="00992E5B" w:rsidRPr="003A5437">
        <w:rPr>
          <w:b/>
          <w:bCs/>
          <w:sz w:val="22"/>
          <w:szCs w:val="20"/>
          <w:u w:val="single"/>
        </w:rPr>
        <w:t>ampagneplatform med ny f</w:t>
      </w:r>
      <w:r w:rsidR="00F0258B" w:rsidRPr="003A5437">
        <w:rPr>
          <w:b/>
          <w:bCs/>
          <w:sz w:val="22"/>
          <w:szCs w:val="20"/>
          <w:u w:val="single"/>
        </w:rPr>
        <w:t>ortælling</w:t>
      </w:r>
      <w:r w:rsidR="00992E5B" w:rsidRPr="003A5437">
        <w:rPr>
          <w:b/>
          <w:bCs/>
          <w:sz w:val="22"/>
          <w:szCs w:val="20"/>
          <w:u w:val="single"/>
        </w:rPr>
        <w:t xml:space="preserve"> om,</w:t>
      </w:r>
      <w:r w:rsidR="00F0258B" w:rsidRPr="003A5437">
        <w:rPr>
          <w:b/>
          <w:bCs/>
          <w:sz w:val="22"/>
          <w:szCs w:val="20"/>
          <w:u w:val="single"/>
        </w:rPr>
        <w:t xml:space="preserve"> </w:t>
      </w:r>
      <w:r w:rsidR="00992E5B" w:rsidRPr="003A5437">
        <w:rPr>
          <w:b/>
          <w:bCs/>
          <w:sz w:val="22"/>
          <w:szCs w:val="20"/>
          <w:u w:val="single"/>
        </w:rPr>
        <w:t xml:space="preserve">hvordan økologi bidrager til øget </w:t>
      </w:r>
      <w:r w:rsidR="00F0258B" w:rsidRPr="003A5437">
        <w:rPr>
          <w:b/>
          <w:bCs/>
          <w:sz w:val="22"/>
          <w:szCs w:val="20"/>
          <w:u w:val="single"/>
        </w:rPr>
        <w:t>global retfærdighed</w:t>
      </w:r>
    </w:p>
    <w:p w14:paraId="67175E05" w14:textId="77777777" w:rsidR="00652C75" w:rsidRDefault="00652C75" w:rsidP="00DB65B3">
      <w:pPr>
        <w:spacing w:line="259" w:lineRule="auto"/>
        <w:rPr>
          <w:b/>
          <w:bCs/>
          <w:sz w:val="22"/>
          <w:szCs w:val="20"/>
        </w:rPr>
      </w:pPr>
    </w:p>
    <w:p w14:paraId="27458137" w14:textId="5C5940CA" w:rsidR="008E40C8" w:rsidRPr="008E40C8" w:rsidRDefault="008E40C8" w:rsidP="00DB65B3">
      <w:pPr>
        <w:spacing w:line="259" w:lineRule="auto"/>
        <w:rPr>
          <w:b/>
          <w:bCs/>
          <w:sz w:val="22"/>
          <w:szCs w:val="20"/>
        </w:rPr>
      </w:pPr>
      <w:r>
        <w:rPr>
          <w:b/>
          <w:bCs/>
          <w:sz w:val="22"/>
          <w:szCs w:val="20"/>
        </w:rPr>
        <w:t xml:space="preserve">Aktivitet 1.1: </w:t>
      </w:r>
      <w:r w:rsidRPr="008E40C8">
        <w:rPr>
          <w:b/>
          <w:bCs/>
          <w:sz w:val="22"/>
          <w:szCs w:val="20"/>
        </w:rPr>
        <w:t>Produktion af fortæl</w:t>
      </w:r>
      <w:r>
        <w:rPr>
          <w:b/>
          <w:bCs/>
          <w:sz w:val="22"/>
          <w:szCs w:val="20"/>
        </w:rPr>
        <w:t>l</w:t>
      </w:r>
      <w:r w:rsidRPr="008E40C8">
        <w:rPr>
          <w:b/>
          <w:bCs/>
          <w:sz w:val="22"/>
          <w:szCs w:val="20"/>
        </w:rPr>
        <w:t xml:space="preserve">inger </w:t>
      </w:r>
      <w:r w:rsidRPr="008E40C8">
        <w:rPr>
          <w:rFonts w:cstheme="minorHAnsi"/>
          <w:b/>
          <w:bCs/>
          <w:color w:val="000000"/>
          <w:sz w:val="22"/>
        </w:rPr>
        <w:t xml:space="preserve">om økologi og retfærdighed i </w:t>
      </w:r>
      <w:r>
        <w:rPr>
          <w:rFonts w:cstheme="minorHAnsi"/>
          <w:b/>
          <w:bCs/>
          <w:color w:val="000000"/>
          <w:sz w:val="22"/>
        </w:rPr>
        <w:t>Uganda og Tanzania</w:t>
      </w:r>
    </w:p>
    <w:p w14:paraId="4EE959FB" w14:textId="6ECCFFBB" w:rsidR="008E40C8" w:rsidRDefault="00114258" w:rsidP="00DB65B3">
      <w:pPr>
        <w:spacing w:line="259" w:lineRule="auto"/>
        <w:rPr>
          <w:rFonts w:cstheme="minorHAnsi"/>
          <w:color w:val="000000"/>
          <w:sz w:val="22"/>
        </w:rPr>
      </w:pPr>
      <w:r>
        <w:rPr>
          <w:rFonts w:cstheme="minorHAnsi"/>
          <w:color w:val="000000"/>
          <w:sz w:val="22"/>
        </w:rPr>
        <w:t xml:space="preserve">Thaddeo </w:t>
      </w:r>
      <w:r w:rsidRPr="00040196">
        <w:rPr>
          <w:rFonts w:cstheme="minorHAnsi"/>
          <w:color w:val="000000"/>
          <w:sz w:val="22"/>
        </w:rPr>
        <w:t>Tibasima</w:t>
      </w:r>
      <w:r>
        <w:rPr>
          <w:rFonts w:cstheme="minorHAnsi"/>
          <w:color w:val="000000"/>
          <w:sz w:val="22"/>
        </w:rPr>
        <w:t xml:space="preserve"> </w:t>
      </w:r>
      <w:r w:rsidR="009F687A">
        <w:rPr>
          <w:rFonts w:cstheme="minorHAnsi"/>
          <w:color w:val="000000"/>
          <w:sz w:val="22"/>
        </w:rPr>
        <w:t xml:space="preserve">tager sammen med </w:t>
      </w:r>
      <w:proofErr w:type="spellStart"/>
      <w:r w:rsidR="00863BB1">
        <w:rPr>
          <w:rFonts w:cstheme="minorHAnsi"/>
          <w:color w:val="000000"/>
          <w:sz w:val="22"/>
        </w:rPr>
        <w:t>ØL´s</w:t>
      </w:r>
      <w:proofErr w:type="spellEnd"/>
      <w:r w:rsidR="00863BB1">
        <w:rPr>
          <w:rFonts w:cstheme="minorHAnsi"/>
          <w:color w:val="000000"/>
          <w:sz w:val="22"/>
        </w:rPr>
        <w:t xml:space="preserve"> program</w:t>
      </w:r>
      <w:r w:rsidR="009F687A">
        <w:rPr>
          <w:rFonts w:cstheme="minorHAnsi"/>
          <w:color w:val="000000"/>
          <w:sz w:val="22"/>
        </w:rPr>
        <w:t xml:space="preserve">koordinator </w:t>
      </w:r>
      <w:proofErr w:type="spellStart"/>
      <w:r w:rsidR="009F687A">
        <w:rPr>
          <w:rFonts w:cstheme="minorHAnsi"/>
          <w:color w:val="000000"/>
          <w:sz w:val="22"/>
        </w:rPr>
        <w:t>lead</w:t>
      </w:r>
      <w:proofErr w:type="spellEnd"/>
      <w:r w:rsidR="009F687A">
        <w:rPr>
          <w:rFonts w:cstheme="minorHAnsi"/>
          <w:color w:val="000000"/>
          <w:sz w:val="22"/>
        </w:rPr>
        <w:t xml:space="preserve"> på at </w:t>
      </w:r>
      <w:r w:rsidR="00175EB9">
        <w:rPr>
          <w:rFonts w:cstheme="minorHAnsi"/>
          <w:color w:val="000000"/>
          <w:sz w:val="22"/>
        </w:rPr>
        <w:t>producere</w:t>
      </w:r>
      <w:r w:rsidR="00992E5B">
        <w:rPr>
          <w:rFonts w:cstheme="minorHAnsi"/>
          <w:color w:val="000000"/>
          <w:sz w:val="22"/>
        </w:rPr>
        <w:t xml:space="preserve"> </w:t>
      </w:r>
      <w:r w:rsidR="00863BB1">
        <w:rPr>
          <w:rFonts w:cstheme="minorHAnsi"/>
          <w:color w:val="000000"/>
          <w:sz w:val="22"/>
        </w:rPr>
        <w:t xml:space="preserve">fortællinger </w:t>
      </w:r>
      <w:r w:rsidR="009F687A">
        <w:rPr>
          <w:rFonts w:cstheme="minorHAnsi"/>
          <w:color w:val="000000"/>
          <w:sz w:val="22"/>
        </w:rPr>
        <w:t>om økologi og retfærdighed i en udviklingskontekst</w:t>
      </w:r>
      <w:r w:rsidR="00863BB1">
        <w:rPr>
          <w:rFonts w:cstheme="minorHAnsi"/>
          <w:color w:val="000000"/>
          <w:sz w:val="22"/>
        </w:rPr>
        <w:t xml:space="preserve"> med</w:t>
      </w:r>
      <w:r w:rsidR="00863BB1" w:rsidRPr="00FF54D5">
        <w:rPr>
          <w:sz w:val="22"/>
          <w:szCs w:val="20"/>
        </w:rPr>
        <w:t xml:space="preserve"> omdrejningspunkt i personlige beretninger, fortalt af medlemmer af </w:t>
      </w:r>
      <w:r w:rsidR="00863BB1">
        <w:rPr>
          <w:sz w:val="22"/>
          <w:szCs w:val="20"/>
        </w:rPr>
        <w:t xml:space="preserve">forskellige </w:t>
      </w:r>
      <w:r w:rsidR="00863BB1" w:rsidRPr="00FF54D5">
        <w:rPr>
          <w:sz w:val="22"/>
          <w:szCs w:val="20"/>
        </w:rPr>
        <w:t>FFLG-grupper</w:t>
      </w:r>
      <w:r w:rsidR="00863BB1">
        <w:rPr>
          <w:sz w:val="22"/>
          <w:szCs w:val="20"/>
        </w:rPr>
        <w:t xml:space="preserve"> fra </w:t>
      </w:r>
      <w:r w:rsidR="00863BB1" w:rsidRPr="00206F07">
        <w:rPr>
          <w:rFonts w:cstheme="minorHAnsi"/>
          <w:color w:val="000000"/>
          <w:sz w:val="22"/>
        </w:rPr>
        <w:t xml:space="preserve">Økologisk Landsforenings udviklingsprogram, ”Empowerment of </w:t>
      </w:r>
      <w:proofErr w:type="spellStart"/>
      <w:r w:rsidR="00863BB1" w:rsidRPr="00206F07">
        <w:rPr>
          <w:rFonts w:cstheme="minorHAnsi"/>
          <w:color w:val="000000"/>
          <w:sz w:val="22"/>
        </w:rPr>
        <w:t>smallscale</w:t>
      </w:r>
      <w:proofErr w:type="spellEnd"/>
      <w:r w:rsidR="00863BB1" w:rsidRPr="00206F07">
        <w:rPr>
          <w:rFonts w:cstheme="minorHAnsi"/>
          <w:color w:val="000000"/>
          <w:sz w:val="22"/>
        </w:rPr>
        <w:t xml:space="preserve"> farmer families </w:t>
      </w:r>
      <w:proofErr w:type="spellStart"/>
      <w:r w:rsidR="00863BB1" w:rsidRPr="00206F07">
        <w:rPr>
          <w:rFonts w:cstheme="minorHAnsi"/>
          <w:color w:val="000000"/>
          <w:sz w:val="22"/>
        </w:rPr>
        <w:t>through</w:t>
      </w:r>
      <w:proofErr w:type="spellEnd"/>
      <w:r w:rsidR="00863BB1" w:rsidRPr="00206F07">
        <w:rPr>
          <w:rFonts w:cstheme="minorHAnsi"/>
          <w:color w:val="000000"/>
          <w:sz w:val="22"/>
        </w:rPr>
        <w:t xml:space="preserve"> </w:t>
      </w:r>
      <w:proofErr w:type="spellStart"/>
      <w:r w:rsidR="00863BB1" w:rsidRPr="00206F07">
        <w:rPr>
          <w:rFonts w:cstheme="minorHAnsi"/>
          <w:color w:val="000000"/>
          <w:sz w:val="22"/>
        </w:rPr>
        <w:t>resilient</w:t>
      </w:r>
      <w:proofErr w:type="spellEnd"/>
      <w:r w:rsidR="00863BB1" w:rsidRPr="00206F07">
        <w:rPr>
          <w:rFonts w:cstheme="minorHAnsi"/>
          <w:color w:val="000000"/>
          <w:sz w:val="22"/>
        </w:rPr>
        <w:t xml:space="preserve"> </w:t>
      </w:r>
      <w:proofErr w:type="spellStart"/>
      <w:r w:rsidR="00863BB1" w:rsidRPr="00206F07">
        <w:rPr>
          <w:rFonts w:cstheme="minorHAnsi"/>
          <w:color w:val="000000"/>
          <w:sz w:val="22"/>
        </w:rPr>
        <w:t>democratic</w:t>
      </w:r>
      <w:proofErr w:type="spellEnd"/>
      <w:r w:rsidR="00863BB1" w:rsidRPr="00206F07">
        <w:rPr>
          <w:rFonts w:cstheme="minorHAnsi"/>
          <w:color w:val="000000"/>
          <w:sz w:val="22"/>
        </w:rPr>
        <w:t xml:space="preserve"> rural organisations, </w:t>
      </w:r>
      <w:proofErr w:type="spellStart"/>
      <w:r w:rsidR="00863BB1" w:rsidRPr="00206F07">
        <w:rPr>
          <w:rFonts w:cstheme="minorHAnsi"/>
          <w:color w:val="000000"/>
          <w:sz w:val="22"/>
        </w:rPr>
        <w:t>organic</w:t>
      </w:r>
      <w:proofErr w:type="spellEnd"/>
      <w:r w:rsidR="00863BB1" w:rsidRPr="00206F07">
        <w:rPr>
          <w:rFonts w:cstheme="minorHAnsi"/>
          <w:color w:val="000000"/>
          <w:sz w:val="22"/>
        </w:rPr>
        <w:t xml:space="preserve"> </w:t>
      </w:r>
      <w:proofErr w:type="spellStart"/>
      <w:r w:rsidR="00863BB1" w:rsidRPr="00206F07">
        <w:rPr>
          <w:rFonts w:cstheme="minorHAnsi"/>
          <w:color w:val="000000"/>
          <w:sz w:val="22"/>
        </w:rPr>
        <w:t>agriculture</w:t>
      </w:r>
      <w:proofErr w:type="spellEnd"/>
      <w:r w:rsidR="00863BB1" w:rsidRPr="00206F07">
        <w:rPr>
          <w:rFonts w:cstheme="minorHAnsi"/>
          <w:color w:val="000000"/>
          <w:sz w:val="22"/>
        </w:rPr>
        <w:t xml:space="preserve">, </w:t>
      </w:r>
      <w:proofErr w:type="spellStart"/>
      <w:r w:rsidR="00863BB1" w:rsidRPr="00206F07">
        <w:rPr>
          <w:rFonts w:cstheme="minorHAnsi"/>
          <w:color w:val="000000"/>
          <w:sz w:val="22"/>
        </w:rPr>
        <w:t>market</w:t>
      </w:r>
      <w:proofErr w:type="spellEnd"/>
      <w:r w:rsidR="00863BB1" w:rsidRPr="00206F07">
        <w:rPr>
          <w:rFonts w:cstheme="minorHAnsi"/>
          <w:color w:val="000000"/>
          <w:sz w:val="22"/>
        </w:rPr>
        <w:t xml:space="preserve"> </w:t>
      </w:r>
      <w:proofErr w:type="spellStart"/>
      <w:r w:rsidR="00863BB1" w:rsidRPr="00206F07">
        <w:rPr>
          <w:rFonts w:cstheme="minorHAnsi"/>
          <w:color w:val="000000"/>
          <w:sz w:val="22"/>
        </w:rPr>
        <w:t>access</w:t>
      </w:r>
      <w:proofErr w:type="spellEnd"/>
      <w:r w:rsidR="00863BB1" w:rsidRPr="00206F07">
        <w:rPr>
          <w:rFonts w:cstheme="minorHAnsi"/>
          <w:color w:val="000000"/>
          <w:sz w:val="22"/>
        </w:rPr>
        <w:t xml:space="preserve"> and </w:t>
      </w:r>
      <w:proofErr w:type="spellStart"/>
      <w:r w:rsidR="00863BB1" w:rsidRPr="00206F07">
        <w:rPr>
          <w:rFonts w:cstheme="minorHAnsi"/>
          <w:color w:val="000000"/>
          <w:sz w:val="22"/>
        </w:rPr>
        <w:t>advocacy</w:t>
      </w:r>
      <w:proofErr w:type="spellEnd"/>
      <w:r w:rsidR="00863BB1" w:rsidRPr="00206F07">
        <w:rPr>
          <w:rFonts w:cstheme="minorHAnsi"/>
          <w:color w:val="000000"/>
          <w:sz w:val="22"/>
        </w:rPr>
        <w:t>”</w:t>
      </w:r>
      <w:r w:rsidR="00863BB1">
        <w:rPr>
          <w:rFonts w:cstheme="minorHAnsi"/>
          <w:color w:val="000000"/>
          <w:sz w:val="22"/>
        </w:rPr>
        <w:t xml:space="preserve">. Programmet </w:t>
      </w:r>
      <w:r w:rsidR="00863BB1" w:rsidRPr="00206F07">
        <w:rPr>
          <w:rFonts w:cstheme="minorHAnsi"/>
          <w:color w:val="000000"/>
          <w:sz w:val="22"/>
        </w:rPr>
        <w:t xml:space="preserve">byder på </w:t>
      </w:r>
      <w:r w:rsidR="00863BB1">
        <w:rPr>
          <w:rFonts w:cstheme="minorHAnsi"/>
          <w:color w:val="000000"/>
          <w:sz w:val="22"/>
        </w:rPr>
        <w:t xml:space="preserve">konkrete </w:t>
      </w:r>
      <w:r w:rsidR="00863BB1" w:rsidRPr="00206F07">
        <w:rPr>
          <w:rFonts w:cstheme="minorHAnsi"/>
          <w:color w:val="000000"/>
          <w:sz w:val="22"/>
        </w:rPr>
        <w:t>fortællinger om, hvordan økologiske landbrugsmetoder har øget fødevaresikkerhed, mindsket fattigdom og øget fokus på rettigheder, blandt andet for børn og kvinder.</w:t>
      </w:r>
      <w:r w:rsidR="00863BB1">
        <w:rPr>
          <w:rFonts w:cstheme="minorHAnsi"/>
          <w:color w:val="000000"/>
          <w:sz w:val="22"/>
        </w:rPr>
        <w:t xml:space="preserve"> Samarbejdet mellem den danske programkoordinator og ugandiske og </w:t>
      </w:r>
      <w:r>
        <w:rPr>
          <w:rFonts w:cstheme="minorHAnsi"/>
          <w:color w:val="000000"/>
          <w:sz w:val="22"/>
        </w:rPr>
        <w:t>tanzaniske</w:t>
      </w:r>
      <w:r w:rsidR="00863BB1">
        <w:rPr>
          <w:rFonts w:cstheme="minorHAnsi"/>
          <w:color w:val="000000"/>
          <w:sz w:val="22"/>
        </w:rPr>
        <w:t xml:space="preserve"> programsamarbejdspartner </w:t>
      </w:r>
      <w:r w:rsidR="009F687A">
        <w:rPr>
          <w:rFonts w:cstheme="minorHAnsi"/>
          <w:color w:val="000000"/>
          <w:sz w:val="22"/>
        </w:rPr>
        <w:t>er med til at sikre at medieproduktionen både afspejler virkeligheden</w:t>
      </w:r>
      <w:r w:rsidR="00863BB1">
        <w:rPr>
          <w:rFonts w:cstheme="minorHAnsi"/>
          <w:color w:val="000000"/>
          <w:sz w:val="22"/>
        </w:rPr>
        <w:t xml:space="preserve"> i programmet</w:t>
      </w:r>
      <w:r w:rsidR="009F687A">
        <w:rPr>
          <w:rFonts w:cstheme="minorHAnsi"/>
          <w:color w:val="000000"/>
          <w:sz w:val="22"/>
        </w:rPr>
        <w:t>, øger viden om sammenhæng mellem økologi og udvikling - og samtidig rammer spot on i forhold til målgruppens forståelsesramme. Pro</w:t>
      </w:r>
      <w:r w:rsidR="00863BB1">
        <w:rPr>
          <w:rFonts w:cstheme="minorHAnsi"/>
          <w:color w:val="000000"/>
          <w:sz w:val="22"/>
        </w:rPr>
        <w:t>gram</w:t>
      </w:r>
      <w:r w:rsidR="009F687A">
        <w:rPr>
          <w:rFonts w:cstheme="minorHAnsi"/>
          <w:color w:val="000000"/>
          <w:sz w:val="22"/>
        </w:rPr>
        <w:t xml:space="preserve">koordinatoren og programsamarbejdspartneren vil i medieproduktionen være særligt opmærksomme på at bruge Danida og </w:t>
      </w:r>
      <w:proofErr w:type="spellStart"/>
      <w:r w:rsidR="009F687A">
        <w:rPr>
          <w:rFonts w:cstheme="minorHAnsi"/>
          <w:color w:val="000000"/>
          <w:sz w:val="22"/>
        </w:rPr>
        <w:t>CISU´s</w:t>
      </w:r>
      <w:proofErr w:type="spellEnd"/>
      <w:r w:rsidR="009F687A">
        <w:rPr>
          <w:rFonts w:cstheme="minorHAnsi"/>
          <w:color w:val="000000"/>
          <w:sz w:val="22"/>
        </w:rPr>
        <w:t xml:space="preserve"> </w:t>
      </w:r>
      <w:proofErr w:type="spellStart"/>
      <w:r w:rsidR="009F687A">
        <w:rPr>
          <w:rFonts w:cstheme="minorHAnsi"/>
          <w:color w:val="000000"/>
          <w:sz w:val="22"/>
        </w:rPr>
        <w:t>vidensopsamling</w:t>
      </w:r>
      <w:proofErr w:type="spellEnd"/>
      <w:r w:rsidR="009F687A">
        <w:rPr>
          <w:rFonts w:cstheme="minorHAnsi"/>
          <w:color w:val="000000"/>
          <w:sz w:val="22"/>
        </w:rPr>
        <w:t xml:space="preserve"> omkring succesfulde engagementsindsatser, så som effekten af brug af </w:t>
      </w:r>
      <w:proofErr w:type="spellStart"/>
      <w:r w:rsidR="009F687A">
        <w:rPr>
          <w:rFonts w:cstheme="minorHAnsi"/>
          <w:color w:val="000000"/>
          <w:sz w:val="22"/>
        </w:rPr>
        <w:t>refraiming</w:t>
      </w:r>
      <w:proofErr w:type="spellEnd"/>
      <w:r w:rsidR="009F687A">
        <w:rPr>
          <w:rFonts w:cstheme="minorHAnsi"/>
          <w:color w:val="000000"/>
          <w:sz w:val="22"/>
        </w:rPr>
        <w:t xml:space="preserve"> og værdibaseret kommunikation.</w:t>
      </w:r>
      <w:r w:rsidR="00863BB1">
        <w:rPr>
          <w:rFonts w:cstheme="minorHAnsi"/>
          <w:color w:val="000000"/>
          <w:sz w:val="22"/>
        </w:rPr>
        <w:t xml:space="preserve"> </w:t>
      </w:r>
    </w:p>
    <w:p w14:paraId="0A02C9D9" w14:textId="77777777" w:rsidR="00693B80" w:rsidRDefault="00693B80" w:rsidP="00DB65B3">
      <w:pPr>
        <w:spacing w:line="259" w:lineRule="auto"/>
        <w:rPr>
          <w:rFonts w:cstheme="minorHAnsi"/>
          <w:color w:val="000000"/>
          <w:sz w:val="22"/>
        </w:rPr>
      </w:pPr>
    </w:p>
    <w:p w14:paraId="222E476A" w14:textId="336BAB3B" w:rsidR="008E40C8" w:rsidRPr="008E40C8" w:rsidRDefault="008E40C8" w:rsidP="00DB65B3">
      <w:pPr>
        <w:spacing w:line="259" w:lineRule="auto"/>
        <w:rPr>
          <w:rFonts w:cstheme="minorHAnsi"/>
          <w:b/>
          <w:bCs/>
          <w:color w:val="000000"/>
          <w:sz w:val="22"/>
        </w:rPr>
      </w:pPr>
      <w:r w:rsidRPr="008E40C8">
        <w:rPr>
          <w:rFonts w:cstheme="minorHAnsi"/>
          <w:b/>
          <w:bCs/>
          <w:color w:val="000000"/>
          <w:sz w:val="22"/>
        </w:rPr>
        <w:t xml:space="preserve">Aktivitet 1.2: </w:t>
      </w:r>
      <w:r>
        <w:rPr>
          <w:rFonts w:cstheme="minorHAnsi"/>
          <w:b/>
          <w:bCs/>
          <w:color w:val="000000"/>
          <w:sz w:val="22"/>
        </w:rPr>
        <w:t xml:space="preserve">Etablering af </w:t>
      </w:r>
      <w:r w:rsidRPr="008E40C8">
        <w:rPr>
          <w:rFonts w:cstheme="minorHAnsi"/>
          <w:b/>
          <w:bCs/>
          <w:color w:val="000000"/>
          <w:sz w:val="22"/>
        </w:rPr>
        <w:t xml:space="preserve">kampagne-platform </w:t>
      </w:r>
      <w:r>
        <w:rPr>
          <w:rFonts w:cstheme="minorHAnsi"/>
          <w:b/>
          <w:bCs/>
          <w:color w:val="000000"/>
          <w:sz w:val="22"/>
        </w:rPr>
        <w:t>for ”</w:t>
      </w:r>
      <w:proofErr w:type="spellStart"/>
      <w:r>
        <w:rPr>
          <w:rFonts w:cstheme="minorHAnsi"/>
          <w:b/>
          <w:bCs/>
          <w:color w:val="000000"/>
          <w:sz w:val="22"/>
        </w:rPr>
        <w:t>Organic</w:t>
      </w:r>
      <w:proofErr w:type="spellEnd"/>
      <w:r>
        <w:rPr>
          <w:rFonts w:cstheme="minorHAnsi"/>
          <w:b/>
          <w:bCs/>
          <w:color w:val="000000"/>
          <w:sz w:val="22"/>
        </w:rPr>
        <w:t xml:space="preserve"> Fair Food </w:t>
      </w:r>
      <w:r w:rsidR="00182CB7">
        <w:rPr>
          <w:rFonts w:cstheme="minorHAnsi"/>
          <w:b/>
          <w:bCs/>
          <w:color w:val="000000"/>
          <w:sz w:val="22"/>
        </w:rPr>
        <w:t>Fighters</w:t>
      </w:r>
      <w:r>
        <w:rPr>
          <w:rFonts w:cstheme="minorHAnsi"/>
          <w:b/>
          <w:bCs/>
          <w:color w:val="000000"/>
          <w:sz w:val="22"/>
        </w:rPr>
        <w:t xml:space="preserve">” </w:t>
      </w:r>
    </w:p>
    <w:p w14:paraId="2545A3DF" w14:textId="69BE9E01" w:rsidR="00182CB7" w:rsidRDefault="00863BB1" w:rsidP="00DB65B3">
      <w:pPr>
        <w:spacing w:line="259" w:lineRule="auto"/>
        <w:rPr>
          <w:sz w:val="22"/>
          <w:szCs w:val="20"/>
        </w:rPr>
      </w:pPr>
      <w:r>
        <w:rPr>
          <w:sz w:val="22"/>
          <w:szCs w:val="20"/>
        </w:rPr>
        <w:t>De indsamlede fortællinger</w:t>
      </w:r>
      <w:r w:rsidR="00F0258B">
        <w:rPr>
          <w:sz w:val="22"/>
          <w:szCs w:val="20"/>
        </w:rPr>
        <w:t xml:space="preserve"> bruges som fundament for at udvikle kampagne-materiale</w:t>
      </w:r>
      <w:r w:rsidR="00B15A35">
        <w:rPr>
          <w:sz w:val="22"/>
          <w:szCs w:val="20"/>
        </w:rPr>
        <w:t xml:space="preserve"> og en stærk ny fortælling om økologi og retfærdighed</w:t>
      </w:r>
      <w:r w:rsidR="00992E5B">
        <w:rPr>
          <w:sz w:val="22"/>
          <w:szCs w:val="20"/>
        </w:rPr>
        <w:t xml:space="preserve"> i samarbejde med Økologisk Landsforenings kommunikationsafdeling. </w:t>
      </w:r>
      <w:r w:rsidR="00114258">
        <w:rPr>
          <w:sz w:val="22"/>
          <w:szCs w:val="20"/>
        </w:rPr>
        <w:t xml:space="preserve">Kampagne-materialet vil blandt andet bestå af plakater og klistermærker til </w:t>
      </w:r>
      <w:r w:rsidR="00114258">
        <w:rPr>
          <w:sz w:val="22"/>
          <w:szCs w:val="20"/>
        </w:rPr>
        <w:lastRenderedPageBreak/>
        <w:t xml:space="preserve">ophæng på skolen, hashtags og retningslinjer for brug af kampagne-elementer på sociale medier samt forslag til kampagneaktiviteter, kampagnegrupperne kan gennemføre.  </w:t>
      </w:r>
    </w:p>
    <w:p w14:paraId="20AE27AD" w14:textId="77777777" w:rsidR="00182CB7" w:rsidRDefault="00182CB7" w:rsidP="00DB65B3">
      <w:pPr>
        <w:spacing w:line="259" w:lineRule="auto"/>
        <w:rPr>
          <w:sz w:val="22"/>
          <w:szCs w:val="20"/>
        </w:rPr>
      </w:pPr>
    </w:p>
    <w:p w14:paraId="47C4510D" w14:textId="3CFA69AE" w:rsidR="00182CB7" w:rsidRPr="00182CB7" w:rsidRDefault="00182CB7" w:rsidP="00182CB7">
      <w:pPr>
        <w:spacing w:line="259" w:lineRule="auto"/>
        <w:rPr>
          <w:rFonts w:cstheme="minorHAnsi"/>
          <w:b/>
          <w:bCs/>
          <w:color w:val="000000"/>
          <w:sz w:val="22"/>
        </w:rPr>
      </w:pPr>
      <w:r w:rsidRPr="00182CB7">
        <w:rPr>
          <w:b/>
          <w:bCs/>
          <w:sz w:val="22"/>
          <w:szCs w:val="20"/>
        </w:rPr>
        <w:t xml:space="preserve">Aktivitet 1.3: </w:t>
      </w:r>
      <w:r>
        <w:rPr>
          <w:rFonts w:cstheme="minorHAnsi"/>
          <w:b/>
          <w:bCs/>
          <w:color w:val="000000"/>
          <w:sz w:val="22"/>
        </w:rPr>
        <w:t>T</w:t>
      </w:r>
      <w:r w:rsidRPr="00182CB7">
        <w:rPr>
          <w:rFonts w:cstheme="minorHAnsi"/>
          <w:b/>
          <w:bCs/>
          <w:color w:val="000000"/>
          <w:sz w:val="22"/>
        </w:rPr>
        <w:t>ræning af ansatte og folkevalgte</w:t>
      </w:r>
    </w:p>
    <w:p w14:paraId="0D15DD4B" w14:textId="2AACA55D" w:rsidR="00DB65B3" w:rsidRPr="00992E5B" w:rsidRDefault="00992E5B" w:rsidP="00DB65B3">
      <w:pPr>
        <w:spacing w:line="259" w:lineRule="auto"/>
        <w:rPr>
          <w:sz w:val="22"/>
          <w:szCs w:val="20"/>
        </w:rPr>
      </w:pPr>
      <w:r>
        <w:rPr>
          <w:sz w:val="22"/>
          <w:szCs w:val="20"/>
        </w:rPr>
        <w:t>Ka</w:t>
      </w:r>
      <w:r w:rsidRPr="00992E5B">
        <w:rPr>
          <w:sz w:val="22"/>
          <w:szCs w:val="20"/>
        </w:rPr>
        <w:t xml:space="preserve">mpagnemateriale og ny fortælling om økologi og øget global retfærdighed </w:t>
      </w:r>
      <w:r>
        <w:rPr>
          <w:sz w:val="22"/>
          <w:szCs w:val="20"/>
        </w:rPr>
        <w:t xml:space="preserve">overleveres til organisationens ansatte i alle afdelinger samt blandt folkevalgte, </w:t>
      </w:r>
      <w:r w:rsidR="00652C75">
        <w:rPr>
          <w:sz w:val="22"/>
          <w:szCs w:val="20"/>
        </w:rPr>
        <w:t xml:space="preserve">blandt andet foreningens Køkkenudvalg </w:t>
      </w:r>
      <w:proofErr w:type="spellStart"/>
      <w:r w:rsidR="00652C75">
        <w:rPr>
          <w:sz w:val="22"/>
          <w:szCs w:val="20"/>
        </w:rPr>
        <w:t>ig</w:t>
      </w:r>
      <w:proofErr w:type="spellEnd"/>
      <w:r w:rsidR="00652C75">
        <w:rPr>
          <w:sz w:val="22"/>
          <w:szCs w:val="20"/>
        </w:rPr>
        <w:t xml:space="preserve"> U-landsudvalg, som spiller en vigtig rolle i forhold til projektets fremdrift og forandring. Målet er at interne aktører </w:t>
      </w:r>
      <w:r>
        <w:rPr>
          <w:sz w:val="22"/>
          <w:szCs w:val="20"/>
        </w:rPr>
        <w:t>opnår kapacitet til at understøtte projektets aktiviteter</w:t>
      </w:r>
      <w:r w:rsidR="00652C75">
        <w:rPr>
          <w:sz w:val="22"/>
          <w:szCs w:val="20"/>
        </w:rPr>
        <w:t xml:space="preserve"> og kampagnegruppernes arbejde</w:t>
      </w:r>
      <w:r>
        <w:rPr>
          <w:sz w:val="22"/>
          <w:szCs w:val="20"/>
        </w:rPr>
        <w:t xml:space="preserve">.  </w:t>
      </w:r>
    </w:p>
    <w:p w14:paraId="5F91991D" w14:textId="77777777" w:rsidR="008E40C8" w:rsidRDefault="008E40C8" w:rsidP="00FF54D5">
      <w:pPr>
        <w:spacing w:line="259" w:lineRule="auto"/>
        <w:rPr>
          <w:b/>
          <w:bCs/>
          <w:sz w:val="22"/>
          <w:szCs w:val="20"/>
        </w:rPr>
      </w:pPr>
    </w:p>
    <w:p w14:paraId="7298EB98" w14:textId="0E07E2B9" w:rsidR="00457A3A" w:rsidRDefault="00D013E8" w:rsidP="00FF54D5">
      <w:pPr>
        <w:spacing w:line="259" w:lineRule="auto"/>
        <w:rPr>
          <w:b/>
          <w:bCs/>
          <w:sz w:val="22"/>
          <w:szCs w:val="20"/>
        </w:rPr>
      </w:pPr>
      <w:r>
        <w:rPr>
          <w:b/>
          <w:bCs/>
          <w:sz w:val="22"/>
          <w:szCs w:val="20"/>
        </w:rPr>
        <w:t>Resultat</w:t>
      </w:r>
      <w:r w:rsidR="008E40C8">
        <w:rPr>
          <w:b/>
          <w:bCs/>
          <w:sz w:val="22"/>
          <w:szCs w:val="20"/>
        </w:rPr>
        <w:t>er</w:t>
      </w:r>
      <w:r w:rsidR="00FF54D5" w:rsidRPr="00FF54D5">
        <w:rPr>
          <w:b/>
          <w:bCs/>
          <w:sz w:val="22"/>
          <w:szCs w:val="20"/>
        </w:rPr>
        <w:t>:</w:t>
      </w:r>
      <w:r w:rsidR="00B12E29">
        <w:rPr>
          <w:b/>
          <w:bCs/>
          <w:sz w:val="22"/>
          <w:szCs w:val="20"/>
        </w:rPr>
        <w:t xml:space="preserve"> </w:t>
      </w:r>
    </w:p>
    <w:p w14:paraId="052B305F" w14:textId="17A62ED4" w:rsidR="00114258" w:rsidRDefault="00114258" w:rsidP="006E5C08">
      <w:pPr>
        <w:pStyle w:val="Listeafsnit"/>
        <w:numPr>
          <w:ilvl w:val="0"/>
          <w:numId w:val="8"/>
        </w:numPr>
        <w:spacing w:line="259" w:lineRule="auto"/>
        <w:rPr>
          <w:sz w:val="22"/>
          <w:szCs w:val="20"/>
          <w:lang w:val="da-DK"/>
        </w:rPr>
      </w:pPr>
      <w:r>
        <w:rPr>
          <w:sz w:val="22"/>
          <w:szCs w:val="20"/>
          <w:lang w:val="da-DK"/>
        </w:rPr>
        <w:t xml:space="preserve">Brugbar kampagneplatform, som elever og køkkenansatte </w:t>
      </w:r>
      <w:r w:rsidR="00FB20D4">
        <w:rPr>
          <w:sz w:val="22"/>
          <w:szCs w:val="20"/>
          <w:lang w:val="da-DK"/>
        </w:rPr>
        <w:t>er nemt kan</w:t>
      </w:r>
      <w:r>
        <w:rPr>
          <w:sz w:val="22"/>
          <w:szCs w:val="20"/>
          <w:lang w:val="da-DK"/>
        </w:rPr>
        <w:t xml:space="preserve"> ”tappe” ind i </w:t>
      </w:r>
      <w:proofErr w:type="gramStart"/>
      <w:r>
        <w:rPr>
          <w:sz w:val="22"/>
          <w:szCs w:val="20"/>
          <w:lang w:val="da-DK"/>
        </w:rPr>
        <w:t>og</w:t>
      </w:r>
      <w:proofErr w:type="gramEnd"/>
      <w:r>
        <w:rPr>
          <w:sz w:val="22"/>
          <w:szCs w:val="20"/>
          <w:lang w:val="da-DK"/>
        </w:rPr>
        <w:t xml:space="preserve"> tage ejerskab på</w:t>
      </w:r>
      <w:r w:rsidR="00FB20D4">
        <w:rPr>
          <w:sz w:val="22"/>
          <w:szCs w:val="20"/>
          <w:lang w:val="da-DK"/>
        </w:rPr>
        <w:t>.</w:t>
      </w:r>
    </w:p>
    <w:p w14:paraId="6C1831E7" w14:textId="50C087EB" w:rsidR="00863BB1" w:rsidRPr="00992E5B" w:rsidRDefault="00992E5B" w:rsidP="006E5C08">
      <w:pPr>
        <w:pStyle w:val="Listeafsnit"/>
        <w:numPr>
          <w:ilvl w:val="0"/>
          <w:numId w:val="8"/>
        </w:numPr>
        <w:spacing w:line="259" w:lineRule="auto"/>
        <w:rPr>
          <w:sz w:val="22"/>
          <w:szCs w:val="20"/>
          <w:lang w:val="da-DK"/>
        </w:rPr>
      </w:pPr>
      <w:r w:rsidRPr="00992E5B">
        <w:rPr>
          <w:sz w:val="22"/>
          <w:szCs w:val="20"/>
          <w:lang w:val="da-DK"/>
        </w:rPr>
        <w:t>D</w:t>
      </w:r>
      <w:r w:rsidR="00863BB1" w:rsidRPr="00992E5B">
        <w:rPr>
          <w:sz w:val="22"/>
          <w:szCs w:val="20"/>
          <w:lang w:val="da-DK"/>
        </w:rPr>
        <w:t>ansk formidlingsindsats tager udgangspunkt i programmets forandringsfor</w:t>
      </w:r>
      <w:r w:rsidR="006435A8" w:rsidRPr="00992E5B">
        <w:rPr>
          <w:sz w:val="22"/>
          <w:szCs w:val="20"/>
          <w:lang w:val="da-DK"/>
        </w:rPr>
        <w:t>tæ</w:t>
      </w:r>
      <w:r w:rsidR="00863BB1" w:rsidRPr="00992E5B">
        <w:rPr>
          <w:sz w:val="22"/>
          <w:szCs w:val="20"/>
          <w:lang w:val="da-DK"/>
        </w:rPr>
        <w:t>llinger</w:t>
      </w:r>
      <w:r w:rsidRPr="00992E5B">
        <w:rPr>
          <w:sz w:val="22"/>
          <w:szCs w:val="20"/>
          <w:lang w:val="da-DK"/>
        </w:rPr>
        <w:t>.</w:t>
      </w:r>
    </w:p>
    <w:p w14:paraId="58B9FD5A" w14:textId="77777777" w:rsidR="00F24762" w:rsidRPr="00992E5B" w:rsidRDefault="00F24762" w:rsidP="00F24762">
      <w:pPr>
        <w:pStyle w:val="Listeafsnit"/>
        <w:numPr>
          <w:ilvl w:val="0"/>
          <w:numId w:val="8"/>
        </w:numPr>
        <w:spacing w:line="256" w:lineRule="auto"/>
        <w:rPr>
          <w:sz w:val="22"/>
          <w:szCs w:val="20"/>
          <w:lang w:val="da-DK"/>
        </w:rPr>
      </w:pPr>
      <w:r w:rsidRPr="00992E5B">
        <w:rPr>
          <w:sz w:val="22"/>
          <w:szCs w:val="20"/>
          <w:lang w:val="da-DK"/>
        </w:rPr>
        <w:t>Stemmer fra udviklingslande er inddraget og anvendt meningsfuldt i indsatsen</w:t>
      </w:r>
    </w:p>
    <w:p w14:paraId="3269275A" w14:textId="28CBF63C" w:rsidR="00FF54D5" w:rsidRPr="00992E5B" w:rsidRDefault="00C0484C" w:rsidP="006E5C08">
      <w:pPr>
        <w:pStyle w:val="Listeafsnit"/>
        <w:numPr>
          <w:ilvl w:val="0"/>
          <w:numId w:val="8"/>
        </w:numPr>
        <w:spacing w:line="259" w:lineRule="auto"/>
        <w:rPr>
          <w:sz w:val="22"/>
          <w:szCs w:val="20"/>
          <w:lang w:val="da-DK"/>
        </w:rPr>
      </w:pPr>
      <w:r w:rsidRPr="00992E5B">
        <w:rPr>
          <w:rFonts w:cstheme="minorHAnsi"/>
          <w:color w:val="000000"/>
          <w:sz w:val="22"/>
          <w:lang w:val="da-DK"/>
        </w:rPr>
        <w:t>F</w:t>
      </w:r>
      <w:r w:rsidR="00457A3A" w:rsidRPr="00992E5B">
        <w:rPr>
          <w:rFonts w:cstheme="minorHAnsi"/>
          <w:color w:val="000000"/>
          <w:sz w:val="22"/>
          <w:lang w:val="da-DK"/>
        </w:rPr>
        <w:t xml:space="preserve">ortællinger </w:t>
      </w:r>
      <w:r w:rsidRPr="00992E5B">
        <w:rPr>
          <w:rFonts w:cstheme="minorHAnsi"/>
          <w:color w:val="000000"/>
          <w:sz w:val="22"/>
          <w:lang w:val="da-DK"/>
        </w:rPr>
        <w:t xml:space="preserve">er </w:t>
      </w:r>
      <w:r w:rsidRPr="00992E5B">
        <w:rPr>
          <w:sz w:val="22"/>
          <w:szCs w:val="20"/>
          <w:lang w:val="da-DK"/>
        </w:rPr>
        <w:t>n</w:t>
      </w:r>
      <w:r w:rsidRPr="00992E5B">
        <w:rPr>
          <w:rFonts w:cstheme="minorHAnsi"/>
          <w:color w:val="000000"/>
          <w:sz w:val="22"/>
          <w:lang w:val="da-DK"/>
        </w:rPr>
        <w:t>uancerede og formidler gennem personlige portrætter viden om,</w:t>
      </w:r>
      <w:r w:rsidR="00457A3A" w:rsidRPr="00992E5B">
        <w:rPr>
          <w:rFonts w:cstheme="minorHAnsi"/>
          <w:color w:val="000000"/>
          <w:sz w:val="22"/>
          <w:lang w:val="da-DK"/>
        </w:rPr>
        <w:t xml:space="preserve"> hvordan økologiske landbrugsmetoder har øget fødevaresikkerhed, mindsket fattigdom og øget fokus på rettigheder, blandt andet for børn og kvinder. </w:t>
      </w:r>
    </w:p>
    <w:p w14:paraId="204F99CC" w14:textId="45F7F73A" w:rsidR="00992E5B" w:rsidRPr="00992E5B" w:rsidRDefault="00992E5B" w:rsidP="006E5C08">
      <w:pPr>
        <w:pStyle w:val="Listeafsnit"/>
        <w:numPr>
          <w:ilvl w:val="0"/>
          <w:numId w:val="8"/>
        </w:numPr>
        <w:spacing w:line="259" w:lineRule="auto"/>
        <w:rPr>
          <w:sz w:val="22"/>
          <w:szCs w:val="20"/>
          <w:lang w:val="da-DK"/>
        </w:rPr>
      </w:pPr>
      <w:r w:rsidRPr="00992E5B">
        <w:rPr>
          <w:sz w:val="22"/>
          <w:szCs w:val="20"/>
          <w:lang w:val="da-DK"/>
        </w:rPr>
        <w:t xml:space="preserve">Ansatte og folkevalgte har opbygget kapacitet inden </w:t>
      </w:r>
      <w:r>
        <w:rPr>
          <w:sz w:val="22"/>
          <w:szCs w:val="20"/>
          <w:lang w:val="da-DK"/>
        </w:rPr>
        <w:t xml:space="preserve">for, hvordan </w:t>
      </w:r>
      <w:r w:rsidRPr="00992E5B">
        <w:rPr>
          <w:sz w:val="22"/>
          <w:szCs w:val="20"/>
          <w:lang w:val="da-DK"/>
        </w:rPr>
        <w:t xml:space="preserve">økologi </w:t>
      </w:r>
      <w:r>
        <w:rPr>
          <w:sz w:val="22"/>
          <w:szCs w:val="20"/>
          <w:lang w:val="da-DK"/>
        </w:rPr>
        <w:t>bidrager til øget global retfærdighe</w:t>
      </w:r>
      <w:r w:rsidR="00652C75">
        <w:rPr>
          <w:sz w:val="22"/>
          <w:szCs w:val="20"/>
          <w:lang w:val="da-DK"/>
        </w:rPr>
        <w:t xml:space="preserve">d. </w:t>
      </w:r>
    </w:p>
    <w:p w14:paraId="4AE7062F" w14:textId="023B505D" w:rsidR="00FF54D5" w:rsidRPr="003A5437" w:rsidRDefault="00C0484C" w:rsidP="00FF54D5">
      <w:pPr>
        <w:spacing w:line="259" w:lineRule="auto"/>
        <w:rPr>
          <w:b/>
          <w:bCs/>
          <w:sz w:val="22"/>
          <w:szCs w:val="20"/>
          <w:u w:val="single"/>
        </w:rPr>
      </w:pPr>
      <w:r w:rsidRPr="003A5437">
        <w:rPr>
          <w:b/>
          <w:bCs/>
          <w:sz w:val="22"/>
          <w:szCs w:val="20"/>
          <w:u w:val="single"/>
        </w:rPr>
        <w:t>Projektmål</w:t>
      </w:r>
      <w:r w:rsidR="00FF54D5" w:rsidRPr="003A5437">
        <w:rPr>
          <w:b/>
          <w:bCs/>
          <w:sz w:val="22"/>
          <w:szCs w:val="20"/>
          <w:u w:val="single"/>
        </w:rPr>
        <w:t xml:space="preserve"> </w:t>
      </w:r>
      <w:r w:rsidRPr="003A5437">
        <w:rPr>
          <w:b/>
          <w:bCs/>
          <w:sz w:val="22"/>
          <w:szCs w:val="20"/>
          <w:u w:val="single"/>
        </w:rPr>
        <w:t>2: Heldagsworkshops på 10 efterskoler</w:t>
      </w:r>
      <w:r w:rsidR="00D035F2" w:rsidRPr="003A5437">
        <w:rPr>
          <w:b/>
          <w:bCs/>
          <w:sz w:val="22"/>
          <w:szCs w:val="20"/>
          <w:u w:val="single"/>
        </w:rPr>
        <w:t xml:space="preserve"> har</w:t>
      </w:r>
      <w:r w:rsidR="006E5C08" w:rsidRPr="003A5437">
        <w:rPr>
          <w:b/>
          <w:bCs/>
          <w:sz w:val="22"/>
          <w:szCs w:val="20"/>
          <w:u w:val="single"/>
        </w:rPr>
        <w:t xml:space="preserve"> fremme</w:t>
      </w:r>
      <w:r w:rsidR="00D035F2" w:rsidRPr="003A5437">
        <w:rPr>
          <w:b/>
          <w:bCs/>
          <w:sz w:val="22"/>
          <w:szCs w:val="20"/>
          <w:u w:val="single"/>
        </w:rPr>
        <w:t>t</w:t>
      </w:r>
      <w:r w:rsidR="006E5C08" w:rsidRPr="003A5437">
        <w:rPr>
          <w:b/>
          <w:bCs/>
          <w:sz w:val="22"/>
          <w:szCs w:val="20"/>
          <w:u w:val="single"/>
        </w:rPr>
        <w:t xml:space="preserve"> global solidaritet og</w:t>
      </w:r>
      <w:r w:rsidRPr="003A5437">
        <w:rPr>
          <w:b/>
          <w:bCs/>
          <w:sz w:val="22"/>
          <w:szCs w:val="20"/>
          <w:u w:val="single"/>
        </w:rPr>
        <w:t xml:space="preserve"> </w:t>
      </w:r>
      <w:r w:rsidR="006E5C08" w:rsidRPr="003A5437">
        <w:rPr>
          <w:b/>
          <w:bCs/>
          <w:sz w:val="22"/>
          <w:szCs w:val="20"/>
          <w:u w:val="single"/>
        </w:rPr>
        <w:t>øge</w:t>
      </w:r>
      <w:r w:rsidR="00D035F2" w:rsidRPr="003A5437">
        <w:rPr>
          <w:b/>
          <w:bCs/>
          <w:sz w:val="22"/>
          <w:szCs w:val="20"/>
          <w:u w:val="single"/>
        </w:rPr>
        <w:t>t</w:t>
      </w:r>
      <w:r w:rsidR="006E5C08" w:rsidRPr="003A5437">
        <w:rPr>
          <w:b/>
          <w:bCs/>
          <w:sz w:val="22"/>
          <w:szCs w:val="20"/>
          <w:u w:val="single"/>
        </w:rPr>
        <w:t xml:space="preserve"> forståelse for, hvordan bæredygtig adfærd i Danmark hænger sammen med bæredygtig udvikling i Uganda og Tanzania</w:t>
      </w:r>
    </w:p>
    <w:p w14:paraId="256730B8" w14:textId="3CC71D9C" w:rsidR="00344FA1" w:rsidRPr="008E40C8" w:rsidRDefault="008E40C8" w:rsidP="00FF54D5">
      <w:pPr>
        <w:spacing w:line="259" w:lineRule="auto"/>
        <w:rPr>
          <w:b/>
          <w:bCs/>
          <w:sz w:val="22"/>
          <w:szCs w:val="20"/>
        </w:rPr>
      </w:pPr>
      <w:r w:rsidRPr="008E40C8">
        <w:rPr>
          <w:b/>
          <w:bCs/>
          <w:sz w:val="22"/>
          <w:szCs w:val="20"/>
        </w:rPr>
        <w:t xml:space="preserve">Aktivitet 2.1: </w:t>
      </w:r>
      <w:r w:rsidR="003262B6">
        <w:rPr>
          <w:b/>
          <w:bCs/>
          <w:sz w:val="22"/>
          <w:szCs w:val="20"/>
        </w:rPr>
        <w:t>Hel</w:t>
      </w:r>
      <w:r w:rsidR="00FF54D5" w:rsidRPr="008E40C8">
        <w:rPr>
          <w:b/>
          <w:bCs/>
          <w:sz w:val="22"/>
          <w:szCs w:val="20"/>
        </w:rPr>
        <w:t>dags workshop på 10 efterskole</w:t>
      </w:r>
      <w:r w:rsidRPr="008E40C8">
        <w:rPr>
          <w:b/>
          <w:bCs/>
          <w:sz w:val="22"/>
          <w:szCs w:val="20"/>
        </w:rPr>
        <w:t>r</w:t>
      </w:r>
    </w:p>
    <w:p w14:paraId="6AF3879B" w14:textId="77777777" w:rsidR="00652C75" w:rsidRDefault="00114258" w:rsidP="00B01401">
      <w:pPr>
        <w:spacing w:line="259" w:lineRule="auto"/>
        <w:rPr>
          <w:b/>
          <w:bCs/>
          <w:sz w:val="22"/>
          <w:szCs w:val="20"/>
        </w:rPr>
      </w:pPr>
      <w:r>
        <w:rPr>
          <w:sz w:val="22"/>
          <w:szCs w:val="20"/>
        </w:rPr>
        <w:t xml:space="preserve">Heldagsworkshoppen </w:t>
      </w:r>
      <w:r w:rsidR="00B76F56">
        <w:rPr>
          <w:sz w:val="22"/>
          <w:szCs w:val="20"/>
        </w:rPr>
        <w:t>startes med e</w:t>
      </w:r>
      <w:r w:rsidR="00027A47">
        <w:rPr>
          <w:sz w:val="22"/>
          <w:szCs w:val="20"/>
        </w:rPr>
        <w:t>t oplæg om rettighedsbaseret udvikling, de 17 verdensmål og hvilke verdensmål, dagen kommer omkring. Det præsenteres, hvordan verdensmål 1, 10, 12</w:t>
      </w:r>
      <w:r w:rsidR="00693B80">
        <w:rPr>
          <w:sz w:val="22"/>
          <w:szCs w:val="20"/>
        </w:rPr>
        <w:t xml:space="preserve">, </w:t>
      </w:r>
      <w:r w:rsidR="00027A47">
        <w:rPr>
          <w:sz w:val="22"/>
          <w:szCs w:val="20"/>
        </w:rPr>
        <w:t xml:space="preserve">13 </w:t>
      </w:r>
      <w:r w:rsidR="00693B80">
        <w:rPr>
          <w:sz w:val="22"/>
          <w:szCs w:val="20"/>
        </w:rPr>
        <w:t xml:space="preserve">og 15 </w:t>
      </w:r>
      <w:r w:rsidR="00027A47">
        <w:rPr>
          <w:sz w:val="22"/>
          <w:szCs w:val="20"/>
        </w:rPr>
        <w:t>hænger sammen med konkrete eksempler fra økologisk produktion.</w:t>
      </w:r>
      <w:r w:rsidR="008E40C8">
        <w:rPr>
          <w:sz w:val="22"/>
          <w:szCs w:val="20"/>
        </w:rPr>
        <w:t xml:space="preserve"> </w:t>
      </w:r>
      <w:r w:rsidR="00027A47">
        <w:rPr>
          <w:sz w:val="22"/>
          <w:szCs w:val="20"/>
        </w:rPr>
        <w:t xml:space="preserve">Dernæst </w:t>
      </w:r>
      <w:r w:rsidR="00B76F56">
        <w:rPr>
          <w:sz w:val="22"/>
          <w:szCs w:val="20"/>
        </w:rPr>
        <w:t xml:space="preserve">talk af </w:t>
      </w:r>
      <w:r w:rsidR="00992E5B">
        <w:rPr>
          <w:sz w:val="22"/>
          <w:szCs w:val="20"/>
        </w:rPr>
        <w:t>Peter</w:t>
      </w:r>
      <w:r w:rsidR="008E40C8">
        <w:rPr>
          <w:sz w:val="22"/>
          <w:szCs w:val="20"/>
        </w:rPr>
        <w:t xml:space="preserve"> </w:t>
      </w:r>
      <w:r w:rsidR="008E40C8" w:rsidRPr="008E40C8">
        <w:rPr>
          <w:sz w:val="22"/>
          <w:szCs w:val="20"/>
        </w:rPr>
        <w:t>Mapambano</w:t>
      </w:r>
      <w:r w:rsidR="00B76F56">
        <w:rPr>
          <w:sz w:val="22"/>
          <w:szCs w:val="20"/>
        </w:rPr>
        <w:t>,</w:t>
      </w:r>
      <w:r w:rsidR="008E40C8">
        <w:rPr>
          <w:sz w:val="22"/>
          <w:szCs w:val="20"/>
        </w:rPr>
        <w:t xml:space="preserve"> programkoordinator </w:t>
      </w:r>
      <w:r w:rsidR="00CD215C">
        <w:rPr>
          <w:sz w:val="22"/>
          <w:szCs w:val="20"/>
        </w:rPr>
        <w:t xml:space="preserve">hos Økologisk Landsforenings programpartner </w:t>
      </w:r>
      <w:r w:rsidR="008E40C8">
        <w:rPr>
          <w:sz w:val="22"/>
          <w:szCs w:val="20"/>
        </w:rPr>
        <w:t>TOAM</w:t>
      </w:r>
      <w:r w:rsidR="00CD215C">
        <w:rPr>
          <w:sz w:val="22"/>
          <w:szCs w:val="20"/>
        </w:rPr>
        <w:t xml:space="preserve"> (Tanzania)</w:t>
      </w:r>
      <w:r w:rsidR="008E40C8">
        <w:rPr>
          <w:sz w:val="22"/>
          <w:szCs w:val="20"/>
        </w:rPr>
        <w:t>,</w:t>
      </w:r>
      <w:r w:rsidR="00B76F56">
        <w:rPr>
          <w:sz w:val="22"/>
          <w:szCs w:val="20"/>
        </w:rPr>
        <w:t xml:space="preserve"> om </w:t>
      </w:r>
      <w:r w:rsidR="00B76F56" w:rsidRPr="00B76F56">
        <w:rPr>
          <w:sz w:val="22"/>
          <w:szCs w:val="20"/>
        </w:rPr>
        <w:t>erfaringer med effekter af økologiudvikling og implementering af FFLG på fattigdomsbekæmpelse og fødevaresikkerhed</w:t>
      </w:r>
      <w:r w:rsidR="00B76F56">
        <w:rPr>
          <w:sz w:val="22"/>
          <w:szCs w:val="20"/>
        </w:rPr>
        <w:t xml:space="preserve">. </w:t>
      </w:r>
      <w:r w:rsidR="00027A47">
        <w:rPr>
          <w:sz w:val="22"/>
          <w:szCs w:val="20"/>
        </w:rPr>
        <w:t>I p</w:t>
      </w:r>
      <w:r w:rsidR="00B76F56">
        <w:rPr>
          <w:sz w:val="22"/>
          <w:szCs w:val="20"/>
        </w:rPr>
        <w:t>ræsentationen bruge</w:t>
      </w:r>
      <w:r w:rsidR="00027A47">
        <w:rPr>
          <w:sz w:val="22"/>
          <w:szCs w:val="20"/>
        </w:rPr>
        <w:t>s</w:t>
      </w:r>
      <w:r w:rsidR="00B76F56">
        <w:rPr>
          <w:sz w:val="22"/>
          <w:szCs w:val="20"/>
        </w:rPr>
        <w:t xml:space="preserve"> de 5-7 fortællinger til at skabe identifikation og forståelse.</w:t>
      </w:r>
      <w:r w:rsidR="008E40C8">
        <w:rPr>
          <w:sz w:val="22"/>
          <w:szCs w:val="20"/>
        </w:rPr>
        <w:t xml:space="preserve"> </w:t>
      </w:r>
      <w:r w:rsidR="00027A47">
        <w:rPr>
          <w:sz w:val="22"/>
          <w:szCs w:val="20"/>
        </w:rPr>
        <w:t>Herefter afholdes oplæg</w:t>
      </w:r>
      <w:r w:rsidR="00B01401">
        <w:rPr>
          <w:sz w:val="22"/>
          <w:szCs w:val="20"/>
        </w:rPr>
        <w:t xml:space="preserve"> og konkrete workshops</w:t>
      </w:r>
      <w:r w:rsidR="00027A47">
        <w:rPr>
          <w:sz w:val="22"/>
          <w:szCs w:val="20"/>
        </w:rPr>
        <w:t xml:space="preserve"> om, hvordan målgruppen kan bidrage gennem </w:t>
      </w:r>
      <w:r w:rsidR="00027A47" w:rsidRPr="00B01401">
        <w:rPr>
          <w:sz w:val="22"/>
          <w:szCs w:val="20"/>
        </w:rPr>
        <w:t>bæredygtige fødevarevalg</w:t>
      </w:r>
      <w:r w:rsidR="008E40C8" w:rsidRPr="00B01401">
        <w:rPr>
          <w:sz w:val="22"/>
          <w:szCs w:val="20"/>
        </w:rPr>
        <w:t xml:space="preserve"> og aktivisme/</w:t>
      </w:r>
      <w:r w:rsidR="00027A47" w:rsidRPr="00B01401">
        <w:rPr>
          <w:sz w:val="22"/>
          <w:szCs w:val="20"/>
        </w:rPr>
        <w:t>demokratisk deltagelse</w:t>
      </w:r>
      <w:r w:rsidR="00B01401">
        <w:rPr>
          <w:sz w:val="22"/>
          <w:szCs w:val="20"/>
        </w:rPr>
        <w:t xml:space="preserve"> ud fra </w:t>
      </w:r>
      <w:r w:rsidR="008E40C8" w:rsidRPr="00B01401">
        <w:rPr>
          <w:sz w:val="22"/>
          <w:szCs w:val="20"/>
        </w:rPr>
        <w:t>målgruppens handlemuligheder</w:t>
      </w:r>
      <w:r w:rsidR="002445A2">
        <w:rPr>
          <w:sz w:val="22"/>
          <w:szCs w:val="20"/>
        </w:rPr>
        <w:t xml:space="preserve">. Kampagneelementerne præsenteres og bruges som led i elever og køkkenansattes ideudvikling. </w:t>
      </w:r>
      <w:r w:rsidR="00B01401" w:rsidRPr="00B01401">
        <w:rPr>
          <w:sz w:val="22"/>
          <w:szCs w:val="20"/>
        </w:rPr>
        <w:t>Dagen afsluttes med</w:t>
      </w:r>
      <w:r w:rsidR="00652C75">
        <w:rPr>
          <w:sz w:val="22"/>
          <w:szCs w:val="20"/>
        </w:rPr>
        <w:t>,</w:t>
      </w:r>
      <w:r w:rsidR="00B01401" w:rsidRPr="00B01401">
        <w:rPr>
          <w:sz w:val="22"/>
          <w:szCs w:val="20"/>
        </w:rPr>
        <w:t xml:space="preserve"> at der etableres en kampagnegruppe</w:t>
      </w:r>
      <w:r w:rsidR="003262B6">
        <w:rPr>
          <w:sz w:val="22"/>
          <w:szCs w:val="20"/>
        </w:rPr>
        <w:t>, som</w:t>
      </w:r>
      <w:r w:rsidR="003262B6" w:rsidRPr="003262B6">
        <w:rPr>
          <w:sz w:val="22"/>
          <w:szCs w:val="20"/>
        </w:rPr>
        <w:t xml:space="preserve"> </w:t>
      </w:r>
      <w:r w:rsidR="003262B6">
        <w:rPr>
          <w:sz w:val="22"/>
          <w:szCs w:val="20"/>
        </w:rPr>
        <w:t xml:space="preserve">skal </w:t>
      </w:r>
      <w:r w:rsidR="003262B6" w:rsidRPr="009758FB">
        <w:rPr>
          <w:sz w:val="22"/>
          <w:szCs w:val="20"/>
        </w:rPr>
        <w:t>bestå af</w:t>
      </w:r>
      <w:r w:rsidR="003262B6">
        <w:rPr>
          <w:sz w:val="22"/>
          <w:szCs w:val="20"/>
        </w:rPr>
        <w:t xml:space="preserve"> 5</w:t>
      </w:r>
      <w:r w:rsidR="003262B6" w:rsidRPr="009758FB">
        <w:rPr>
          <w:sz w:val="22"/>
          <w:szCs w:val="20"/>
        </w:rPr>
        <w:t xml:space="preserve"> elever</w:t>
      </w:r>
      <w:r w:rsidR="003262B6">
        <w:rPr>
          <w:sz w:val="22"/>
          <w:szCs w:val="20"/>
        </w:rPr>
        <w:t>, én køkkenansat</w:t>
      </w:r>
      <w:r w:rsidR="003262B6" w:rsidRPr="009758FB">
        <w:rPr>
          <w:sz w:val="22"/>
          <w:szCs w:val="20"/>
        </w:rPr>
        <w:t xml:space="preserve"> </w:t>
      </w:r>
      <w:r w:rsidR="003262B6">
        <w:rPr>
          <w:sz w:val="22"/>
          <w:szCs w:val="20"/>
        </w:rPr>
        <w:t>samt</w:t>
      </w:r>
      <w:r w:rsidR="003262B6" w:rsidRPr="009758FB">
        <w:rPr>
          <w:sz w:val="22"/>
          <w:szCs w:val="20"/>
        </w:rPr>
        <w:t xml:space="preserve"> en lærer</w:t>
      </w:r>
      <w:r w:rsidR="003262B6">
        <w:rPr>
          <w:sz w:val="22"/>
          <w:szCs w:val="20"/>
        </w:rPr>
        <w:t>, som skal sikre fremdrift og samarbejde i gruppen.</w:t>
      </w:r>
      <w:r w:rsidR="002445A2">
        <w:rPr>
          <w:sz w:val="22"/>
          <w:szCs w:val="20"/>
        </w:rPr>
        <w:t xml:space="preserve"> </w:t>
      </w:r>
      <w:r w:rsidR="003262B6" w:rsidRPr="003262B6">
        <w:rPr>
          <w:sz w:val="22"/>
          <w:szCs w:val="20"/>
        </w:rPr>
        <w:t xml:space="preserve">I rekrutteringen </w:t>
      </w:r>
      <w:r w:rsidR="003262B6">
        <w:rPr>
          <w:sz w:val="22"/>
          <w:szCs w:val="20"/>
        </w:rPr>
        <w:t xml:space="preserve">tales der ind til målgruppespecifikke værdier som fællesskab, dannelse og muligheden for at gøre en forskel – og </w:t>
      </w:r>
      <w:r w:rsidR="00652C75">
        <w:rPr>
          <w:sz w:val="22"/>
          <w:szCs w:val="20"/>
        </w:rPr>
        <w:t xml:space="preserve">til de </w:t>
      </w:r>
      <w:r w:rsidR="003262B6">
        <w:rPr>
          <w:sz w:val="22"/>
          <w:szCs w:val="20"/>
        </w:rPr>
        <w:t xml:space="preserve">køkkenansatte øgede kompetencer inden for bæredygtig køkkendrift og </w:t>
      </w:r>
      <w:r w:rsidR="00652C75">
        <w:rPr>
          <w:sz w:val="22"/>
          <w:szCs w:val="20"/>
        </w:rPr>
        <w:t xml:space="preserve">mulighed for </w:t>
      </w:r>
      <w:r w:rsidR="003262B6">
        <w:rPr>
          <w:sz w:val="22"/>
          <w:szCs w:val="20"/>
        </w:rPr>
        <w:t xml:space="preserve">elevinvolvering. Der </w:t>
      </w:r>
      <w:r w:rsidR="00652C75">
        <w:rPr>
          <w:sz w:val="22"/>
          <w:szCs w:val="20"/>
        </w:rPr>
        <w:t xml:space="preserve">foretages </w:t>
      </w:r>
      <w:r w:rsidR="003262B6">
        <w:rPr>
          <w:sz w:val="22"/>
          <w:szCs w:val="20"/>
        </w:rPr>
        <w:t>en forventningsafstemning med gruppen</w:t>
      </w:r>
      <w:r w:rsidR="00652C75">
        <w:rPr>
          <w:sz w:val="22"/>
          <w:szCs w:val="20"/>
        </w:rPr>
        <w:t xml:space="preserve"> i forhold til aktiviteter og de</w:t>
      </w:r>
      <w:r w:rsidR="003262B6">
        <w:rPr>
          <w:sz w:val="22"/>
          <w:szCs w:val="20"/>
        </w:rPr>
        <w:t xml:space="preserve"> inviteres til den fælles træningsweekend </w:t>
      </w:r>
      <w:r w:rsidR="00652C75">
        <w:rPr>
          <w:sz w:val="22"/>
          <w:szCs w:val="20"/>
        </w:rPr>
        <w:t>sammen med</w:t>
      </w:r>
      <w:r w:rsidR="003262B6">
        <w:rPr>
          <w:sz w:val="22"/>
          <w:szCs w:val="20"/>
        </w:rPr>
        <w:t xml:space="preserve"> de øvrige kampagnegrupper i perioden.</w:t>
      </w:r>
      <w:r w:rsidR="00652C75">
        <w:rPr>
          <w:b/>
          <w:bCs/>
          <w:sz w:val="22"/>
          <w:szCs w:val="20"/>
        </w:rPr>
        <w:t xml:space="preserve"> </w:t>
      </w:r>
    </w:p>
    <w:p w14:paraId="5266FF8C" w14:textId="77777777" w:rsidR="00652C75" w:rsidRDefault="00652C75" w:rsidP="00B01401">
      <w:pPr>
        <w:spacing w:line="259" w:lineRule="auto"/>
        <w:rPr>
          <w:b/>
          <w:bCs/>
          <w:sz w:val="22"/>
          <w:szCs w:val="20"/>
        </w:rPr>
      </w:pPr>
    </w:p>
    <w:p w14:paraId="446F9F55" w14:textId="1BA635B4" w:rsidR="00B01401" w:rsidRPr="007C2C15" w:rsidRDefault="00B01401" w:rsidP="00B01401">
      <w:pPr>
        <w:spacing w:line="259" w:lineRule="auto"/>
        <w:rPr>
          <w:b/>
          <w:bCs/>
          <w:sz w:val="22"/>
          <w:szCs w:val="20"/>
        </w:rPr>
      </w:pPr>
      <w:r w:rsidRPr="009758FB">
        <w:rPr>
          <w:sz w:val="22"/>
          <w:szCs w:val="20"/>
        </w:rPr>
        <w:t xml:space="preserve">Program for heldagsworkshop </w:t>
      </w:r>
      <w:r w:rsidR="00652C75">
        <w:rPr>
          <w:sz w:val="22"/>
          <w:szCs w:val="20"/>
        </w:rPr>
        <w:t xml:space="preserve">kunne </w:t>
      </w:r>
      <w:r>
        <w:rPr>
          <w:sz w:val="22"/>
          <w:szCs w:val="20"/>
        </w:rPr>
        <w:t xml:space="preserve">i hovedtræk </w:t>
      </w:r>
      <w:r w:rsidR="00652C75">
        <w:rPr>
          <w:sz w:val="22"/>
          <w:szCs w:val="20"/>
        </w:rPr>
        <w:t xml:space="preserve">se </w:t>
      </w:r>
      <w:r w:rsidRPr="009758FB">
        <w:rPr>
          <w:sz w:val="22"/>
          <w:szCs w:val="20"/>
        </w:rPr>
        <w:t>således ud:</w:t>
      </w:r>
    </w:p>
    <w:p w14:paraId="09406303" w14:textId="77777777" w:rsidR="00B01401" w:rsidRDefault="00B01401" w:rsidP="00B01401">
      <w:pPr>
        <w:pStyle w:val="Listeafsnit"/>
        <w:numPr>
          <w:ilvl w:val="0"/>
          <w:numId w:val="5"/>
        </w:numPr>
        <w:spacing w:line="259" w:lineRule="auto"/>
        <w:rPr>
          <w:sz w:val="22"/>
          <w:szCs w:val="20"/>
          <w:lang w:val="da-DK"/>
        </w:rPr>
      </w:pPr>
      <w:r>
        <w:rPr>
          <w:sz w:val="22"/>
          <w:szCs w:val="20"/>
          <w:lang w:val="da-DK"/>
        </w:rPr>
        <w:t>8</w:t>
      </w:r>
      <w:r w:rsidRPr="00457A3A">
        <w:rPr>
          <w:sz w:val="22"/>
          <w:szCs w:val="20"/>
          <w:lang w:val="da-DK"/>
        </w:rPr>
        <w:t>.00-</w:t>
      </w:r>
      <w:r>
        <w:rPr>
          <w:sz w:val="22"/>
          <w:szCs w:val="20"/>
          <w:lang w:val="da-DK"/>
        </w:rPr>
        <w:t>9.00: Rammesætning for dagen og introduktion til rettighedsbaseret udvikling</w:t>
      </w:r>
      <w:r w:rsidRPr="00457A3A">
        <w:rPr>
          <w:sz w:val="22"/>
          <w:szCs w:val="20"/>
          <w:lang w:val="da-DK"/>
        </w:rPr>
        <w:t xml:space="preserve"> </w:t>
      </w:r>
    </w:p>
    <w:p w14:paraId="0623297C" w14:textId="77777777" w:rsidR="00B01401" w:rsidRDefault="00B01401" w:rsidP="00B01401">
      <w:pPr>
        <w:pStyle w:val="Listeafsnit"/>
        <w:numPr>
          <w:ilvl w:val="0"/>
          <w:numId w:val="5"/>
        </w:numPr>
        <w:spacing w:line="259" w:lineRule="auto"/>
        <w:rPr>
          <w:sz w:val="22"/>
          <w:szCs w:val="20"/>
          <w:lang w:val="da-DK"/>
        </w:rPr>
      </w:pPr>
      <w:r>
        <w:rPr>
          <w:sz w:val="22"/>
          <w:szCs w:val="20"/>
          <w:lang w:val="da-DK"/>
        </w:rPr>
        <w:t xml:space="preserve">9.00-10.30: </w:t>
      </w:r>
      <w:r w:rsidRPr="00457A3A">
        <w:rPr>
          <w:sz w:val="22"/>
          <w:szCs w:val="20"/>
          <w:lang w:val="da-DK"/>
        </w:rPr>
        <w:t xml:space="preserve">Oplæg om økologi og retfærdighed </w:t>
      </w:r>
      <w:r>
        <w:rPr>
          <w:sz w:val="22"/>
          <w:szCs w:val="20"/>
          <w:lang w:val="da-DK"/>
        </w:rPr>
        <w:t xml:space="preserve">i en udviklingskontekst med </w:t>
      </w:r>
      <w:r w:rsidRPr="00457A3A">
        <w:rPr>
          <w:sz w:val="22"/>
          <w:szCs w:val="20"/>
          <w:lang w:val="da-DK"/>
        </w:rPr>
        <w:t>konkrete personbårne fortællinger fra programmet.</w:t>
      </w:r>
      <w:r>
        <w:rPr>
          <w:sz w:val="22"/>
          <w:szCs w:val="20"/>
          <w:lang w:val="da-DK"/>
        </w:rPr>
        <w:t xml:space="preserve"> </w:t>
      </w:r>
    </w:p>
    <w:p w14:paraId="0DFB20CA" w14:textId="77777777" w:rsidR="00B01401" w:rsidRPr="00457A3A" w:rsidRDefault="00B01401" w:rsidP="00B01401">
      <w:pPr>
        <w:pStyle w:val="Listeafsnit"/>
        <w:numPr>
          <w:ilvl w:val="0"/>
          <w:numId w:val="5"/>
        </w:numPr>
        <w:spacing w:line="259" w:lineRule="auto"/>
        <w:rPr>
          <w:sz w:val="22"/>
          <w:szCs w:val="20"/>
          <w:lang w:val="da-DK"/>
        </w:rPr>
      </w:pPr>
      <w:r>
        <w:rPr>
          <w:sz w:val="22"/>
          <w:szCs w:val="20"/>
          <w:lang w:val="da-DK"/>
        </w:rPr>
        <w:t xml:space="preserve">10.30-11.00: Hvilke handlemuligheder har målgruppen: handlinger på individniveau, handlinger på gruppeniveau og handlinger på samfundsniveau. </w:t>
      </w:r>
    </w:p>
    <w:p w14:paraId="76259555" w14:textId="77777777" w:rsidR="00B01401" w:rsidRPr="0024713F" w:rsidRDefault="00B01401" w:rsidP="00B01401">
      <w:pPr>
        <w:pStyle w:val="Listeafsnit"/>
        <w:numPr>
          <w:ilvl w:val="0"/>
          <w:numId w:val="5"/>
        </w:numPr>
        <w:spacing w:line="259" w:lineRule="auto"/>
        <w:rPr>
          <w:sz w:val="22"/>
          <w:szCs w:val="20"/>
          <w:lang w:val="da-DK"/>
        </w:rPr>
      </w:pPr>
      <w:r w:rsidRPr="0024713F">
        <w:rPr>
          <w:sz w:val="22"/>
          <w:szCs w:val="20"/>
          <w:lang w:val="da-DK"/>
        </w:rPr>
        <w:lastRenderedPageBreak/>
        <w:t>1</w:t>
      </w:r>
      <w:r>
        <w:rPr>
          <w:sz w:val="22"/>
          <w:szCs w:val="20"/>
          <w:lang w:val="da-DK"/>
        </w:rPr>
        <w:t>1</w:t>
      </w:r>
      <w:r w:rsidRPr="0024713F">
        <w:rPr>
          <w:sz w:val="22"/>
          <w:szCs w:val="20"/>
          <w:lang w:val="da-DK"/>
        </w:rPr>
        <w:t>.</w:t>
      </w:r>
      <w:r>
        <w:rPr>
          <w:sz w:val="22"/>
          <w:szCs w:val="20"/>
          <w:lang w:val="da-DK"/>
        </w:rPr>
        <w:t>0</w:t>
      </w:r>
      <w:r w:rsidRPr="0024713F">
        <w:rPr>
          <w:sz w:val="22"/>
          <w:szCs w:val="20"/>
          <w:lang w:val="da-DK"/>
        </w:rPr>
        <w:t xml:space="preserve">0-13.00: </w:t>
      </w:r>
      <w:r>
        <w:rPr>
          <w:sz w:val="22"/>
          <w:szCs w:val="20"/>
          <w:lang w:val="da-DK"/>
        </w:rPr>
        <w:t>Oplæg og m</w:t>
      </w:r>
      <w:r w:rsidRPr="0024713F">
        <w:rPr>
          <w:sz w:val="22"/>
          <w:szCs w:val="20"/>
          <w:lang w:val="da-DK"/>
        </w:rPr>
        <w:t>adworkshop om økologisk, bæredygtig mad</w:t>
      </w:r>
      <w:r>
        <w:rPr>
          <w:sz w:val="22"/>
          <w:szCs w:val="20"/>
          <w:lang w:val="da-DK"/>
        </w:rPr>
        <w:t>produktion og bearbejdning</w:t>
      </w:r>
      <w:r w:rsidRPr="0024713F">
        <w:rPr>
          <w:sz w:val="22"/>
          <w:szCs w:val="20"/>
          <w:lang w:val="da-DK"/>
        </w:rPr>
        <w:t>, inkl. spisepause</w:t>
      </w:r>
      <w:r>
        <w:rPr>
          <w:sz w:val="22"/>
          <w:szCs w:val="20"/>
          <w:lang w:val="da-DK"/>
        </w:rPr>
        <w:t xml:space="preserve">. </w:t>
      </w:r>
    </w:p>
    <w:p w14:paraId="1ADEE7AD" w14:textId="77777777" w:rsidR="00B01401" w:rsidRPr="00D013E8" w:rsidRDefault="00B01401" w:rsidP="00B01401">
      <w:pPr>
        <w:pStyle w:val="Listeafsnit"/>
        <w:numPr>
          <w:ilvl w:val="0"/>
          <w:numId w:val="5"/>
        </w:numPr>
        <w:spacing w:line="259" w:lineRule="auto"/>
        <w:rPr>
          <w:sz w:val="22"/>
          <w:szCs w:val="20"/>
          <w:lang w:val="da-DK"/>
        </w:rPr>
      </w:pPr>
      <w:r w:rsidRPr="00D013E8">
        <w:rPr>
          <w:sz w:val="22"/>
          <w:szCs w:val="20"/>
          <w:lang w:val="da-DK"/>
        </w:rPr>
        <w:t xml:space="preserve">13.00-14.00: Elever </w:t>
      </w:r>
      <w:r>
        <w:rPr>
          <w:sz w:val="22"/>
          <w:szCs w:val="20"/>
          <w:lang w:val="da-DK"/>
        </w:rPr>
        <w:t>og køkkenpersonale</w:t>
      </w:r>
      <w:r w:rsidRPr="00D013E8">
        <w:rPr>
          <w:sz w:val="22"/>
          <w:szCs w:val="20"/>
          <w:lang w:val="da-DK"/>
        </w:rPr>
        <w:t xml:space="preserve"> inddeles i kampagnegrupper, hvor </w:t>
      </w:r>
      <w:r>
        <w:rPr>
          <w:sz w:val="22"/>
          <w:szCs w:val="20"/>
          <w:lang w:val="da-DK"/>
        </w:rPr>
        <w:t>de</w:t>
      </w:r>
      <w:r w:rsidRPr="00D013E8">
        <w:rPr>
          <w:sz w:val="22"/>
          <w:szCs w:val="20"/>
          <w:lang w:val="da-DK"/>
        </w:rPr>
        <w:t xml:space="preserve"> sammen </w:t>
      </w:r>
      <w:r>
        <w:rPr>
          <w:sz w:val="22"/>
          <w:szCs w:val="20"/>
          <w:lang w:val="da-DK"/>
        </w:rPr>
        <w:t xml:space="preserve">udvikler en kampagne, der fremmer konkret handling på enten individ, gruppe eller samfundsniveau. </w:t>
      </w:r>
    </w:p>
    <w:p w14:paraId="746A8CD2" w14:textId="77777777" w:rsidR="00B01401" w:rsidRPr="009417C2" w:rsidRDefault="00B01401" w:rsidP="00B01401">
      <w:pPr>
        <w:pStyle w:val="Listeafsnit"/>
        <w:numPr>
          <w:ilvl w:val="0"/>
          <w:numId w:val="5"/>
        </w:numPr>
        <w:spacing w:line="259" w:lineRule="auto"/>
        <w:rPr>
          <w:sz w:val="22"/>
          <w:szCs w:val="20"/>
          <w:lang w:val="da-DK"/>
        </w:rPr>
      </w:pPr>
      <w:r w:rsidRPr="009417C2">
        <w:rPr>
          <w:sz w:val="22"/>
          <w:szCs w:val="20"/>
          <w:lang w:val="da-DK"/>
        </w:rPr>
        <w:t>14.00-14.45: Præsentation af kampagne-ideer</w:t>
      </w:r>
      <w:r>
        <w:rPr>
          <w:sz w:val="22"/>
          <w:szCs w:val="20"/>
          <w:lang w:val="da-DK"/>
        </w:rPr>
        <w:t xml:space="preserve"> i plenum</w:t>
      </w:r>
    </w:p>
    <w:p w14:paraId="36A93E3D" w14:textId="77777777" w:rsidR="00B01401" w:rsidRPr="00FF54D5" w:rsidRDefault="00B01401" w:rsidP="00B01401">
      <w:pPr>
        <w:pStyle w:val="Listeafsnit"/>
        <w:numPr>
          <w:ilvl w:val="0"/>
          <w:numId w:val="5"/>
        </w:numPr>
        <w:spacing w:line="259" w:lineRule="auto"/>
        <w:rPr>
          <w:sz w:val="22"/>
          <w:szCs w:val="20"/>
        </w:rPr>
      </w:pPr>
      <w:r w:rsidRPr="00FF54D5">
        <w:rPr>
          <w:sz w:val="22"/>
          <w:szCs w:val="20"/>
        </w:rPr>
        <w:t xml:space="preserve">14.45: </w:t>
      </w:r>
      <w:proofErr w:type="spellStart"/>
      <w:r w:rsidRPr="00FF54D5">
        <w:rPr>
          <w:sz w:val="22"/>
          <w:szCs w:val="20"/>
        </w:rPr>
        <w:t>Etablering</w:t>
      </w:r>
      <w:proofErr w:type="spellEnd"/>
      <w:r w:rsidRPr="00FF54D5">
        <w:rPr>
          <w:sz w:val="22"/>
          <w:szCs w:val="20"/>
        </w:rPr>
        <w:t xml:space="preserve"> </w:t>
      </w:r>
      <w:proofErr w:type="spellStart"/>
      <w:r w:rsidRPr="00FF54D5">
        <w:rPr>
          <w:sz w:val="22"/>
          <w:szCs w:val="20"/>
        </w:rPr>
        <w:t>af</w:t>
      </w:r>
      <w:proofErr w:type="spellEnd"/>
      <w:r w:rsidRPr="00FF54D5">
        <w:rPr>
          <w:sz w:val="22"/>
          <w:szCs w:val="20"/>
        </w:rPr>
        <w:t xml:space="preserve"> </w:t>
      </w:r>
      <w:proofErr w:type="spellStart"/>
      <w:r w:rsidRPr="00FF54D5">
        <w:rPr>
          <w:sz w:val="22"/>
          <w:szCs w:val="20"/>
        </w:rPr>
        <w:t>kampagnegruppe</w:t>
      </w:r>
      <w:proofErr w:type="spellEnd"/>
    </w:p>
    <w:p w14:paraId="15C57E02" w14:textId="77777777" w:rsidR="00B01401" w:rsidRPr="00FF54D5" w:rsidRDefault="00B01401" w:rsidP="00B01401">
      <w:pPr>
        <w:pStyle w:val="Listeafsnit"/>
        <w:numPr>
          <w:ilvl w:val="0"/>
          <w:numId w:val="5"/>
        </w:numPr>
        <w:spacing w:line="259" w:lineRule="auto"/>
        <w:rPr>
          <w:sz w:val="22"/>
          <w:szCs w:val="20"/>
        </w:rPr>
      </w:pPr>
      <w:r w:rsidRPr="00FF54D5">
        <w:rPr>
          <w:sz w:val="22"/>
          <w:szCs w:val="20"/>
        </w:rPr>
        <w:t xml:space="preserve">15.00: </w:t>
      </w:r>
      <w:proofErr w:type="spellStart"/>
      <w:r w:rsidRPr="00FF54D5">
        <w:rPr>
          <w:sz w:val="22"/>
          <w:szCs w:val="20"/>
        </w:rPr>
        <w:t>Tak</w:t>
      </w:r>
      <w:proofErr w:type="spellEnd"/>
      <w:r w:rsidRPr="00FF54D5">
        <w:rPr>
          <w:sz w:val="22"/>
          <w:szCs w:val="20"/>
        </w:rPr>
        <w:t xml:space="preserve"> for </w:t>
      </w:r>
      <w:proofErr w:type="spellStart"/>
      <w:r w:rsidRPr="00FF54D5">
        <w:rPr>
          <w:sz w:val="22"/>
          <w:szCs w:val="20"/>
        </w:rPr>
        <w:t>i</w:t>
      </w:r>
      <w:proofErr w:type="spellEnd"/>
      <w:r w:rsidRPr="00FF54D5">
        <w:rPr>
          <w:sz w:val="22"/>
          <w:szCs w:val="20"/>
        </w:rPr>
        <w:t xml:space="preserve"> </w:t>
      </w:r>
      <w:proofErr w:type="spellStart"/>
      <w:r w:rsidRPr="00FF54D5">
        <w:rPr>
          <w:sz w:val="22"/>
          <w:szCs w:val="20"/>
        </w:rPr>
        <w:t>dag</w:t>
      </w:r>
      <w:proofErr w:type="spellEnd"/>
    </w:p>
    <w:p w14:paraId="4F8C1F9F" w14:textId="21DC227B" w:rsidR="007254F4" w:rsidRPr="00E6710B" w:rsidRDefault="00D013E8" w:rsidP="00E6710B">
      <w:pPr>
        <w:spacing w:line="259" w:lineRule="auto"/>
        <w:rPr>
          <w:b/>
          <w:bCs/>
          <w:sz w:val="22"/>
          <w:szCs w:val="20"/>
        </w:rPr>
      </w:pPr>
      <w:r>
        <w:rPr>
          <w:b/>
          <w:bCs/>
          <w:sz w:val="22"/>
          <w:szCs w:val="20"/>
        </w:rPr>
        <w:t>Resultat</w:t>
      </w:r>
      <w:r w:rsidR="00206F07" w:rsidRPr="00206F07">
        <w:rPr>
          <w:b/>
          <w:bCs/>
          <w:sz w:val="22"/>
          <w:szCs w:val="20"/>
        </w:rPr>
        <w:t xml:space="preserve">: </w:t>
      </w:r>
    </w:p>
    <w:p w14:paraId="21AE3AD1" w14:textId="3873B933" w:rsidR="00457A3A" w:rsidRDefault="00D9222A" w:rsidP="00652C75">
      <w:pPr>
        <w:pStyle w:val="Listeafsnit"/>
        <w:numPr>
          <w:ilvl w:val="0"/>
          <w:numId w:val="8"/>
        </w:numPr>
        <w:spacing w:line="259" w:lineRule="auto"/>
        <w:rPr>
          <w:sz w:val="22"/>
          <w:szCs w:val="20"/>
          <w:lang w:val="da-DK"/>
        </w:rPr>
      </w:pPr>
      <w:r w:rsidRPr="00D9222A">
        <w:rPr>
          <w:rFonts w:cstheme="minorHAnsi"/>
          <w:sz w:val="22"/>
          <w:szCs w:val="20"/>
          <w:lang w:val="da-DK"/>
        </w:rPr>
        <w:t>1500 elever og 20 køkkenansatte vil for en dag bevæge sig fra at observere til at følge og tilslutte sig</w:t>
      </w:r>
      <w:r w:rsidR="00652C75">
        <w:rPr>
          <w:sz w:val="22"/>
          <w:szCs w:val="20"/>
          <w:lang w:val="da-DK"/>
        </w:rPr>
        <w:t xml:space="preserve">. </w:t>
      </w:r>
      <w:r w:rsidR="00457A3A" w:rsidRPr="00652C75">
        <w:rPr>
          <w:sz w:val="22"/>
          <w:szCs w:val="20"/>
          <w:lang w:val="da-DK"/>
        </w:rPr>
        <w:t>1500 elever og 20 køkken</w:t>
      </w:r>
      <w:r w:rsidR="00175EB9" w:rsidRPr="00652C75">
        <w:rPr>
          <w:sz w:val="22"/>
          <w:szCs w:val="20"/>
          <w:lang w:val="da-DK"/>
        </w:rPr>
        <w:t>ansatte</w:t>
      </w:r>
      <w:r w:rsidR="00457A3A" w:rsidRPr="00652C75">
        <w:rPr>
          <w:sz w:val="22"/>
          <w:szCs w:val="20"/>
          <w:lang w:val="da-DK"/>
        </w:rPr>
        <w:t xml:space="preserve"> har gennem oplæg og workshops fået ny viden om</w:t>
      </w:r>
      <w:r w:rsidR="00652C75">
        <w:rPr>
          <w:sz w:val="22"/>
          <w:szCs w:val="20"/>
          <w:lang w:val="da-DK"/>
        </w:rPr>
        <w:t xml:space="preserve"> 1)</w:t>
      </w:r>
      <w:r w:rsidR="00457A3A" w:rsidRPr="00652C75">
        <w:rPr>
          <w:sz w:val="22"/>
          <w:szCs w:val="20"/>
          <w:lang w:val="da-DK"/>
        </w:rPr>
        <w:t xml:space="preserve"> sammenhængen mellem økologi og retfærdighed i en udviklingskontekst</w:t>
      </w:r>
      <w:r w:rsidR="00652C75">
        <w:rPr>
          <w:sz w:val="22"/>
          <w:szCs w:val="20"/>
          <w:lang w:val="da-DK"/>
        </w:rPr>
        <w:t xml:space="preserve"> og 2) </w:t>
      </w:r>
      <w:r w:rsidR="00457A3A" w:rsidRPr="00457A3A">
        <w:rPr>
          <w:sz w:val="22"/>
          <w:szCs w:val="20"/>
          <w:lang w:val="da-DK"/>
        </w:rPr>
        <w:t xml:space="preserve">konkrete værktøjer til, hvordan de kan bidrage til </w:t>
      </w:r>
      <w:r w:rsidR="009417C2">
        <w:rPr>
          <w:sz w:val="22"/>
          <w:szCs w:val="20"/>
          <w:lang w:val="da-DK"/>
        </w:rPr>
        <w:t xml:space="preserve">bæredygtig, </w:t>
      </w:r>
      <w:r w:rsidR="00457A3A" w:rsidRPr="00457A3A">
        <w:rPr>
          <w:sz w:val="22"/>
          <w:szCs w:val="20"/>
          <w:lang w:val="da-DK"/>
        </w:rPr>
        <w:t xml:space="preserve">global udvikling gennem </w:t>
      </w:r>
      <w:r w:rsidR="009417C2">
        <w:rPr>
          <w:sz w:val="22"/>
          <w:szCs w:val="20"/>
          <w:lang w:val="da-DK"/>
        </w:rPr>
        <w:t xml:space="preserve">handling på individ, gruppe og samfundsniveau. </w:t>
      </w:r>
    </w:p>
    <w:p w14:paraId="30FEBFE5" w14:textId="4CE02806" w:rsidR="0018582E" w:rsidRPr="0018582E" w:rsidRDefault="0018582E" w:rsidP="006E5C08">
      <w:pPr>
        <w:pStyle w:val="Listeafsnit"/>
        <w:numPr>
          <w:ilvl w:val="0"/>
          <w:numId w:val="8"/>
        </w:numPr>
        <w:spacing w:line="259" w:lineRule="auto"/>
        <w:rPr>
          <w:sz w:val="22"/>
          <w:szCs w:val="20"/>
          <w:lang w:val="da-DK"/>
        </w:rPr>
      </w:pPr>
      <w:r>
        <w:rPr>
          <w:sz w:val="22"/>
          <w:szCs w:val="20"/>
          <w:lang w:val="da-DK"/>
        </w:rPr>
        <w:t>A</w:t>
      </w:r>
      <w:r w:rsidRPr="006B49BF">
        <w:rPr>
          <w:sz w:val="22"/>
          <w:szCs w:val="20"/>
          <w:lang w:val="da-DK"/>
        </w:rPr>
        <w:t>fstanden mellem en efterskole i Danmark og et familielandbrug i Uganda</w:t>
      </w:r>
      <w:r>
        <w:rPr>
          <w:sz w:val="22"/>
          <w:szCs w:val="20"/>
          <w:lang w:val="da-DK"/>
        </w:rPr>
        <w:t xml:space="preserve"> forkortes ved at p</w:t>
      </w:r>
      <w:r w:rsidRPr="006B49BF">
        <w:rPr>
          <w:sz w:val="22"/>
          <w:szCs w:val="20"/>
          <w:lang w:val="da-DK"/>
        </w:rPr>
        <w:t>rogrampartnere deltager i planlægning</w:t>
      </w:r>
      <w:r>
        <w:rPr>
          <w:sz w:val="22"/>
          <w:szCs w:val="20"/>
          <w:lang w:val="da-DK"/>
        </w:rPr>
        <w:t xml:space="preserve"> og</w:t>
      </w:r>
      <w:r w:rsidRPr="006B49BF">
        <w:rPr>
          <w:sz w:val="22"/>
          <w:szCs w:val="20"/>
          <w:lang w:val="da-DK"/>
        </w:rPr>
        <w:t xml:space="preserve"> facilitering </w:t>
      </w:r>
      <w:r>
        <w:rPr>
          <w:sz w:val="22"/>
          <w:szCs w:val="20"/>
          <w:lang w:val="da-DK"/>
        </w:rPr>
        <w:t>af samt</w:t>
      </w:r>
      <w:r w:rsidRPr="006B49BF">
        <w:rPr>
          <w:sz w:val="22"/>
          <w:szCs w:val="20"/>
          <w:lang w:val="da-DK"/>
        </w:rPr>
        <w:t xml:space="preserve"> formidling under workshops</w:t>
      </w:r>
      <w:r>
        <w:rPr>
          <w:sz w:val="22"/>
          <w:szCs w:val="20"/>
          <w:lang w:val="da-DK"/>
        </w:rPr>
        <w:t>.</w:t>
      </w:r>
    </w:p>
    <w:p w14:paraId="4466563E" w14:textId="629A8070" w:rsidR="009758FB" w:rsidRPr="00457A3A" w:rsidRDefault="009758FB" w:rsidP="006E5C08">
      <w:pPr>
        <w:pStyle w:val="Listeafsnit"/>
        <w:numPr>
          <w:ilvl w:val="0"/>
          <w:numId w:val="8"/>
        </w:numPr>
        <w:spacing w:line="259" w:lineRule="auto"/>
        <w:rPr>
          <w:sz w:val="22"/>
          <w:szCs w:val="20"/>
          <w:lang w:val="da-DK"/>
        </w:rPr>
      </w:pPr>
      <w:r>
        <w:rPr>
          <w:sz w:val="22"/>
          <w:szCs w:val="20"/>
          <w:lang w:val="da-DK"/>
        </w:rPr>
        <w:t>10 kampagnegrupper er dannet, én på hver efterskoler, med deltagere af elever</w:t>
      </w:r>
      <w:r w:rsidR="00B421C8">
        <w:rPr>
          <w:sz w:val="22"/>
          <w:szCs w:val="20"/>
          <w:lang w:val="da-DK"/>
        </w:rPr>
        <w:t xml:space="preserve">, </w:t>
      </w:r>
      <w:r>
        <w:rPr>
          <w:sz w:val="22"/>
          <w:szCs w:val="20"/>
          <w:lang w:val="da-DK"/>
        </w:rPr>
        <w:t>køkkenansatte</w:t>
      </w:r>
      <w:r w:rsidR="00B421C8">
        <w:rPr>
          <w:sz w:val="22"/>
          <w:szCs w:val="20"/>
          <w:lang w:val="da-DK"/>
        </w:rPr>
        <w:t xml:space="preserve"> og en lærer</w:t>
      </w:r>
      <w:r w:rsidR="00D9222A">
        <w:rPr>
          <w:sz w:val="22"/>
          <w:szCs w:val="20"/>
          <w:lang w:val="da-DK"/>
        </w:rPr>
        <w:t>.</w:t>
      </w:r>
    </w:p>
    <w:p w14:paraId="4930FA70" w14:textId="66FF0CDA" w:rsidR="00B01401" w:rsidRPr="003A5437" w:rsidRDefault="00C0484C" w:rsidP="001F45F6">
      <w:pPr>
        <w:spacing w:line="259" w:lineRule="auto"/>
        <w:rPr>
          <w:b/>
          <w:bCs/>
          <w:sz w:val="22"/>
          <w:szCs w:val="20"/>
          <w:u w:val="single"/>
        </w:rPr>
      </w:pPr>
      <w:r w:rsidRPr="003A5437">
        <w:rPr>
          <w:b/>
          <w:bCs/>
          <w:sz w:val="22"/>
          <w:szCs w:val="20"/>
          <w:u w:val="single"/>
        </w:rPr>
        <w:t>Projektmål 3: Kampagnegrupper</w:t>
      </w:r>
      <w:r w:rsidR="00B421C8" w:rsidRPr="003A5437">
        <w:rPr>
          <w:b/>
          <w:bCs/>
          <w:sz w:val="22"/>
          <w:szCs w:val="20"/>
          <w:u w:val="single"/>
        </w:rPr>
        <w:t xml:space="preserve"> på 10 efterskoler</w:t>
      </w:r>
      <w:r w:rsidRPr="003A5437">
        <w:rPr>
          <w:b/>
          <w:bCs/>
          <w:sz w:val="22"/>
          <w:szCs w:val="20"/>
          <w:u w:val="single"/>
        </w:rPr>
        <w:t xml:space="preserve"> </w:t>
      </w:r>
      <w:r w:rsidR="006E5932" w:rsidRPr="003A5437">
        <w:rPr>
          <w:b/>
          <w:bCs/>
          <w:sz w:val="22"/>
          <w:szCs w:val="20"/>
          <w:u w:val="single"/>
        </w:rPr>
        <w:t>er</w:t>
      </w:r>
      <w:r w:rsidR="00D035F2" w:rsidRPr="003A5437">
        <w:rPr>
          <w:b/>
          <w:bCs/>
          <w:sz w:val="22"/>
          <w:szCs w:val="20"/>
          <w:u w:val="single"/>
        </w:rPr>
        <w:t xml:space="preserve"> </w:t>
      </w:r>
      <w:r w:rsidR="00BD1658">
        <w:rPr>
          <w:b/>
          <w:bCs/>
          <w:sz w:val="22"/>
          <w:szCs w:val="20"/>
          <w:u w:val="single"/>
        </w:rPr>
        <w:t>klædt på</w:t>
      </w:r>
      <w:r w:rsidR="00D035F2" w:rsidRPr="003A5437">
        <w:rPr>
          <w:b/>
          <w:bCs/>
          <w:sz w:val="22"/>
          <w:szCs w:val="20"/>
          <w:u w:val="single"/>
        </w:rPr>
        <w:t xml:space="preserve"> til</w:t>
      </w:r>
      <w:r w:rsidR="006973AB" w:rsidRPr="003A5437">
        <w:rPr>
          <w:b/>
          <w:bCs/>
          <w:sz w:val="22"/>
          <w:szCs w:val="20"/>
          <w:u w:val="single"/>
        </w:rPr>
        <w:t xml:space="preserve"> at </w:t>
      </w:r>
      <w:r w:rsidR="00B421C8" w:rsidRPr="003A5437">
        <w:rPr>
          <w:b/>
          <w:bCs/>
          <w:sz w:val="22"/>
          <w:szCs w:val="20"/>
          <w:u w:val="single"/>
        </w:rPr>
        <w:t xml:space="preserve">gennemføre </w:t>
      </w:r>
      <w:r w:rsidR="006E5932" w:rsidRPr="003A5437">
        <w:rPr>
          <w:b/>
          <w:bCs/>
          <w:sz w:val="22"/>
          <w:szCs w:val="20"/>
          <w:u w:val="single"/>
        </w:rPr>
        <w:t>kampagne</w:t>
      </w:r>
      <w:r w:rsidRPr="003A5437">
        <w:rPr>
          <w:b/>
          <w:bCs/>
          <w:sz w:val="22"/>
          <w:szCs w:val="20"/>
          <w:u w:val="single"/>
        </w:rPr>
        <w:t>indsats</w:t>
      </w:r>
      <w:r w:rsidR="00B421C8" w:rsidRPr="003A5437">
        <w:rPr>
          <w:b/>
          <w:bCs/>
          <w:sz w:val="22"/>
          <w:szCs w:val="20"/>
          <w:u w:val="single"/>
        </w:rPr>
        <w:t xml:space="preserve"> om</w:t>
      </w:r>
      <w:r w:rsidR="006E5932" w:rsidRPr="003A5437">
        <w:rPr>
          <w:b/>
          <w:bCs/>
          <w:sz w:val="22"/>
          <w:szCs w:val="20"/>
          <w:u w:val="single"/>
        </w:rPr>
        <w:t>, hvordan</w:t>
      </w:r>
      <w:r w:rsidR="00B421C8" w:rsidRPr="003A5437">
        <w:rPr>
          <w:b/>
          <w:bCs/>
          <w:sz w:val="22"/>
          <w:szCs w:val="20"/>
          <w:u w:val="single"/>
        </w:rPr>
        <w:t xml:space="preserve"> </w:t>
      </w:r>
      <w:r w:rsidR="006E5932" w:rsidRPr="003A5437">
        <w:rPr>
          <w:b/>
          <w:bCs/>
          <w:sz w:val="22"/>
          <w:szCs w:val="20"/>
          <w:u w:val="single"/>
        </w:rPr>
        <w:t xml:space="preserve">målgruppen kan bidrage til global udvikling gennem 1) bæredygtig brugeradfærd og 2) </w:t>
      </w:r>
      <w:r w:rsidR="00BD1658">
        <w:rPr>
          <w:b/>
          <w:bCs/>
          <w:sz w:val="22"/>
          <w:szCs w:val="20"/>
          <w:u w:val="single"/>
        </w:rPr>
        <w:t>aktivisme/</w:t>
      </w:r>
      <w:r w:rsidR="006E5932" w:rsidRPr="003A5437">
        <w:rPr>
          <w:b/>
          <w:bCs/>
          <w:sz w:val="22"/>
          <w:szCs w:val="20"/>
          <w:u w:val="single"/>
        </w:rPr>
        <w:t>demokratisk deltagelse</w:t>
      </w:r>
    </w:p>
    <w:p w14:paraId="7DCDD45F" w14:textId="77777777" w:rsidR="00652C75" w:rsidRDefault="00652C75" w:rsidP="00AA6AB0">
      <w:pPr>
        <w:spacing w:line="259" w:lineRule="auto"/>
        <w:rPr>
          <w:b/>
          <w:bCs/>
          <w:sz w:val="22"/>
          <w:szCs w:val="20"/>
        </w:rPr>
      </w:pPr>
    </w:p>
    <w:p w14:paraId="4E53B4D3" w14:textId="546690CC" w:rsidR="00B01401" w:rsidRPr="00AA6AB0" w:rsidRDefault="00206F07" w:rsidP="00AA6AB0">
      <w:pPr>
        <w:spacing w:line="259" w:lineRule="auto"/>
        <w:rPr>
          <w:sz w:val="22"/>
          <w:szCs w:val="20"/>
        </w:rPr>
      </w:pPr>
      <w:r w:rsidRPr="00AA6AB0">
        <w:rPr>
          <w:b/>
          <w:bCs/>
          <w:sz w:val="22"/>
          <w:szCs w:val="20"/>
        </w:rPr>
        <w:t>Aktivitet</w:t>
      </w:r>
      <w:r w:rsidR="00B01401" w:rsidRPr="00AA6AB0">
        <w:rPr>
          <w:b/>
          <w:bCs/>
          <w:sz w:val="22"/>
          <w:szCs w:val="20"/>
        </w:rPr>
        <w:t xml:space="preserve"> 3.1</w:t>
      </w:r>
      <w:r w:rsidRPr="00AA6AB0">
        <w:rPr>
          <w:b/>
          <w:bCs/>
          <w:sz w:val="22"/>
          <w:szCs w:val="20"/>
        </w:rPr>
        <w:t xml:space="preserve">: </w:t>
      </w:r>
      <w:r w:rsidR="00B01401" w:rsidRPr="00AA6AB0">
        <w:rPr>
          <w:b/>
          <w:bCs/>
          <w:sz w:val="22"/>
          <w:szCs w:val="20"/>
        </w:rPr>
        <w:t xml:space="preserve">Fælles </w:t>
      </w:r>
      <w:r w:rsidR="00D9222A">
        <w:rPr>
          <w:b/>
          <w:bCs/>
          <w:sz w:val="22"/>
          <w:szCs w:val="20"/>
        </w:rPr>
        <w:t>træningsdag.</w:t>
      </w:r>
      <w:r w:rsidR="00B01401" w:rsidRPr="00AA6AB0">
        <w:rPr>
          <w:sz w:val="22"/>
          <w:szCs w:val="20"/>
        </w:rPr>
        <w:t xml:space="preserve"> Kampagnegrupperne deltager i en fælles </w:t>
      </w:r>
      <w:r w:rsidR="00D9222A">
        <w:rPr>
          <w:sz w:val="22"/>
          <w:szCs w:val="20"/>
        </w:rPr>
        <w:t>træningsdag</w:t>
      </w:r>
      <w:r w:rsidR="00356A7C">
        <w:rPr>
          <w:sz w:val="22"/>
          <w:szCs w:val="20"/>
        </w:rPr>
        <w:t xml:space="preserve"> hos Økologisk Landsforening</w:t>
      </w:r>
      <w:r w:rsidR="00B01401" w:rsidRPr="00AA6AB0">
        <w:rPr>
          <w:sz w:val="22"/>
          <w:szCs w:val="20"/>
        </w:rPr>
        <w:t xml:space="preserve">, hvor </w:t>
      </w:r>
      <w:r w:rsidR="007C2C15">
        <w:rPr>
          <w:sz w:val="22"/>
          <w:szCs w:val="20"/>
        </w:rPr>
        <w:t xml:space="preserve">eleverne </w:t>
      </w:r>
      <w:r w:rsidR="00B01401" w:rsidRPr="00AA6AB0">
        <w:rPr>
          <w:sz w:val="22"/>
          <w:szCs w:val="20"/>
        </w:rPr>
        <w:t xml:space="preserve">bliver klædt på til </w:t>
      </w:r>
      <w:r w:rsidR="007C2C15">
        <w:rPr>
          <w:sz w:val="22"/>
          <w:szCs w:val="20"/>
        </w:rPr>
        <w:t xml:space="preserve">arbejdet i </w:t>
      </w:r>
      <w:r w:rsidR="00B01401" w:rsidRPr="00AA6AB0">
        <w:rPr>
          <w:sz w:val="22"/>
          <w:szCs w:val="20"/>
        </w:rPr>
        <w:t>kampagnegrupperne</w:t>
      </w:r>
      <w:r w:rsidR="00356A7C">
        <w:rPr>
          <w:sz w:val="22"/>
          <w:szCs w:val="20"/>
        </w:rPr>
        <w:t xml:space="preserve"> og etablerer netværk og </w:t>
      </w:r>
      <w:proofErr w:type="spellStart"/>
      <w:r w:rsidR="00356A7C">
        <w:rPr>
          <w:sz w:val="22"/>
          <w:szCs w:val="20"/>
        </w:rPr>
        <w:t>fælleskab</w:t>
      </w:r>
      <w:proofErr w:type="spellEnd"/>
      <w:r w:rsidR="00356A7C">
        <w:rPr>
          <w:sz w:val="22"/>
          <w:szCs w:val="20"/>
        </w:rPr>
        <w:t xml:space="preserve"> på tværs</w:t>
      </w:r>
      <w:r w:rsidR="007C2C15">
        <w:rPr>
          <w:sz w:val="22"/>
          <w:szCs w:val="20"/>
        </w:rPr>
        <w:t xml:space="preserve">. De får mere viden om rettighedsbaseret udvikling med konkrete eksempler fra Økologisk Landsforenings udviklingsprogram og får træning i at udvikle </w:t>
      </w:r>
      <w:r w:rsidR="00B01401" w:rsidRPr="00AA6AB0">
        <w:rPr>
          <w:sz w:val="22"/>
          <w:szCs w:val="20"/>
        </w:rPr>
        <w:t xml:space="preserve">solide </w:t>
      </w:r>
      <w:r w:rsidR="007C2C15">
        <w:rPr>
          <w:sz w:val="22"/>
          <w:szCs w:val="20"/>
        </w:rPr>
        <w:t>kampagne</w:t>
      </w:r>
      <w:r w:rsidR="00B01401" w:rsidRPr="00AA6AB0">
        <w:rPr>
          <w:sz w:val="22"/>
          <w:szCs w:val="20"/>
        </w:rPr>
        <w:t>planer og kampagneelementer</w:t>
      </w:r>
      <w:r w:rsidR="007C2C15">
        <w:rPr>
          <w:sz w:val="22"/>
          <w:szCs w:val="20"/>
        </w:rPr>
        <w:t xml:space="preserve">, </w:t>
      </w:r>
      <w:r w:rsidR="00B01401" w:rsidRPr="00AA6AB0">
        <w:rPr>
          <w:sz w:val="22"/>
          <w:szCs w:val="20"/>
        </w:rPr>
        <w:t>brug af instagram og tic-</w:t>
      </w:r>
      <w:proofErr w:type="spellStart"/>
      <w:r w:rsidR="00B01401" w:rsidRPr="00AA6AB0">
        <w:rPr>
          <w:sz w:val="22"/>
          <w:szCs w:val="20"/>
        </w:rPr>
        <w:t>toc</w:t>
      </w:r>
      <w:proofErr w:type="spellEnd"/>
      <w:r w:rsidR="007C2C15">
        <w:rPr>
          <w:sz w:val="22"/>
          <w:szCs w:val="20"/>
        </w:rPr>
        <w:t xml:space="preserve">, </w:t>
      </w:r>
      <w:r w:rsidR="00B01401" w:rsidRPr="00AA6AB0">
        <w:rPr>
          <w:sz w:val="22"/>
          <w:szCs w:val="20"/>
        </w:rPr>
        <w:t>får sparring på deres kampagne-ideer</w:t>
      </w:r>
      <w:r w:rsidR="00356A7C">
        <w:rPr>
          <w:sz w:val="22"/>
          <w:szCs w:val="20"/>
        </w:rPr>
        <w:t>.</w:t>
      </w:r>
      <w:r w:rsidR="007C2C15">
        <w:rPr>
          <w:sz w:val="22"/>
          <w:szCs w:val="20"/>
        </w:rPr>
        <w:t xml:space="preserve"> Efter </w:t>
      </w:r>
      <w:r w:rsidR="00D9222A">
        <w:rPr>
          <w:sz w:val="22"/>
          <w:szCs w:val="20"/>
        </w:rPr>
        <w:t>træningsdagen</w:t>
      </w:r>
      <w:r w:rsidR="007C2C15">
        <w:rPr>
          <w:sz w:val="22"/>
          <w:szCs w:val="20"/>
        </w:rPr>
        <w:t xml:space="preserve"> kan eleverne kalde sig </w:t>
      </w:r>
      <w:proofErr w:type="spellStart"/>
      <w:r w:rsidR="007C2C15" w:rsidRPr="007C2C15">
        <w:rPr>
          <w:i/>
          <w:iCs/>
          <w:sz w:val="22"/>
          <w:szCs w:val="20"/>
        </w:rPr>
        <w:t>Organic</w:t>
      </w:r>
      <w:proofErr w:type="spellEnd"/>
      <w:r w:rsidR="007C2C15" w:rsidRPr="007C2C15">
        <w:rPr>
          <w:i/>
          <w:iCs/>
          <w:sz w:val="22"/>
          <w:szCs w:val="20"/>
        </w:rPr>
        <w:t xml:space="preserve"> Fair Food </w:t>
      </w:r>
      <w:r w:rsidR="00693B80">
        <w:rPr>
          <w:i/>
          <w:iCs/>
          <w:sz w:val="22"/>
          <w:szCs w:val="20"/>
        </w:rPr>
        <w:t>Fighters</w:t>
      </w:r>
      <w:r w:rsidR="007C2C15" w:rsidRPr="007C2C15">
        <w:rPr>
          <w:i/>
          <w:iCs/>
          <w:sz w:val="22"/>
          <w:szCs w:val="20"/>
        </w:rPr>
        <w:t>.</w:t>
      </w:r>
      <w:r w:rsidR="007C2C15">
        <w:rPr>
          <w:sz w:val="22"/>
          <w:szCs w:val="20"/>
        </w:rPr>
        <w:t xml:space="preserve"> </w:t>
      </w:r>
    </w:p>
    <w:p w14:paraId="116F4049" w14:textId="77777777" w:rsidR="00AA6AB0" w:rsidRDefault="00AA6AB0" w:rsidP="00AA6AB0">
      <w:pPr>
        <w:spacing w:line="259" w:lineRule="auto"/>
        <w:rPr>
          <w:b/>
          <w:bCs/>
          <w:sz w:val="22"/>
          <w:szCs w:val="20"/>
        </w:rPr>
      </w:pPr>
    </w:p>
    <w:p w14:paraId="0BE645F2" w14:textId="1AEA0A1F" w:rsidR="005A2424" w:rsidRPr="00AA6AB0" w:rsidRDefault="00B01401" w:rsidP="00AA6AB0">
      <w:pPr>
        <w:spacing w:line="259" w:lineRule="auto"/>
        <w:rPr>
          <w:sz w:val="22"/>
          <w:szCs w:val="20"/>
        </w:rPr>
      </w:pPr>
      <w:r w:rsidRPr="00AA6AB0">
        <w:rPr>
          <w:b/>
          <w:bCs/>
          <w:sz w:val="22"/>
          <w:szCs w:val="20"/>
        </w:rPr>
        <w:t>Aktivitet 3.2: Udvikling af kampagner.</w:t>
      </w:r>
      <w:r w:rsidRPr="00AA6AB0">
        <w:rPr>
          <w:sz w:val="22"/>
          <w:szCs w:val="20"/>
        </w:rPr>
        <w:t xml:space="preserve"> Kampagnegruppen vælger selv, om indsatsen skal målrettes skolens andre elever – eller elever på andre efterskoler. </w:t>
      </w:r>
      <w:r w:rsidR="005A2424" w:rsidRPr="00AA6AB0">
        <w:rPr>
          <w:sz w:val="22"/>
          <w:szCs w:val="20"/>
        </w:rPr>
        <w:t>Rammerne for kampagnen er, at aktiviteterne skal have fokus på 1)</w:t>
      </w:r>
      <w:r w:rsidR="005A2424" w:rsidRPr="001F45F6">
        <w:t xml:space="preserve"> </w:t>
      </w:r>
      <w:r w:rsidR="005A2424" w:rsidRPr="00AA6AB0">
        <w:rPr>
          <w:sz w:val="22"/>
          <w:szCs w:val="20"/>
        </w:rPr>
        <w:t xml:space="preserve">sammenhængen mellem bæredygtig adfærd i Danmark og rettighedsbaseret udvikling i Østafrika og 2) konkret handling for efterskoleelever og køkkenansatte. </w:t>
      </w:r>
      <w:r w:rsidRPr="00AA6AB0">
        <w:rPr>
          <w:sz w:val="22"/>
          <w:szCs w:val="20"/>
        </w:rPr>
        <w:t>Kampagnegrupper udvikler kampagner ud fra valgte målgruppe og mediekanal. Kampagnegrupperne kan få løbende sparring fra projektkoordinator, kampagnekoordinator, omlægningskonsulent og programansat i Uganda. Der afholdes desuden en online Q&amp;A med unge klimaambassadører fra familielandbrug i Uganda</w:t>
      </w:r>
      <w:r w:rsidR="00693B80">
        <w:rPr>
          <w:sz w:val="22"/>
          <w:szCs w:val="20"/>
        </w:rPr>
        <w:t xml:space="preserve">, som er organiseret i programmets Uganda komponent. </w:t>
      </w:r>
      <w:r w:rsidRPr="00AA6AB0">
        <w:rPr>
          <w:sz w:val="22"/>
          <w:szCs w:val="20"/>
        </w:rPr>
        <w:t xml:space="preserve"> </w:t>
      </w:r>
    </w:p>
    <w:p w14:paraId="5ED8AD2B" w14:textId="77777777" w:rsidR="0079538D" w:rsidRDefault="0079538D" w:rsidP="00AA6AB0">
      <w:pPr>
        <w:spacing w:line="259" w:lineRule="auto"/>
        <w:rPr>
          <w:b/>
          <w:bCs/>
          <w:sz w:val="22"/>
          <w:szCs w:val="20"/>
        </w:rPr>
      </w:pPr>
    </w:p>
    <w:p w14:paraId="6C31FE5A" w14:textId="3CF618B3" w:rsidR="00B01401" w:rsidRPr="00AA6AB0" w:rsidRDefault="00B01401" w:rsidP="00AA6AB0">
      <w:pPr>
        <w:spacing w:line="259" w:lineRule="auto"/>
        <w:rPr>
          <w:sz w:val="22"/>
          <w:szCs w:val="20"/>
        </w:rPr>
      </w:pPr>
      <w:r w:rsidRPr="00AA6AB0">
        <w:rPr>
          <w:b/>
          <w:bCs/>
          <w:sz w:val="22"/>
          <w:szCs w:val="20"/>
        </w:rPr>
        <w:t xml:space="preserve">Aktivitet 3.3: Sparring på og godkendelse af kampagne-indsats. </w:t>
      </w:r>
      <w:r w:rsidRPr="00AA6AB0">
        <w:rPr>
          <w:sz w:val="22"/>
          <w:szCs w:val="20"/>
        </w:rPr>
        <w:t xml:space="preserve">Kampagneideer og handleplaner for bæredygtig køkkendrift godkendes og gruppen for tildelt et budget på max </w:t>
      </w:r>
      <w:r w:rsidR="00F865AE">
        <w:rPr>
          <w:sz w:val="22"/>
          <w:szCs w:val="20"/>
        </w:rPr>
        <w:t>4</w:t>
      </w:r>
      <w:r w:rsidRPr="00AA6AB0">
        <w:rPr>
          <w:sz w:val="22"/>
          <w:szCs w:val="20"/>
        </w:rPr>
        <w:t xml:space="preserve">.000 kr. til at gennemføre kampagnen for. </w:t>
      </w:r>
      <w:r w:rsidR="00B15A35">
        <w:rPr>
          <w:sz w:val="22"/>
          <w:szCs w:val="20"/>
        </w:rPr>
        <w:t xml:space="preserve">Køkkenansatte tilbydes </w:t>
      </w:r>
      <w:r w:rsidR="00B15A35" w:rsidRPr="00B15A35">
        <w:rPr>
          <w:sz w:val="22"/>
          <w:szCs w:val="20"/>
        </w:rPr>
        <w:t>opfølgningsmøder</w:t>
      </w:r>
      <w:r w:rsidR="00B15A35">
        <w:rPr>
          <w:sz w:val="22"/>
          <w:szCs w:val="20"/>
        </w:rPr>
        <w:t xml:space="preserve"> og</w:t>
      </w:r>
      <w:r w:rsidR="00B15A35" w:rsidRPr="00B15A35">
        <w:rPr>
          <w:sz w:val="22"/>
          <w:szCs w:val="20"/>
        </w:rPr>
        <w:t xml:space="preserve"> løbende rådgivning </w:t>
      </w:r>
      <w:r w:rsidR="00B15A35">
        <w:rPr>
          <w:sz w:val="22"/>
          <w:szCs w:val="20"/>
        </w:rPr>
        <w:t xml:space="preserve">i forhold til oplægning af køkkendrift. </w:t>
      </w:r>
    </w:p>
    <w:p w14:paraId="2BE05CFE" w14:textId="77777777" w:rsidR="00AA6AB0" w:rsidRDefault="00AA6AB0" w:rsidP="00206F07">
      <w:pPr>
        <w:spacing w:line="259" w:lineRule="auto"/>
        <w:rPr>
          <w:b/>
          <w:bCs/>
          <w:sz w:val="22"/>
          <w:szCs w:val="20"/>
        </w:rPr>
      </w:pPr>
    </w:p>
    <w:p w14:paraId="6CFFE9F2" w14:textId="146CC579" w:rsidR="00206F07" w:rsidRDefault="005B13DE" w:rsidP="00206F07">
      <w:pPr>
        <w:spacing w:line="259" w:lineRule="auto"/>
        <w:rPr>
          <w:b/>
          <w:bCs/>
          <w:sz w:val="22"/>
          <w:szCs w:val="20"/>
        </w:rPr>
      </w:pPr>
      <w:r>
        <w:rPr>
          <w:b/>
          <w:bCs/>
          <w:sz w:val="22"/>
          <w:szCs w:val="20"/>
        </w:rPr>
        <w:t>Resultat</w:t>
      </w:r>
      <w:r w:rsidR="00206F07">
        <w:rPr>
          <w:b/>
          <w:bCs/>
          <w:sz w:val="22"/>
          <w:szCs w:val="20"/>
        </w:rPr>
        <w:t>:</w:t>
      </w:r>
    </w:p>
    <w:p w14:paraId="494AC4BC" w14:textId="2CAEFCA9" w:rsidR="00D9222A" w:rsidRPr="00D9222A" w:rsidRDefault="00D9222A" w:rsidP="00AA6AB0">
      <w:pPr>
        <w:pStyle w:val="Listeafsnit"/>
        <w:numPr>
          <w:ilvl w:val="0"/>
          <w:numId w:val="20"/>
        </w:numPr>
        <w:spacing w:line="259" w:lineRule="auto"/>
        <w:rPr>
          <w:b/>
          <w:bCs/>
          <w:sz w:val="22"/>
          <w:szCs w:val="20"/>
          <w:lang w:val="da-DK"/>
        </w:rPr>
      </w:pPr>
      <w:r w:rsidRPr="00D9222A">
        <w:rPr>
          <w:rFonts w:cstheme="minorHAnsi"/>
          <w:sz w:val="22"/>
          <w:szCs w:val="20"/>
          <w:lang w:val="da-DK"/>
        </w:rPr>
        <w:lastRenderedPageBreak/>
        <w:t>50 unge og 10 køkkenansatte bevæger sig</w:t>
      </w:r>
      <w:r>
        <w:rPr>
          <w:rFonts w:cstheme="minorHAnsi"/>
          <w:sz w:val="22"/>
          <w:szCs w:val="20"/>
          <w:lang w:val="da-DK"/>
        </w:rPr>
        <w:t xml:space="preserve"> på engagementstrappen </w:t>
      </w:r>
      <w:r w:rsidRPr="00D9222A">
        <w:rPr>
          <w:rFonts w:cstheme="minorHAnsi"/>
          <w:sz w:val="22"/>
          <w:szCs w:val="20"/>
          <w:lang w:val="da-DK"/>
        </w:rPr>
        <w:t>til at bidrage gennem deltagelse i kampagnegrupper.</w:t>
      </w:r>
    </w:p>
    <w:p w14:paraId="5ACD1A97" w14:textId="61AE8910" w:rsidR="00693B80" w:rsidRPr="00EE3DFA" w:rsidRDefault="00C75F72" w:rsidP="00EE3DFA">
      <w:pPr>
        <w:pStyle w:val="Listeafsnit"/>
        <w:numPr>
          <w:ilvl w:val="0"/>
          <w:numId w:val="20"/>
        </w:numPr>
        <w:spacing w:line="259" w:lineRule="auto"/>
        <w:rPr>
          <w:b/>
          <w:bCs/>
          <w:sz w:val="22"/>
          <w:szCs w:val="20"/>
          <w:lang w:val="da-DK"/>
        </w:rPr>
      </w:pPr>
      <w:r w:rsidRPr="005E4A66">
        <w:rPr>
          <w:sz w:val="22"/>
          <w:szCs w:val="20"/>
          <w:lang w:val="da-DK"/>
        </w:rPr>
        <w:t>50</w:t>
      </w:r>
      <w:r w:rsidR="000046BA" w:rsidRPr="005E4A66">
        <w:rPr>
          <w:sz w:val="22"/>
          <w:szCs w:val="20"/>
          <w:lang w:val="da-DK"/>
        </w:rPr>
        <w:t xml:space="preserve"> elever og </w:t>
      </w:r>
      <w:r w:rsidR="00D9222A">
        <w:rPr>
          <w:sz w:val="22"/>
          <w:szCs w:val="20"/>
          <w:lang w:val="da-DK"/>
        </w:rPr>
        <w:t>1</w:t>
      </w:r>
      <w:r w:rsidR="000046BA" w:rsidRPr="005E4A66">
        <w:rPr>
          <w:sz w:val="22"/>
          <w:szCs w:val="20"/>
          <w:lang w:val="da-DK"/>
        </w:rPr>
        <w:t>0 køkkenansatte får erfaring med at omdanne erfaret viden om</w:t>
      </w:r>
      <w:r w:rsidR="00356832" w:rsidRPr="005E4A66">
        <w:rPr>
          <w:sz w:val="22"/>
          <w:szCs w:val="20"/>
          <w:lang w:val="da-DK"/>
        </w:rPr>
        <w:t xml:space="preserve"> sammenhængen mellem bæredygtig adfærd i Danmark og rettighedsbaseret udvikling i Østafrika til </w:t>
      </w:r>
      <w:r w:rsidR="000046BA" w:rsidRPr="005E4A66">
        <w:rPr>
          <w:sz w:val="22"/>
          <w:szCs w:val="20"/>
          <w:lang w:val="da-DK"/>
        </w:rPr>
        <w:t>konkret</w:t>
      </w:r>
      <w:r w:rsidR="00AD48E8" w:rsidRPr="005E4A66">
        <w:rPr>
          <w:sz w:val="22"/>
          <w:szCs w:val="20"/>
          <w:lang w:val="da-DK"/>
        </w:rPr>
        <w:t xml:space="preserve"> </w:t>
      </w:r>
      <w:r w:rsidR="000046BA" w:rsidRPr="005E4A66">
        <w:rPr>
          <w:sz w:val="22"/>
          <w:szCs w:val="20"/>
          <w:lang w:val="da-DK"/>
        </w:rPr>
        <w:t>handling.</w:t>
      </w:r>
      <w:r w:rsidR="005A2424" w:rsidRPr="005E4A66">
        <w:rPr>
          <w:b/>
          <w:bCs/>
          <w:sz w:val="22"/>
          <w:szCs w:val="20"/>
          <w:lang w:val="da-DK"/>
        </w:rPr>
        <w:t xml:space="preserve"> </w:t>
      </w:r>
    </w:p>
    <w:p w14:paraId="44769089" w14:textId="32EA1FA7" w:rsidR="00206F07" w:rsidRPr="00FB20D4" w:rsidRDefault="00C0484C" w:rsidP="00693B80">
      <w:pPr>
        <w:spacing w:line="259" w:lineRule="auto"/>
        <w:rPr>
          <w:b/>
          <w:bCs/>
          <w:sz w:val="22"/>
          <w:szCs w:val="20"/>
          <w:u w:val="single"/>
        </w:rPr>
      </w:pPr>
      <w:r w:rsidRPr="00FB20D4">
        <w:rPr>
          <w:b/>
          <w:bCs/>
          <w:sz w:val="22"/>
          <w:szCs w:val="20"/>
          <w:u w:val="single"/>
        </w:rPr>
        <w:t>Projektmål</w:t>
      </w:r>
      <w:r w:rsidR="00206F07" w:rsidRPr="00FB20D4">
        <w:rPr>
          <w:b/>
          <w:bCs/>
          <w:sz w:val="22"/>
          <w:szCs w:val="20"/>
          <w:u w:val="single"/>
        </w:rPr>
        <w:t xml:space="preserve"> 4: </w:t>
      </w:r>
      <w:r w:rsidRPr="00FB20D4">
        <w:rPr>
          <w:b/>
          <w:bCs/>
          <w:sz w:val="22"/>
          <w:szCs w:val="20"/>
          <w:u w:val="single"/>
        </w:rPr>
        <w:t>Kampagnegrupper har distribuere</w:t>
      </w:r>
      <w:r w:rsidR="00B0475C" w:rsidRPr="00FB20D4">
        <w:rPr>
          <w:b/>
          <w:bCs/>
          <w:sz w:val="22"/>
          <w:szCs w:val="20"/>
          <w:u w:val="single"/>
        </w:rPr>
        <w:t>t</w:t>
      </w:r>
      <w:r w:rsidR="00B421C8" w:rsidRPr="00FB20D4">
        <w:rPr>
          <w:b/>
          <w:bCs/>
          <w:sz w:val="22"/>
          <w:szCs w:val="20"/>
          <w:u w:val="single"/>
        </w:rPr>
        <w:t xml:space="preserve"> </w:t>
      </w:r>
      <w:r w:rsidRPr="00FB20D4">
        <w:rPr>
          <w:b/>
          <w:bCs/>
          <w:sz w:val="22"/>
          <w:szCs w:val="20"/>
          <w:u w:val="single"/>
        </w:rPr>
        <w:t>budskaber</w:t>
      </w:r>
      <w:r w:rsidR="00B421C8" w:rsidRPr="00FB20D4">
        <w:rPr>
          <w:b/>
          <w:bCs/>
          <w:sz w:val="22"/>
          <w:szCs w:val="20"/>
          <w:u w:val="single"/>
        </w:rPr>
        <w:t xml:space="preserve"> om global solidaritet og </w:t>
      </w:r>
      <w:r w:rsidR="006E5932" w:rsidRPr="00FB20D4">
        <w:rPr>
          <w:b/>
          <w:bCs/>
          <w:sz w:val="22"/>
          <w:szCs w:val="20"/>
          <w:u w:val="single"/>
        </w:rPr>
        <w:t xml:space="preserve">konkrete handlemuligheder </w:t>
      </w:r>
      <w:r w:rsidRPr="00FB20D4">
        <w:rPr>
          <w:b/>
          <w:bCs/>
          <w:sz w:val="22"/>
          <w:szCs w:val="20"/>
          <w:u w:val="single"/>
        </w:rPr>
        <w:t xml:space="preserve">til 20.000 </w:t>
      </w:r>
      <w:r w:rsidR="00B421C8" w:rsidRPr="00FB20D4">
        <w:rPr>
          <w:b/>
          <w:bCs/>
          <w:sz w:val="22"/>
          <w:szCs w:val="20"/>
          <w:u w:val="single"/>
        </w:rPr>
        <w:t xml:space="preserve">andre </w:t>
      </w:r>
      <w:r w:rsidRPr="00FB20D4">
        <w:rPr>
          <w:b/>
          <w:bCs/>
          <w:sz w:val="22"/>
          <w:szCs w:val="20"/>
          <w:u w:val="single"/>
        </w:rPr>
        <w:t>efterskoleelever</w:t>
      </w:r>
    </w:p>
    <w:p w14:paraId="6418147F" w14:textId="77777777" w:rsidR="00AA6AB0" w:rsidRDefault="00AA6AB0" w:rsidP="00CB627E">
      <w:pPr>
        <w:spacing w:line="259" w:lineRule="auto"/>
        <w:rPr>
          <w:b/>
          <w:bCs/>
          <w:sz w:val="22"/>
          <w:szCs w:val="20"/>
        </w:rPr>
      </w:pPr>
    </w:p>
    <w:p w14:paraId="5B15B5DB" w14:textId="5B3D9208" w:rsidR="00CB627E" w:rsidRPr="00CB627E" w:rsidRDefault="00206F07" w:rsidP="00CB627E">
      <w:pPr>
        <w:spacing w:line="259" w:lineRule="auto"/>
        <w:rPr>
          <w:b/>
          <w:bCs/>
          <w:sz w:val="22"/>
          <w:szCs w:val="20"/>
        </w:rPr>
      </w:pPr>
      <w:r w:rsidRPr="00CB627E">
        <w:rPr>
          <w:b/>
          <w:bCs/>
          <w:sz w:val="22"/>
          <w:szCs w:val="20"/>
        </w:rPr>
        <w:t>Aktivitet</w:t>
      </w:r>
      <w:r w:rsidR="005A2424" w:rsidRPr="00CB627E">
        <w:rPr>
          <w:b/>
          <w:bCs/>
          <w:sz w:val="22"/>
          <w:szCs w:val="20"/>
        </w:rPr>
        <w:t xml:space="preserve"> 4.1</w:t>
      </w:r>
      <w:r w:rsidRPr="00CB627E">
        <w:rPr>
          <w:b/>
          <w:bCs/>
          <w:sz w:val="22"/>
          <w:szCs w:val="20"/>
        </w:rPr>
        <w:t xml:space="preserve">: </w:t>
      </w:r>
      <w:r w:rsidR="005A2424" w:rsidRPr="00CB627E">
        <w:rPr>
          <w:b/>
          <w:bCs/>
          <w:sz w:val="22"/>
          <w:szCs w:val="20"/>
        </w:rPr>
        <w:t>Implementering af kampagner</w:t>
      </w:r>
      <w:r w:rsidR="00CB627E" w:rsidRPr="00CB627E">
        <w:rPr>
          <w:b/>
          <w:bCs/>
          <w:sz w:val="22"/>
          <w:szCs w:val="20"/>
        </w:rPr>
        <w:br/>
      </w:r>
      <w:r w:rsidR="005A2424" w:rsidRPr="00CB627E">
        <w:rPr>
          <w:sz w:val="22"/>
          <w:szCs w:val="20"/>
        </w:rPr>
        <w:t xml:space="preserve">50 elever og 20 køkkenansatte deltager over en 3 måneders periode i kampagne-grupper på 10 efterskoler. </w:t>
      </w:r>
      <w:r w:rsidR="00B12E29" w:rsidRPr="00CB627E">
        <w:rPr>
          <w:sz w:val="22"/>
          <w:szCs w:val="20"/>
        </w:rPr>
        <w:t>Kampagne-grupper implementerer deres kampagne og køkken-handlingsplaner</w:t>
      </w:r>
      <w:r w:rsidR="007913AA" w:rsidRPr="00CB627E">
        <w:rPr>
          <w:sz w:val="22"/>
          <w:szCs w:val="20"/>
        </w:rPr>
        <w:t xml:space="preserve"> over 3 måneder.</w:t>
      </w:r>
      <w:r w:rsidR="00BE6B8B" w:rsidRPr="00CB627E">
        <w:rPr>
          <w:sz w:val="22"/>
          <w:szCs w:val="20"/>
        </w:rPr>
        <w:t xml:space="preserve"> De modtager løbende sparring fra repræsentanter fra </w:t>
      </w:r>
      <w:proofErr w:type="spellStart"/>
      <w:r w:rsidR="00BE6B8B" w:rsidRPr="00CB627E">
        <w:rPr>
          <w:sz w:val="22"/>
          <w:szCs w:val="20"/>
        </w:rPr>
        <w:t>U-lands</w:t>
      </w:r>
      <w:proofErr w:type="spellEnd"/>
      <w:r w:rsidR="00BE6B8B" w:rsidRPr="00CB627E">
        <w:rPr>
          <w:sz w:val="22"/>
          <w:szCs w:val="20"/>
        </w:rPr>
        <w:t>- og Køkkenudvalg samt projektets koordinator.</w:t>
      </w:r>
      <w:r w:rsidR="00B12E29" w:rsidRPr="00CB627E">
        <w:rPr>
          <w:sz w:val="22"/>
          <w:szCs w:val="20"/>
        </w:rPr>
        <w:t xml:space="preserve"> </w:t>
      </w:r>
    </w:p>
    <w:p w14:paraId="45CDCECD" w14:textId="77777777" w:rsidR="00AA6AB0" w:rsidRDefault="00AA6AB0" w:rsidP="00CB627E">
      <w:pPr>
        <w:spacing w:line="259" w:lineRule="auto"/>
        <w:rPr>
          <w:b/>
          <w:bCs/>
          <w:sz w:val="22"/>
          <w:szCs w:val="20"/>
        </w:rPr>
      </w:pPr>
    </w:p>
    <w:p w14:paraId="051AA378" w14:textId="1F6A934D" w:rsidR="00B12E29" w:rsidRPr="00CB627E" w:rsidRDefault="005A2424" w:rsidP="00CB627E">
      <w:pPr>
        <w:spacing w:line="259" w:lineRule="auto"/>
        <w:rPr>
          <w:b/>
          <w:bCs/>
          <w:sz w:val="22"/>
          <w:szCs w:val="20"/>
        </w:rPr>
      </w:pPr>
      <w:r w:rsidRPr="00CB627E">
        <w:rPr>
          <w:b/>
          <w:bCs/>
          <w:sz w:val="22"/>
          <w:szCs w:val="20"/>
        </w:rPr>
        <w:t>Aktivitet 4.2: Kåring af bedste kampagne</w:t>
      </w:r>
      <w:r w:rsidR="00CB627E" w:rsidRPr="00CB627E">
        <w:rPr>
          <w:b/>
          <w:bCs/>
          <w:sz w:val="22"/>
          <w:szCs w:val="20"/>
        </w:rPr>
        <w:br/>
      </w:r>
      <w:r w:rsidR="00B01401" w:rsidRPr="00CB627E">
        <w:rPr>
          <w:sz w:val="22"/>
          <w:szCs w:val="20"/>
        </w:rPr>
        <w:t>Efter 3</w:t>
      </w:r>
      <w:r w:rsidR="00B12E29" w:rsidRPr="00CB627E">
        <w:rPr>
          <w:sz w:val="22"/>
          <w:szCs w:val="20"/>
        </w:rPr>
        <w:t xml:space="preserve"> måneder</w:t>
      </w:r>
      <w:r w:rsidR="00B01401" w:rsidRPr="00CB627E">
        <w:rPr>
          <w:sz w:val="22"/>
          <w:szCs w:val="20"/>
        </w:rPr>
        <w:t xml:space="preserve"> k</w:t>
      </w:r>
      <w:r w:rsidR="00B12E29" w:rsidRPr="00CB627E">
        <w:rPr>
          <w:sz w:val="22"/>
          <w:szCs w:val="20"/>
        </w:rPr>
        <w:t xml:space="preserve">åres den bedste kampagne-gruppe, vurderet ud fra flest aktiviteter og størst </w:t>
      </w:r>
      <w:r w:rsidR="007254F4" w:rsidRPr="00CB627E">
        <w:rPr>
          <w:sz w:val="22"/>
          <w:szCs w:val="20"/>
        </w:rPr>
        <w:t xml:space="preserve">bæredygtigt </w:t>
      </w:r>
      <w:proofErr w:type="spellStart"/>
      <w:r w:rsidR="00B12E29" w:rsidRPr="00CB627E">
        <w:rPr>
          <w:sz w:val="22"/>
          <w:szCs w:val="20"/>
        </w:rPr>
        <w:t>impact</w:t>
      </w:r>
      <w:proofErr w:type="spellEnd"/>
      <w:r w:rsidR="007254F4" w:rsidRPr="00CB627E">
        <w:rPr>
          <w:sz w:val="22"/>
          <w:szCs w:val="20"/>
        </w:rPr>
        <w:t xml:space="preserve"> jf. handlingsmuligheder.</w:t>
      </w:r>
      <w:r w:rsidR="006E00D4">
        <w:rPr>
          <w:sz w:val="22"/>
          <w:szCs w:val="20"/>
        </w:rPr>
        <w:t xml:space="preserve"> Vinderen offentliggøres </w:t>
      </w:r>
    </w:p>
    <w:p w14:paraId="65F497D3" w14:textId="77777777" w:rsidR="00AA6AB0" w:rsidRDefault="00AA6AB0" w:rsidP="00D631E7">
      <w:pPr>
        <w:spacing w:line="259" w:lineRule="auto"/>
        <w:rPr>
          <w:b/>
          <w:bCs/>
          <w:sz w:val="22"/>
          <w:szCs w:val="20"/>
        </w:rPr>
      </w:pPr>
    </w:p>
    <w:p w14:paraId="2BECECE3" w14:textId="03837A39" w:rsidR="00D631E7" w:rsidRDefault="005B13DE" w:rsidP="00D631E7">
      <w:pPr>
        <w:spacing w:line="259" w:lineRule="auto"/>
        <w:rPr>
          <w:b/>
          <w:bCs/>
          <w:sz w:val="22"/>
          <w:szCs w:val="20"/>
        </w:rPr>
      </w:pPr>
      <w:r>
        <w:rPr>
          <w:b/>
          <w:bCs/>
          <w:sz w:val="22"/>
          <w:szCs w:val="20"/>
        </w:rPr>
        <w:t>Resultat</w:t>
      </w:r>
      <w:r w:rsidR="00D631E7" w:rsidRPr="00D631E7">
        <w:rPr>
          <w:b/>
          <w:bCs/>
          <w:sz w:val="22"/>
          <w:szCs w:val="20"/>
        </w:rPr>
        <w:t>:</w:t>
      </w:r>
      <w:r w:rsidR="005D7EC7">
        <w:rPr>
          <w:b/>
          <w:bCs/>
          <w:sz w:val="22"/>
          <w:szCs w:val="20"/>
        </w:rPr>
        <w:t xml:space="preserve"> </w:t>
      </w:r>
    </w:p>
    <w:p w14:paraId="678BBD84" w14:textId="08B18B83" w:rsidR="00EE3DFA" w:rsidRDefault="00EE3DFA" w:rsidP="006E5C08">
      <w:pPr>
        <w:pStyle w:val="Listeafsnit"/>
        <w:numPr>
          <w:ilvl w:val="0"/>
          <w:numId w:val="8"/>
        </w:numPr>
        <w:spacing w:line="259" w:lineRule="auto"/>
        <w:rPr>
          <w:sz w:val="22"/>
          <w:szCs w:val="20"/>
          <w:lang w:val="da-DK"/>
        </w:rPr>
      </w:pPr>
      <w:r w:rsidRPr="00EE3DFA">
        <w:rPr>
          <w:rFonts w:cstheme="minorHAnsi"/>
          <w:sz w:val="22"/>
          <w:szCs w:val="20"/>
          <w:lang w:val="da-DK"/>
        </w:rPr>
        <w:t>ca. 20.000 nås på nederste engagementstrin g</w:t>
      </w:r>
      <w:r>
        <w:rPr>
          <w:rFonts w:cstheme="minorHAnsi"/>
          <w:sz w:val="22"/>
          <w:szCs w:val="20"/>
          <w:lang w:val="da-DK"/>
        </w:rPr>
        <w:t>ennem ungedrevne kampagner</w:t>
      </w:r>
    </w:p>
    <w:p w14:paraId="594EAB50" w14:textId="7E539518" w:rsidR="005D7EC7" w:rsidRPr="005722E5" w:rsidRDefault="00C75F72" w:rsidP="006E5C08">
      <w:pPr>
        <w:pStyle w:val="Listeafsnit"/>
        <w:numPr>
          <w:ilvl w:val="0"/>
          <w:numId w:val="8"/>
        </w:numPr>
        <w:spacing w:line="259" w:lineRule="auto"/>
        <w:rPr>
          <w:sz w:val="22"/>
          <w:szCs w:val="20"/>
          <w:lang w:val="da-DK"/>
        </w:rPr>
      </w:pPr>
      <w:r>
        <w:rPr>
          <w:sz w:val="22"/>
          <w:szCs w:val="20"/>
          <w:lang w:val="da-DK"/>
        </w:rPr>
        <w:t>50</w:t>
      </w:r>
      <w:r w:rsidR="005D7EC7" w:rsidRPr="005722E5">
        <w:rPr>
          <w:sz w:val="22"/>
          <w:szCs w:val="20"/>
          <w:lang w:val="da-DK"/>
        </w:rPr>
        <w:t xml:space="preserve"> elever og 20 køkkenpersonale før</w:t>
      </w:r>
      <w:r w:rsidR="005D7EC7">
        <w:rPr>
          <w:sz w:val="22"/>
          <w:szCs w:val="20"/>
          <w:lang w:val="da-DK"/>
        </w:rPr>
        <w:t>er</w:t>
      </w:r>
      <w:r w:rsidR="005D7EC7" w:rsidRPr="005722E5">
        <w:rPr>
          <w:sz w:val="22"/>
          <w:szCs w:val="20"/>
          <w:lang w:val="da-DK"/>
        </w:rPr>
        <w:t xml:space="preserve"> konkrete kampagne-ideer og handlingsplaner for bæredygtig køkkendrift ud i livet  </w:t>
      </w:r>
    </w:p>
    <w:p w14:paraId="6C91BE5A" w14:textId="088F6337" w:rsidR="005D7EC7" w:rsidRPr="00B271D8" w:rsidRDefault="005D7EC7" w:rsidP="006E5C08">
      <w:pPr>
        <w:pStyle w:val="Listeafsnit"/>
        <w:numPr>
          <w:ilvl w:val="0"/>
          <w:numId w:val="8"/>
        </w:numPr>
        <w:spacing w:line="259" w:lineRule="auto"/>
        <w:rPr>
          <w:sz w:val="22"/>
          <w:szCs w:val="20"/>
          <w:lang w:val="da-DK"/>
        </w:rPr>
      </w:pPr>
      <w:r w:rsidRPr="005722E5">
        <w:rPr>
          <w:sz w:val="22"/>
          <w:szCs w:val="20"/>
          <w:lang w:val="da-DK"/>
        </w:rPr>
        <w:t>5 køkkener er blevet mere bæredygtige i deres køkkendrift</w:t>
      </w:r>
    </w:p>
    <w:p w14:paraId="2E407CD4" w14:textId="44F22616" w:rsidR="005D7EC7" w:rsidRDefault="00C75F72" w:rsidP="006E5C08">
      <w:pPr>
        <w:pStyle w:val="Listeafsnit"/>
        <w:numPr>
          <w:ilvl w:val="0"/>
          <w:numId w:val="8"/>
        </w:numPr>
        <w:spacing w:line="259" w:lineRule="auto"/>
        <w:rPr>
          <w:sz w:val="22"/>
          <w:szCs w:val="20"/>
          <w:lang w:val="da-DK"/>
        </w:rPr>
      </w:pPr>
      <w:r>
        <w:rPr>
          <w:sz w:val="22"/>
          <w:szCs w:val="20"/>
          <w:lang w:val="da-DK"/>
        </w:rPr>
        <w:t>50</w:t>
      </w:r>
      <w:r w:rsidR="005D7EC7" w:rsidRPr="005722E5">
        <w:rPr>
          <w:sz w:val="22"/>
          <w:szCs w:val="20"/>
          <w:lang w:val="da-DK"/>
        </w:rPr>
        <w:t xml:space="preserve"> elever har</w:t>
      </w:r>
      <w:r w:rsidR="000046BA">
        <w:rPr>
          <w:sz w:val="22"/>
          <w:szCs w:val="20"/>
          <w:lang w:val="da-DK"/>
        </w:rPr>
        <w:t xml:space="preserve"> opnået kompetencer inden for</w:t>
      </w:r>
      <w:r w:rsidR="005D7EC7" w:rsidRPr="005722E5">
        <w:rPr>
          <w:sz w:val="22"/>
          <w:szCs w:val="20"/>
          <w:lang w:val="da-DK"/>
        </w:rPr>
        <w:t xml:space="preserve"> kampagne-arbejde</w:t>
      </w:r>
    </w:p>
    <w:p w14:paraId="00B86639" w14:textId="4A1D7F5F" w:rsidR="007254F4" w:rsidRPr="00EE3DFA" w:rsidRDefault="000046BA" w:rsidP="00EE3DFA">
      <w:pPr>
        <w:pStyle w:val="Listeafsnit"/>
        <w:numPr>
          <w:ilvl w:val="0"/>
          <w:numId w:val="8"/>
        </w:numPr>
        <w:spacing w:line="259" w:lineRule="auto"/>
        <w:rPr>
          <w:b/>
          <w:bCs/>
          <w:sz w:val="22"/>
          <w:szCs w:val="20"/>
          <w:lang w:val="da-DK"/>
        </w:rPr>
      </w:pPr>
      <w:r>
        <w:rPr>
          <w:sz w:val="22"/>
          <w:szCs w:val="20"/>
          <w:lang w:val="da-DK"/>
        </w:rPr>
        <w:t xml:space="preserve">Deltagerne </w:t>
      </w:r>
      <w:r w:rsidRPr="005D7EC7">
        <w:rPr>
          <w:sz w:val="22"/>
          <w:szCs w:val="20"/>
          <w:lang w:val="da-DK"/>
        </w:rPr>
        <w:t>har øget forståelse for vigtigheden af demokratisk deltagelse og mulighed for at gøre en forskel gennem konkret engagement</w:t>
      </w:r>
      <w:r w:rsidR="00B271D8" w:rsidRPr="00B271D8">
        <w:rPr>
          <w:sz w:val="22"/>
          <w:szCs w:val="20"/>
          <w:lang w:val="da-DK"/>
        </w:rPr>
        <w:t xml:space="preserve"> </w:t>
      </w:r>
    </w:p>
    <w:p w14:paraId="1930E341" w14:textId="70D30A7E" w:rsidR="00671031" w:rsidRPr="003A5437" w:rsidRDefault="00C0484C" w:rsidP="007254F4">
      <w:pPr>
        <w:spacing w:line="259" w:lineRule="auto"/>
        <w:rPr>
          <w:b/>
          <w:bCs/>
          <w:sz w:val="22"/>
          <w:szCs w:val="20"/>
          <w:u w:val="single"/>
        </w:rPr>
      </w:pPr>
      <w:r w:rsidRPr="003A5437">
        <w:rPr>
          <w:b/>
          <w:bCs/>
          <w:sz w:val="22"/>
          <w:szCs w:val="20"/>
          <w:u w:val="single"/>
        </w:rPr>
        <w:t>Projektmål 5: Engagerede deltagere</w:t>
      </w:r>
      <w:r w:rsidR="00B421C8" w:rsidRPr="003A5437">
        <w:rPr>
          <w:b/>
          <w:bCs/>
          <w:sz w:val="22"/>
          <w:szCs w:val="20"/>
          <w:u w:val="single"/>
        </w:rPr>
        <w:t xml:space="preserve">, som vil arbejde videre med </w:t>
      </w:r>
      <w:r w:rsidR="006E5932" w:rsidRPr="003A5437">
        <w:rPr>
          <w:b/>
          <w:bCs/>
          <w:sz w:val="22"/>
          <w:szCs w:val="20"/>
          <w:u w:val="single"/>
        </w:rPr>
        <w:t>bæredygtig</w:t>
      </w:r>
      <w:r w:rsidR="00B421C8" w:rsidRPr="003A5437">
        <w:rPr>
          <w:b/>
          <w:bCs/>
          <w:sz w:val="22"/>
          <w:szCs w:val="20"/>
          <w:u w:val="single"/>
        </w:rPr>
        <w:t xml:space="preserve"> udvikling,</w:t>
      </w:r>
      <w:r w:rsidRPr="003A5437">
        <w:rPr>
          <w:b/>
          <w:bCs/>
          <w:sz w:val="22"/>
          <w:szCs w:val="20"/>
          <w:u w:val="single"/>
        </w:rPr>
        <w:t xml:space="preserve"> </w:t>
      </w:r>
      <w:r w:rsidR="00D035F2" w:rsidRPr="003A5437">
        <w:rPr>
          <w:b/>
          <w:bCs/>
          <w:sz w:val="22"/>
          <w:szCs w:val="20"/>
          <w:u w:val="single"/>
        </w:rPr>
        <w:t xml:space="preserve">er </w:t>
      </w:r>
      <w:r w:rsidRPr="003A5437">
        <w:rPr>
          <w:b/>
          <w:bCs/>
          <w:sz w:val="22"/>
          <w:szCs w:val="20"/>
          <w:u w:val="single"/>
        </w:rPr>
        <w:t>forankre</w:t>
      </w:r>
      <w:r w:rsidR="00D035F2" w:rsidRPr="003A5437">
        <w:rPr>
          <w:b/>
          <w:bCs/>
          <w:sz w:val="22"/>
          <w:szCs w:val="20"/>
          <w:u w:val="single"/>
        </w:rPr>
        <w:t>t</w:t>
      </w:r>
      <w:r w:rsidRPr="003A5437">
        <w:rPr>
          <w:b/>
          <w:bCs/>
          <w:sz w:val="22"/>
          <w:szCs w:val="20"/>
          <w:u w:val="single"/>
        </w:rPr>
        <w:t xml:space="preserve"> i etablerede frivillignetværk </w:t>
      </w:r>
      <w:r w:rsidR="00B421C8" w:rsidRPr="003A5437">
        <w:rPr>
          <w:b/>
          <w:bCs/>
          <w:sz w:val="22"/>
          <w:szCs w:val="20"/>
          <w:u w:val="single"/>
        </w:rPr>
        <w:t>i Økologisk Landsforening</w:t>
      </w:r>
    </w:p>
    <w:p w14:paraId="5F6BA59F" w14:textId="02121A0D" w:rsidR="00AA6AB0" w:rsidRPr="007320BF" w:rsidRDefault="0018582E" w:rsidP="0018582E">
      <w:pPr>
        <w:spacing w:line="259" w:lineRule="auto"/>
        <w:rPr>
          <w:rFonts w:cstheme="minorHAnsi"/>
          <w:sz w:val="22"/>
          <w:szCs w:val="20"/>
        </w:rPr>
      </w:pPr>
      <w:r>
        <w:rPr>
          <w:rFonts w:cstheme="minorHAnsi"/>
          <w:sz w:val="22"/>
          <w:szCs w:val="20"/>
        </w:rPr>
        <w:t xml:space="preserve"> </w:t>
      </w:r>
    </w:p>
    <w:p w14:paraId="3C5ACC10" w14:textId="15BF5481" w:rsidR="003A5437" w:rsidRDefault="003A5437" w:rsidP="0018582E">
      <w:pPr>
        <w:spacing w:line="259" w:lineRule="auto"/>
        <w:rPr>
          <w:b/>
          <w:bCs/>
          <w:sz w:val="22"/>
          <w:szCs w:val="20"/>
        </w:rPr>
      </w:pPr>
      <w:r w:rsidRPr="00FC609F">
        <w:rPr>
          <w:b/>
          <w:bCs/>
          <w:sz w:val="22"/>
          <w:szCs w:val="20"/>
        </w:rPr>
        <w:t>Aktivitet</w:t>
      </w:r>
      <w:r>
        <w:rPr>
          <w:b/>
          <w:bCs/>
          <w:sz w:val="22"/>
          <w:szCs w:val="20"/>
        </w:rPr>
        <w:t xml:space="preserve"> 5.1</w:t>
      </w:r>
      <w:r w:rsidRPr="00FC609F">
        <w:rPr>
          <w:b/>
          <w:bCs/>
          <w:sz w:val="22"/>
          <w:szCs w:val="20"/>
        </w:rPr>
        <w:t>:</w:t>
      </w:r>
      <w:r>
        <w:rPr>
          <w:b/>
          <w:bCs/>
          <w:sz w:val="22"/>
          <w:szCs w:val="20"/>
        </w:rPr>
        <w:t xml:space="preserve"> Forankring i etablerede foreningsgrupper</w:t>
      </w:r>
    </w:p>
    <w:p w14:paraId="68199900" w14:textId="22E4DFB5" w:rsidR="00652C75" w:rsidRDefault="00652C75" w:rsidP="0018582E">
      <w:pPr>
        <w:spacing w:line="259" w:lineRule="auto"/>
        <w:rPr>
          <w:rFonts w:cstheme="minorHAnsi"/>
          <w:sz w:val="22"/>
          <w:szCs w:val="20"/>
        </w:rPr>
      </w:pPr>
      <w:r>
        <w:rPr>
          <w:rFonts w:cstheme="minorHAnsi"/>
          <w:sz w:val="22"/>
          <w:szCs w:val="20"/>
        </w:rPr>
        <w:t>De deltagere, der i løbet af projektperioden har taget et skridt op ad engagementstrappen i form af deltagelse i kampagnegrupper, forankres i Økologisk Landsforeningen gennem:</w:t>
      </w:r>
    </w:p>
    <w:p w14:paraId="3E7793EE" w14:textId="2B92F8BA" w:rsidR="0018582E" w:rsidRDefault="0018582E" w:rsidP="006E5C08">
      <w:pPr>
        <w:pStyle w:val="Listeafsnit"/>
        <w:numPr>
          <w:ilvl w:val="0"/>
          <w:numId w:val="7"/>
        </w:numPr>
        <w:spacing w:line="259" w:lineRule="auto"/>
        <w:rPr>
          <w:rFonts w:cstheme="minorHAnsi"/>
          <w:sz w:val="22"/>
          <w:szCs w:val="20"/>
          <w:lang w:val="da-DK"/>
        </w:rPr>
      </w:pPr>
      <w:r w:rsidRPr="00A70639">
        <w:rPr>
          <w:rFonts w:cstheme="minorHAnsi"/>
          <w:sz w:val="22"/>
          <w:szCs w:val="20"/>
          <w:lang w:val="da-DK"/>
        </w:rPr>
        <w:t>Køkkenpersonale</w:t>
      </w:r>
      <w:r>
        <w:rPr>
          <w:rFonts w:cstheme="minorHAnsi"/>
          <w:sz w:val="22"/>
          <w:szCs w:val="20"/>
          <w:lang w:val="da-DK"/>
        </w:rPr>
        <w:t>, som har været aktive i kampagnegrupper,</w:t>
      </w:r>
      <w:r w:rsidRPr="00A70639">
        <w:rPr>
          <w:rFonts w:cstheme="minorHAnsi"/>
          <w:sz w:val="22"/>
          <w:szCs w:val="20"/>
          <w:lang w:val="da-DK"/>
        </w:rPr>
        <w:t xml:space="preserve"> inviteres til at deltage </w:t>
      </w:r>
      <w:r>
        <w:rPr>
          <w:rFonts w:cstheme="minorHAnsi"/>
          <w:sz w:val="22"/>
          <w:szCs w:val="20"/>
          <w:lang w:val="da-DK"/>
        </w:rPr>
        <w:t>i foreningens etablerede</w:t>
      </w:r>
      <w:r w:rsidRPr="00A70639">
        <w:rPr>
          <w:rFonts w:cstheme="minorHAnsi"/>
          <w:sz w:val="22"/>
          <w:szCs w:val="20"/>
          <w:lang w:val="da-DK"/>
        </w:rPr>
        <w:t xml:space="preserve"> køkkennetværk</w:t>
      </w:r>
      <w:r>
        <w:rPr>
          <w:rFonts w:cstheme="minorHAnsi"/>
          <w:sz w:val="22"/>
          <w:szCs w:val="20"/>
          <w:lang w:val="da-DK"/>
        </w:rPr>
        <w:t>, forankret i Køkkenudvalget</w:t>
      </w:r>
      <w:r w:rsidR="00B15A35">
        <w:rPr>
          <w:rFonts w:cstheme="minorHAnsi"/>
          <w:sz w:val="22"/>
          <w:szCs w:val="20"/>
          <w:lang w:val="da-DK"/>
        </w:rPr>
        <w:t>.</w:t>
      </w:r>
    </w:p>
    <w:p w14:paraId="58BD3383" w14:textId="77777777" w:rsidR="003A5437" w:rsidRDefault="0018582E" w:rsidP="003A5437">
      <w:pPr>
        <w:pStyle w:val="Listeafsnit"/>
        <w:numPr>
          <w:ilvl w:val="0"/>
          <w:numId w:val="7"/>
        </w:numPr>
        <w:spacing w:line="259" w:lineRule="auto"/>
        <w:rPr>
          <w:rFonts w:cstheme="minorHAnsi"/>
          <w:sz w:val="22"/>
          <w:szCs w:val="20"/>
          <w:lang w:val="da-DK"/>
        </w:rPr>
      </w:pPr>
      <w:r>
        <w:rPr>
          <w:rFonts w:cstheme="minorHAnsi"/>
          <w:sz w:val="22"/>
          <w:szCs w:val="20"/>
          <w:lang w:val="da-DK"/>
        </w:rPr>
        <w:t>Elever og køkkenpersonale, som har været aktive i kampagnegrupper, inviteres til at være en del af foreningens ulandsnetværk, forankre</w:t>
      </w:r>
      <w:r w:rsidR="003A5437">
        <w:rPr>
          <w:rFonts w:cstheme="minorHAnsi"/>
          <w:sz w:val="22"/>
          <w:szCs w:val="20"/>
          <w:lang w:val="da-DK"/>
        </w:rPr>
        <w:t>t</w:t>
      </w:r>
      <w:r>
        <w:rPr>
          <w:rFonts w:cstheme="minorHAnsi"/>
          <w:sz w:val="22"/>
          <w:szCs w:val="20"/>
          <w:lang w:val="da-DK"/>
        </w:rPr>
        <w:t xml:space="preserve"> i u-landsudvalget</w:t>
      </w:r>
    </w:p>
    <w:p w14:paraId="2F87D050" w14:textId="431889C8" w:rsidR="003A5437" w:rsidRPr="003A5437" w:rsidRDefault="003A5437" w:rsidP="003A5437">
      <w:pPr>
        <w:spacing w:line="259" w:lineRule="auto"/>
        <w:rPr>
          <w:rFonts w:cstheme="minorHAnsi"/>
          <w:sz w:val="22"/>
          <w:szCs w:val="20"/>
        </w:rPr>
      </w:pPr>
      <w:r w:rsidRPr="003A5437">
        <w:rPr>
          <w:rFonts w:cstheme="minorHAnsi"/>
          <w:b/>
          <w:bCs/>
          <w:sz w:val="22"/>
          <w:szCs w:val="20"/>
        </w:rPr>
        <w:t>Aktivitet 5.</w:t>
      </w:r>
      <w:r w:rsidR="006F3143">
        <w:rPr>
          <w:rFonts w:cstheme="minorHAnsi"/>
          <w:b/>
          <w:bCs/>
          <w:sz w:val="22"/>
          <w:szCs w:val="20"/>
        </w:rPr>
        <w:t>2</w:t>
      </w:r>
      <w:r w:rsidRPr="003A5437">
        <w:rPr>
          <w:rFonts w:cstheme="minorHAnsi"/>
          <w:b/>
          <w:bCs/>
          <w:sz w:val="22"/>
          <w:szCs w:val="20"/>
        </w:rPr>
        <w:t xml:space="preserve">: </w:t>
      </w:r>
      <w:r w:rsidR="00B933BB">
        <w:rPr>
          <w:rFonts w:cstheme="minorHAnsi"/>
          <w:b/>
          <w:bCs/>
          <w:sz w:val="22"/>
          <w:szCs w:val="20"/>
        </w:rPr>
        <w:t>Mulig e</w:t>
      </w:r>
      <w:r w:rsidRPr="003A5437">
        <w:rPr>
          <w:rFonts w:cstheme="minorHAnsi"/>
          <w:b/>
          <w:bCs/>
          <w:sz w:val="22"/>
          <w:szCs w:val="20"/>
        </w:rPr>
        <w:t xml:space="preserve">tablering af aktivistgruppe, der arbejder med </w:t>
      </w:r>
      <w:r w:rsidRPr="003A5437">
        <w:rPr>
          <w:b/>
          <w:bCs/>
          <w:sz w:val="22"/>
          <w:szCs w:val="20"/>
        </w:rPr>
        <w:t xml:space="preserve">oplysning om det </w:t>
      </w:r>
      <w:r w:rsidR="00D9222A">
        <w:rPr>
          <w:b/>
          <w:bCs/>
          <w:sz w:val="22"/>
          <w:szCs w:val="20"/>
        </w:rPr>
        <w:t>Økologisk Landsforenings udviklings</w:t>
      </w:r>
      <w:r w:rsidRPr="003A5437">
        <w:rPr>
          <w:b/>
          <w:bCs/>
          <w:sz w:val="22"/>
          <w:szCs w:val="20"/>
        </w:rPr>
        <w:t>program i en dansk kontekst</w:t>
      </w:r>
    </w:p>
    <w:p w14:paraId="601CD27F" w14:textId="49E09F7D" w:rsidR="00F24762" w:rsidRPr="003A5437" w:rsidRDefault="00B933BB" w:rsidP="003A5437">
      <w:pPr>
        <w:spacing w:line="256" w:lineRule="auto"/>
        <w:rPr>
          <w:rFonts w:cstheme="minorHAnsi"/>
          <w:sz w:val="22"/>
          <w:szCs w:val="20"/>
        </w:rPr>
      </w:pPr>
      <w:r>
        <w:rPr>
          <w:rFonts w:cstheme="minorHAnsi"/>
          <w:sz w:val="22"/>
          <w:szCs w:val="20"/>
        </w:rPr>
        <w:t xml:space="preserve">Såfremt der udtrykkes interesse for det blandt deltagerne, </w:t>
      </w:r>
      <w:r w:rsidR="00F24762" w:rsidRPr="003A5437">
        <w:rPr>
          <w:rFonts w:cstheme="minorHAnsi"/>
          <w:sz w:val="22"/>
          <w:szCs w:val="20"/>
        </w:rPr>
        <w:t>etableres en tværgående gruppe af de aktive elever der får viden og støtte til som aktivister at gennemføre egne yderligere aktiviteter</w:t>
      </w:r>
      <w:r>
        <w:rPr>
          <w:rFonts w:cstheme="minorHAnsi"/>
          <w:sz w:val="22"/>
          <w:szCs w:val="20"/>
        </w:rPr>
        <w:t>.</w:t>
      </w:r>
    </w:p>
    <w:p w14:paraId="5465CEA5" w14:textId="77777777" w:rsidR="0079538D" w:rsidRDefault="0079538D" w:rsidP="00FC609F">
      <w:pPr>
        <w:spacing w:line="259" w:lineRule="auto"/>
        <w:rPr>
          <w:b/>
          <w:bCs/>
          <w:sz w:val="22"/>
          <w:szCs w:val="20"/>
        </w:rPr>
      </w:pPr>
    </w:p>
    <w:p w14:paraId="1DFB64F1" w14:textId="02FE84D7" w:rsidR="00FC609F" w:rsidRPr="00FC609F" w:rsidRDefault="005B13DE" w:rsidP="00FC609F">
      <w:pPr>
        <w:spacing w:line="259" w:lineRule="auto"/>
        <w:rPr>
          <w:sz w:val="22"/>
          <w:szCs w:val="20"/>
        </w:rPr>
      </w:pPr>
      <w:r>
        <w:rPr>
          <w:b/>
          <w:bCs/>
          <w:sz w:val="22"/>
          <w:szCs w:val="20"/>
        </w:rPr>
        <w:t>Resultat</w:t>
      </w:r>
      <w:r w:rsidR="00FC609F" w:rsidRPr="00FC609F">
        <w:rPr>
          <w:b/>
          <w:bCs/>
          <w:sz w:val="22"/>
          <w:szCs w:val="20"/>
        </w:rPr>
        <w:t>:</w:t>
      </w:r>
      <w:r w:rsidR="00FC609F">
        <w:rPr>
          <w:b/>
          <w:bCs/>
          <w:sz w:val="22"/>
          <w:szCs w:val="20"/>
        </w:rPr>
        <w:t xml:space="preserve"> </w:t>
      </w:r>
      <w:r w:rsidR="00BA738F">
        <w:rPr>
          <w:sz w:val="22"/>
          <w:szCs w:val="20"/>
        </w:rPr>
        <w:t>F</w:t>
      </w:r>
      <w:r w:rsidR="00FC609F">
        <w:rPr>
          <w:sz w:val="22"/>
          <w:szCs w:val="20"/>
        </w:rPr>
        <w:t>orsat engagement i form af at lede, eje og bidrage blandt en lille gruppe deltagere efter projektets afslutning</w:t>
      </w:r>
      <w:r w:rsidR="006E5932">
        <w:rPr>
          <w:sz w:val="22"/>
          <w:szCs w:val="20"/>
        </w:rPr>
        <w:t>.</w:t>
      </w:r>
      <w:r w:rsidR="003A5437">
        <w:rPr>
          <w:sz w:val="22"/>
          <w:szCs w:val="20"/>
        </w:rPr>
        <w:t xml:space="preserve"> </w:t>
      </w:r>
      <w:r w:rsidR="00931F24">
        <w:rPr>
          <w:sz w:val="22"/>
          <w:szCs w:val="20"/>
        </w:rPr>
        <w:t xml:space="preserve">Enten gennem foreningens etablerede foreningsnetværk, ulands- og køkkenudvalget, </w:t>
      </w:r>
      <w:r w:rsidR="00931F24">
        <w:rPr>
          <w:sz w:val="22"/>
          <w:szCs w:val="20"/>
        </w:rPr>
        <w:lastRenderedPageBreak/>
        <w:t>eller som n</w:t>
      </w:r>
      <w:r w:rsidR="003A5437">
        <w:rPr>
          <w:sz w:val="22"/>
          <w:szCs w:val="20"/>
        </w:rPr>
        <w:t xml:space="preserve">y aktivistgruppe i Økologisk Landsforening, der arbejder med oplysning om det internationale program i en dansk kontekst. </w:t>
      </w:r>
    </w:p>
    <w:p w14:paraId="6CA8CAAD" w14:textId="77777777" w:rsidR="00C37316" w:rsidRPr="00C37316" w:rsidRDefault="00C37316" w:rsidP="00C37316">
      <w:pPr>
        <w:spacing w:line="259" w:lineRule="auto"/>
        <w:rPr>
          <w:b/>
          <w:bCs/>
          <w:sz w:val="22"/>
          <w:szCs w:val="20"/>
        </w:rPr>
      </w:pPr>
    </w:p>
    <w:p w14:paraId="05E991D6" w14:textId="2E3D47A0" w:rsidR="004C4F98" w:rsidRPr="003A5437" w:rsidRDefault="00BA738F" w:rsidP="00C37316">
      <w:pPr>
        <w:rPr>
          <w:rFonts w:cstheme="minorHAnsi"/>
          <w:b/>
          <w:bCs/>
          <w:sz w:val="22"/>
          <w:szCs w:val="20"/>
          <w:u w:val="single"/>
        </w:rPr>
      </w:pPr>
      <w:r w:rsidRPr="003A5437">
        <w:rPr>
          <w:rFonts w:cstheme="minorHAnsi"/>
          <w:b/>
          <w:bCs/>
          <w:sz w:val="22"/>
          <w:szCs w:val="20"/>
          <w:u w:val="single"/>
        </w:rPr>
        <w:t xml:space="preserve">Projektmål </w:t>
      </w:r>
      <w:r w:rsidR="004B614C" w:rsidRPr="003A5437">
        <w:rPr>
          <w:rFonts w:cstheme="minorHAnsi"/>
          <w:b/>
          <w:bCs/>
          <w:sz w:val="22"/>
          <w:szCs w:val="20"/>
          <w:u w:val="single"/>
        </w:rPr>
        <w:t>6</w:t>
      </w:r>
      <w:r w:rsidRPr="003A5437">
        <w:rPr>
          <w:rFonts w:cstheme="minorHAnsi"/>
          <w:b/>
          <w:bCs/>
          <w:sz w:val="22"/>
          <w:szCs w:val="20"/>
          <w:u w:val="single"/>
        </w:rPr>
        <w:t>: E</w:t>
      </w:r>
      <w:r w:rsidR="004C4F98" w:rsidRPr="003A5437">
        <w:rPr>
          <w:rFonts w:cstheme="minorHAnsi"/>
          <w:b/>
          <w:bCs/>
          <w:sz w:val="22"/>
          <w:szCs w:val="20"/>
          <w:u w:val="single"/>
        </w:rPr>
        <w:t>rfaring og læring</w:t>
      </w:r>
      <w:r w:rsidR="00B421C8" w:rsidRPr="003A5437">
        <w:rPr>
          <w:rFonts w:cstheme="minorHAnsi"/>
          <w:b/>
          <w:bCs/>
          <w:sz w:val="22"/>
          <w:szCs w:val="20"/>
          <w:u w:val="single"/>
        </w:rPr>
        <w:t xml:space="preserve"> er</w:t>
      </w:r>
      <w:r w:rsidR="004C4F98" w:rsidRPr="003A5437">
        <w:rPr>
          <w:rFonts w:cstheme="minorHAnsi"/>
          <w:b/>
          <w:bCs/>
          <w:sz w:val="22"/>
          <w:szCs w:val="20"/>
          <w:u w:val="single"/>
        </w:rPr>
        <w:t xml:space="preserve"> </w:t>
      </w:r>
      <w:r w:rsidRPr="003A5437">
        <w:rPr>
          <w:rFonts w:cstheme="minorHAnsi"/>
          <w:b/>
          <w:bCs/>
          <w:sz w:val="22"/>
          <w:szCs w:val="20"/>
          <w:u w:val="single"/>
        </w:rPr>
        <w:t xml:space="preserve">opsamlet </w:t>
      </w:r>
      <w:r w:rsidR="004C4F98" w:rsidRPr="003A5437">
        <w:rPr>
          <w:rFonts w:cstheme="minorHAnsi"/>
          <w:b/>
          <w:bCs/>
          <w:sz w:val="22"/>
          <w:szCs w:val="20"/>
          <w:u w:val="single"/>
        </w:rPr>
        <w:t>under og efter indsatsen</w:t>
      </w:r>
      <w:r w:rsidR="00D035F2" w:rsidRPr="003A5437">
        <w:rPr>
          <w:rFonts w:cstheme="minorHAnsi"/>
          <w:b/>
          <w:bCs/>
          <w:sz w:val="22"/>
          <w:szCs w:val="20"/>
          <w:u w:val="single"/>
        </w:rPr>
        <w:t xml:space="preserve"> -</w:t>
      </w:r>
      <w:r w:rsidR="00B421C8" w:rsidRPr="003A5437">
        <w:rPr>
          <w:rFonts w:cstheme="minorHAnsi"/>
          <w:b/>
          <w:bCs/>
          <w:sz w:val="22"/>
          <w:szCs w:val="20"/>
          <w:u w:val="single"/>
        </w:rPr>
        <w:t xml:space="preserve"> og forankret i Økologisk Landsforening</w:t>
      </w:r>
    </w:p>
    <w:p w14:paraId="5596C635" w14:textId="77777777" w:rsidR="003A5437" w:rsidRDefault="003A5437" w:rsidP="00C37316">
      <w:pPr>
        <w:rPr>
          <w:rFonts w:cstheme="minorHAnsi"/>
          <w:b/>
          <w:bCs/>
          <w:sz w:val="22"/>
          <w:szCs w:val="20"/>
        </w:rPr>
      </w:pPr>
    </w:p>
    <w:p w14:paraId="716CD9AD" w14:textId="255C00C8" w:rsidR="007254F4" w:rsidRPr="007254F4" w:rsidRDefault="00BA738F" w:rsidP="00C37316">
      <w:pPr>
        <w:rPr>
          <w:rFonts w:cstheme="minorHAnsi"/>
          <w:sz w:val="22"/>
          <w:szCs w:val="20"/>
        </w:rPr>
      </w:pPr>
      <w:r w:rsidRPr="00BA738F">
        <w:rPr>
          <w:rFonts w:cstheme="minorHAnsi"/>
          <w:b/>
          <w:bCs/>
          <w:sz w:val="22"/>
          <w:szCs w:val="20"/>
        </w:rPr>
        <w:t>Aktivitet</w:t>
      </w:r>
      <w:r w:rsidR="00CB627E">
        <w:rPr>
          <w:rFonts w:cstheme="minorHAnsi"/>
          <w:b/>
          <w:bCs/>
          <w:sz w:val="22"/>
          <w:szCs w:val="20"/>
        </w:rPr>
        <w:t xml:space="preserve"> 6.1</w:t>
      </w:r>
      <w:r w:rsidRPr="00BA738F">
        <w:rPr>
          <w:rFonts w:cstheme="minorHAnsi"/>
          <w:b/>
          <w:bCs/>
          <w:sz w:val="22"/>
          <w:szCs w:val="20"/>
        </w:rPr>
        <w:t xml:space="preserve">: </w:t>
      </w:r>
      <w:r w:rsidR="00EC3B90" w:rsidRPr="00CB627E">
        <w:rPr>
          <w:rFonts w:cstheme="minorHAnsi"/>
          <w:b/>
          <w:bCs/>
          <w:sz w:val="22"/>
          <w:szCs w:val="20"/>
        </w:rPr>
        <w:t>E</w:t>
      </w:r>
      <w:r w:rsidR="007254F4" w:rsidRPr="00CB627E">
        <w:rPr>
          <w:rFonts w:cstheme="minorHAnsi"/>
          <w:b/>
          <w:bCs/>
          <w:sz w:val="22"/>
          <w:szCs w:val="20"/>
        </w:rPr>
        <w:t>valuering og monitorering i projektperioden</w:t>
      </w:r>
      <w:r w:rsidR="00EC3B90" w:rsidRPr="00CB627E">
        <w:rPr>
          <w:rFonts w:cstheme="minorHAnsi"/>
          <w:b/>
          <w:bCs/>
          <w:sz w:val="22"/>
          <w:szCs w:val="20"/>
        </w:rPr>
        <w:t>, som deles ind i opstart, halvvejstilpasning og afsluttende læring</w:t>
      </w:r>
      <w:r w:rsidR="00537457" w:rsidRPr="00CB627E">
        <w:rPr>
          <w:rFonts w:cstheme="minorHAnsi"/>
          <w:b/>
          <w:bCs/>
          <w:sz w:val="22"/>
          <w:szCs w:val="20"/>
        </w:rPr>
        <w:t>, jf. tidsplan</w:t>
      </w:r>
      <w:r w:rsidR="00537457">
        <w:rPr>
          <w:rFonts w:cstheme="minorHAnsi"/>
          <w:sz w:val="22"/>
          <w:szCs w:val="20"/>
        </w:rPr>
        <w:t xml:space="preserve">. </w:t>
      </w:r>
      <w:r w:rsidR="007254F4" w:rsidRPr="007254F4">
        <w:rPr>
          <w:rFonts w:cstheme="minorHAnsi"/>
          <w:sz w:val="22"/>
          <w:szCs w:val="20"/>
        </w:rPr>
        <w:t>Der gennemføres følgende dataindsamling under projektet:</w:t>
      </w:r>
    </w:p>
    <w:p w14:paraId="1E06D614" w14:textId="77777777" w:rsidR="00A35B5F" w:rsidRDefault="000514F4" w:rsidP="006E5C08">
      <w:pPr>
        <w:pStyle w:val="Listeafsnit"/>
        <w:numPr>
          <w:ilvl w:val="0"/>
          <w:numId w:val="6"/>
        </w:numPr>
        <w:spacing w:line="259" w:lineRule="auto"/>
        <w:rPr>
          <w:sz w:val="22"/>
          <w:lang w:val="da-DK"/>
        </w:rPr>
      </w:pPr>
      <w:r w:rsidRPr="00A35B5F">
        <w:rPr>
          <w:sz w:val="22"/>
          <w:lang w:val="da-DK"/>
        </w:rPr>
        <w:t>Baseline inden workshop</w:t>
      </w:r>
      <w:r w:rsidR="00A35B5F" w:rsidRPr="00A35B5F">
        <w:rPr>
          <w:sz w:val="22"/>
          <w:lang w:val="da-DK"/>
        </w:rPr>
        <w:t xml:space="preserve"> </w:t>
      </w:r>
    </w:p>
    <w:p w14:paraId="1200BF5F" w14:textId="367FE415" w:rsidR="000514F4" w:rsidRPr="00A35B5F" w:rsidRDefault="00A35B5F" w:rsidP="00A35B5F">
      <w:pPr>
        <w:pStyle w:val="Listeafsnit"/>
        <w:spacing w:line="259" w:lineRule="auto"/>
        <w:rPr>
          <w:sz w:val="22"/>
          <w:lang w:val="da-DK"/>
        </w:rPr>
      </w:pPr>
      <w:r>
        <w:rPr>
          <w:sz w:val="22"/>
          <w:lang w:val="da-DK"/>
        </w:rPr>
        <w:t>- E</w:t>
      </w:r>
      <w:r w:rsidRPr="00A35B5F">
        <w:rPr>
          <w:sz w:val="22"/>
          <w:lang w:val="da-DK"/>
        </w:rPr>
        <w:t>lever ud</w:t>
      </w:r>
      <w:r>
        <w:rPr>
          <w:sz w:val="22"/>
          <w:lang w:val="da-DK"/>
        </w:rPr>
        <w:t xml:space="preserve">fylder </w:t>
      </w:r>
      <w:r w:rsidR="00CC2405">
        <w:rPr>
          <w:sz w:val="22"/>
          <w:lang w:val="da-DK"/>
        </w:rPr>
        <w:t xml:space="preserve">spørgeskema med egen-vurdering af viden, holdning og handling </w:t>
      </w:r>
      <w:r w:rsidR="007254F4" w:rsidRPr="000514F4">
        <w:rPr>
          <w:sz w:val="22"/>
          <w:lang w:val="da-DK"/>
        </w:rPr>
        <w:t>ved alle 10 workshops, 1500 elever</w:t>
      </w:r>
    </w:p>
    <w:p w14:paraId="7EACF51E" w14:textId="77777777" w:rsidR="006E00D4" w:rsidRDefault="006E00D4" w:rsidP="00A35B5F">
      <w:pPr>
        <w:pStyle w:val="Listeafsnit"/>
        <w:spacing w:line="259" w:lineRule="auto"/>
        <w:rPr>
          <w:sz w:val="22"/>
          <w:lang w:val="da-DK"/>
        </w:rPr>
      </w:pPr>
      <w:r>
        <w:rPr>
          <w:sz w:val="22"/>
          <w:lang w:val="da-DK"/>
        </w:rPr>
        <w:t xml:space="preserve">- Spørgeskema til køkken omkring adfærd inden for omlægningsprincipper </w:t>
      </w:r>
    </w:p>
    <w:p w14:paraId="0763B34E" w14:textId="624435FC" w:rsidR="00A35B5F" w:rsidRPr="006E00D4" w:rsidRDefault="00A35B5F" w:rsidP="006E00D4">
      <w:pPr>
        <w:pStyle w:val="Listeafsnit"/>
        <w:spacing w:line="259" w:lineRule="auto"/>
        <w:rPr>
          <w:sz w:val="22"/>
          <w:lang w:val="da-DK"/>
        </w:rPr>
      </w:pPr>
      <w:r>
        <w:rPr>
          <w:sz w:val="22"/>
          <w:lang w:val="da-DK"/>
        </w:rPr>
        <w:t xml:space="preserve">- </w:t>
      </w:r>
      <w:r w:rsidR="007254F4">
        <w:rPr>
          <w:sz w:val="22"/>
          <w:lang w:val="da-DK"/>
        </w:rPr>
        <w:t>Køkkenansatte i 10 efterskolekøkkener m</w:t>
      </w:r>
      <w:r w:rsidRPr="00A35B5F">
        <w:rPr>
          <w:sz w:val="22"/>
          <w:lang w:val="da-DK"/>
        </w:rPr>
        <w:t>åle</w:t>
      </w:r>
      <w:r w:rsidR="007254F4">
        <w:rPr>
          <w:sz w:val="22"/>
          <w:lang w:val="da-DK"/>
        </w:rPr>
        <w:t>r</w:t>
      </w:r>
      <w:r w:rsidRPr="00A35B5F">
        <w:rPr>
          <w:sz w:val="22"/>
          <w:lang w:val="da-DK"/>
        </w:rPr>
        <w:t xml:space="preserve"> økologiprocent før og e</w:t>
      </w:r>
      <w:r>
        <w:rPr>
          <w:sz w:val="22"/>
          <w:lang w:val="da-DK"/>
        </w:rPr>
        <w:t>fter indsats</w:t>
      </w:r>
    </w:p>
    <w:p w14:paraId="5D9FBB0D" w14:textId="71144A67" w:rsidR="007D6511" w:rsidRPr="000514F4" w:rsidRDefault="00A70639" w:rsidP="006E5C08">
      <w:pPr>
        <w:pStyle w:val="Listeafsnit"/>
        <w:numPr>
          <w:ilvl w:val="0"/>
          <w:numId w:val="6"/>
        </w:numPr>
        <w:spacing w:line="259" w:lineRule="auto"/>
        <w:rPr>
          <w:sz w:val="22"/>
          <w:lang w:val="da-DK"/>
        </w:rPr>
      </w:pPr>
      <w:r w:rsidRPr="000514F4">
        <w:rPr>
          <w:sz w:val="22"/>
          <w:lang w:val="da-DK"/>
        </w:rPr>
        <w:t>Spørgeskema ud</w:t>
      </w:r>
      <w:r w:rsidR="006C5AB7">
        <w:rPr>
          <w:sz w:val="22"/>
          <w:lang w:val="da-DK"/>
        </w:rPr>
        <w:t>sendes</w:t>
      </w:r>
      <w:r w:rsidRPr="000514F4">
        <w:rPr>
          <w:sz w:val="22"/>
          <w:lang w:val="da-DK"/>
        </w:rPr>
        <w:t xml:space="preserve"> afslutningsvist ved alle 10 workshops, 1500 elever</w:t>
      </w:r>
    </w:p>
    <w:p w14:paraId="595C7E38" w14:textId="572E2924" w:rsidR="00A70639" w:rsidRDefault="006E00D4" w:rsidP="006E5C08">
      <w:pPr>
        <w:pStyle w:val="Listeafsnit"/>
        <w:numPr>
          <w:ilvl w:val="0"/>
          <w:numId w:val="6"/>
        </w:numPr>
        <w:spacing w:line="259" w:lineRule="auto"/>
        <w:rPr>
          <w:sz w:val="22"/>
          <w:lang w:val="da-DK"/>
        </w:rPr>
      </w:pPr>
      <w:r>
        <w:rPr>
          <w:sz w:val="22"/>
          <w:lang w:val="da-DK"/>
        </w:rPr>
        <w:t>10 k</w:t>
      </w:r>
      <w:r w:rsidR="00A70639" w:rsidRPr="0000602D">
        <w:rPr>
          <w:sz w:val="22"/>
          <w:lang w:val="da-DK"/>
        </w:rPr>
        <w:t>valitative interviews med deltagere i kampagnegrupper</w:t>
      </w:r>
      <w:r w:rsidR="001F4ED9">
        <w:rPr>
          <w:sz w:val="22"/>
          <w:lang w:val="da-DK"/>
        </w:rPr>
        <w:t>, én fra hver gruppe</w:t>
      </w:r>
    </w:p>
    <w:p w14:paraId="20ED2D96" w14:textId="50D783BD" w:rsidR="001F4ED9" w:rsidRDefault="00931F24" w:rsidP="006E5C08">
      <w:pPr>
        <w:pStyle w:val="Listeafsnit"/>
        <w:numPr>
          <w:ilvl w:val="0"/>
          <w:numId w:val="6"/>
        </w:numPr>
        <w:spacing w:line="259" w:lineRule="auto"/>
        <w:rPr>
          <w:sz w:val="22"/>
          <w:lang w:val="da-DK"/>
        </w:rPr>
      </w:pPr>
      <w:r>
        <w:rPr>
          <w:sz w:val="22"/>
          <w:lang w:val="da-DK"/>
        </w:rPr>
        <w:t>Vurdering af e</w:t>
      </w:r>
      <w:r w:rsidR="001F4ED9">
        <w:rPr>
          <w:sz w:val="22"/>
          <w:lang w:val="da-DK"/>
        </w:rPr>
        <w:t>ngagement blandt deltagere, herunder antal møder og omfang af kampagneaktivitet. Antal deltagere, som forankres i Økologisk Landsforenings foreningsnetværk.</w:t>
      </w:r>
    </w:p>
    <w:p w14:paraId="1FA7C965" w14:textId="3FBB8083" w:rsidR="003A5437" w:rsidRPr="00A37E4F" w:rsidRDefault="007254F4" w:rsidP="00A37E4F">
      <w:pPr>
        <w:pStyle w:val="Listeafsnit"/>
        <w:numPr>
          <w:ilvl w:val="0"/>
          <w:numId w:val="6"/>
        </w:numPr>
        <w:spacing w:line="259" w:lineRule="auto"/>
        <w:rPr>
          <w:sz w:val="22"/>
          <w:lang w:val="da-DK"/>
        </w:rPr>
      </w:pPr>
      <w:r>
        <w:rPr>
          <w:sz w:val="22"/>
          <w:lang w:val="da-DK"/>
        </w:rPr>
        <w:t xml:space="preserve">Effektmåling, kampagnegruppers indsats </w:t>
      </w:r>
      <w:r w:rsidRPr="007254F4">
        <w:rPr>
          <w:sz w:val="22"/>
          <w:lang w:val="da-DK"/>
        </w:rPr>
        <w:t xml:space="preserve">vurderet ud fra størst bæredygtigt </w:t>
      </w:r>
      <w:proofErr w:type="spellStart"/>
      <w:r w:rsidRPr="007254F4">
        <w:rPr>
          <w:sz w:val="22"/>
          <w:lang w:val="da-DK"/>
        </w:rPr>
        <w:t>impact</w:t>
      </w:r>
      <w:proofErr w:type="spellEnd"/>
      <w:r w:rsidRPr="007254F4">
        <w:rPr>
          <w:sz w:val="22"/>
          <w:lang w:val="da-DK"/>
        </w:rPr>
        <w:t xml:space="preserve"> jf. handlingsmuligheder</w:t>
      </w:r>
      <w:r w:rsidR="00A37E4F">
        <w:rPr>
          <w:sz w:val="22"/>
          <w:lang w:val="da-DK"/>
        </w:rPr>
        <w:t xml:space="preserve"> samt s</w:t>
      </w:r>
      <w:r w:rsidR="00BA738F" w:rsidRPr="00A37E4F">
        <w:rPr>
          <w:sz w:val="22"/>
          <w:lang w:val="da-DK"/>
        </w:rPr>
        <w:t xml:space="preserve">amlet </w:t>
      </w:r>
      <w:proofErr w:type="spellStart"/>
      <w:r w:rsidR="00BA738F" w:rsidRPr="00A37E4F">
        <w:rPr>
          <w:sz w:val="22"/>
          <w:lang w:val="da-DK"/>
        </w:rPr>
        <w:t>r</w:t>
      </w:r>
      <w:r w:rsidRPr="00A37E4F">
        <w:rPr>
          <w:sz w:val="22"/>
          <w:lang w:val="da-DK"/>
        </w:rPr>
        <w:t>each</w:t>
      </w:r>
      <w:proofErr w:type="spellEnd"/>
      <w:r w:rsidRPr="00A37E4F">
        <w:rPr>
          <w:sz w:val="22"/>
          <w:lang w:val="da-DK"/>
        </w:rPr>
        <w:t xml:space="preserve"> </w:t>
      </w:r>
      <w:r w:rsidR="00BA738F" w:rsidRPr="00A37E4F">
        <w:rPr>
          <w:sz w:val="22"/>
          <w:lang w:val="da-DK"/>
        </w:rPr>
        <w:t xml:space="preserve">af </w:t>
      </w:r>
      <w:r w:rsidRPr="00A37E4F">
        <w:rPr>
          <w:sz w:val="22"/>
          <w:lang w:val="da-DK"/>
        </w:rPr>
        <w:t>kampagnegruppers indsats på sociale medier</w:t>
      </w:r>
      <w:r w:rsidR="00A37E4F">
        <w:rPr>
          <w:sz w:val="22"/>
          <w:lang w:val="da-DK"/>
        </w:rPr>
        <w:t>.</w:t>
      </w:r>
    </w:p>
    <w:p w14:paraId="4043B760" w14:textId="7BB9BD80" w:rsidR="00CB627E" w:rsidRPr="003A5437" w:rsidRDefault="00CB627E" w:rsidP="003A5437">
      <w:pPr>
        <w:spacing w:line="259" w:lineRule="auto"/>
        <w:rPr>
          <w:sz w:val="22"/>
        </w:rPr>
      </w:pPr>
      <w:r w:rsidRPr="003A5437">
        <w:rPr>
          <w:b/>
          <w:bCs/>
          <w:sz w:val="22"/>
        </w:rPr>
        <w:t>Aktivitet 6.2: Forankring af læring</w:t>
      </w:r>
    </w:p>
    <w:p w14:paraId="4D317E74" w14:textId="7FD04B8C" w:rsidR="006C5AB7" w:rsidRPr="00CB627E" w:rsidRDefault="002458DF" w:rsidP="00CB627E">
      <w:pPr>
        <w:spacing w:line="259" w:lineRule="auto"/>
        <w:rPr>
          <w:sz w:val="22"/>
        </w:rPr>
      </w:pPr>
      <w:r>
        <w:rPr>
          <w:sz w:val="22"/>
        </w:rPr>
        <w:t>Læring indarbejdes i eksisterende og fremtidige projekter i Økologisk Landsforening</w:t>
      </w:r>
      <w:r w:rsidR="003656EF">
        <w:rPr>
          <w:sz w:val="22"/>
        </w:rPr>
        <w:t>.</w:t>
      </w:r>
      <w:r>
        <w:rPr>
          <w:sz w:val="22"/>
        </w:rPr>
        <w:t xml:space="preserve"> Hvis potentialet viser sig for det, er der interesse fra både Økologisk Landsforening og Efterskoleforeningens side</w:t>
      </w:r>
      <w:r w:rsidR="00843D88">
        <w:rPr>
          <w:sz w:val="22"/>
        </w:rPr>
        <w:t xml:space="preserve"> for</w:t>
      </w:r>
      <w:r>
        <w:rPr>
          <w:sz w:val="22"/>
        </w:rPr>
        <w:t xml:space="preserve"> at bruge projektet som pilotprojekt for en landsdækkende udbredelse. Viden f</w:t>
      </w:r>
      <w:r w:rsidR="006C5AB7" w:rsidRPr="00CB627E">
        <w:rPr>
          <w:sz w:val="22"/>
        </w:rPr>
        <w:t>orankr</w:t>
      </w:r>
      <w:r>
        <w:rPr>
          <w:sz w:val="22"/>
        </w:rPr>
        <w:t>es</w:t>
      </w:r>
      <w:r w:rsidR="006C5AB7" w:rsidRPr="00CB627E">
        <w:rPr>
          <w:sz w:val="22"/>
        </w:rPr>
        <w:t xml:space="preserve"> og spred</w:t>
      </w:r>
      <w:r>
        <w:rPr>
          <w:sz w:val="22"/>
        </w:rPr>
        <w:t>es</w:t>
      </w:r>
      <w:r w:rsidR="006C5AB7" w:rsidRPr="00CB627E">
        <w:rPr>
          <w:sz w:val="22"/>
        </w:rPr>
        <w:t xml:space="preserve"> blandt </w:t>
      </w:r>
      <w:r w:rsidR="00F0258B" w:rsidRPr="00CB627E">
        <w:rPr>
          <w:sz w:val="22"/>
        </w:rPr>
        <w:t>Ø</w:t>
      </w:r>
      <w:r w:rsidR="006C5AB7" w:rsidRPr="00CB627E">
        <w:rPr>
          <w:sz w:val="22"/>
        </w:rPr>
        <w:t xml:space="preserve">kologisk </w:t>
      </w:r>
      <w:r w:rsidR="00F0258B" w:rsidRPr="00CB627E">
        <w:rPr>
          <w:sz w:val="22"/>
        </w:rPr>
        <w:t>L</w:t>
      </w:r>
      <w:r w:rsidR="006C5AB7" w:rsidRPr="00CB627E">
        <w:rPr>
          <w:sz w:val="22"/>
        </w:rPr>
        <w:t xml:space="preserve">andsforenings folkevalgte </w:t>
      </w:r>
      <w:r w:rsidR="00924A24" w:rsidRPr="00CB627E">
        <w:rPr>
          <w:sz w:val="22"/>
        </w:rPr>
        <w:t>ved udvalgsmøde</w:t>
      </w:r>
      <w:r>
        <w:rPr>
          <w:sz w:val="22"/>
        </w:rPr>
        <w:t>r</w:t>
      </w:r>
      <w:r w:rsidR="00924A24" w:rsidRPr="00CB627E">
        <w:rPr>
          <w:sz w:val="22"/>
        </w:rPr>
        <w:t xml:space="preserve"> og intern</w:t>
      </w:r>
      <w:r>
        <w:rPr>
          <w:sz w:val="22"/>
        </w:rPr>
        <w:t xml:space="preserve"> </w:t>
      </w:r>
      <w:r w:rsidR="00924A24" w:rsidRPr="00CB627E">
        <w:rPr>
          <w:sz w:val="22"/>
        </w:rPr>
        <w:t>workshop</w:t>
      </w:r>
      <w:r>
        <w:rPr>
          <w:sz w:val="22"/>
        </w:rPr>
        <w:t xml:space="preserve"> med foreningens medarbejdere.</w:t>
      </w:r>
    </w:p>
    <w:p w14:paraId="6C799D93" w14:textId="77777777" w:rsidR="00AA6AB0" w:rsidRDefault="00AA6AB0" w:rsidP="00AA6AB0">
      <w:pPr>
        <w:spacing w:line="259" w:lineRule="auto"/>
        <w:rPr>
          <w:b/>
          <w:bCs/>
          <w:sz w:val="22"/>
          <w:szCs w:val="22"/>
        </w:rPr>
      </w:pPr>
    </w:p>
    <w:p w14:paraId="6B48C728" w14:textId="2646B8DD" w:rsidR="00AA6AB0" w:rsidRPr="00AA6AB0" w:rsidRDefault="00BA738F" w:rsidP="00AA6AB0">
      <w:pPr>
        <w:spacing w:line="259" w:lineRule="auto"/>
        <w:rPr>
          <w:sz w:val="22"/>
          <w:szCs w:val="20"/>
        </w:rPr>
      </w:pPr>
      <w:r w:rsidRPr="008B46D1">
        <w:rPr>
          <w:b/>
          <w:bCs/>
          <w:sz w:val="22"/>
          <w:szCs w:val="22"/>
        </w:rPr>
        <w:t xml:space="preserve">Resultat: </w:t>
      </w:r>
      <w:r w:rsidR="00B421C8">
        <w:rPr>
          <w:sz w:val="22"/>
          <w:szCs w:val="20"/>
        </w:rPr>
        <w:t xml:space="preserve">Økologisk Landsforening har fået ny viden om en </w:t>
      </w:r>
      <w:r w:rsidR="00B421C8" w:rsidRPr="009758FB">
        <w:rPr>
          <w:sz w:val="22"/>
          <w:szCs w:val="22"/>
        </w:rPr>
        <w:t>mobiliserings-metode</w:t>
      </w:r>
      <w:r w:rsidR="00B421C8">
        <w:rPr>
          <w:sz w:val="22"/>
          <w:szCs w:val="22"/>
        </w:rPr>
        <w:t>, der f</w:t>
      </w:r>
      <w:r w:rsidR="00B421C8" w:rsidRPr="00DD798D">
        <w:rPr>
          <w:sz w:val="22"/>
          <w:szCs w:val="22"/>
        </w:rPr>
        <w:t>remme</w:t>
      </w:r>
      <w:r w:rsidR="00B421C8">
        <w:rPr>
          <w:sz w:val="22"/>
          <w:szCs w:val="22"/>
        </w:rPr>
        <w:t>r</w:t>
      </w:r>
      <w:r w:rsidR="00B421C8" w:rsidRPr="00DD798D">
        <w:rPr>
          <w:sz w:val="22"/>
          <w:szCs w:val="22"/>
        </w:rPr>
        <w:t xml:space="preserve"> bæredygtig adfærd blandt elever og køkkenansatte gennem øget global solidaritet og forståelse for globale sammenhænge mellem handling i Danmark og udvikling i Uganda og Tanzania</w:t>
      </w:r>
      <w:r w:rsidR="00B421C8">
        <w:rPr>
          <w:sz w:val="22"/>
          <w:szCs w:val="22"/>
        </w:rPr>
        <w:t xml:space="preserve">. </w:t>
      </w:r>
    </w:p>
    <w:p w14:paraId="73BF53DB" w14:textId="77777777" w:rsidR="00AA6AB0" w:rsidRDefault="00AA6AB0" w:rsidP="00AA6AB0">
      <w:pPr>
        <w:tabs>
          <w:tab w:val="left" w:pos="3522"/>
        </w:tabs>
      </w:pPr>
    </w:p>
    <w:sectPr w:rsidR="00AA6AB0" w:rsidSect="00BA254C">
      <w:headerReference w:type="even" r:id="rId19"/>
      <w:headerReference w:type="default" r:id="rId20"/>
      <w:footerReference w:type="default" r:id="rId21"/>
      <w:headerReference w:type="first" r:id="rId2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B209" w14:textId="77777777" w:rsidR="00805B2B" w:rsidRDefault="00805B2B" w:rsidP="002E5B7A">
      <w:r>
        <w:separator/>
      </w:r>
    </w:p>
  </w:endnote>
  <w:endnote w:type="continuationSeparator" w:id="0">
    <w:p w14:paraId="62333912" w14:textId="77777777" w:rsidR="00805B2B" w:rsidRDefault="00805B2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81634"/>
      <w:docPartObj>
        <w:docPartGallery w:val="Page Numbers (Bottom of Page)"/>
        <w:docPartUnique/>
      </w:docPartObj>
    </w:sdtPr>
    <w:sdtEndPr>
      <w:rPr>
        <w:sz w:val="20"/>
        <w:szCs w:val="20"/>
      </w:rPr>
    </w:sdtEndPr>
    <w:sdtContent>
      <w:p w14:paraId="00CD478E" w14:textId="2B7A4BE1" w:rsidR="0028152E" w:rsidRPr="0028152E" w:rsidRDefault="0028152E">
        <w:pPr>
          <w:pStyle w:val="Sidefod"/>
          <w:jc w:val="right"/>
          <w:rPr>
            <w:sz w:val="20"/>
            <w:szCs w:val="20"/>
          </w:rPr>
        </w:pPr>
        <w:r w:rsidRPr="0028152E">
          <w:rPr>
            <w:sz w:val="20"/>
            <w:szCs w:val="20"/>
          </w:rPr>
          <w:fldChar w:fldCharType="begin"/>
        </w:r>
        <w:r w:rsidRPr="0028152E">
          <w:rPr>
            <w:sz w:val="20"/>
            <w:szCs w:val="20"/>
          </w:rPr>
          <w:instrText>PAGE   \* MERGEFORMAT</w:instrText>
        </w:r>
        <w:r w:rsidRPr="0028152E">
          <w:rPr>
            <w:sz w:val="20"/>
            <w:szCs w:val="20"/>
          </w:rPr>
          <w:fldChar w:fldCharType="separate"/>
        </w:r>
        <w:r w:rsidRPr="0028152E">
          <w:rPr>
            <w:sz w:val="20"/>
            <w:szCs w:val="20"/>
          </w:rPr>
          <w:t>2</w:t>
        </w:r>
        <w:r w:rsidRPr="0028152E">
          <w:rPr>
            <w:sz w:val="20"/>
            <w:szCs w:val="20"/>
          </w:rPr>
          <w:fldChar w:fldCharType="end"/>
        </w:r>
      </w:p>
    </w:sdtContent>
  </w:sdt>
  <w:p w14:paraId="43341B32" w14:textId="582ECDF9" w:rsidR="00805B2B" w:rsidRDefault="00805B2B" w:rsidP="009A7C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B510" w14:textId="77777777" w:rsidR="00805B2B" w:rsidRDefault="00805B2B" w:rsidP="002E5B7A">
      <w:r>
        <w:separator/>
      </w:r>
    </w:p>
  </w:footnote>
  <w:footnote w:type="continuationSeparator" w:id="0">
    <w:p w14:paraId="558A0702" w14:textId="77777777" w:rsidR="00805B2B" w:rsidRDefault="00805B2B" w:rsidP="002E5B7A">
      <w:r>
        <w:continuationSeparator/>
      </w:r>
    </w:p>
  </w:footnote>
  <w:footnote w:id="1">
    <w:p w14:paraId="03974FF9" w14:textId="77777777" w:rsidR="00DF33D7" w:rsidRDefault="00DF33D7" w:rsidP="00DF33D7">
      <w:pPr>
        <w:pStyle w:val="Fodnotetekst"/>
      </w:pPr>
      <w:r>
        <w:rPr>
          <w:rStyle w:val="Fodnotehenvisning"/>
        </w:rPr>
        <w:footnoteRef/>
      </w:r>
      <w:r>
        <w:t xml:space="preserve"> </w:t>
      </w:r>
      <w:hyperlink r:id="rId1" w:history="1">
        <w:r w:rsidRPr="007A17AB">
          <w:rPr>
            <w:rStyle w:val="Hyperlink"/>
          </w:rPr>
          <w:t>https://www.sciencedirect.com/science/article/pii/S0959378021001047</w:t>
        </w:r>
      </w:hyperlink>
      <w:r>
        <w:t xml:space="preserve">  </w:t>
      </w:r>
    </w:p>
  </w:footnote>
  <w:footnote w:id="2">
    <w:p w14:paraId="65CD1043" w14:textId="77777777" w:rsidR="00DF33D7" w:rsidRPr="00912126" w:rsidRDefault="00DF33D7" w:rsidP="00DF33D7">
      <w:pPr>
        <w:pStyle w:val="Fodnotetekst"/>
      </w:pPr>
      <w:r>
        <w:rPr>
          <w:rStyle w:val="Fodnotehenvisning"/>
        </w:rPr>
        <w:footnoteRef/>
      </w:r>
      <w:r w:rsidRPr="00912126">
        <w:t xml:space="preserve"> </w:t>
      </w:r>
      <w:hyperlink r:id="rId2" w:history="1">
        <w:r w:rsidRPr="00912126">
          <w:rPr>
            <w:rStyle w:val="Hyperlink"/>
          </w:rPr>
          <w:t>https://um.dk/da/danida/oplysning-og-engagement/danskernes-holdninger-og-kendskab-til-udviklingsbistand/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805B2B" w:rsidRDefault="00CC6C8B">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805B2B" w:rsidRDefault="00805B2B"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0D525D57">
              <wp:simplePos x="0" y="0"/>
              <wp:positionH relativeFrom="column">
                <wp:posOffset>82167</wp:posOffset>
              </wp:positionH>
              <wp:positionV relativeFrom="paragraph">
                <wp:posOffset>-167760</wp:posOffset>
              </wp:positionV>
              <wp:extent cx="1905958" cy="605670"/>
              <wp:effectExtent l="0" t="0" r="18415" b="23495"/>
              <wp:wrapNone/>
              <wp:docPr id="3" name="Tekstfelt 3"/>
              <wp:cNvGraphicFramePr/>
              <a:graphic xmlns:a="http://schemas.openxmlformats.org/drawingml/2006/main">
                <a:graphicData uri="http://schemas.microsoft.com/office/word/2010/wordprocessingShape">
                  <wps:wsp>
                    <wps:cNvSpPr txBox="1"/>
                    <wps:spPr>
                      <a:xfrm>
                        <a:off x="0" y="0"/>
                        <a:ext cx="1905958" cy="605670"/>
                      </a:xfrm>
                      <a:prstGeom prst="rect">
                        <a:avLst/>
                      </a:prstGeom>
                      <a:solidFill>
                        <a:srgbClr val="A25328"/>
                      </a:solidFill>
                      <a:ln w="6350">
                        <a:solidFill>
                          <a:srgbClr val="A25328"/>
                        </a:solidFill>
                      </a:ln>
                    </wps:spPr>
                    <wps:txbx>
                      <w:txbxContent>
                        <w:p w14:paraId="2E1A6B1C" w14:textId="7EA32CD6" w:rsidR="00805B2B" w:rsidRPr="004252AC" w:rsidRDefault="00805B2B">
                          <w:pPr>
                            <w:rPr>
                              <w:b/>
                              <w:bCs/>
                              <w:color w:val="FFFFFF" w:themeColor="background1"/>
                              <w:sz w:val="22"/>
                              <w:szCs w:val="22"/>
                            </w:rPr>
                          </w:pPr>
                          <w:r w:rsidRPr="004252AC">
                            <w:rPr>
                              <w:b/>
                              <w:bCs/>
                              <w:color w:val="FFFFFF" w:themeColor="background1"/>
                              <w:sz w:val="22"/>
                              <w:szCs w:val="22"/>
                            </w:rPr>
                            <w:t>Ansøgningsskema</w:t>
                          </w:r>
                        </w:p>
                        <w:p w14:paraId="54FBFDAF" w14:textId="5A9132F8" w:rsidR="00805B2B" w:rsidRDefault="00805B2B">
                          <w:pPr>
                            <w:rPr>
                              <w:b/>
                              <w:bCs/>
                              <w:color w:val="FFFFFF" w:themeColor="background1"/>
                              <w:sz w:val="22"/>
                              <w:szCs w:val="22"/>
                            </w:rPr>
                          </w:pPr>
                          <w:r w:rsidRPr="004252AC">
                            <w:rPr>
                              <w:b/>
                              <w:bCs/>
                              <w:color w:val="FFFFFF" w:themeColor="background1"/>
                              <w:sz w:val="22"/>
                              <w:szCs w:val="22"/>
                            </w:rPr>
                            <w:t>Engagementspuljen</w:t>
                          </w:r>
                        </w:p>
                        <w:p w14:paraId="0F5D397A" w14:textId="2BD39CB6" w:rsidR="00A73DDF" w:rsidRPr="004252AC" w:rsidRDefault="00A73DDF">
                          <w:pPr>
                            <w:rPr>
                              <w:b/>
                              <w:bCs/>
                              <w:color w:val="FFFFFF" w:themeColor="background1"/>
                              <w:sz w:val="20"/>
                              <w:szCs w:val="20"/>
                            </w:rPr>
                          </w:pPr>
                          <w:r>
                            <w:rPr>
                              <w:b/>
                              <w:bCs/>
                              <w:color w:val="FFFFFF" w:themeColor="background1"/>
                              <w:sz w:val="22"/>
                              <w:szCs w:val="22"/>
                            </w:rPr>
                            <w:t>Ansøgninger over 200.000 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0.1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C4TAIAAKQEAAAOAAAAZHJzL2Uyb0RvYy54bWysVN9v2jAQfp+0/8Hy+0j4EVoQoWJUTJOq&#10;thJMfTaOTaI5Ps82JOyv39kESrs9TNNenLPv/Pnu++4yu2trRQ7Cugp0Tvu9lBKhORSV3uX022b1&#10;6ZYS55kumAItcnoUjt7NP36YNWYqBlCCKoQlCKLdtDE5Lb030yRxvBQ1cz0wQqNTgq2Zx63dJYVl&#10;DaLXKhmk6ThpwBbGAhfO4en9yUnnEV9Kwf2TlE54onKKufm42rhuw5rMZ2y6s8yUFe/SYP+QRc0q&#10;jY9eoO6ZZ2Rvq9+g6opbcCB9j0OdgJQVF7EGrKafvqtmXTIjYi1IjjMXmtz/g+WPh2dLqiKnQ0o0&#10;q1GijfjuvBTKk2GgpzFuilFrg3G+/Qwtynw+d3gYqm6lrcMX6yHoR6KPF3JF6wkPlyZpNsmwHTj6&#10;xmk2vonsJ6+3jXX+i4CaBCOnFsWLnLLDg/OYCYaeQ8JjDlRVrCql4sbutktlyYGh0ItBNhzchiTx&#10;ypswpUmDrw+zNCK/8bm/gUBApRE3sHKqPli+3bYdVVsojsiUhVOrOcNXFZbzwJx/ZhZ7C8nBefFP&#10;uEgFmA10FiUl2J9/Og/xKDl6KWmwV3PqfuyZFZSorxqbYdIfjUJzx80ouxngxl57ttceva+XgCz1&#10;cTINj2aI9+psSgv1C47VIryKLqY5vp1TfzaX/jRBOJZcLBYxCNvZMP+g14YH6KBJEGvTvjBrOkU9&#10;9sIjnLuaTd8Je4oNNzUs9h5kFVUPBJ9Y7XjHUYjKdmMbZu16H6Nefy7zXwAAAP//AwBQSwMEFAAG&#10;AAgAAAAhAC4v67ndAAAACQEAAA8AAABkcnMvZG93bnJldi54bWxMj0FPg0AQhe8m/ofNmHhrdwFD&#10;BFkaQ1KPGtsar1sYAWVnkd0W+u8dT3p8mS/vfVNsFjuIM06+d6QhWisQSLVremo1HPbb1T0IHww1&#10;ZnCEGi7oYVNeXxUmb9xMr3jehVZwCfncaOhCGHMpfd2hNX7tRiS+fbjJmsBxamUzmZnL7SBjpVJp&#10;TU+80JkRqw7rr93JakhU9LJ9ag/v8/dnRW80X559Vml9e7M8PoAIuIQ/GH71WR1Kdjq6EzVeDJzj&#10;jEkNqzi9A8FAEiURiKOGNFMgy0L+/6D8AQAA//8DAFBLAQItABQABgAIAAAAIQC2gziS/gAAAOEB&#10;AAATAAAAAAAAAAAAAAAAAAAAAABbQ29udGVudF9UeXBlc10ueG1sUEsBAi0AFAAGAAgAAAAhADj9&#10;If/WAAAAlAEAAAsAAAAAAAAAAAAAAAAALwEAAF9yZWxzLy5yZWxzUEsBAi0AFAAGAAgAAAAhALcP&#10;ELhMAgAApAQAAA4AAAAAAAAAAAAAAAAALgIAAGRycy9lMm9Eb2MueG1sUEsBAi0AFAAGAAgAAAAh&#10;AC4v67ndAAAACQEAAA8AAAAAAAAAAAAAAAAApgQAAGRycy9kb3ducmV2LnhtbFBLBQYAAAAABAAE&#10;APMAAACwBQAAAAA=&#10;" fillcolor="#a25328" strokecolor="#a25328" strokeweight=".5pt">
              <v:textbox>
                <w:txbxContent>
                  <w:p w14:paraId="2E1A6B1C" w14:textId="7EA32CD6" w:rsidR="00805B2B" w:rsidRPr="004252AC" w:rsidRDefault="00805B2B">
                    <w:pPr>
                      <w:rPr>
                        <w:b/>
                        <w:bCs/>
                        <w:color w:val="FFFFFF" w:themeColor="background1"/>
                        <w:sz w:val="22"/>
                        <w:szCs w:val="22"/>
                      </w:rPr>
                    </w:pPr>
                    <w:r w:rsidRPr="004252AC">
                      <w:rPr>
                        <w:b/>
                        <w:bCs/>
                        <w:color w:val="FFFFFF" w:themeColor="background1"/>
                        <w:sz w:val="22"/>
                        <w:szCs w:val="22"/>
                      </w:rPr>
                      <w:t>Ansøgningsskema</w:t>
                    </w:r>
                  </w:p>
                  <w:p w14:paraId="54FBFDAF" w14:textId="5A9132F8" w:rsidR="00805B2B" w:rsidRDefault="00805B2B">
                    <w:pPr>
                      <w:rPr>
                        <w:b/>
                        <w:bCs/>
                        <w:color w:val="FFFFFF" w:themeColor="background1"/>
                        <w:sz w:val="22"/>
                        <w:szCs w:val="22"/>
                      </w:rPr>
                    </w:pPr>
                    <w:r w:rsidRPr="004252AC">
                      <w:rPr>
                        <w:b/>
                        <w:bCs/>
                        <w:color w:val="FFFFFF" w:themeColor="background1"/>
                        <w:sz w:val="22"/>
                        <w:szCs w:val="22"/>
                      </w:rPr>
                      <w:t>Engagementspuljen</w:t>
                    </w:r>
                  </w:p>
                  <w:p w14:paraId="0F5D397A" w14:textId="2BD39CB6" w:rsidR="00A73DDF" w:rsidRPr="004252AC" w:rsidRDefault="00A73DDF">
                    <w:pPr>
                      <w:rPr>
                        <w:b/>
                        <w:bCs/>
                        <w:color w:val="FFFFFF" w:themeColor="background1"/>
                        <w:sz w:val="20"/>
                        <w:szCs w:val="20"/>
                      </w:rPr>
                    </w:pPr>
                    <w:r>
                      <w:rPr>
                        <w:b/>
                        <w:bCs/>
                        <w:color w:val="FFFFFF" w:themeColor="background1"/>
                        <w:sz w:val="22"/>
                        <w:szCs w:val="22"/>
                      </w:rPr>
                      <w:t>Ansøgninger over 200.000 kr.</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805B2B" w:rsidRPr="004252AC" w:rsidRDefault="00805B2B"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805B2B" w:rsidRPr="004252AC" w:rsidRDefault="00805B2B"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805B2B" w:rsidRDefault="00CC6C8B">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FA4"/>
    <w:multiLevelType w:val="hybridMultilevel"/>
    <w:tmpl w:val="FDA42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FC60D4"/>
    <w:multiLevelType w:val="hybridMultilevel"/>
    <w:tmpl w:val="BD9EC8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F82ADB"/>
    <w:multiLevelType w:val="hybridMultilevel"/>
    <w:tmpl w:val="AFF02D3A"/>
    <w:lvl w:ilvl="0" w:tplc="692AD47E">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166003"/>
    <w:multiLevelType w:val="hybridMultilevel"/>
    <w:tmpl w:val="53CC4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F54E7D"/>
    <w:multiLevelType w:val="hybridMultilevel"/>
    <w:tmpl w:val="C9A44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48762D"/>
    <w:multiLevelType w:val="hybridMultilevel"/>
    <w:tmpl w:val="5616E21A"/>
    <w:lvl w:ilvl="0" w:tplc="CD862DB8">
      <w:numFmt w:val="bullet"/>
      <w:lvlText w:val="•"/>
      <w:lvlJc w:val="left"/>
      <w:pPr>
        <w:ind w:left="1080" w:hanging="72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238BC"/>
    <w:multiLevelType w:val="hybridMultilevel"/>
    <w:tmpl w:val="6AF479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09344F6"/>
    <w:multiLevelType w:val="hybridMultilevel"/>
    <w:tmpl w:val="63F89E5A"/>
    <w:lvl w:ilvl="0" w:tplc="66C2A570">
      <w:start w:val="1500"/>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E65067"/>
    <w:multiLevelType w:val="hybridMultilevel"/>
    <w:tmpl w:val="50FE92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D390507"/>
    <w:multiLevelType w:val="hybridMultilevel"/>
    <w:tmpl w:val="FBB60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F8399A"/>
    <w:multiLevelType w:val="hybridMultilevel"/>
    <w:tmpl w:val="2B189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5D854E0"/>
    <w:multiLevelType w:val="hybridMultilevel"/>
    <w:tmpl w:val="B1C8C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2B4F67"/>
    <w:multiLevelType w:val="hybridMultilevel"/>
    <w:tmpl w:val="D6C28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CC688B"/>
    <w:multiLevelType w:val="hybridMultilevel"/>
    <w:tmpl w:val="B9A20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B011D53"/>
    <w:multiLevelType w:val="hybridMultilevel"/>
    <w:tmpl w:val="627CA1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9"/>
  </w:num>
  <w:num w:numId="4">
    <w:abstractNumId w:val="4"/>
  </w:num>
  <w:num w:numId="5">
    <w:abstractNumId w:val="5"/>
  </w:num>
  <w:num w:numId="6">
    <w:abstractNumId w:val="14"/>
  </w:num>
  <w:num w:numId="7">
    <w:abstractNumId w:val="13"/>
  </w:num>
  <w:num w:numId="8">
    <w:abstractNumId w:val="8"/>
  </w:num>
  <w:num w:numId="9">
    <w:abstractNumId w:val="6"/>
  </w:num>
  <w:num w:numId="10">
    <w:abstractNumId w:val="11"/>
  </w:num>
  <w:num w:numId="11">
    <w:abstractNumId w:val="2"/>
  </w:num>
  <w:num w:numId="12">
    <w:abstractNumId w:val="13"/>
  </w:num>
  <w:num w:numId="13">
    <w:abstractNumId w:val="8"/>
  </w:num>
  <w:num w:numId="14">
    <w:abstractNumId w:val="15"/>
  </w:num>
  <w:num w:numId="15">
    <w:abstractNumId w:val="4"/>
  </w:num>
  <w:num w:numId="16">
    <w:abstractNumId w:val="16"/>
  </w:num>
  <w:num w:numId="17">
    <w:abstractNumId w:val="0"/>
  </w:num>
  <w:num w:numId="18">
    <w:abstractNumId w:val="7"/>
  </w:num>
  <w:num w:numId="19">
    <w:abstractNumId w:val="10"/>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6BA"/>
    <w:rsid w:val="00004CA2"/>
    <w:rsid w:val="0000602D"/>
    <w:rsid w:val="00006A8A"/>
    <w:rsid w:val="00013AA7"/>
    <w:rsid w:val="00024854"/>
    <w:rsid w:val="00026044"/>
    <w:rsid w:val="00027A47"/>
    <w:rsid w:val="00027E0C"/>
    <w:rsid w:val="00034F3D"/>
    <w:rsid w:val="000378BC"/>
    <w:rsid w:val="00040196"/>
    <w:rsid w:val="0004222F"/>
    <w:rsid w:val="00046D16"/>
    <w:rsid w:val="000514F4"/>
    <w:rsid w:val="00063CBB"/>
    <w:rsid w:val="00064CC8"/>
    <w:rsid w:val="000744EC"/>
    <w:rsid w:val="00085009"/>
    <w:rsid w:val="000876A6"/>
    <w:rsid w:val="00091633"/>
    <w:rsid w:val="0009176B"/>
    <w:rsid w:val="000B1257"/>
    <w:rsid w:val="000B2EF8"/>
    <w:rsid w:val="000C2063"/>
    <w:rsid w:val="000C2B70"/>
    <w:rsid w:val="000D2B8A"/>
    <w:rsid w:val="000D55D4"/>
    <w:rsid w:val="000E1E2B"/>
    <w:rsid w:val="000E1FFD"/>
    <w:rsid w:val="000E7CFB"/>
    <w:rsid w:val="000F7AF7"/>
    <w:rsid w:val="00101310"/>
    <w:rsid w:val="001127C3"/>
    <w:rsid w:val="00114258"/>
    <w:rsid w:val="00117607"/>
    <w:rsid w:val="00126B68"/>
    <w:rsid w:val="00130DA1"/>
    <w:rsid w:val="00131A77"/>
    <w:rsid w:val="001347F3"/>
    <w:rsid w:val="00151410"/>
    <w:rsid w:val="0015332E"/>
    <w:rsid w:val="00153B5A"/>
    <w:rsid w:val="00156B60"/>
    <w:rsid w:val="001606EE"/>
    <w:rsid w:val="00161DD2"/>
    <w:rsid w:val="00163D5C"/>
    <w:rsid w:val="00170391"/>
    <w:rsid w:val="00171693"/>
    <w:rsid w:val="00175EB9"/>
    <w:rsid w:val="00182C40"/>
    <w:rsid w:val="00182CB7"/>
    <w:rsid w:val="0018582E"/>
    <w:rsid w:val="00192922"/>
    <w:rsid w:val="00193D42"/>
    <w:rsid w:val="00195C18"/>
    <w:rsid w:val="001A4A9A"/>
    <w:rsid w:val="001B2CE4"/>
    <w:rsid w:val="001B694F"/>
    <w:rsid w:val="001C1FA2"/>
    <w:rsid w:val="001C20C5"/>
    <w:rsid w:val="001C3319"/>
    <w:rsid w:val="001C603A"/>
    <w:rsid w:val="001E0590"/>
    <w:rsid w:val="001E29C3"/>
    <w:rsid w:val="001F45F6"/>
    <w:rsid w:val="001F4ED9"/>
    <w:rsid w:val="00202D90"/>
    <w:rsid w:val="00204E2F"/>
    <w:rsid w:val="00206F07"/>
    <w:rsid w:val="002171E1"/>
    <w:rsid w:val="00221A45"/>
    <w:rsid w:val="00230CDA"/>
    <w:rsid w:val="0023124C"/>
    <w:rsid w:val="00231C8A"/>
    <w:rsid w:val="0023433B"/>
    <w:rsid w:val="00234CDE"/>
    <w:rsid w:val="00234F94"/>
    <w:rsid w:val="00236087"/>
    <w:rsid w:val="00241128"/>
    <w:rsid w:val="002445A2"/>
    <w:rsid w:val="002458DF"/>
    <w:rsid w:val="0024713F"/>
    <w:rsid w:val="00262039"/>
    <w:rsid w:val="00266D18"/>
    <w:rsid w:val="00272581"/>
    <w:rsid w:val="00272EA6"/>
    <w:rsid w:val="00276614"/>
    <w:rsid w:val="0028152E"/>
    <w:rsid w:val="00282E13"/>
    <w:rsid w:val="00283272"/>
    <w:rsid w:val="00287315"/>
    <w:rsid w:val="00291CFC"/>
    <w:rsid w:val="00293618"/>
    <w:rsid w:val="0029553A"/>
    <w:rsid w:val="002A0FB4"/>
    <w:rsid w:val="002A3CF3"/>
    <w:rsid w:val="002B5F75"/>
    <w:rsid w:val="002B626E"/>
    <w:rsid w:val="002B6B97"/>
    <w:rsid w:val="002D0563"/>
    <w:rsid w:val="002D0B9C"/>
    <w:rsid w:val="002E4088"/>
    <w:rsid w:val="002E5B7A"/>
    <w:rsid w:val="002E60E1"/>
    <w:rsid w:val="002E763C"/>
    <w:rsid w:val="002F05AA"/>
    <w:rsid w:val="002F4009"/>
    <w:rsid w:val="002F641C"/>
    <w:rsid w:val="003011CD"/>
    <w:rsid w:val="00303C5D"/>
    <w:rsid w:val="00305BDA"/>
    <w:rsid w:val="0031193E"/>
    <w:rsid w:val="00312D82"/>
    <w:rsid w:val="003136EA"/>
    <w:rsid w:val="00317A0E"/>
    <w:rsid w:val="00323185"/>
    <w:rsid w:val="00324D72"/>
    <w:rsid w:val="003262B6"/>
    <w:rsid w:val="0033686A"/>
    <w:rsid w:val="00340177"/>
    <w:rsid w:val="00342664"/>
    <w:rsid w:val="00344FA1"/>
    <w:rsid w:val="0034552D"/>
    <w:rsid w:val="00346A10"/>
    <w:rsid w:val="00352BEC"/>
    <w:rsid w:val="00353934"/>
    <w:rsid w:val="00356832"/>
    <w:rsid w:val="00356A7C"/>
    <w:rsid w:val="003656EF"/>
    <w:rsid w:val="00376286"/>
    <w:rsid w:val="00380410"/>
    <w:rsid w:val="00384853"/>
    <w:rsid w:val="003874D9"/>
    <w:rsid w:val="00390CBC"/>
    <w:rsid w:val="00392BC7"/>
    <w:rsid w:val="003953DB"/>
    <w:rsid w:val="003A2393"/>
    <w:rsid w:val="003A5437"/>
    <w:rsid w:val="003B0020"/>
    <w:rsid w:val="003B047B"/>
    <w:rsid w:val="003B389F"/>
    <w:rsid w:val="003C2525"/>
    <w:rsid w:val="003C5052"/>
    <w:rsid w:val="003D1463"/>
    <w:rsid w:val="003E62F8"/>
    <w:rsid w:val="00405DA7"/>
    <w:rsid w:val="00415D4F"/>
    <w:rsid w:val="004252AC"/>
    <w:rsid w:val="0042559E"/>
    <w:rsid w:val="00426CED"/>
    <w:rsid w:val="00433B3B"/>
    <w:rsid w:val="00441B81"/>
    <w:rsid w:val="00444FD0"/>
    <w:rsid w:val="0045446C"/>
    <w:rsid w:val="00457A3A"/>
    <w:rsid w:val="0046110F"/>
    <w:rsid w:val="00462AB8"/>
    <w:rsid w:val="00495597"/>
    <w:rsid w:val="004968DD"/>
    <w:rsid w:val="004A6F15"/>
    <w:rsid w:val="004B3E59"/>
    <w:rsid w:val="004B5699"/>
    <w:rsid w:val="004B614C"/>
    <w:rsid w:val="004C0256"/>
    <w:rsid w:val="004C4F98"/>
    <w:rsid w:val="004C701A"/>
    <w:rsid w:val="004E4830"/>
    <w:rsid w:val="004E5F49"/>
    <w:rsid w:val="004F055D"/>
    <w:rsid w:val="005005D7"/>
    <w:rsid w:val="0050758A"/>
    <w:rsid w:val="00507B68"/>
    <w:rsid w:val="005130E3"/>
    <w:rsid w:val="00520BDF"/>
    <w:rsid w:val="00536AF9"/>
    <w:rsid w:val="00537457"/>
    <w:rsid w:val="005473AE"/>
    <w:rsid w:val="005562E9"/>
    <w:rsid w:val="005619DA"/>
    <w:rsid w:val="00564E54"/>
    <w:rsid w:val="00565204"/>
    <w:rsid w:val="005721E3"/>
    <w:rsid w:val="005722E5"/>
    <w:rsid w:val="0057338E"/>
    <w:rsid w:val="005774B9"/>
    <w:rsid w:val="005777D7"/>
    <w:rsid w:val="00581DE3"/>
    <w:rsid w:val="00585D4D"/>
    <w:rsid w:val="005A2424"/>
    <w:rsid w:val="005B0F4A"/>
    <w:rsid w:val="005B13DE"/>
    <w:rsid w:val="005B59B2"/>
    <w:rsid w:val="005D1647"/>
    <w:rsid w:val="005D7D6C"/>
    <w:rsid w:val="005D7EC7"/>
    <w:rsid w:val="005E4A66"/>
    <w:rsid w:val="005F2BCD"/>
    <w:rsid w:val="005F5A3C"/>
    <w:rsid w:val="005F6A3C"/>
    <w:rsid w:val="00602E2C"/>
    <w:rsid w:val="00606C05"/>
    <w:rsid w:val="00606ECF"/>
    <w:rsid w:val="00633962"/>
    <w:rsid w:val="006435A8"/>
    <w:rsid w:val="00652C75"/>
    <w:rsid w:val="006626C5"/>
    <w:rsid w:val="00665587"/>
    <w:rsid w:val="00666B1D"/>
    <w:rsid w:val="00671031"/>
    <w:rsid w:val="00676A4F"/>
    <w:rsid w:val="0068543A"/>
    <w:rsid w:val="00693B80"/>
    <w:rsid w:val="00694E67"/>
    <w:rsid w:val="00696144"/>
    <w:rsid w:val="006973AB"/>
    <w:rsid w:val="006978C1"/>
    <w:rsid w:val="006A111E"/>
    <w:rsid w:val="006A42EC"/>
    <w:rsid w:val="006A6F6C"/>
    <w:rsid w:val="006A7B65"/>
    <w:rsid w:val="006B2400"/>
    <w:rsid w:val="006B3C56"/>
    <w:rsid w:val="006B49BF"/>
    <w:rsid w:val="006C0F55"/>
    <w:rsid w:val="006C5AB7"/>
    <w:rsid w:val="006D414D"/>
    <w:rsid w:val="006D6923"/>
    <w:rsid w:val="006E00D4"/>
    <w:rsid w:val="006E3BDB"/>
    <w:rsid w:val="006E40C1"/>
    <w:rsid w:val="006E5932"/>
    <w:rsid w:val="006E5C08"/>
    <w:rsid w:val="006E6B2F"/>
    <w:rsid w:val="006E78D9"/>
    <w:rsid w:val="006F3143"/>
    <w:rsid w:val="006F3734"/>
    <w:rsid w:val="00704A5B"/>
    <w:rsid w:val="007132DE"/>
    <w:rsid w:val="00713E4C"/>
    <w:rsid w:val="00715BD9"/>
    <w:rsid w:val="00716ADF"/>
    <w:rsid w:val="00717FA1"/>
    <w:rsid w:val="00721D20"/>
    <w:rsid w:val="007254F4"/>
    <w:rsid w:val="007320BF"/>
    <w:rsid w:val="00744BB8"/>
    <w:rsid w:val="00744C22"/>
    <w:rsid w:val="00747E9F"/>
    <w:rsid w:val="00752C0A"/>
    <w:rsid w:val="007568C6"/>
    <w:rsid w:val="00762A58"/>
    <w:rsid w:val="00763E1F"/>
    <w:rsid w:val="007743FB"/>
    <w:rsid w:val="007749E3"/>
    <w:rsid w:val="00782D13"/>
    <w:rsid w:val="00783190"/>
    <w:rsid w:val="00783D1E"/>
    <w:rsid w:val="00786A3E"/>
    <w:rsid w:val="007913AA"/>
    <w:rsid w:val="007944AC"/>
    <w:rsid w:val="0079538D"/>
    <w:rsid w:val="007A21CF"/>
    <w:rsid w:val="007B29EC"/>
    <w:rsid w:val="007B617D"/>
    <w:rsid w:val="007C2C15"/>
    <w:rsid w:val="007C49A2"/>
    <w:rsid w:val="007C72AE"/>
    <w:rsid w:val="007D07F6"/>
    <w:rsid w:val="007D6511"/>
    <w:rsid w:val="007F10B1"/>
    <w:rsid w:val="007F6850"/>
    <w:rsid w:val="00801AB3"/>
    <w:rsid w:val="008028CE"/>
    <w:rsid w:val="00805B2B"/>
    <w:rsid w:val="00825194"/>
    <w:rsid w:val="00835552"/>
    <w:rsid w:val="008363E6"/>
    <w:rsid w:val="00842928"/>
    <w:rsid w:val="00843D88"/>
    <w:rsid w:val="0084496C"/>
    <w:rsid w:val="00844E51"/>
    <w:rsid w:val="00863BB1"/>
    <w:rsid w:val="008663A1"/>
    <w:rsid w:val="00867FBD"/>
    <w:rsid w:val="00875CF6"/>
    <w:rsid w:val="0088647F"/>
    <w:rsid w:val="00887F5B"/>
    <w:rsid w:val="00893942"/>
    <w:rsid w:val="008952AF"/>
    <w:rsid w:val="008A296D"/>
    <w:rsid w:val="008B46D1"/>
    <w:rsid w:val="008C4BD6"/>
    <w:rsid w:val="008E40C8"/>
    <w:rsid w:val="008E536B"/>
    <w:rsid w:val="008F41CB"/>
    <w:rsid w:val="008F6BB3"/>
    <w:rsid w:val="00907488"/>
    <w:rsid w:val="009149FE"/>
    <w:rsid w:val="00924A24"/>
    <w:rsid w:val="0092769D"/>
    <w:rsid w:val="009302C6"/>
    <w:rsid w:val="00931F24"/>
    <w:rsid w:val="00940BB9"/>
    <w:rsid w:val="009417C2"/>
    <w:rsid w:val="00945F89"/>
    <w:rsid w:val="00964131"/>
    <w:rsid w:val="00964585"/>
    <w:rsid w:val="009651BB"/>
    <w:rsid w:val="009734BC"/>
    <w:rsid w:val="009758FB"/>
    <w:rsid w:val="0097621E"/>
    <w:rsid w:val="009835BD"/>
    <w:rsid w:val="009846D1"/>
    <w:rsid w:val="00990694"/>
    <w:rsid w:val="00992E5B"/>
    <w:rsid w:val="00994343"/>
    <w:rsid w:val="00994CCA"/>
    <w:rsid w:val="009972E9"/>
    <w:rsid w:val="009A1240"/>
    <w:rsid w:val="009A7CE1"/>
    <w:rsid w:val="009B6012"/>
    <w:rsid w:val="009C47BB"/>
    <w:rsid w:val="009C7C75"/>
    <w:rsid w:val="009D38DC"/>
    <w:rsid w:val="009F687A"/>
    <w:rsid w:val="009F714B"/>
    <w:rsid w:val="00A05956"/>
    <w:rsid w:val="00A06D0E"/>
    <w:rsid w:val="00A166B8"/>
    <w:rsid w:val="00A26C05"/>
    <w:rsid w:val="00A327BC"/>
    <w:rsid w:val="00A35B5F"/>
    <w:rsid w:val="00A37E4F"/>
    <w:rsid w:val="00A442F3"/>
    <w:rsid w:val="00A477D0"/>
    <w:rsid w:val="00A52560"/>
    <w:rsid w:val="00A53277"/>
    <w:rsid w:val="00A60330"/>
    <w:rsid w:val="00A6420C"/>
    <w:rsid w:val="00A64D6C"/>
    <w:rsid w:val="00A65534"/>
    <w:rsid w:val="00A65565"/>
    <w:rsid w:val="00A65C80"/>
    <w:rsid w:val="00A70639"/>
    <w:rsid w:val="00A70A89"/>
    <w:rsid w:val="00A72EE5"/>
    <w:rsid w:val="00A73A9B"/>
    <w:rsid w:val="00A73DDF"/>
    <w:rsid w:val="00A74B10"/>
    <w:rsid w:val="00A95ABA"/>
    <w:rsid w:val="00A96257"/>
    <w:rsid w:val="00A964EA"/>
    <w:rsid w:val="00AA6AB0"/>
    <w:rsid w:val="00AB08A3"/>
    <w:rsid w:val="00AC2D0D"/>
    <w:rsid w:val="00AC6599"/>
    <w:rsid w:val="00AD0713"/>
    <w:rsid w:val="00AD48E8"/>
    <w:rsid w:val="00AD7C18"/>
    <w:rsid w:val="00AF3059"/>
    <w:rsid w:val="00AF652D"/>
    <w:rsid w:val="00AF76AB"/>
    <w:rsid w:val="00B008C5"/>
    <w:rsid w:val="00B01401"/>
    <w:rsid w:val="00B0475C"/>
    <w:rsid w:val="00B07F17"/>
    <w:rsid w:val="00B12E29"/>
    <w:rsid w:val="00B15A35"/>
    <w:rsid w:val="00B16A2C"/>
    <w:rsid w:val="00B17A35"/>
    <w:rsid w:val="00B271D8"/>
    <w:rsid w:val="00B35E0B"/>
    <w:rsid w:val="00B3637E"/>
    <w:rsid w:val="00B40C86"/>
    <w:rsid w:val="00B421C8"/>
    <w:rsid w:val="00B43391"/>
    <w:rsid w:val="00B441D8"/>
    <w:rsid w:val="00B47552"/>
    <w:rsid w:val="00B5793C"/>
    <w:rsid w:val="00B60C18"/>
    <w:rsid w:val="00B64B04"/>
    <w:rsid w:val="00B66740"/>
    <w:rsid w:val="00B76F56"/>
    <w:rsid w:val="00B81B02"/>
    <w:rsid w:val="00B837C2"/>
    <w:rsid w:val="00B902B4"/>
    <w:rsid w:val="00B933BB"/>
    <w:rsid w:val="00B972D1"/>
    <w:rsid w:val="00BA254C"/>
    <w:rsid w:val="00BA42F3"/>
    <w:rsid w:val="00BA738F"/>
    <w:rsid w:val="00BB4AC0"/>
    <w:rsid w:val="00BC0D43"/>
    <w:rsid w:val="00BC275F"/>
    <w:rsid w:val="00BD0394"/>
    <w:rsid w:val="00BD1658"/>
    <w:rsid w:val="00BE3313"/>
    <w:rsid w:val="00BE3E39"/>
    <w:rsid w:val="00BE6B8B"/>
    <w:rsid w:val="00BE70AF"/>
    <w:rsid w:val="00BF0E5D"/>
    <w:rsid w:val="00BF1E77"/>
    <w:rsid w:val="00BF247E"/>
    <w:rsid w:val="00C0476C"/>
    <w:rsid w:val="00C0484C"/>
    <w:rsid w:val="00C142C6"/>
    <w:rsid w:val="00C170E9"/>
    <w:rsid w:val="00C247F6"/>
    <w:rsid w:val="00C26836"/>
    <w:rsid w:val="00C27D00"/>
    <w:rsid w:val="00C303B7"/>
    <w:rsid w:val="00C355DB"/>
    <w:rsid w:val="00C37316"/>
    <w:rsid w:val="00C413C3"/>
    <w:rsid w:val="00C4227C"/>
    <w:rsid w:val="00C452C0"/>
    <w:rsid w:val="00C53F8F"/>
    <w:rsid w:val="00C57258"/>
    <w:rsid w:val="00C606C7"/>
    <w:rsid w:val="00C742CE"/>
    <w:rsid w:val="00C75F72"/>
    <w:rsid w:val="00C8104B"/>
    <w:rsid w:val="00C9070F"/>
    <w:rsid w:val="00C95D65"/>
    <w:rsid w:val="00CA14CB"/>
    <w:rsid w:val="00CB0126"/>
    <w:rsid w:val="00CB627E"/>
    <w:rsid w:val="00CB676E"/>
    <w:rsid w:val="00CC0D40"/>
    <w:rsid w:val="00CC2405"/>
    <w:rsid w:val="00CC3248"/>
    <w:rsid w:val="00CC688D"/>
    <w:rsid w:val="00CC691D"/>
    <w:rsid w:val="00CC6C8B"/>
    <w:rsid w:val="00CD215C"/>
    <w:rsid w:val="00CE0C7B"/>
    <w:rsid w:val="00CE5958"/>
    <w:rsid w:val="00D013E8"/>
    <w:rsid w:val="00D035F2"/>
    <w:rsid w:val="00D0392D"/>
    <w:rsid w:val="00D075FA"/>
    <w:rsid w:val="00D15948"/>
    <w:rsid w:val="00D209F2"/>
    <w:rsid w:val="00D211EE"/>
    <w:rsid w:val="00D25F70"/>
    <w:rsid w:val="00D34B61"/>
    <w:rsid w:val="00D525FC"/>
    <w:rsid w:val="00D550BF"/>
    <w:rsid w:val="00D631E7"/>
    <w:rsid w:val="00D70806"/>
    <w:rsid w:val="00D70FC4"/>
    <w:rsid w:val="00D721A7"/>
    <w:rsid w:val="00D7471C"/>
    <w:rsid w:val="00D81F36"/>
    <w:rsid w:val="00D8501A"/>
    <w:rsid w:val="00D9222A"/>
    <w:rsid w:val="00D94791"/>
    <w:rsid w:val="00DA0106"/>
    <w:rsid w:val="00DA7A39"/>
    <w:rsid w:val="00DB1687"/>
    <w:rsid w:val="00DB65B3"/>
    <w:rsid w:val="00DD0022"/>
    <w:rsid w:val="00DD798D"/>
    <w:rsid w:val="00DE012B"/>
    <w:rsid w:val="00DE5BAA"/>
    <w:rsid w:val="00DE648A"/>
    <w:rsid w:val="00DF33D7"/>
    <w:rsid w:val="00DF73E4"/>
    <w:rsid w:val="00E10C6E"/>
    <w:rsid w:val="00E11E66"/>
    <w:rsid w:val="00E15FAE"/>
    <w:rsid w:val="00E212B6"/>
    <w:rsid w:val="00E24CB7"/>
    <w:rsid w:val="00E3472C"/>
    <w:rsid w:val="00E358D7"/>
    <w:rsid w:val="00E40B68"/>
    <w:rsid w:val="00E425B5"/>
    <w:rsid w:val="00E56F6B"/>
    <w:rsid w:val="00E57E43"/>
    <w:rsid w:val="00E606C8"/>
    <w:rsid w:val="00E63215"/>
    <w:rsid w:val="00E63290"/>
    <w:rsid w:val="00E6710B"/>
    <w:rsid w:val="00E71755"/>
    <w:rsid w:val="00E866AB"/>
    <w:rsid w:val="00E878F7"/>
    <w:rsid w:val="00E930F9"/>
    <w:rsid w:val="00E93BBF"/>
    <w:rsid w:val="00EA3E46"/>
    <w:rsid w:val="00EA4808"/>
    <w:rsid w:val="00EA4DF1"/>
    <w:rsid w:val="00EC3B90"/>
    <w:rsid w:val="00EC70AC"/>
    <w:rsid w:val="00ED0603"/>
    <w:rsid w:val="00EE3DFA"/>
    <w:rsid w:val="00EE4F6B"/>
    <w:rsid w:val="00EE541B"/>
    <w:rsid w:val="00EE6D55"/>
    <w:rsid w:val="00F0258B"/>
    <w:rsid w:val="00F0689D"/>
    <w:rsid w:val="00F23F21"/>
    <w:rsid w:val="00F24762"/>
    <w:rsid w:val="00F32FB0"/>
    <w:rsid w:val="00F341E0"/>
    <w:rsid w:val="00F43B62"/>
    <w:rsid w:val="00F446D1"/>
    <w:rsid w:val="00F4563F"/>
    <w:rsid w:val="00F46596"/>
    <w:rsid w:val="00F554AF"/>
    <w:rsid w:val="00F6751B"/>
    <w:rsid w:val="00F74DB3"/>
    <w:rsid w:val="00F8092D"/>
    <w:rsid w:val="00F85F84"/>
    <w:rsid w:val="00F865AE"/>
    <w:rsid w:val="00F94781"/>
    <w:rsid w:val="00FA1BBF"/>
    <w:rsid w:val="00FB1532"/>
    <w:rsid w:val="00FB1AAB"/>
    <w:rsid w:val="00FB20D4"/>
    <w:rsid w:val="00FB3A3E"/>
    <w:rsid w:val="00FC356C"/>
    <w:rsid w:val="00FC609F"/>
    <w:rsid w:val="00FD1419"/>
    <w:rsid w:val="00FD3A1F"/>
    <w:rsid w:val="00FE2914"/>
    <w:rsid w:val="00FF0711"/>
    <w:rsid w:val="00FF54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styleId="Ulstomtale">
    <w:name w:val="Unresolved Mention"/>
    <w:basedOn w:val="Standardskrifttypeiafsnit"/>
    <w:uiPriority w:val="99"/>
    <w:semiHidden/>
    <w:unhideWhenUsed/>
    <w:rsid w:val="00E15FAE"/>
    <w:rPr>
      <w:color w:val="605E5C"/>
      <w:shd w:val="clear" w:color="auto" w:fill="E1DFDD"/>
    </w:rPr>
  </w:style>
  <w:style w:type="character" w:customStyle="1" w:styleId="FodnotetekstTegn">
    <w:name w:val="Fodnotetekst Tegn"/>
    <w:basedOn w:val="Standardskrifttypeiafsnit"/>
    <w:link w:val="Fodnotetekst"/>
    <w:uiPriority w:val="99"/>
    <w:qFormat/>
    <w:rsid w:val="00752C0A"/>
    <w:rPr>
      <w:sz w:val="20"/>
      <w:szCs w:val="20"/>
    </w:rPr>
  </w:style>
  <w:style w:type="character" w:styleId="Fodnotehenvisning">
    <w:name w:val="footnote reference"/>
    <w:basedOn w:val="Standardskrifttypeiafsnit"/>
    <w:uiPriority w:val="99"/>
    <w:unhideWhenUsed/>
    <w:qFormat/>
    <w:rsid w:val="00752C0A"/>
    <w:rPr>
      <w:vertAlign w:val="superscript"/>
    </w:rPr>
  </w:style>
  <w:style w:type="paragraph" w:styleId="Fodnotetekst">
    <w:name w:val="footnote text"/>
    <w:basedOn w:val="Normal"/>
    <w:link w:val="FodnotetekstTegn"/>
    <w:uiPriority w:val="99"/>
    <w:unhideWhenUsed/>
    <w:qFormat/>
    <w:rsid w:val="00752C0A"/>
    <w:rPr>
      <w:sz w:val="20"/>
      <w:szCs w:val="20"/>
    </w:rPr>
  </w:style>
  <w:style w:type="character" w:customStyle="1" w:styleId="FodnotetekstTegn1">
    <w:name w:val="Fodnotetekst Tegn1"/>
    <w:basedOn w:val="Standardskrifttypeiafsnit"/>
    <w:uiPriority w:val="99"/>
    <w:semiHidden/>
    <w:rsid w:val="00752C0A"/>
    <w:rPr>
      <w:sz w:val="20"/>
      <w:szCs w:val="20"/>
    </w:rPr>
  </w:style>
  <w:style w:type="paragraph" w:styleId="Korrektur">
    <w:name w:val="Revision"/>
    <w:hidden/>
    <w:uiPriority w:val="99"/>
    <w:semiHidden/>
    <w:rsid w:val="004F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27287739">
      <w:bodyDiv w:val="1"/>
      <w:marLeft w:val="0"/>
      <w:marRight w:val="0"/>
      <w:marTop w:val="0"/>
      <w:marBottom w:val="0"/>
      <w:divBdr>
        <w:top w:val="none" w:sz="0" w:space="0" w:color="auto"/>
        <w:left w:val="none" w:sz="0" w:space="0" w:color="auto"/>
        <w:bottom w:val="none" w:sz="0" w:space="0" w:color="auto"/>
        <w:right w:val="none" w:sz="0" w:space="0" w:color="auto"/>
      </w:divBdr>
    </w:div>
    <w:div w:id="138116473">
      <w:bodyDiv w:val="1"/>
      <w:marLeft w:val="0"/>
      <w:marRight w:val="0"/>
      <w:marTop w:val="0"/>
      <w:marBottom w:val="0"/>
      <w:divBdr>
        <w:top w:val="none" w:sz="0" w:space="0" w:color="auto"/>
        <w:left w:val="none" w:sz="0" w:space="0" w:color="auto"/>
        <w:bottom w:val="none" w:sz="0" w:space="0" w:color="auto"/>
        <w:right w:val="none" w:sz="0" w:space="0" w:color="auto"/>
      </w:divBdr>
    </w:div>
    <w:div w:id="250048304">
      <w:bodyDiv w:val="1"/>
      <w:marLeft w:val="0"/>
      <w:marRight w:val="0"/>
      <w:marTop w:val="0"/>
      <w:marBottom w:val="0"/>
      <w:divBdr>
        <w:top w:val="none" w:sz="0" w:space="0" w:color="auto"/>
        <w:left w:val="none" w:sz="0" w:space="0" w:color="auto"/>
        <w:bottom w:val="none" w:sz="0" w:space="0" w:color="auto"/>
        <w:right w:val="none" w:sz="0" w:space="0" w:color="auto"/>
      </w:divBdr>
    </w:div>
    <w:div w:id="354114013">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468283316">
      <w:bodyDiv w:val="1"/>
      <w:marLeft w:val="0"/>
      <w:marRight w:val="0"/>
      <w:marTop w:val="0"/>
      <w:marBottom w:val="0"/>
      <w:divBdr>
        <w:top w:val="none" w:sz="0" w:space="0" w:color="auto"/>
        <w:left w:val="none" w:sz="0" w:space="0" w:color="auto"/>
        <w:bottom w:val="none" w:sz="0" w:space="0" w:color="auto"/>
        <w:right w:val="none" w:sz="0" w:space="0" w:color="auto"/>
      </w:divBdr>
    </w:div>
    <w:div w:id="665134600">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10190602">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07253397">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229610979">
      <w:bodyDiv w:val="1"/>
      <w:marLeft w:val="0"/>
      <w:marRight w:val="0"/>
      <w:marTop w:val="0"/>
      <w:marBottom w:val="0"/>
      <w:divBdr>
        <w:top w:val="none" w:sz="0" w:space="0" w:color="auto"/>
        <w:left w:val="none" w:sz="0" w:space="0" w:color="auto"/>
        <w:bottom w:val="none" w:sz="0" w:space="0" w:color="auto"/>
        <w:right w:val="none" w:sz="0" w:space="0" w:color="auto"/>
      </w:divBdr>
    </w:div>
    <w:div w:id="1310788326">
      <w:bodyDiv w:val="1"/>
      <w:marLeft w:val="0"/>
      <w:marRight w:val="0"/>
      <w:marTop w:val="0"/>
      <w:marBottom w:val="0"/>
      <w:divBdr>
        <w:top w:val="none" w:sz="0" w:space="0" w:color="auto"/>
        <w:left w:val="none" w:sz="0" w:space="0" w:color="auto"/>
        <w:bottom w:val="none" w:sz="0" w:space="0" w:color="auto"/>
        <w:right w:val="none" w:sz="0" w:space="0" w:color="auto"/>
      </w:divBdr>
    </w:div>
    <w:div w:id="1378700099">
      <w:bodyDiv w:val="1"/>
      <w:marLeft w:val="0"/>
      <w:marRight w:val="0"/>
      <w:marTop w:val="0"/>
      <w:marBottom w:val="0"/>
      <w:divBdr>
        <w:top w:val="none" w:sz="0" w:space="0" w:color="auto"/>
        <w:left w:val="none" w:sz="0" w:space="0" w:color="auto"/>
        <w:bottom w:val="none" w:sz="0" w:space="0" w:color="auto"/>
        <w:right w:val="none" w:sz="0" w:space="0" w:color="auto"/>
      </w:divBdr>
    </w:div>
    <w:div w:id="1569654259">
      <w:bodyDiv w:val="1"/>
      <w:marLeft w:val="0"/>
      <w:marRight w:val="0"/>
      <w:marTop w:val="0"/>
      <w:marBottom w:val="0"/>
      <w:divBdr>
        <w:top w:val="none" w:sz="0" w:space="0" w:color="auto"/>
        <w:left w:val="none" w:sz="0" w:space="0" w:color="auto"/>
        <w:bottom w:val="none" w:sz="0" w:space="0" w:color="auto"/>
        <w:right w:val="none" w:sz="0" w:space="0" w:color="auto"/>
      </w:divBdr>
    </w:div>
    <w:div w:id="162981900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34156716">
      <w:bodyDiv w:val="1"/>
      <w:marLeft w:val="0"/>
      <w:marRight w:val="0"/>
      <w:marTop w:val="0"/>
      <w:marBottom w:val="0"/>
      <w:divBdr>
        <w:top w:val="none" w:sz="0" w:space="0" w:color="auto"/>
        <w:left w:val="none" w:sz="0" w:space="0" w:color="auto"/>
        <w:bottom w:val="none" w:sz="0" w:space="0" w:color="auto"/>
        <w:right w:val="none" w:sz="0" w:space="0" w:color="auto"/>
      </w:divBdr>
    </w:div>
    <w:div w:id="1786271021">
      <w:bodyDiv w:val="1"/>
      <w:marLeft w:val="0"/>
      <w:marRight w:val="0"/>
      <w:marTop w:val="0"/>
      <w:marBottom w:val="0"/>
      <w:divBdr>
        <w:top w:val="none" w:sz="0" w:space="0" w:color="auto"/>
        <w:left w:val="none" w:sz="0" w:space="0" w:color="auto"/>
        <w:bottom w:val="none" w:sz="0" w:space="0" w:color="auto"/>
        <w:right w:val="none" w:sz="0" w:space="0" w:color="auto"/>
      </w:divBdr>
    </w:div>
    <w:div w:id="1812551722">
      <w:bodyDiv w:val="1"/>
      <w:marLeft w:val="0"/>
      <w:marRight w:val="0"/>
      <w:marTop w:val="0"/>
      <w:marBottom w:val="0"/>
      <w:divBdr>
        <w:top w:val="none" w:sz="0" w:space="0" w:color="auto"/>
        <w:left w:val="none" w:sz="0" w:space="0" w:color="auto"/>
        <w:bottom w:val="none" w:sz="0" w:space="0" w:color="auto"/>
        <w:right w:val="none" w:sz="0" w:space="0" w:color="auto"/>
      </w:divBdr>
    </w:div>
    <w:div w:id="1867283110">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74817540">
      <w:bodyDiv w:val="1"/>
      <w:marLeft w:val="0"/>
      <w:marRight w:val="0"/>
      <w:marTop w:val="0"/>
      <w:marBottom w:val="0"/>
      <w:divBdr>
        <w:top w:val="none" w:sz="0" w:space="0" w:color="auto"/>
        <w:left w:val="none" w:sz="0" w:space="0" w:color="auto"/>
        <w:bottom w:val="none" w:sz="0" w:space="0" w:color="auto"/>
        <w:right w:val="none" w:sz="0" w:space="0" w:color="auto"/>
      </w:divBdr>
    </w:div>
    <w:div w:id="2118058452">
      <w:bodyDiv w:val="1"/>
      <w:marLeft w:val="0"/>
      <w:marRight w:val="0"/>
      <w:marTop w:val="0"/>
      <w:marBottom w:val="0"/>
      <w:divBdr>
        <w:top w:val="none" w:sz="0" w:space="0" w:color="auto"/>
        <w:left w:val="none" w:sz="0" w:space="0" w:color="auto"/>
        <w:bottom w:val="none" w:sz="0" w:space="0" w:color="auto"/>
        <w:right w:val="none" w:sz="0" w:space="0" w:color="auto"/>
      </w:divBdr>
      <w:divsChild>
        <w:div w:id="6270081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um.dk/da/danida/oplysning-og-engagement/danskernes-holdninger-og-kendskab-til-udviklingsbistand/" TargetMode="External"/><Relationship Id="rId1" Type="http://schemas.openxmlformats.org/officeDocument/2006/relationships/hyperlink" Target="https://www.sciencedirect.com/science/article/pii/S0959378021001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B36234-7DA0-4B75-A161-F993DD03E405}" type="doc">
      <dgm:prSet loTypeId="urn:microsoft.com/office/officeart/2005/8/layout/process1" loCatId="process" qsTypeId="urn:microsoft.com/office/officeart/2005/8/quickstyle/simple1" qsCatId="simple" csTypeId="urn:microsoft.com/office/officeart/2005/8/colors/accent1_2" csCatId="accent1" phldr="1"/>
      <dgm:spPr/>
    </dgm:pt>
    <dgm:pt modelId="{0CE615B9-EE38-4ABA-ADE5-52823FB096D5}">
      <dgm:prSet phldrT="[Tekst]" custT="1"/>
      <dgm:spPr/>
      <dgm:t>
        <a:bodyPr/>
        <a:lstStyle/>
        <a:p>
          <a:pPr algn="ctr"/>
          <a:r>
            <a:rPr lang="da-DK" sz="800">
              <a:solidFill>
                <a:sysClr val="windowText" lastClr="000000"/>
              </a:solidFill>
            </a:rPr>
            <a:t>Heldagswork-shop på 5 efterskoler</a:t>
          </a:r>
        </a:p>
      </dgm:t>
    </dgm:pt>
    <dgm:pt modelId="{C2B25BE5-27C9-4FC2-87DB-B04017B11823}" type="parTrans" cxnId="{EB36EDD3-CF7B-424C-B555-D046AE1B2262}">
      <dgm:prSet/>
      <dgm:spPr/>
      <dgm:t>
        <a:bodyPr/>
        <a:lstStyle/>
        <a:p>
          <a:pPr algn="ctr"/>
          <a:endParaRPr lang="da-DK"/>
        </a:p>
      </dgm:t>
    </dgm:pt>
    <dgm:pt modelId="{99021EF5-6077-4835-B09B-8934FCE39560}" type="sibTrans" cxnId="{EB36EDD3-CF7B-424C-B555-D046AE1B2262}">
      <dgm:prSet custT="1"/>
      <dgm:spPr/>
      <dgm:t>
        <a:bodyPr/>
        <a:lstStyle/>
        <a:p>
          <a:pPr algn="ctr"/>
          <a:endParaRPr lang="da-DK" sz="800">
            <a:solidFill>
              <a:sysClr val="windowText" lastClr="000000"/>
            </a:solidFill>
          </a:endParaRPr>
        </a:p>
      </dgm:t>
    </dgm:pt>
    <dgm:pt modelId="{6B456BBE-D493-4E32-BA25-39B92617337B}">
      <dgm:prSet phldrT="[Tekst]" custT="1"/>
      <dgm:spPr/>
      <dgm:t>
        <a:bodyPr/>
        <a:lstStyle/>
        <a:p>
          <a:pPr algn="ctr"/>
          <a:r>
            <a:rPr lang="da-DK" sz="800">
              <a:solidFill>
                <a:sysClr val="windowText" lastClr="000000"/>
              </a:solidFill>
            </a:rPr>
            <a:t>Etablering af kampagne-grupper</a:t>
          </a:r>
        </a:p>
      </dgm:t>
    </dgm:pt>
    <dgm:pt modelId="{F11015D8-783B-40F8-915C-E8CBC67580C4}" type="parTrans" cxnId="{833891FF-043C-4D31-ABE6-6CDDC1A3A0FF}">
      <dgm:prSet/>
      <dgm:spPr/>
      <dgm:t>
        <a:bodyPr/>
        <a:lstStyle/>
        <a:p>
          <a:pPr algn="ctr"/>
          <a:endParaRPr lang="da-DK"/>
        </a:p>
      </dgm:t>
    </dgm:pt>
    <dgm:pt modelId="{7537E12D-3BB1-40BA-9BDA-57F258D4F8C1}" type="sibTrans" cxnId="{833891FF-043C-4D31-ABE6-6CDDC1A3A0FF}">
      <dgm:prSet custT="1"/>
      <dgm:spPr/>
      <dgm:t>
        <a:bodyPr/>
        <a:lstStyle/>
        <a:p>
          <a:pPr algn="ctr"/>
          <a:endParaRPr lang="da-DK" sz="800">
            <a:solidFill>
              <a:sysClr val="windowText" lastClr="000000"/>
            </a:solidFill>
          </a:endParaRPr>
        </a:p>
      </dgm:t>
    </dgm:pt>
    <dgm:pt modelId="{324A1601-F3B4-4391-9ACD-4FE3704E4C4F}">
      <dgm:prSet phldrT="[Tekst]" custT="1"/>
      <dgm:spPr/>
      <dgm:t>
        <a:bodyPr/>
        <a:lstStyle/>
        <a:p>
          <a:pPr algn="ctr"/>
          <a:r>
            <a:rPr lang="da-DK" sz="800">
              <a:solidFill>
                <a:sysClr val="windowText" lastClr="000000"/>
              </a:solidFill>
            </a:rPr>
            <a:t> Træningsdag  for kampagne-grupper</a:t>
          </a:r>
        </a:p>
      </dgm:t>
    </dgm:pt>
    <dgm:pt modelId="{B31A69DB-94E6-4011-B01A-C80F353D94C8}" type="parTrans" cxnId="{CC16BF6F-4E2F-4C64-B2DA-1F3018613391}">
      <dgm:prSet/>
      <dgm:spPr/>
      <dgm:t>
        <a:bodyPr/>
        <a:lstStyle/>
        <a:p>
          <a:pPr algn="ctr"/>
          <a:endParaRPr lang="da-DK"/>
        </a:p>
      </dgm:t>
    </dgm:pt>
    <dgm:pt modelId="{DB69CA44-90E4-4F41-BF14-04DEB5C04DEE}" type="sibTrans" cxnId="{CC16BF6F-4E2F-4C64-B2DA-1F3018613391}">
      <dgm:prSet custT="1"/>
      <dgm:spPr/>
      <dgm:t>
        <a:bodyPr/>
        <a:lstStyle/>
        <a:p>
          <a:pPr algn="ctr"/>
          <a:endParaRPr lang="da-DK" sz="800">
            <a:solidFill>
              <a:sysClr val="windowText" lastClr="000000"/>
            </a:solidFill>
          </a:endParaRPr>
        </a:p>
      </dgm:t>
    </dgm:pt>
    <dgm:pt modelId="{CE5F19B7-56AE-4AF0-9B4C-27E045DE4B2F}">
      <dgm:prSet phldrT="[Tekst]" custT="1"/>
      <dgm:spPr/>
      <dgm:t>
        <a:bodyPr/>
        <a:lstStyle/>
        <a:p>
          <a:pPr algn="ctr"/>
          <a:r>
            <a:rPr lang="da-DK" sz="800">
              <a:solidFill>
                <a:sysClr val="windowText" lastClr="000000"/>
              </a:solidFill>
            </a:rPr>
            <a:t>Indsats af kampagne-grupper</a:t>
          </a:r>
        </a:p>
      </dgm:t>
    </dgm:pt>
    <dgm:pt modelId="{50618A59-528A-4D69-BA76-340B4EC4EBE1}" type="parTrans" cxnId="{ED7840D3-1863-41B9-9B53-2E00ABBB2C13}">
      <dgm:prSet/>
      <dgm:spPr/>
      <dgm:t>
        <a:bodyPr/>
        <a:lstStyle/>
        <a:p>
          <a:pPr algn="ctr"/>
          <a:endParaRPr lang="da-DK"/>
        </a:p>
      </dgm:t>
    </dgm:pt>
    <dgm:pt modelId="{939DF919-41D7-4676-87FC-91DB658DF185}" type="sibTrans" cxnId="{ED7840D3-1863-41B9-9B53-2E00ABBB2C13}">
      <dgm:prSet custT="1"/>
      <dgm:spPr/>
      <dgm:t>
        <a:bodyPr/>
        <a:lstStyle/>
        <a:p>
          <a:pPr algn="ctr"/>
          <a:endParaRPr lang="da-DK" sz="800">
            <a:solidFill>
              <a:sysClr val="windowText" lastClr="000000"/>
            </a:solidFill>
          </a:endParaRPr>
        </a:p>
      </dgm:t>
    </dgm:pt>
    <dgm:pt modelId="{68CC12D4-D7E5-49A4-A158-C321D217FA70}">
      <dgm:prSet phldrT="[Tekst]" custT="1"/>
      <dgm:spPr/>
      <dgm:t>
        <a:bodyPr/>
        <a:lstStyle/>
        <a:p>
          <a:pPr algn="ctr"/>
          <a:r>
            <a:rPr lang="da-DK" sz="800">
              <a:solidFill>
                <a:sysClr val="windowText" lastClr="000000"/>
              </a:solidFill>
            </a:rPr>
            <a:t>Evaluering, monitorering og læring</a:t>
          </a:r>
        </a:p>
      </dgm:t>
    </dgm:pt>
    <dgm:pt modelId="{99656145-9E7B-4249-8805-282F8F7D44DD}" type="parTrans" cxnId="{A79187E1-F933-49AF-B4A5-5BA12B9A30F5}">
      <dgm:prSet/>
      <dgm:spPr/>
      <dgm:t>
        <a:bodyPr/>
        <a:lstStyle/>
        <a:p>
          <a:pPr algn="ctr"/>
          <a:endParaRPr lang="da-DK"/>
        </a:p>
      </dgm:t>
    </dgm:pt>
    <dgm:pt modelId="{870ECCD0-F120-4F41-849A-A46F6392ED6E}" type="sibTrans" cxnId="{A79187E1-F933-49AF-B4A5-5BA12B9A30F5}">
      <dgm:prSet/>
      <dgm:spPr/>
      <dgm:t>
        <a:bodyPr/>
        <a:lstStyle/>
        <a:p>
          <a:pPr algn="ctr"/>
          <a:endParaRPr lang="da-DK"/>
        </a:p>
      </dgm:t>
    </dgm:pt>
    <dgm:pt modelId="{D6FF367A-719F-4DE0-89FF-FE75AFA8429C}">
      <dgm:prSet phldrT="[Tekst]" custT="1"/>
      <dgm:spPr>
        <a:solidFill>
          <a:schemeClr val="accent5">
            <a:lumMod val="75000"/>
          </a:schemeClr>
        </a:solidFill>
      </dgm:spPr>
      <dgm:t>
        <a:bodyPr/>
        <a:lstStyle/>
        <a:p>
          <a:pPr algn="ctr"/>
          <a:r>
            <a:rPr lang="da-DK" sz="1100" b="1">
              <a:solidFill>
                <a:schemeClr val="bg1"/>
              </a:solidFill>
            </a:rPr>
            <a:t>ÅR 1</a:t>
          </a:r>
        </a:p>
      </dgm:t>
    </dgm:pt>
    <dgm:pt modelId="{6D74A693-6EC3-44A6-9B26-451866F516D4}" type="parTrans" cxnId="{E861EE82-813D-4EA0-9707-D5FC10D36D7C}">
      <dgm:prSet/>
      <dgm:spPr/>
      <dgm:t>
        <a:bodyPr/>
        <a:lstStyle/>
        <a:p>
          <a:pPr algn="ctr"/>
          <a:endParaRPr lang="da-DK"/>
        </a:p>
      </dgm:t>
    </dgm:pt>
    <dgm:pt modelId="{41011803-B2BC-43DB-AB8F-93DC21DFEE6A}" type="sibTrans" cxnId="{E861EE82-813D-4EA0-9707-D5FC10D36D7C}">
      <dgm:prSet custT="1"/>
      <dgm:spPr/>
      <dgm:t>
        <a:bodyPr/>
        <a:lstStyle/>
        <a:p>
          <a:pPr algn="ctr"/>
          <a:endParaRPr lang="da-DK" sz="800">
            <a:solidFill>
              <a:sysClr val="windowText" lastClr="000000"/>
            </a:solidFill>
          </a:endParaRPr>
        </a:p>
      </dgm:t>
    </dgm:pt>
    <dgm:pt modelId="{E6E32FBE-B7BE-4CED-930F-1F0C3D95E58B}">
      <dgm:prSet phldrT="[Tekst]" custT="1"/>
      <dgm:spPr/>
      <dgm:t>
        <a:bodyPr/>
        <a:lstStyle/>
        <a:p>
          <a:pPr algn="ctr"/>
          <a:r>
            <a:rPr lang="da-DK" sz="800">
              <a:solidFill>
                <a:sysClr val="windowText" lastClr="000000"/>
              </a:solidFill>
            </a:rPr>
            <a:t>Etablering af kampagne-platform</a:t>
          </a:r>
        </a:p>
      </dgm:t>
    </dgm:pt>
    <dgm:pt modelId="{E19D3B57-B4FB-4BF8-AA28-3E7EA3B1F986}" type="parTrans" cxnId="{22E6AF31-A66C-45B4-9A75-6A3F8DE5CA6D}">
      <dgm:prSet/>
      <dgm:spPr/>
      <dgm:t>
        <a:bodyPr/>
        <a:lstStyle/>
        <a:p>
          <a:pPr algn="ctr"/>
          <a:endParaRPr lang="da-DK"/>
        </a:p>
      </dgm:t>
    </dgm:pt>
    <dgm:pt modelId="{41E803F0-5394-4DD5-AF0B-0F5CB53F788B}" type="sibTrans" cxnId="{22E6AF31-A66C-45B4-9A75-6A3F8DE5CA6D}">
      <dgm:prSet custT="1"/>
      <dgm:spPr/>
      <dgm:t>
        <a:bodyPr/>
        <a:lstStyle/>
        <a:p>
          <a:pPr algn="ctr"/>
          <a:endParaRPr lang="da-DK" sz="800">
            <a:solidFill>
              <a:sysClr val="windowText" lastClr="000000"/>
            </a:solidFill>
          </a:endParaRPr>
        </a:p>
      </dgm:t>
    </dgm:pt>
    <dgm:pt modelId="{674171A1-59F4-44B0-AE6B-7D73A536828F}" type="pres">
      <dgm:prSet presAssocID="{79B36234-7DA0-4B75-A161-F993DD03E405}" presName="Name0" presStyleCnt="0">
        <dgm:presLayoutVars>
          <dgm:dir/>
          <dgm:resizeHandles val="exact"/>
        </dgm:presLayoutVars>
      </dgm:prSet>
      <dgm:spPr/>
    </dgm:pt>
    <dgm:pt modelId="{472C3A2D-35F5-4EB6-B651-6CFF53635125}" type="pres">
      <dgm:prSet presAssocID="{D6FF367A-719F-4DE0-89FF-FE75AFA8429C}" presName="node" presStyleLbl="node1" presStyleIdx="0" presStyleCnt="7">
        <dgm:presLayoutVars>
          <dgm:bulletEnabled val="1"/>
        </dgm:presLayoutVars>
      </dgm:prSet>
      <dgm:spPr/>
    </dgm:pt>
    <dgm:pt modelId="{34DC3CDC-EA95-4EF3-9A98-F8155E8F8D8E}" type="pres">
      <dgm:prSet presAssocID="{41011803-B2BC-43DB-AB8F-93DC21DFEE6A}" presName="sibTrans" presStyleLbl="sibTrans2D1" presStyleIdx="0" presStyleCnt="6"/>
      <dgm:spPr/>
    </dgm:pt>
    <dgm:pt modelId="{B32AF153-CA54-4ED4-A28E-6B5FC42B6BFC}" type="pres">
      <dgm:prSet presAssocID="{41011803-B2BC-43DB-AB8F-93DC21DFEE6A}" presName="connectorText" presStyleLbl="sibTrans2D1" presStyleIdx="0" presStyleCnt="6"/>
      <dgm:spPr/>
    </dgm:pt>
    <dgm:pt modelId="{97F6F307-A1CA-446C-B3CE-FA767E8DC03D}" type="pres">
      <dgm:prSet presAssocID="{E6E32FBE-B7BE-4CED-930F-1F0C3D95E58B}" presName="node" presStyleLbl="node1" presStyleIdx="1" presStyleCnt="7">
        <dgm:presLayoutVars>
          <dgm:bulletEnabled val="1"/>
        </dgm:presLayoutVars>
      </dgm:prSet>
      <dgm:spPr/>
    </dgm:pt>
    <dgm:pt modelId="{48204000-A309-42C3-8DAE-180C4223BA6D}" type="pres">
      <dgm:prSet presAssocID="{41E803F0-5394-4DD5-AF0B-0F5CB53F788B}" presName="sibTrans" presStyleLbl="sibTrans2D1" presStyleIdx="1" presStyleCnt="6"/>
      <dgm:spPr/>
    </dgm:pt>
    <dgm:pt modelId="{0C648E53-31E9-43C6-9FDA-060F99C3419B}" type="pres">
      <dgm:prSet presAssocID="{41E803F0-5394-4DD5-AF0B-0F5CB53F788B}" presName="connectorText" presStyleLbl="sibTrans2D1" presStyleIdx="1" presStyleCnt="6"/>
      <dgm:spPr/>
    </dgm:pt>
    <dgm:pt modelId="{73CCEF2E-5C17-4C64-9FD3-AF13952A2D1B}" type="pres">
      <dgm:prSet presAssocID="{0CE615B9-EE38-4ABA-ADE5-52823FB096D5}" presName="node" presStyleLbl="node1" presStyleIdx="2" presStyleCnt="7">
        <dgm:presLayoutVars>
          <dgm:bulletEnabled val="1"/>
        </dgm:presLayoutVars>
      </dgm:prSet>
      <dgm:spPr/>
    </dgm:pt>
    <dgm:pt modelId="{99B0EB7A-2091-4072-B29C-8F3B8E9EBEC8}" type="pres">
      <dgm:prSet presAssocID="{99021EF5-6077-4835-B09B-8934FCE39560}" presName="sibTrans" presStyleLbl="sibTrans2D1" presStyleIdx="2" presStyleCnt="6"/>
      <dgm:spPr/>
    </dgm:pt>
    <dgm:pt modelId="{0EAF68CB-F215-4FCE-821A-3E214F5E1752}" type="pres">
      <dgm:prSet presAssocID="{99021EF5-6077-4835-B09B-8934FCE39560}" presName="connectorText" presStyleLbl="sibTrans2D1" presStyleIdx="2" presStyleCnt="6"/>
      <dgm:spPr/>
    </dgm:pt>
    <dgm:pt modelId="{6847EA3D-7881-4F29-9A02-B202677082EB}" type="pres">
      <dgm:prSet presAssocID="{6B456BBE-D493-4E32-BA25-39B92617337B}" presName="node" presStyleLbl="node1" presStyleIdx="3" presStyleCnt="7">
        <dgm:presLayoutVars>
          <dgm:bulletEnabled val="1"/>
        </dgm:presLayoutVars>
      </dgm:prSet>
      <dgm:spPr/>
    </dgm:pt>
    <dgm:pt modelId="{E90B1499-507B-42F2-95FB-DBA31F72643E}" type="pres">
      <dgm:prSet presAssocID="{7537E12D-3BB1-40BA-9BDA-57F258D4F8C1}" presName="sibTrans" presStyleLbl="sibTrans2D1" presStyleIdx="3" presStyleCnt="6"/>
      <dgm:spPr/>
    </dgm:pt>
    <dgm:pt modelId="{2DA39ABE-D7D1-4506-9BF4-853A128E27C7}" type="pres">
      <dgm:prSet presAssocID="{7537E12D-3BB1-40BA-9BDA-57F258D4F8C1}" presName="connectorText" presStyleLbl="sibTrans2D1" presStyleIdx="3" presStyleCnt="6"/>
      <dgm:spPr/>
    </dgm:pt>
    <dgm:pt modelId="{A8802E26-91C8-4176-BBBA-22308E0C9D52}" type="pres">
      <dgm:prSet presAssocID="{324A1601-F3B4-4391-9ACD-4FE3704E4C4F}" presName="node" presStyleLbl="node1" presStyleIdx="4" presStyleCnt="7">
        <dgm:presLayoutVars>
          <dgm:bulletEnabled val="1"/>
        </dgm:presLayoutVars>
      </dgm:prSet>
      <dgm:spPr/>
    </dgm:pt>
    <dgm:pt modelId="{BCEEADD8-F3D5-4C64-81F8-32B8A33EE625}" type="pres">
      <dgm:prSet presAssocID="{DB69CA44-90E4-4F41-BF14-04DEB5C04DEE}" presName="sibTrans" presStyleLbl="sibTrans2D1" presStyleIdx="4" presStyleCnt="6"/>
      <dgm:spPr/>
    </dgm:pt>
    <dgm:pt modelId="{93565EED-DC88-4C80-9ED3-AE1859DC881E}" type="pres">
      <dgm:prSet presAssocID="{DB69CA44-90E4-4F41-BF14-04DEB5C04DEE}" presName="connectorText" presStyleLbl="sibTrans2D1" presStyleIdx="4" presStyleCnt="6"/>
      <dgm:spPr/>
    </dgm:pt>
    <dgm:pt modelId="{BAA8BE3B-A5C8-4B4B-BC28-6FBE31799CBE}" type="pres">
      <dgm:prSet presAssocID="{CE5F19B7-56AE-4AF0-9B4C-27E045DE4B2F}" presName="node" presStyleLbl="node1" presStyleIdx="5" presStyleCnt="7">
        <dgm:presLayoutVars>
          <dgm:bulletEnabled val="1"/>
        </dgm:presLayoutVars>
      </dgm:prSet>
      <dgm:spPr/>
    </dgm:pt>
    <dgm:pt modelId="{D81400D4-E872-40A9-9F47-3BAE7A94E386}" type="pres">
      <dgm:prSet presAssocID="{939DF919-41D7-4676-87FC-91DB658DF185}" presName="sibTrans" presStyleLbl="sibTrans2D1" presStyleIdx="5" presStyleCnt="6"/>
      <dgm:spPr/>
    </dgm:pt>
    <dgm:pt modelId="{B1EB9C39-94C6-4AAE-B675-8899CCD48456}" type="pres">
      <dgm:prSet presAssocID="{939DF919-41D7-4676-87FC-91DB658DF185}" presName="connectorText" presStyleLbl="sibTrans2D1" presStyleIdx="5" presStyleCnt="6"/>
      <dgm:spPr/>
    </dgm:pt>
    <dgm:pt modelId="{7B94C977-8069-421D-BCE9-734A38B96E61}" type="pres">
      <dgm:prSet presAssocID="{68CC12D4-D7E5-49A4-A158-C321D217FA70}" presName="node" presStyleLbl="node1" presStyleIdx="6" presStyleCnt="7">
        <dgm:presLayoutVars>
          <dgm:bulletEnabled val="1"/>
        </dgm:presLayoutVars>
      </dgm:prSet>
      <dgm:spPr/>
    </dgm:pt>
  </dgm:ptLst>
  <dgm:cxnLst>
    <dgm:cxn modelId="{A2A3FF08-BBE0-4F1C-9A27-ACA68D6157E4}" type="presOf" srcId="{79B36234-7DA0-4B75-A161-F993DD03E405}" destId="{674171A1-59F4-44B0-AE6B-7D73A536828F}" srcOrd="0" destOrd="0" presId="urn:microsoft.com/office/officeart/2005/8/layout/process1"/>
    <dgm:cxn modelId="{B05F7011-1DB4-4D6F-95E6-B07D16763C6B}" type="presOf" srcId="{41011803-B2BC-43DB-AB8F-93DC21DFEE6A}" destId="{B32AF153-CA54-4ED4-A28E-6B5FC42B6BFC}" srcOrd="1" destOrd="0" presId="urn:microsoft.com/office/officeart/2005/8/layout/process1"/>
    <dgm:cxn modelId="{1DA6C91A-BD89-4712-856C-B3FC2800AA49}" type="presOf" srcId="{324A1601-F3B4-4391-9ACD-4FE3704E4C4F}" destId="{A8802E26-91C8-4176-BBBA-22308E0C9D52}" srcOrd="0" destOrd="0" presId="urn:microsoft.com/office/officeart/2005/8/layout/process1"/>
    <dgm:cxn modelId="{22E6AF31-A66C-45B4-9A75-6A3F8DE5CA6D}" srcId="{79B36234-7DA0-4B75-A161-F993DD03E405}" destId="{E6E32FBE-B7BE-4CED-930F-1F0C3D95E58B}" srcOrd="1" destOrd="0" parTransId="{E19D3B57-B4FB-4BF8-AA28-3E7EA3B1F986}" sibTransId="{41E803F0-5394-4DD5-AF0B-0F5CB53F788B}"/>
    <dgm:cxn modelId="{B983C660-6C58-4554-9F39-1B4AE5BD5631}" type="presOf" srcId="{D6FF367A-719F-4DE0-89FF-FE75AFA8429C}" destId="{472C3A2D-35F5-4EB6-B651-6CFF53635125}" srcOrd="0" destOrd="0" presId="urn:microsoft.com/office/officeart/2005/8/layout/process1"/>
    <dgm:cxn modelId="{441EAE43-B714-456F-934F-8485DF74566D}" type="presOf" srcId="{DB69CA44-90E4-4F41-BF14-04DEB5C04DEE}" destId="{BCEEADD8-F3D5-4C64-81F8-32B8A33EE625}" srcOrd="0" destOrd="0" presId="urn:microsoft.com/office/officeart/2005/8/layout/process1"/>
    <dgm:cxn modelId="{CC16BF6F-4E2F-4C64-B2DA-1F3018613391}" srcId="{79B36234-7DA0-4B75-A161-F993DD03E405}" destId="{324A1601-F3B4-4391-9ACD-4FE3704E4C4F}" srcOrd="4" destOrd="0" parTransId="{B31A69DB-94E6-4011-B01A-C80F353D94C8}" sibTransId="{DB69CA44-90E4-4F41-BF14-04DEB5C04DEE}"/>
    <dgm:cxn modelId="{E861EE82-813D-4EA0-9707-D5FC10D36D7C}" srcId="{79B36234-7DA0-4B75-A161-F993DD03E405}" destId="{D6FF367A-719F-4DE0-89FF-FE75AFA8429C}" srcOrd="0" destOrd="0" parTransId="{6D74A693-6EC3-44A6-9B26-451866F516D4}" sibTransId="{41011803-B2BC-43DB-AB8F-93DC21DFEE6A}"/>
    <dgm:cxn modelId="{92F91689-65A2-47E4-99A6-54188E543244}" type="presOf" srcId="{0CE615B9-EE38-4ABA-ADE5-52823FB096D5}" destId="{73CCEF2E-5C17-4C64-9FD3-AF13952A2D1B}" srcOrd="0" destOrd="0" presId="urn:microsoft.com/office/officeart/2005/8/layout/process1"/>
    <dgm:cxn modelId="{FC18FA92-F686-413F-A167-00F8C3EE5309}" type="presOf" srcId="{99021EF5-6077-4835-B09B-8934FCE39560}" destId="{99B0EB7A-2091-4072-B29C-8F3B8E9EBEC8}" srcOrd="0" destOrd="0" presId="urn:microsoft.com/office/officeart/2005/8/layout/process1"/>
    <dgm:cxn modelId="{20893DA6-70E8-48E2-8ABA-7781037B8BA7}" type="presOf" srcId="{99021EF5-6077-4835-B09B-8934FCE39560}" destId="{0EAF68CB-F215-4FCE-821A-3E214F5E1752}" srcOrd="1" destOrd="0" presId="urn:microsoft.com/office/officeart/2005/8/layout/process1"/>
    <dgm:cxn modelId="{301268AE-98A1-41D8-B1BF-48BB5206B69C}" type="presOf" srcId="{6B456BBE-D493-4E32-BA25-39B92617337B}" destId="{6847EA3D-7881-4F29-9A02-B202677082EB}" srcOrd="0" destOrd="0" presId="urn:microsoft.com/office/officeart/2005/8/layout/process1"/>
    <dgm:cxn modelId="{CF7D2EC2-7FD6-42F3-A08A-5C51C6D1E05F}" type="presOf" srcId="{DB69CA44-90E4-4F41-BF14-04DEB5C04DEE}" destId="{93565EED-DC88-4C80-9ED3-AE1859DC881E}" srcOrd="1" destOrd="0" presId="urn:microsoft.com/office/officeart/2005/8/layout/process1"/>
    <dgm:cxn modelId="{2F17D0C4-CC63-464F-9D04-06E372788336}" type="presOf" srcId="{939DF919-41D7-4676-87FC-91DB658DF185}" destId="{B1EB9C39-94C6-4AAE-B675-8899CCD48456}" srcOrd="1" destOrd="0" presId="urn:microsoft.com/office/officeart/2005/8/layout/process1"/>
    <dgm:cxn modelId="{ED7840D3-1863-41B9-9B53-2E00ABBB2C13}" srcId="{79B36234-7DA0-4B75-A161-F993DD03E405}" destId="{CE5F19B7-56AE-4AF0-9B4C-27E045DE4B2F}" srcOrd="5" destOrd="0" parTransId="{50618A59-528A-4D69-BA76-340B4EC4EBE1}" sibTransId="{939DF919-41D7-4676-87FC-91DB658DF185}"/>
    <dgm:cxn modelId="{EB36EDD3-CF7B-424C-B555-D046AE1B2262}" srcId="{79B36234-7DA0-4B75-A161-F993DD03E405}" destId="{0CE615B9-EE38-4ABA-ADE5-52823FB096D5}" srcOrd="2" destOrd="0" parTransId="{C2B25BE5-27C9-4FC2-87DB-B04017B11823}" sibTransId="{99021EF5-6077-4835-B09B-8934FCE39560}"/>
    <dgm:cxn modelId="{F990B6D4-A424-4D96-B00A-2E4B1C5E570A}" type="presOf" srcId="{41E803F0-5394-4DD5-AF0B-0F5CB53F788B}" destId="{48204000-A309-42C3-8DAE-180C4223BA6D}" srcOrd="0" destOrd="0" presId="urn:microsoft.com/office/officeart/2005/8/layout/process1"/>
    <dgm:cxn modelId="{96B27ADA-B50D-4AE7-A90F-3797D89E3CEF}" type="presOf" srcId="{7537E12D-3BB1-40BA-9BDA-57F258D4F8C1}" destId="{E90B1499-507B-42F2-95FB-DBA31F72643E}" srcOrd="0" destOrd="0" presId="urn:microsoft.com/office/officeart/2005/8/layout/process1"/>
    <dgm:cxn modelId="{A04603E0-A3E2-41DE-88EE-0619D2EED257}" type="presOf" srcId="{41011803-B2BC-43DB-AB8F-93DC21DFEE6A}" destId="{34DC3CDC-EA95-4EF3-9A98-F8155E8F8D8E}" srcOrd="0" destOrd="0" presId="urn:microsoft.com/office/officeart/2005/8/layout/process1"/>
    <dgm:cxn modelId="{A79187E1-F933-49AF-B4A5-5BA12B9A30F5}" srcId="{79B36234-7DA0-4B75-A161-F993DD03E405}" destId="{68CC12D4-D7E5-49A4-A158-C321D217FA70}" srcOrd="6" destOrd="0" parTransId="{99656145-9E7B-4249-8805-282F8F7D44DD}" sibTransId="{870ECCD0-F120-4F41-849A-A46F6392ED6E}"/>
    <dgm:cxn modelId="{31613EE7-61B4-49DB-AD40-2EEEE7DACBF7}" type="presOf" srcId="{CE5F19B7-56AE-4AF0-9B4C-27E045DE4B2F}" destId="{BAA8BE3B-A5C8-4B4B-BC28-6FBE31799CBE}" srcOrd="0" destOrd="0" presId="urn:microsoft.com/office/officeart/2005/8/layout/process1"/>
    <dgm:cxn modelId="{4645E3E7-A602-42CF-BC09-B206F339A3FA}" type="presOf" srcId="{939DF919-41D7-4676-87FC-91DB658DF185}" destId="{D81400D4-E872-40A9-9F47-3BAE7A94E386}" srcOrd="0" destOrd="0" presId="urn:microsoft.com/office/officeart/2005/8/layout/process1"/>
    <dgm:cxn modelId="{89056BE9-4C7C-4795-BB87-53CA0BE82C3A}" type="presOf" srcId="{7537E12D-3BB1-40BA-9BDA-57F258D4F8C1}" destId="{2DA39ABE-D7D1-4506-9BF4-853A128E27C7}" srcOrd="1" destOrd="0" presId="urn:microsoft.com/office/officeart/2005/8/layout/process1"/>
    <dgm:cxn modelId="{7D7962EE-AEA9-4E77-9FA3-2C8AE4D16770}" type="presOf" srcId="{68CC12D4-D7E5-49A4-A158-C321D217FA70}" destId="{7B94C977-8069-421D-BCE9-734A38B96E61}" srcOrd="0" destOrd="0" presId="urn:microsoft.com/office/officeart/2005/8/layout/process1"/>
    <dgm:cxn modelId="{CE36C6F0-28EA-490C-9696-8D11784C0149}" type="presOf" srcId="{E6E32FBE-B7BE-4CED-930F-1F0C3D95E58B}" destId="{97F6F307-A1CA-446C-B3CE-FA767E8DC03D}" srcOrd="0" destOrd="0" presId="urn:microsoft.com/office/officeart/2005/8/layout/process1"/>
    <dgm:cxn modelId="{BD3293FE-5312-4AD8-955B-ABC272CBC270}" type="presOf" srcId="{41E803F0-5394-4DD5-AF0B-0F5CB53F788B}" destId="{0C648E53-31E9-43C6-9FDA-060F99C3419B}" srcOrd="1" destOrd="0" presId="urn:microsoft.com/office/officeart/2005/8/layout/process1"/>
    <dgm:cxn modelId="{833891FF-043C-4D31-ABE6-6CDDC1A3A0FF}" srcId="{79B36234-7DA0-4B75-A161-F993DD03E405}" destId="{6B456BBE-D493-4E32-BA25-39B92617337B}" srcOrd="3" destOrd="0" parTransId="{F11015D8-783B-40F8-915C-E8CBC67580C4}" sibTransId="{7537E12D-3BB1-40BA-9BDA-57F258D4F8C1}"/>
    <dgm:cxn modelId="{9E415309-7E5A-4613-B88F-848561114306}" type="presParOf" srcId="{674171A1-59F4-44B0-AE6B-7D73A536828F}" destId="{472C3A2D-35F5-4EB6-B651-6CFF53635125}" srcOrd="0" destOrd="0" presId="urn:microsoft.com/office/officeart/2005/8/layout/process1"/>
    <dgm:cxn modelId="{3B1C9EBE-8CCA-4591-8C4D-A26FFB0C312E}" type="presParOf" srcId="{674171A1-59F4-44B0-AE6B-7D73A536828F}" destId="{34DC3CDC-EA95-4EF3-9A98-F8155E8F8D8E}" srcOrd="1" destOrd="0" presId="urn:microsoft.com/office/officeart/2005/8/layout/process1"/>
    <dgm:cxn modelId="{81015A49-AC3E-4557-A9E6-6967E37B8808}" type="presParOf" srcId="{34DC3CDC-EA95-4EF3-9A98-F8155E8F8D8E}" destId="{B32AF153-CA54-4ED4-A28E-6B5FC42B6BFC}" srcOrd="0" destOrd="0" presId="urn:microsoft.com/office/officeart/2005/8/layout/process1"/>
    <dgm:cxn modelId="{EEA869BD-17FC-4E65-957C-AEE8EE82B93A}" type="presParOf" srcId="{674171A1-59F4-44B0-AE6B-7D73A536828F}" destId="{97F6F307-A1CA-446C-B3CE-FA767E8DC03D}" srcOrd="2" destOrd="0" presId="urn:microsoft.com/office/officeart/2005/8/layout/process1"/>
    <dgm:cxn modelId="{AC1463CC-1A80-4560-82CB-E9966398B656}" type="presParOf" srcId="{674171A1-59F4-44B0-AE6B-7D73A536828F}" destId="{48204000-A309-42C3-8DAE-180C4223BA6D}" srcOrd="3" destOrd="0" presId="urn:microsoft.com/office/officeart/2005/8/layout/process1"/>
    <dgm:cxn modelId="{43326BB1-83B5-4D41-AA5F-C1ED6CCF8449}" type="presParOf" srcId="{48204000-A309-42C3-8DAE-180C4223BA6D}" destId="{0C648E53-31E9-43C6-9FDA-060F99C3419B}" srcOrd="0" destOrd="0" presId="urn:microsoft.com/office/officeart/2005/8/layout/process1"/>
    <dgm:cxn modelId="{FDC51D29-9E3E-486E-B3C8-12CB9B071FB1}" type="presParOf" srcId="{674171A1-59F4-44B0-AE6B-7D73A536828F}" destId="{73CCEF2E-5C17-4C64-9FD3-AF13952A2D1B}" srcOrd="4" destOrd="0" presId="urn:microsoft.com/office/officeart/2005/8/layout/process1"/>
    <dgm:cxn modelId="{A49B59EB-B3F3-4A06-AAC8-6E5D3B7F995A}" type="presParOf" srcId="{674171A1-59F4-44B0-AE6B-7D73A536828F}" destId="{99B0EB7A-2091-4072-B29C-8F3B8E9EBEC8}" srcOrd="5" destOrd="0" presId="urn:microsoft.com/office/officeart/2005/8/layout/process1"/>
    <dgm:cxn modelId="{A48F74FA-CA85-4766-B7B7-0F6996EB1788}" type="presParOf" srcId="{99B0EB7A-2091-4072-B29C-8F3B8E9EBEC8}" destId="{0EAF68CB-F215-4FCE-821A-3E214F5E1752}" srcOrd="0" destOrd="0" presId="urn:microsoft.com/office/officeart/2005/8/layout/process1"/>
    <dgm:cxn modelId="{3F183CC8-E686-4BDF-BF08-B51B96CC246B}" type="presParOf" srcId="{674171A1-59F4-44B0-AE6B-7D73A536828F}" destId="{6847EA3D-7881-4F29-9A02-B202677082EB}" srcOrd="6" destOrd="0" presId="urn:microsoft.com/office/officeart/2005/8/layout/process1"/>
    <dgm:cxn modelId="{4AF71B0D-BA95-425B-9329-F67FBB446D35}" type="presParOf" srcId="{674171A1-59F4-44B0-AE6B-7D73A536828F}" destId="{E90B1499-507B-42F2-95FB-DBA31F72643E}" srcOrd="7" destOrd="0" presId="urn:microsoft.com/office/officeart/2005/8/layout/process1"/>
    <dgm:cxn modelId="{FB58B1AE-9851-434A-90F9-66B90AF8E03E}" type="presParOf" srcId="{E90B1499-507B-42F2-95FB-DBA31F72643E}" destId="{2DA39ABE-D7D1-4506-9BF4-853A128E27C7}" srcOrd="0" destOrd="0" presId="urn:microsoft.com/office/officeart/2005/8/layout/process1"/>
    <dgm:cxn modelId="{A2F33B2F-922F-4B63-AA07-53E5DE6687A9}" type="presParOf" srcId="{674171A1-59F4-44B0-AE6B-7D73A536828F}" destId="{A8802E26-91C8-4176-BBBA-22308E0C9D52}" srcOrd="8" destOrd="0" presId="urn:microsoft.com/office/officeart/2005/8/layout/process1"/>
    <dgm:cxn modelId="{B0B210BC-225A-4E2F-8E52-C8429A84A37C}" type="presParOf" srcId="{674171A1-59F4-44B0-AE6B-7D73A536828F}" destId="{BCEEADD8-F3D5-4C64-81F8-32B8A33EE625}" srcOrd="9" destOrd="0" presId="urn:microsoft.com/office/officeart/2005/8/layout/process1"/>
    <dgm:cxn modelId="{E70D3BB1-5BE0-4429-8233-6B54F4EDCDCE}" type="presParOf" srcId="{BCEEADD8-F3D5-4C64-81F8-32B8A33EE625}" destId="{93565EED-DC88-4C80-9ED3-AE1859DC881E}" srcOrd="0" destOrd="0" presId="urn:microsoft.com/office/officeart/2005/8/layout/process1"/>
    <dgm:cxn modelId="{955012D4-2C5F-482F-A8BF-3DC231B38197}" type="presParOf" srcId="{674171A1-59F4-44B0-AE6B-7D73A536828F}" destId="{BAA8BE3B-A5C8-4B4B-BC28-6FBE31799CBE}" srcOrd="10" destOrd="0" presId="urn:microsoft.com/office/officeart/2005/8/layout/process1"/>
    <dgm:cxn modelId="{1B93DACD-EAE6-4719-8691-F1B89E253DBE}" type="presParOf" srcId="{674171A1-59F4-44B0-AE6B-7D73A536828F}" destId="{D81400D4-E872-40A9-9F47-3BAE7A94E386}" srcOrd="11" destOrd="0" presId="urn:microsoft.com/office/officeart/2005/8/layout/process1"/>
    <dgm:cxn modelId="{1521E1D6-816B-4E76-AB6D-779FF6C430FF}" type="presParOf" srcId="{D81400D4-E872-40A9-9F47-3BAE7A94E386}" destId="{B1EB9C39-94C6-4AAE-B675-8899CCD48456}" srcOrd="0" destOrd="0" presId="urn:microsoft.com/office/officeart/2005/8/layout/process1"/>
    <dgm:cxn modelId="{21EF9DBD-43CD-4138-97CC-DEC7F8E7E49A}" type="presParOf" srcId="{674171A1-59F4-44B0-AE6B-7D73A536828F}" destId="{7B94C977-8069-421D-BCE9-734A38B96E61}" srcOrd="1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B36234-7DA0-4B75-A161-F993DD03E405}" type="doc">
      <dgm:prSet loTypeId="urn:microsoft.com/office/officeart/2005/8/layout/process1" loCatId="process" qsTypeId="urn:microsoft.com/office/officeart/2005/8/quickstyle/simple1" qsCatId="simple" csTypeId="urn:microsoft.com/office/officeart/2005/8/colors/accent1_2" csCatId="accent1" phldr="1"/>
      <dgm:spPr/>
    </dgm:pt>
    <dgm:pt modelId="{6B456BBE-D493-4E32-BA25-39B92617337B}">
      <dgm:prSet phldrT="[Tekst]" custT="1"/>
      <dgm:spPr/>
      <dgm:t>
        <a:bodyPr/>
        <a:lstStyle/>
        <a:p>
          <a:r>
            <a:rPr lang="da-DK" sz="800">
              <a:solidFill>
                <a:sysClr val="windowText" lastClr="000000"/>
              </a:solidFill>
            </a:rPr>
            <a:t>Etablering af kampagne-grupper</a:t>
          </a:r>
        </a:p>
      </dgm:t>
    </dgm:pt>
    <dgm:pt modelId="{F11015D8-783B-40F8-915C-E8CBC67580C4}" type="parTrans" cxnId="{833891FF-043C-4D31-ABE6-6CDDC1A3A0FF}">
      <dgm:prSet/>
      <dgm:spPr/>
      <dgm:t>
        <a:bodyPr/>
        <a:lstStyle/>
        <a:p>
          <a:endParaRPr lang="da-DK"/>
        </a:p>
      </dgm:t>
    </dgm:pt>
    <dgm:pt modelId="{7537E12D-3BB1-40BA-9BDA-57F258D4F8C1}" type="sibTrans" cxnId="{833891FF-043C-4D31-ABE6-6CDDC1A3A0FF}">
      <dgm:prSet custT="1"/>
      <dgm:spPr/>
      <dgm:t>
        <a:bodyPr/>
        <a:lstStyle/>
        <a:p>
          <a:endParaRPr lang="da-DK" sz="800">
            <a:solidFill>
              <a:sysClr val="windowText" lastClr="000000"/>
            </a:solidFill>
          </a:endParaRPr>
        </a:p>
      </dgm:t>
    </dgm:pt>
    <dgm:pt modelId="{324A1601-F3B4-4391-9ACD-4FE3704E4C4F}">
      <dgm:prSet phldrT="[Tekst]" custT="1"/>
      <dgm:spPr/>
      <dgm:t>
        <a:bodyPr/>
        <a:lstStyle/>
        <a:p>
          <a:r>
            <a:rPr lang="da-DK" sz="800">
              <a:solidFill>
                <a:sysClr val="windowText" lastClr="000000"/>
              </a:solidFill>
            </a:rPr>
            <a:t>Træningsdag for kampagne-grupper</a:t>
          </a:r>
        </a:p>
      </dgm:t>
    </dgm:pt>
    <dgm:pt modelId="{B31A69DB-94E6-4011-B01A-C80F353D94C8}" type="parTrans" cxnId="{CC16BF6F-4E2F-4C64-B2DA-1F3018613391}">
      <dgm:prSet/>
      <dgm:spPr/>
      <dgm:t>
        <a:bodyPr/>
        <a:lstStyle/>
        <a:p>
          <a:endParaRPr lang="da-DK"/>
        </a:p>
      </dgm:t>
    </dgm:pt>
    <dgm:pt modelId="{DB69CA44-90E4-4F41-BF14-04DEB5C04DEE}" type="sibTrans" cxnId="{CC16BF6F-4E2F-4C64-B2DA-1F3018613391}">
      <dgm:prSet custT="1"/>
      <dgm:spPr/>
      <dgm:t>
        <a:bodyPr/>
        <a:lstStyle/>
        <a:p>
          <a:endParaRPr lang="da-DK" sz="800">
            <a:solidFill>
              <a:sysClr val="windowText" lastClr="000000"/>
            </a:solidFill>
          </a:endParaRPr>
        </a:p>
      </dgm:t>
    </dgm:pt>
    <dgm:pt modelId="{CE5F19B7-56AE-4AF0-9B4C-27E045DE4B2F}">
      <dgm:prSet phldrT="[Tekst]" custT="1"/>
      <dgm:spPr/>
      <dgm:t>
        <a:bodyPr/>
        <a:lstStyle/>
        <a:p>
          <a:r>
            <a:rPr lang="da-DK" sz="800">
              <a:solidFill>
                <a:sysClr val="windowText" lastClr="000000"/>
              </a:solidFill>
            </a:rPr>
            <a:t>Indsats af kampagne-grupper</a:t>
          </a:r>
        </a:p>
      </dgm:t>
    </dgm:pt>
    <dgm:pt modelId="{50618A59-528A-4D69-BA76-340B4EC4EBE1}" type="parTrans" cxnId="{ED7840D3-1863-41B9-9B53-2E00ABBB2C13}">
      <dgm:prSet/>
      <dgm:spPr/>
      <dgm:t>
        <a:bodyPr/>
        <a:lstStyle/>
        <a:p>
          <a:endParaRPr lang="da-DK"/>
        </a:p>
      </dgm:t>
    </dgm:pt>
    <dgm:pt modelId="{939DF919-41D7-4676-87FC-91DB658DF185}" type="sibTrans" cxnId="{ED7840D3-1863-41B9-9B53-2E00ABBB2C13}">
      <dgm:prSet custT="1"/>
      <dgm:spPr/>
      <dgm:t>
        <a:bodyPr/>
        <a:lstStyle/>
        <a:p>
          <a:endParaRPr lang="da-DK" sz="800">
            <a:solidFill>
              <a:sysClr val="windowText" lastClr="000000"/>
            </a:solidFill>
          </a:endParaRPr>
        </a:p>
      </dgm:t>
    </dgm:pt>
    <dgm:pt modelId="{68CC12D4-D7E5-49A4-A158-C321D217FA70}">
      <dgm:prSet phldrT="[Tekst]" custT="1"/>
      <dgm:spPr/>
      <dgm:t>
        <a:bodyPr/>
        <a:lstStyle/>
        <a:p>
          <a:r>
            <a:rPr lang="da-DK" sz="800">
              <a:solidFill>
                <a:sysClr val="windowText" lastClr="000000"/>
              </a:solidFill>
            </a:rPr>
            <a:t>Evaluering, læring og forankring</a:t>
          </a:r>
        </a:p>
      </dgm:t>
    </dgm:pt>
    <dgm:pt modelId="{99656145-9E7B-4249-8805-282F8F7D44DD}" type="parTrans" cxnId="{A79187E1-F933-49AF-B4A5-5BA12B9A30F5}">
      <dgm:prSet/>
      <dgm:spPr/>
      <dgm:t>
        <a:bodyPr/>
        <a:lstStyle/>
        <a:p>
          <a:endParaRPr lang="da-DK"/>
        </a:p>
      </dgm:t>
    </dgm:pt>
    <dgm:pt modelId="{870ECCD0-F120-4F41-849A-A46F6392ED6E}" type="sibTrans" cxnId="{A79187E1-F933-49AF-B4A5-5BA12B9A30F5}">
      <dgm:prSet custT="1"/>
      <dgm:spPr/>
      <dgm:t>
        <a:bodyPr/>
        <a:lstStyle/>
        <a:p>
          <a:endParaRPr lang="da-DK" sz="800">
            <a:solidFill>
              <a:sysClr val="windowText" lastClr="000000"/>
            </a:solidFill>
          </a:endParaRPr>
        </a:p>
      </dgm:t>
    </dgm:pt>
    <dgm:pt modelId="{EF7CD4C7-5F49-4F78-9C5B-7AA100F8714A}">
      <dgm:prSet phldrT="[Tekst]" custT="1"/>
      <dgm:spPr/>
      <dgm:t>
        <a:bodyPr/>
        <a:lstStyle/>
        <a:p>
          <a:r>
            <a:rPr lang="da-DK" sz="800">
              <a:solidFill>
                <a:sysClr val="windowText" lastClr="000000"/>
              </a:solidFill>
            </a:rPr>
            <a:t>Afrappor-</a:t>
          </a:r>
          <a:br>
            <a:rPr lang="da-DK" sz="800">
              <a:solidFill>
                <a:sysClr val="windowText" lastClr="000000"/>
              </a:solidFill>
            </a:rPr>
          </a:br>
          <a:r>
            <a:rPr lang="da-DK" sz="800">
              <a:solidFill>
                <a:sysClr val="windowText" lastClr="000000"/>
              </a:solidFill>
            </a:rPr>
            <a:t>tering</a:t>
          </a:r>
        </a:p>
      </dgm:t>
    </dgm:pt>
    <dgm:pt modelId="{1F6A93DB-4657-4510-9021-41D85F9A79CA}" type="parTrans" cxnId="{39CAD959-571B-4BC7-9856-23B0524C96DD}">
      <dgm:prSet/>
      <dgm:spPr/>
      <dgm:t>
        <a:bodyPr/>
        <a:lstStyle/>
        <a:p>
          <a:endParaRPr lang="da-DK"/>
        </a:p>
      </dgm:t>
    </dgm:pt>
    <dgm:pt modelId="{54C618F1-DF3A-4D53-BE4F-134D4063676B}" type="sibTrans" cxnId="{39CAD959-571B-4BC7-9856-23B0524C96DD}">
      <dgm:prSet/>
      <dgm:spPr/>
      <dgm:t>
        <a:bodyPr/>
        <a:lstStyle/>
        <a:p>
          <a:endParaRPr lang="da-DK"/>
        </a:p>
      </dgm:t>
    </dgm:pt>
    <dgm:pt modelId="{8302D450-53A1-44B4-80E5-16CA5862524F}">
      <dgm:prSet phldrT="[Tekst]" custT="1"/>
      <dgm:spPr>
        <a:solidFill>
          <a:schemeClr val="accent5">
            <a:lumMod val="75000"/>
          </a:schemeClr>
        </a:solidFill>
      </dgm:spPr>
      <dgm:t>
        <a:bodyPr/>
        <a:lstStyle/>
        <a:p>
          <a:r>
            <a:rPr lang="da-DK" sz="1100" b="1">
              <a:solidFill>
                <a:schemeClr val="bg1"/>
              </a:solidFill>
            </a:rPr>
            <a:t>ÅR 2</a:t>
          </a:r>
        </a:p>
      </dgm:t>
    </dgm:pt>
    <dgm:pt modelId="{0891864C-012D-4EE4-8877-EA2D49305458}" type="parTrans" cxnId="{30430505-EE3E-4C3B-A2CB-6AE44B1EB0D0}">
      <dgm:prSet/>
      <dgm:spPr/>
      <dgm:t>
        <a:bodyPr/>
        <a:lstStyle/>
        <a:p>
          <a:endParaRPr lang="da-DK"/>
        </a:p>
      </dgm:t>
    </dgm:pt>
    <dgm:pt modelId="{34BB16B1-A4E6-43EB-9033-99B10305FBF7}" type="sibTrans" cxnId="{30430505-EE3E-4C3B-A2CB-6AE44B1EB0D0}">
      <dgm:prSet custT="1"/>
      <dgm:spPr/>
      <dgm:t>
        <a:bodyPr/>
        <a:lstStyle/>
        <a:p>
          <a:endParaRPr lang="da-DK" sz="800">
            <a:solidFill>
              <a:sysClr val="windowText" lastClr="000000"/>
            </a:solidFill>
          </a:endParaRPr>
        </a:p>
      </dgm:t>
    </dgm:pt>
    <dgm:pt modelId="{FA49BA0F-3F80-4348-9F80-E00E90FDFEAE}">
      <dgm:prSet phldrT="[Tekst]" custT="1"/>
      <dgm:spPr/>
      <dgm:t>
        <a:bodyPr/>
        <a:lstStyle/>
        <a:p>
          <a:r>
            <a:rPr lang="da-DK" sz="800">
              <a:solidFill>
                <a:sysClr val="windowText" lastClr="000000"/>
              </a:solidFill>
            </a:rPr>
            <a:t>Heldagswork-shop på 5 efterskoler</a:t>
          </a:r>
        </a:p>
      </dgm:t>
    </dgm:pt>
    <dgm:pt modelId="{16514247-F5B1-4C63-AB8E-37EB07D265BF}" type="parTrans" cxnId="{C07E85E0-4705-4A83-8344-D061ABFB1321}">
      <dgm:prSet/>
      <dgm:spPr/>
      <dgm:t>
        <a:bodyPr/>
        <a:lstStyle/>
        <a:p>
          <a:endParaRPr lang="da-DK"/>
        </a:p>
      </dgm:t>
    </dgm:pt>
    <dgm:pt modelId="{E5C8D40C-2EC6-4527-9695-3B99AAA82C7C}" type="sibTrans" cxnId="{C07E85E0-4705-4A83-8344-D061ABFB1321}">
      <dgm:prSet custT="1"/>
      <dgm:spPr/>
      <dgm:t>
        <a:bodyPr/>
        <a:lstStyle/>
        <a:p>
          <a:endParaRPr lang="da-DK" sz="800">
            <a:solidFill>
              <a:sysClr val="windowText" lastClr="000000"/>
            </a:solidFill>
          </a:endParaRPr>
        </a:p>
      </dgm:t>
    </dgm:pt>
    <dgm:pt modelId="{674171A1-59F4-44B0-AE6B-7D73A536828F}" type="pres">
      <dgm:prSet presAssocID="{79B36234-7DA0-4B75-A161-F993DD03E405}" presName="Name0" presStyleCnt="0">
        <dgm:presLayoutVars>
          <dgm:dir/>
          <dgm:resizeHandles val="exact"/>
        </dgm:presLayoutVars>
      </dgm:prSet>
      <dgm:spPr/>
    </dgm:pt>
    <dgm:pt modelId="{DEAD5087-3283-4444-9D8E-04E91B805B3E}" type="pres">
      <dgm:prSet presAssocID="{8302D450-53A1-44B4-80E5-16CA5862524F}" presName="node" presStyleLbl="node1" presStyleIdx="0" presStyleCnt="7">
        <dgm:presLayoutVars>
          <dgm:bulletEnabled val="1"/>
        </dgm:presLayoutVars>
      </dgm:prSet>
      <dgm:spPr/>
    </dgm:pt>
    <dgm:pt modelId="{F48DD8A7-BA86-41F1-8FBF-8BCCA7CF8142}" type="pres">
      <dgm:prSet presAssocID="{34BB16B1-A4E6-43EB-9033-99B10305FBF7}" presName="sibTrans" presStyleLbl="sibTrans2D1" presStyleIdx="0" presStyleCnt="6"/>
      <dgm:spPr/>
    </dgm:pt>
    <dgm:pt modelId="{D0D5A1FA-2832-4750-92E9-E3477183E3CE}" type="pres">
      <dgm:prSet presAssocID="{34BB16B1-A4E6-43EB-9033-99B10305FBF7}" presName="connectorText" presStyleLbl="sibTrans2D1" presStyleIdx="0" presStyleCnt="6"/>
      <dgm:spPr/>
    </dgm:pt>
    <dgm:pt modelId="{DF5FDBE6-607F-4350-9553-36CDE4B39689}" type="pres">
      <dgm:prSet presAssocID="{FA49BA0F-3F80-4348-9F80-E00E90FDFEAE}" presName="node" presStyleLbl="node1" presStyleIdx="1" presStyleCnt="7">
        <dgm:presLayoutVars>
          <dgm:bulletEnabled val="1"/>
        </dgm:presLayoutVars>
      </dgm:prSet>
      <dgm:spPr/>
    </dgm:pt>
    <dgm:pt modelId="{718D2526-C1E5-4764-8FEB-DC3D25B30E4E}" type="pres">
      <dgm:prSet presAssocID="{E5C8D40C-2EC6-4527-9695-3B99AAA82C7C}" presName="sibTrans" presStyleLbl="sibTrans2D1" presStyleIdx="1" presStyleCnt="6"/>
      <dgm:spPr/>
    </dgm:pt>
    <dgm:pt modelId="{E81AF504-008E-4E96-A161-815323B22053}" type="pres">
      <dgm:prSet presAssocID="{E5C8D40C-2EC6-4527-9695-3B99AAA82C7C}" presName="connectorText" presStyleLbl="sibTrans2D1" presStyleIdx="1" presStyleCnt="6"/>
      <dgm:spPr/>
    </dgm:pt>
    <dgm:pt modelId="{6847EA3D-7881-4F29-9A02-B202677082EB}" type="pres">
      <dgm:prSet presAssocID="{6B456BBE-D493-4E32-BA25-39B92617337B}" presName="node" presStyleLbl="node1" presStyleIdx="2" presStyleCnt="7">
        <dgm:presLayoutVars>
          <dgm:bulletEnabled val="1"/>
        </dgm:presLayoutVars>
      </dgm:prSet>
      <dgm:spPr/>
    </dgm:pt>
    <dgm:pt modelId="{E90B1499-507B-42F2-95FB-DBA31F72643E}" type="pres">
      <dgm:prSet presAssocID="{7537E12D-3BB1-40BA-9BDA-57F258D4F8C1}" presName="sibTrans" presStyleLbl="sibTrans2D1" presStyleIdx="2" presStyleCnt="6"/>
      <dgm:spPr/>
    </dgm:pt>
    <dgm:pt modelId="{2DA39ABE-D7D1-4506-9BF4-853A128E27C7}" type="pres">
      <dgm:prSet presAssocID="{7537E12D-3BB1-40BA-9BDA-57F258D4F8C1}" presName="connectorText" presStyleLbl="sibTrans2D1" presStyleIdx="2" presStyleCnt="6"/>
      <dgm:spPr/>
    </dgm:pt>
    <dgm:pt modelId="{A8802E26-91C8-4176-BBBA-22308E0C9D52}" type="pres">
      <dgm:prSet presAssocID="{324A1601-F3B4-4391-9ACD-4FE3704E4C4F}" presName="node" presStyleLbl="node1" presStyleIdx="3" presStyleCnt="7">
        <dgm:presLayoutVars>
          <dgm:bulletEnabled val="1"/>
        </dgm:presLayoutVars>
      </dgm:prSet>
      <dgm:spPr/>
    </dgm:pt>
    <dgm:pt modelId="{BCEEADD8-F3D5-4C64-81F8-32B8A33EE625}" type="pres">
      <dgm:prSet presAssocID="{DB69CA44-90E4-4F41-BF14-04DEB5C04DEE}" presName="sibTrans" presStyleLbl="sibTrans2D1" presStyleIdx="3" presStyleCnt="6"/>
      <dgm:spPr/>
    </dgm:pt>
    <dgm:pt modelId="{93565EED-DC88-4C80-9ED3-AE1859DC881E}" type="pres">
      <dgm:prSet presAssocID="{DB69CA44-90E4-4F41-BF14-04DEB5C04DEE}" presName="connectorText" presStyleLbl="sibTrans2D1" presStyleIdx="3" presStyleCnt="6"/>
      <dgm:spPr/>
    </dgm:pt>
    <dgm:pt modelId="{BAA8BE3B-A5C8-4B4B-BC28-6FBE31799CBE}" type="pres">
      <dgm:prSet presAssocID="{CE5F19B7-56AE-4AF0-9B4C-27E045DE4B2F}" presName="node" presStyleLbl="node1" presStyleIdx="4" presStyleCnt="7">
        <dgm:presLayoutVars>
          <dgm:bulletEnabled val="1"/>
        </dgm:presLayoutVars>
      </dgm:prSet>
      <dgm:spPr/>
    </dgm:pt>
    <dgm:pt modelId="{D81400D4-E872-40A9-9F47-3BAE7A94E386}" type="pres">
      <dgm:prSet presAssocID="{939DF919-41D7-4676-87FC-91DB658DF185}" presName="sibTrans" presStyleLbl="sibTrans2D1" presStyleIdx="4" presStyleCnt="6"/>
      <dgm:spPr/>
    </dgm:pt>
    <dgm:pt modelId="{B1EB9C39-94C6-4AAE-B675-8899CCD48456}" type="pres">
      <dgm:prSet presAssocID="{939DF919-41D7-4676-87FC-91DB658DF185}" presName="connectorText" presStyleLbl="sibTrans2D1" presStyleIdx="4" presStyleCnt="6"/>
      <dgm:spPr/>
    </dgm:pt>
    <dgm:pt modelId="{7B94C977-8069-421D-BCE9-734A38B96E61}" type="pres">
      <dgm:prSet presAssocID="{68CC12D4-D7E5-49A4-A158-C321D217FA70}" presName="node" presStyleLbl="node1" presStyleIdx="5" presStyleCnt="7">
        <dgm:presLayoutVars>
          <dgm:bulletEnabled val="1"/>
        </dgm:presLayoutVars>
      </dgm:prSet>
      <dgm:spPr/>
    </dgm:pt>
    <dgm:pt modelId="{82CE6564-383A-4AA1-A8DA-BA7CFA353A85}" type="pres">
      <dgm:prSet presAssocID="{870ECCD0-F120-4F41-849A-A46F6392ED6E}" presName="sibTrans" presStyleLbl="sibTrans2D1" presStyleIdx="5" presStyleCnt="6"/>
      <dgm:spPr/>
    </dgm:pt>
    <dgm:pt modelId="{61262B8F-3CB8-4DE1-94F8-2ECDD82020D1}" type="pres">
      <dgm:prSet presAssocID="{870ECCD0-F120-4F41-849A-A46F6392ED6E}" presName="connectorText" presStyleLbl="sibTrans2D1" presStyleIdx="5" presStyleCnt="6"/>
      <dgm:spPr/>
    </dgm:pt>
    <dgm:pt modelId="{0B9B77A9-C35C-428E-A407-5428933D9EC3}" type="pres">
      <dgm:prSet presAssocID="{EF7CD4C7-5F49-4F78-9C5B-7AA100F8714A}" presName="node" presStyleLbl="node1" presStyleIdx="6" presStyleCnt="7">
        <dgm:presLayoutVars>
          <dgm:bulletEnabled val="1"/>
        </dgm:presLayoutVars>
      </dgm:prSet>
      <dgm:spPr/>
    </dgm:pt>
  </dgm:ptLst>
  <dgm:cxnLst>
    <dgm:cxn modelId="{30430505-EE3E-4C3B-A2CB-6AE44B1EB0D0}" srcId="{79B36234-7DA0-4B75-A161-F993DD03E405}" destId="{8302D450-53A1-44B4-80E5-16CA5862524F}" srcOrd="0" destOrd="0" parTransId="{0891864C-012D-4EE4-8877-EA2D49305458}" sibTransId="{34BB16B1-A4E6-43EB-9033-99B10305FBF7}"/>
    <dgm:cxn modelId="{A2A3FF08-BBE0-4F1C-9A27-ACA68D6157E4}" type="presOf" srcId="{79B36234-7DA0-4B75-A161-F993DD03E405}" destId="{674171A1-59F4-44B0-AE6B-7D73A536828F}" srcOrd="0" destOrd="0" presId="urn:microsoft.com/office/officeart/2005/8/layout/process1"/>
    <dgm:cxn modelId="{1DA6C91A-BD89-4712-856C-B3FC2800AA49}" type="presOf" srcId="{324A1601-F3B4-4391-9ACD-4FE3704E4C4F}" destId="{A8802E26-91C8-4176-BBBA-22308E0C9D52}" srcOrd="0" destOrd="0" presId="urn:microsoft.com/office/officeart/2005/8/layout/process1"/>
    <dgm:cxn modelId="{21C5A524-F9D8-4BD9-908B-10F3B71E0074}" type="presOf" srcId="{EF7CD4C7-5F49-4F78-9C5B-7AA100F8714A}" destId="{0B9B77A9-C35C-428E-A407-5428933D9EC3}" srcOrd="0" destOrd="0" presId="urn:microsoft.com/office/officeart/2005/8/layout/process1"/>
    <dgm:cxn modelId="{405F902E-C598-4D76-889A-9C725AD6D9FE}" type="presOf" srcId="{870ECCD0-F120-4F41-849A-A46F6392ED6E}" destId="{82CE6564-383A-4AA1-A8DA-BA7CFA353A85}" srcOrd="0" destOrd="0" presId="urn:microsoft.com/office/officeart/2005/8/layout/process1"/>
    <dgm:cxn modelId="{2C1BB632-402A-4377-93CF-27DCCFFCDE6B}" type="presOf" srcId="{E5C8D40C-2EC6-4527-9695-3B99AAA82C7C}" destId="{718D2526-C1E5-4764-8FEB-DC3D25B30E4E}" srcOrd="0" destOrd="0" presId="urn:microsoft.com/office/officeart/2005/8/layout/process1"/>
    <dgm:cxn modelId="{9C67A237-3F77-42F1-8CEF-8F6433AFF4BF}" type="presOf" srcId="{870ECCD0-F120-4F41-849A-A46F6392ED6E}" destId="{61262B8F-3CB8-4DE1-94F8-2ECDD82020D1}" srcOrd="1" destOrd="0" presId="urn:microsoft.com/office/officeart/2005/8/layout/process1"/>
    <dgm:cxn modelId="{441EAE43-B714-456F-934F-8485DF74566D}" type="presOf" srcId="{DB69CA44-90E4-4F41-BF14-04DEB5C04DEE}" destId="{BCEEADD8-F3D5-4C64-81F8-32B8A33EE625}" srcOrd="0" destOrd="0" presId="urn:microsoft.com/office/officeart/2005/8/layout/process1"/>
    <dgm:cxn modelId="{CC16BF6F-4E2F-4C64-B2DA-1F3018613391}" srcId="{79B36234-7DA0-4B75-A161-F993DD03E405}" destId="{324A1601-F3B4-4391-9ACD-4FE3704E4C4F}" srcOrd="3" destOrd="0" parTransId="{B31A69DB-94E6-4011-B01A-C80F353D94C8}" sibTransId="{DB69CA44-90E4-4F41-BF14-04DEB5C04DEE}"/>
    <dgm:cxn modelId="{529FF558-4FCE-4D76-82B4-E6740D828EC7}" type="presOf" srcId="{FA49BA0F-3F80-4348-9F80-E00E90FDFEAE}" destId="{DF5FDBE6-607F-4350-9553-36CDE4B39689}" srcOrd="0" destOrd="0" presId="urn:microsoft.com/office/officeart/2005/8/layout/process1"/>
    <dgm:cxn modelId="{39CAD959-571B-4BC7-9856-23B0524C96DD}" srcId="{79B36234-7DA0-4B75-A161-F993DD03E405}" destId="{EF7CD4C7-5F49-4F78-9C5B-7AA100F8714A}" srcOrd="6" destOrd="0" parTransId="{1F6A93DB-4657-4510-9021-41D85F9A79CA}" sibTransId="{54C618F1-DF3A-4D53-BE4F-134D4063676B}"/>
    <dgm:cxn modelId="{9D77CE81-DE2D-42F7-B436-504FA890E81D}" type="presOf" srcId="{8302D450-53A1-44B4-80E5-16CA5862524F}" destId="{DEAD5087-3283-4444-9D8E-04E91B805B3E}" srcOrd="0" destOrd="0" presId="urn:microsoft.com/office/officeart/2005/8/layout/process1"/>
    <dgm:cxn modelId="{B01FF797-8606-4146-B0EC-C7E80228194C}" type="presOf" srcId="{34BB16B1-A4E6-43EB-9033-99B10305FBF7}" destId="{F48DD8A7-BA86-41F1-8FBF-8BCCA7CF8142}" srcOrd="0" destOrd="0" presId="urn:microsoft.com/office/officeart/2005/8/layout/process1"/>
    <dgm:cxn modelId="{4EA64AAD-5E96-4D54-8BE2-B3DB2189872F}" type="presOf" srcId="{34BB16B1-A4E6-43EB-9033-99B10305FBF7}" destId="{D0D5A1FA-2832-4750-92E9-E3477183E3CE}" srcOrd="1" destOrd="0" presId="urn:microsoft.com/office/officeart/2005/8/layout/process1"/>
    <dgm:cxn modelId="{301268AE-98A1-41D8-B1BF-48BB5206B69C}" type="presOf" srcId="{6B456BBE-D493-4E32-BA25-39B92617337B}" destId="{6847EA3D-7881-4F29-9A02-B202677082EB}" srcOrd="0" destOrd="0" presId="urn:microsoft.com/office/officeart/2005/8/layout/process1"/>
    <dgm:cxn modelId="{CF7D2EC2-7FD6-42F3-A08A-5C51C6D1E05F}" type="presOf" srcId="{DB69CA44-90E4-4F41-BF14-04DEB5C04DEE}" destId="{93565EED-DC88-4C80-9ED3-AE1859DC881E}" srcOrd="1" destOrd="0" presId="urn:microsoft.com/office/officeart/2005/8/layout/process1"/>
    <dgm:cxn modelId="{2F17D0C4-CC63-464F-9D04-06E372788336}" type="presOf" srcId="{939DF919-41D7-4676-87FC-91DB658DF185}" destId="{B1EB9C39-94C6-4AAE-B675-8899CCD48456}" srcOrd="1" destOrd="0" presId="urn:microsoft.com/office/officeart/2005/8/layout/process1"/>
    <dgm:cxn modelId="{ED7840D3-1863-41B9-9B53-2E00ABBB2C13}" srcId="{79B36234-7DA0-4B75-A161-F993DD03E405}" destId="{CE5F19B7-56AE-4AF0-9B4C-27E045DE4B2F}" srcOrd="4" destOrd="0" parTransId="{50618A59-528A-4D69-BA76-340B4EC4EBE1}" sibTransId="{939DF919-41D7-4676-87FC-91DB658DF185}"/>
    <dgm:cxn modelId="{96B27ADA-B50D-4AE7-A90F-3797D89E3CEF}" type="presOf" srcId="{7537E12D-3BB1-40BA-9BDA-57F258D4F8C1}" destId="{E90B1499-507B-42F2-95FB-DBA31F72643E}" srcOrd="0" destOrd="0" presId="urn:microsoft.com/office/officeart/2005/8/layout/process1"/>
    <dgm:cxn modelId="{C07E85E0-4705-4A83-8344-D061ABFB1321}" srcId="{79B36234-7DA0-4B75-A161-F993DD03E405}" destId="{FA49BA0F-3F80-4348-9F80-E00E90FDFEAE}" srcOrd="1" destOrd="0" parTransId="{16514247-F5B1-4C63-AB8E-37EB07D265BF}" sibTransId="{E5C8D40C-2EC6-4527-9695-3B99AAA82C7C}"/>
    <dgm:cxn modelId="{A79187E1-F933-49AF-B4A5-5BA12B9A30F5}" srcId="{79B36234-7DA0-4B75-A161-F993DD03E405}" destId="{68CC12D4-D7E5-49A4-A158-C321D217FA70}" srcOrd="5" destOrd="0" parTransId="{99656145-9E7B-4249-8805-282F8F7D44DD}" sibTransId="{870ECCD0-F120-4F41-849A-A46F6392ED6E}"/>
    <dgm:cxn modelId="{05FF3BE3-32F6-4A84-B057-F3B219EF29FC}" type="presOf" srcId="{E5C8D40C-2EC6-4527-9695-3B99AAA82C7C}" destId="{E81AF504-008E-4E96-A161-815323B22053}" srcOrd="1" destOrd="0" presId="urn:microsoft.com/office/officeart/2005/8/layout/process1"/>
    <dgm:cxn modelId="{31613EE7-61B4-49DB-AD40-2EEEE7DACBF7}" type="presOf" srcId="{CE5F19B7-56AE-4AF0-9B4C-27E045DE4B2F}" destId="{BAA8BE3B-A5C8-4B4B-BC28-6FBE31799CBE}" srcOrd="0" destOrd="0" presId="urn:microsoft.com/office/officeart/2005/8/layout/process1"/>
    <dgm:cxn modelId="{4645E3E7-A602-42CF-BC09-B206F339A3FA}" type="presOf" srcId="{939DF919-41D7-4676-87FC-91DB658DF185}" destId="{D81400D4-E872-40A9-9F47-3BAE7A94E386}" srcOrd="0" destOrd="0" presId="urn:microsoft.com/office/officeart/2005/8/layout/process1"/>
    <dgm:cxn modelId="{89056BE9-4C7C-4795-BB87-53CA0BE82C3A}" type="presOf" srcId="{7537E12D-3BB1-40BA-9BDA-57F258D4F8C1}" destId="{2DA39ABE-D7D1-4506-9BF4-853A128E27C7}" srcOrd="1" destOrd="0" presId="urn:microsoft.com/office/officeart/2005/8/layout/process1"/>
    <dgm:cxn modelId="{7D7962EE-AEA9-4E77-9FA3-2C8AE4D16770}" type="presOf" srcId="{68CC12D4-D7E5-49A4-A158-C321D217FA70}" destId="{7B94C977-8069-421D-BCE9-734A38B96E61}" srcOrd="0" destOrd="0" presId="urn:microsoft.com/office/officeart/2005/8/layout/process1"/>
    <dgm:cxn modelId="{833891FF-043C-4D31-ABE6-6CDDC1A3A0FF}" srcId="{79B36234-7DA0-4B75-A161-F993DD03E405}" destId="{6B456BBE-D493-4E32-BA25-39B92617337B}" srcOrd="2" destOrd="0" parTransId="{F11015D8-783B-40F8-915C-E8CBC67580C4}" sibTransId="{7537E12D-3BB1-40BA-9BDA-57F258D4F8C1}"/>
    <dgm:cxn modelId="{2938A1CA-ADD2-4E9F-8956-E7ABFBC6D06E}" type="presParOf" srcId="{674171A1-59F4-44B0-AE6B-7D73A536828F}" destId="{DEAD5087-3283-4444-9D8E-04E91B805B3E}" srcOrd="0" destOrd="0" presId="urn:microsoft.com/office/officeart/2005/8/layout/process1"/>
    <dgm:cxn modelId="{C5667602-C69C-483E-8E85-FB9C920210CE}" type="presParOf" srcId="{674171A1-59F4-44B0-AE6B-7D73A536828F}" destId="{F48DD8A7-BA86-41F1-8FBF-8BCCA7CF8142}" srcOrd="1" destOrd="0" presId="urn:microsoft.com/office/officeart/2005/8/layout/process1"/>
    <dgm:cxn modelId="{CF2A4B7A-E6ED-496B-940C-05CF47FAB122}" type="presParOf" srcId="{F48DD8A7-BA86-41F1-8FBF-8BCCA7CF8142}" destId="{D0D5A1FA-2832-4750-92E9-E3477183E3CE}" srcOrd="0" destOrd="0" presId="urn:microsoft.com/office/officeart/2005/8/layout/process1"/>
    <dgm:cxn modelId="{0FFF1E23-9EB2-43A7-8481-4AB6E381773F}" type="presParOf" srcId="{674171A1-59F4-44B0-AE6B-7D73A536828F}" destId="{DF5FDBE6-607F-4350-9553-36CDE4B39689}" srcOrd="2" destOrd="0" presId="urn:microsoft.com/office/officeart/2005/8/layout/process1"/>
    <dgm:cxn modelId="{BD158798-3507-4ACE-AF7B-ECF909709306}" type="presParOf" srcId="{674171A1-59F4-44B0-AE6B-7D73A536828F}" destId="{718D2526-C1E5-4764-8FEB-DC3D25B30E4E}" srcOrd="3" destOrd="0" presId="urn:microsoft.com/office/officeart/2005/8/layout/process1"/>
    <dgm:cxn modelId="{319D3FBE-B159-4753-A625-C04C69D519FC}" type="presParOf" srcId="{718D2526-C1E5-4764-8FEB-DC3D25B30E4E}" destId="{E81AF504-008E-4E96-A161-815323B22053}" srcOrd="0" destOrd="0" presId="urn:microsoft.com/office/officeart/2005/8/layout/process1"/>
    <dgm:cxn modelId="{3F183CC8-E686-4BDF-BF08-B51B96CC246B}" type="presParOf" srcId="{674171A1-59F4-44B0-AE6B-7D73A536828F}" destId="{6847EA3D-7881-4F29-9A02-B202677082EB}" srcOrd="4" destOrd="0" presId="urn:microsoft.com/office/officeart/2005/8/layout/process1"/>
    <dgm:cxn modelId="{4AF71B0D-BA95-425B-9329-F67FBB446D35}" type="presParOf" srcId="{674171A1-59F4-44B0-AE6B-7D73A536828F}" destId="{E90B1499-507B-42F2-95FB-DBA31F72643E}" srcOrd="5" destOrd="0" presId="urn:microsoft.com/office/officeart/2005/8/layout/process1"/>
    <dgm:cxn modelId="{FB58B1AE-9851-434A-90F9-66B90AF8E03E}" type="presParOf" srcId="{E90B1499-507B-42F2-95FB-DBA31F72643E}" destId="{2DA39ABE-D7D1-4506-9BF4-853A128E27C7}" srcOrd="0" destOrd="0" presId="urn:microsoft.com/office/officeart/2005/8/layout/process1"/>
    <dgm:cxn modelId="{A2F33B2F-922F-4B63-AA07-53E5DE6687A9}" type="presParOf" srcId="{674171A1-59F4-44B0-AE6B-7D73A536828F}" destId="{A8802E26-91C8-4176-BBBA-22308E0C9D52}" srcOrd="6" destOrd="0" presId="urn:microsoft.com/office/officeart/2005/8/layout/process1"/>
    <dgm:cxn modelId="{B0B210BC-225A-4E2F-8E52-C8429A84A37C}" type="presParOf" srcId="{674171A1-59F4-44B0-AE6B-7D73A536828F}" destId="{BCEEADD8-F3D5-4C64-81F8-32B8A33EE625}" srcOrd="7" destOrd="0" presId="urn:microsoft.com/office/officeart/2005/8/layout/process1"/>
    <dgm:cxn modelId="{E70D3BB1-5BE0-4429-8233-6B54F4EDCDCE}" type="presParOf" srcId="{BCEEADD8-F3D5-4C64-81F8-32B8A33EE625}" destId="{93565EED-DC88-4C80-9ED3-AE1859DC881E}" srcOrd="0" destOrd="0" presId="urn:microsoft.com/office/officeart/2005/8/layout/process1"/>
    <dgm:cxn modelId="{955012D4-2C5F-482F-A8BF-3DC231B38197}" type="presParOf" srcId="{674171A1-59F4-44B0-AE6B-7D73A536828F}" destId="{BAA8BE3B-A5C8-4B4B-BC28-6FBE31799CBE}" srcOrd="8" destOrd="0" presId="urn:microsoft.com/office/officeart/2005/8/layout/process1"/>
    <dgm:cxn modelId="{1B93DACD-EAE6-4719-8691-F1B89E253DBE}" type="presParOf" srcId="{674171A1-59F4-44B0-AE6B-7D73A536828F}" destId="{D81400D4-E872-40A9-9F47-3BAE7A94E386}" srcOrd="9" destOrd="0" presId="urn:microsoft.com/office/officeart/2005/8/layout/process1"/>
    <dgm:cxn modelId="{1521E1D6-816B-4E76-AB6D-779FF6C430FF}" type="presParOf" srcId="{D81400D4-E872-40A9-9F47-3BAE7A94E386}" destId="{B1EB9C39-94C6-4AAE-B675-8899CCD48456}" srcOrd="0" destOrd="0" presId="urn:microsoft.com/office/officeart/2005/8/layout/process1"/>
    <dgm:cxn modelId="{21EF9DBD-43CD-4138-97CC-DEC7F8E7E49A}" type="presParOf" srcId="{674171A1-59F4-44B0-AE6B-7D73A536828F}" destId="{7B94C977-8069-421D-BCE9-734A38B96E61}" srcOrd="10" destOrd="0" presId="urn:microsoft.com/office/officeart/2005/8/layout/process1"/>
    <dgm:cxn modelId="{45A62CC4-2A28-4888-AB3C-1B31FA3FACF5}" type="presParOf" srcId="{674171A1-59F4-44B0-AE6B-7D73A536828F}" destId="{82CE6564-383A-4AA1-A8DA-BA7CFA353A85}" srcOrd="11" destOrd="0" presId="urn:microsoft.com/office/officeart/2005/8/layout/process1"/>
    <dgm:cxn modelId="{04BDD694-48B8-4C29-AF29-34A37699F5B4}" type="presParOf" srcId="{82CE6564-383A-4AA1-A8DA-BA7CFA353A85}" destId="{61262B8F-3CB8-4DE1-94F8-2ECDD82020D1}" srcOrd="0" destOrd="0" presId="urn:microsoft.com/office/officeart/2005/8/layout/process1"/>
    <dgm:cxn modelId="{84D3D0E6-608F-442F-A801-83D8493FFDDB}" type="presParOf" srcId="{674171A1-59F4-44B0-AE6B-7D73A536828F}" destId="{0B9B77A9-C35C-428E-A407-5428933D9EC3}" srcOrd="1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C3A2D-35F5-4EB6-B651-6CFF53635125}">
      <dsp:nvSpPr>
        <dsp:cNvPr id="0" name=""/>
        <dsp:cNvSpPr/>
      </dsp:nvSpPr>
      <dsp:spPr>
        <a:xfrm>
          <a:off x="1839" y="149474"/>
          <a:ext cx="696757" cy="437650"/>
        </a:xfrm>
        <a:prstGeom prst="roundRect">
          <a:avLst>
            <a:gd name="adj" fmla="val 10000"/>
          </a:avLst>
        </a:prstGeom>
        <a:solidFill>
          <a:schemeClr val="accent5">
            <a:lumMod val="75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b="1" kern="1200">
              <a:solidFill>
                <a:schemeClr val="bg1"/>
              </a:solidFill>
            </a:rPr>
            <a:t>ÅR 1</a:t>
          </a:r>
        </a:p>
      </dsp:txBody>
      <dsp:txXfrm>
        <a:off x="14657" y="162292"/>
        <a:ext cx="671121" cy="412014"/>
      </dsp:txXfrm>
    </dsp:sp>
    <dsp:sp modelId="{34DC3CDC-EA95-4EF3-9A98-F8155E8F8D8E}">
      <dsp:nvSpPr>
        <dsp:cNvPr id="0" name=""/>
        <dsp:cNvSpPr/>
      </dsp:nvSpPr>
      <dsp:spPr>
        <a:xfrm>
          <a:off x="768273" y="281902"/>
          <a:ext cx="147712" cy="1727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768273" y="316461"/>
        <a:ext cx="103398" cy="103677"/>
      </dsp:txXfrm>
    </dsp:sp>
    <dsp:sp modelId="{97F6F307-A1CA-446C-B3CE-FA767E8DC03D}">
      <dsp:nvSpPr>
        <dsp:cNvPr id="0" name=""/>
        <dsp:cNvSpPr/>
      </dsp:nvSpPr>
      <dsp:spPr>
        <a:xfrm>
          <a:off x="977300" y="149474"/>
          <a:ext cx="696757" cy="437650"/>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Etablering af kampagne-platform</a:t>
          </a:r>
        </a:p>
      </dsp:txBody>
      <dsp:txXfrm>
        <a:off x="990118" y="162292"/>
        <a:ext cx="671121" cy="412014"/>
      </dsp:txXfrm>
    </dsp:sp>
    <dsp:sp modelId="{48204000-A309-42C3-8DAE-180C4223BA6D}">
      <dsp:nvSpPr>
        <dsp:cNvPr id="0" name=""/>
        <dsp:cNvSpPr/>
      </dsp:nvSpPr>
      <dsp:spPr>
        <a:xfrm>
          <a:off x="1743733" y="281902"/>
          <a:ext cx="147712" cy="1727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1743733" y="316461"/>
        <a:ext cx="103398" cy="103677"/>
      </dsp:txXfrm>
    </dsp:sp>
    <dsp:sp modelId="{73CCEF2E-5C17-4C64-9FD3-AF13952A2D1B}">
      <dsp:nvSpPr>
        <dsp:cNvPr id="0" name=""/>
        <dsp:cNvSpPr/>
      </dsp:nvSpPr>
      <dsp:spPr>
        <a:xfrm>
          <a:off x="1952760" y="149474"/>
          <a:ext cx="696757" cy="437650"/>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Heldagswork-shop på 5 efterskoler</a:t>
          </a:r>
        </a:p>
      </dsp:txBody>
      <dsp:txXfrm>
        <a:off x="1965578" y="162292"/>
        <a:ext cx="671121" cy="412014"/>
      </dsp:txXfrm>
    </dsp:sp>
    <dsp:sp modelId="{99B0EB7A-2091-4072-B29C-8F3B8E9EBEC8}">
      <dsp:nvSpPr>
        <dsp:cNvPr id="0" name=""/>
        <dsp:cNvSpPr/>
      </dsp:nvSpPr>
      <dsp:spPr>
        <a:xfrm>
          <a:off x="2719194" y="281902"/>
          <a:ext cx="147712" cy="1727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2719194" y="316461"/>
        <a:ext cx="103398" cy="103677"/>
      </dsp:txXfrm>
    </dsp:sp>
    <dsp:sp modelId="{6847EA3D-7881-4F29-9A02-B202677082EB}">
      <dsp:nvSpPr>
        <dsp:cNvPr id="0" name=""/>
        <dsp:cNvSpPr/>
      </dsp:nvSpPr>
      <dsp:spPr>
        <a:xfrm>
          <a:off x="2928221" y="149474"/>
          <a:ext cx="696757" cy="437650"/>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Etablering af kampagne-grupper</a:t>
          </a:r>
        </a:p>
      </dsp:txBody>
      <dsp:txXfrm>
        <a:off x="2941039" y="162292"/>
        <a:ext cx="671121" cy="412014"/>
      </dsp:txXfrm>
    </dsp:sp>
    <dsp:sp modelId="{E90B1499-507B-42F2-95FB-DBA31F72643E}">
      <dsp:nvSpPr>
        <dsp:cNvPr id="0" name=""/>
        <dsp:cNvSpPr/>
      </dsp:nvSpPr>
      <dsp:spPr>
        <a:xfrm>
          <a:off x="3694654" y="281902"/>
          <a:ext cx="147712" cy="1727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3694654" y="316461"/>
        <a:ext cx="103398" cy="103677"/>
      </dsp:txXfrm>
    </dsp:sp>
    <dsp:sp modelId="{A8802E26-91C8-4176-BBBA-22308E0C9D52}">
      <dsp:nvSpPr>
        <dsp:cNvPr id="0" name=""/>
        <dsp:cNvSpPr/>
      </dsp:nvSpPr>
      <dsp:spPr>
        <a:xfrm>
          <a:off x="3903681" y="149474"/>
          <a:ext cx="696757" cy="437650"/>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 Træningsdag  for kampagne-grupper</a:t>
          </a:r>
        </a:p>
      </dsp:txBody>
      <dsp:txXfrm>
        <a:off x="3916499" y="162292"/>
        <a:ext cx="671121" cy="412014"/>
      </dsp:txXfrm>
    </dsp:sp>
    <dsp:sp modelId="{BCEEADD8-F3D5-4C64-81F8-32B8A33EE625}">
      <dsp:nvSpPr>
        <dsp:cNvPr id="0" name=""/>
        <dsp:cNvSpPr/>
      </dsp:nvSpPr>
      <dsp:spPr>
        <a:xfrm>
          <a:off x="4670114" y="281902"/>
          <a:ext cx="147712" cy="1727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4670114" y="316461"/>
        <a:ext cx="103398" cy="103677"/>
      </dsp:txXfrm>
    </dsp:sp>
    <dsp:sp modelId="{BAA8BE3B-A5C8-4B4B-BC28-6FBE31799CBE}">
      <dsp:nvSpPr>
        <dsp:cNvPr id="0" name=""/>
        <dsp:cNvSpPr/>
      </dsp:nvSpPr>
      <dsp:spPr>
        <a:xfrm>
          <a:off x="4879142" y="149474"/>
          <a:ext cx="696757" cy="437650"/>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Indsats af kampagne-grupper</a:t>
          </a:r>
        </a:p>
      </dsp:txBody>
      <dsp:txXfrm>
        <a:off x="4891960" y="162292"/>
        <a:ext cx="671121" cy="412014"/>
      </dsp:txXfrm>
    </dsp:sp>
    <dsp:sp modelId="{D81400D4-E872-40A9-9F47-3BAE7A94E386}">
      <dsp:nvSpPr>
        <dsp:cNvPr id="0" name=""/>
        <dsp:cNvSpPr/>
      </dsp:nvSpPr>
      <dsp:spPr>
        <a:xfrm>
          <a:off x="5645575" y="281902"/>
          <a:ext cx="147712" cy="1727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5645575" y="316461"/>
        <a:ext cx="103398" cy="103677"/>
      </dsp:txXfrm>
    </dsp:sp>
    <dsp:sp modelId="{7B94C977-8069-421D-BCE9-734A38B96E61}">
      <dsp:nvSpPr>
        <dsp:cNvPr id="0" name=""/>
        <dsp:cNvSpPr/>
      </dsp:nvSpPr>
      <dsp:spPr>
        <a:xfrm>
          <a:off x="5854602" y="149474"/>
          <a:ext cx="696757" cy="437650"/>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Evaluering, monitorering og læring</a:t>
          </a:r>
        </a:p>
      </dsp:txBody>
      <dsp:txXfrm>
        <a:off x="5867420" y="162292"/>
        <a:ext cx="671121" cy="412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AD5087-3283-4444-9D8E-04E91B805B3E}">
      <dsp:nvSpPr>
        <dsp:cNvPr id="0" name=""/>
        <dsp:cNvSpPr/>
      </dsp:nvSpPr>
      <dsp:spPr>
        <a:xfrm>
          <a:off x="1842" y="180906"/>
          <a:ext cx="697770" cy="438286"/>
        </a:xfrm>
        <a:prstGeom prst="roundRect">
          <a:avLst>
            <a:gd name="adj" fmla="val 10000"/>
          </a:avLst>
        </a:prstGeom>
        <a:solidFill>
          <a:schemeClr val="accent5">
            <a:lumMod val="7500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b="1" kern="1200">
              <a:solidFill>
                <a:schemeClr val="bg1"/>
              </a:solidFill>
            </a:rPr>
            <a:t>ÅR 2</a:t>
          </a:r>
        </a:p>
      </dsp:txBody>
      <dsp:txXfrm>
        <a:off x="14679" y="193743"/>
        <a:ext cx="672096" cy="412612"/>
      </dsp:txXfrm>
    </dsp:sp>
    <dsp:sp modelId="{F48DD8A7-BA86-41F1-8FBF-8BCCA7CF8142}">
      <dsp:nvSpPr>
        <dsp:cNvPr id="0" name=""/>
        <dsp:cNvSpPr/>
      </dsp:nvSpPr>
      <dsp:spPr>
        <a:xfrm>
          <a:off x="769389" y="313526"/>
          <a:ext cx="147927" cy="1730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769389" y="348135"/>
        <a:ext cx="103549" cy="103829"/>
      </dsp:txXfrm>
    </dsp:sp>
    <dsp:sp modelId="{DF5FDBE6-607F-4350-9553-36CDE4B39689}">
      <dsp:nvSpPr>
        <dsp:cNvPr id="0" name=""/>
        <dsp:cNvSpPr/>
      </dsp:nvSpPr>
      <dsp:spPr>
        <a:xfrm>
          <a:off x="978720" y="180906"/>
          <a:ext cx="697770" cy="438286"/>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Heldagswork-shop på 5 efterskoler</a:t>
          </a:r>
        </a:p>
      </dsp:txBody>
      <dsp:txXfrm>
        <a:off x="991557" y="193743"/>
        <a:ext cx="672096" cy="412612"/>
      </dsp:txXfrm>
    </dsp:sp>
    <dsp:sp modelId="{718D2526-C1E5-4764-8FEB-DC3D25B30E4E}">
      <dsp:nvSpPr>
        <dsp:cNvPr id="0" name=""/>
        <dsp:cNvSpPr/>
      </dsp:nvSpPr>
      <dsp:spPr>
        <a:xfrm>
          <a:off x="1746268" y="313526"/>
          <a:ext cx="147927" cy="1730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1746268" y="348135"/>
        <a:ext cx="103549" cy="103829"/>
      </dsp:txXfrm>
    </dsp:sp>
    <dsp:sp modelId="{6847EA3D-7881-4F29-9A02-B202677082EB}">
      <dsp:nvSpPr>
        <dsp:cNvPr id="0" name=""/>
        <dsp:cNvSpPr/>
      </dsp:nvSpPr>
      <dsp:spPr>
        <a:xfrm>
          <a:off x="1955599" y="180906"/>
          <a:ext cx="697770" cy="438286"/>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Etablering af kampagne-grupper</a:t>
          </a:r>
        </a:p>
      </dsp:txBody>
      <dsp:txXfrm>
        <a:off x="1968436" y="193743"/>
        <a:ext cx="672096" cy="412612"/>
      </dsp:txXfrm>
    </dsp:sp>
    <dsp:sp modelId="{E90B1499-507B-42F2-95FB-DBA31F72643E}">
      <dsp:nvSpPr>
        <dsp:cNvPr id="0" name=""/>
        <dsp:cNvSpPr/>
      </dsp:nvSpPr>
      <dsp:spPr>
        <a:xfrm>
          <a:off x="2723146" y="313526"/>
          <a:ext cx="147927" cy="1730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2723146" y="348135"/>
        <a:ext cx="103549" cy="103829"/>
      </dsp:txXfrm>
    </dsp:sp>
    <dsp:sp modelId="{A8802E26-91C8-4176-BBBA-22308E0C9D52}">
      <dsp:nvSpPr>
        <dsp:cNvPr id="0" name=""/>
        <dsp:cNvSpPr/>
      </dsp:nvSpPr>
      <dsp:spPr>
        <a:xfrm>
          <a:off x="2932477" y="180906"/>
          <a:ext cx="697770" cy="438286"/>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Træningsdag for kampagne-grupper</a:t>
          </a:r>
        </a:p>
      </dsp:txBody>
      <dsp:txXfrm>
        <a:off x="2945314" y="193743"/>
        <a:ext cx="672096" cy="412612"/>
      </dsp:txXfrm>
    </dsp:sp>
    <dsp:sp modelId="{BCEEADD8-F3D5-4C64-81F8-32B8A33EE625}">
      <dsp:nvSpPr>
        <dsp:cNvPr id="0" name=""/>
        <dsp:cNvSpPr/>
      </dsp:nvSpPr>
      <dsp:spPr>
        <a:xfrm>
          <a:off x="3700024" y="313526"/>
          <a:ext cx="147927" cy="1730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3700024" y="348135"/>
        <a:ext cx="103549" cy="103829"/>
      </dsp:txXfrm>
    </dsp:sp>
    <dsp:sp modelId="{BAA8BE3B-A5C8-4B4B-BC28-6FBE31799CBE}">
      <dsp:nvSpPr>
        <dsp:cNvPr id="0" name=""/>
        <dsp:cNvSpPr/>
      </dsp:nvSpPr>
      <dsp:spPr>
        <a:xfrm>
          <a:off x="3909355" y="180906"/>
          <a:ext cx="697770" cy="438286"/>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Indsats af kampagne-grupper</a:t>
          </a:r>
        </a:p>
      </dsp:txBody>
      <dsp:txXfrm>
        <a:off x="3922192" y="193743"/>
        <a:ext cx="672096" cy="412612"/>
      </dsp:txXfrm>
    </dsp:sp>
    <dsp:sp modelId="{D81400D4-E872-40A9-9F47-3BAE7A94E386}">
      <dsp:nvSpPr>
        <dsp:cNvPr id="0" name=""/>
        <dsp:cNvSpPr/>
      </dsp:nvSpPr>
      <dsp:spPr>
        <a:xfrm>
          <a:off x="4676902" y="313526"/>
          <a:ext cx="147927" cy="1730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4676902" y="348135"/>
        <a:ext cx="103549" cy="103829"/>
      </dsp:txXfrm>
    </dsp:sp>
    <dsp:sp modelId="{7B94C977-8069-421D-BCE9-734A38B96E61}">
      <dsp:nvSpPr>
        <dsp:cNvPr id="0" name=""/>
        <dsp:cNvSpPr/>
      </dsp:nvSpPr>
      <dsp:spPr>
        <a:xfrm>
          <a:off x="4886233" y="180906"/>
          <a:ext cx="697770" cy="438286"/>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Evaluering, læring og forankring</a:t>
          </a:r>
        </a:p>
      </dsp:txBody>
      <dsp:txXfrm>
        <a:off x="4899070" y="193743"/>
        <a:ext cx="672096" cy="412612"/>
      </dsp:txXfrm>
    </dsp:sp>
    <dsp:sp modelId="{82CE6564-383A-4AA1-A8DA-BA7CFA353A85}">
      <dsp:nvSpPr>
        <dsp:cNvPr id="0" name=""/>
        <dsp:cNvSpPr/>
      </dsp:nvSpPr>
      <dsp:spPr>
        <a:xfrm>
          <a:off x="5653781" y="313526"/>
          <a:ext cx="147927" cy="1730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5653781" y="348135"/>
        <a:ext cx="103549" cy="103829"/>
      </dsp:txXfrm>
    </dsp:sp>
    <dsp:sp modelId="{0B9B77A9-C35C-428E-A407-5428933D9EC3}">
      <dsp:nvSpPr>
        <dsp:cNvPr id="0" name=""/>
        <dsp:cNvSpPr/>
      </dsp:nvSpPr>
      <dsp:spPr>
        <a:xfrm>
          <a:off x="5863112" y="180906"/>
          <a:ext cx="697770" cy="438286"/>
        </a:xfrm>
        <a:prstGeom prst="roundRect">
          <a:avLst>
            <a:gd name="adj" fmla="val 10000"/>
          </a:avLst>
        </a:prstGeom>
        <a:solidFill>
          <a:schemeClr val="accent1">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Afrappor-</a:t>
          </a:r>
          <a:br>
            <a:rPr lang="da-DK" sz="800" kern="1200">
              <a:solidFill>
                <a:sysClr val="windowText" lastClr="000000"/>
              </a:solidFill>
            </a:rPr>
          </a:br>
          <a:r>
            <a:rPr lang="da-DK" sz="800" kern="1200">
              <a:solidFill>
                <a:sysClr val="windowText" lastClr="000000"/>
              </a:solidFill>
            </a:rPr>
            <a:t>tering</a:t>
          </a:r>
        </a:p>
      </dsp:txBody>
      <dsp:txXfrm>
        <a:off x="5875949" y="193743"/>
        <a:ext cx="672096" cy="4126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4820</Words>
  <Characters>29408</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Sigrid Soelberg Vestergaard</cp:lastModifiedBy>
  <cp:revision>50</cp:revision>
  <cp:lastPrinted>2021-09-28T09:08:00Z</cp:lastPrinted>
  <dcterms:created xsi:type="dcterms:W3CDTF">2021-09-27T16:57:00Z</dcterms:created>
  <dcterms:modified xsi:type="dcterms:W3CDTF">2021-09-30T07:43:00Z</dcterms:modified>
</cp:coreProperties>
</file>