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5FA52" w14:textId="62811996" w:rsidR="005C3C2F" w:rsidRPr="00CE4688" w:rsidRDefault="008556E4" w:rsidP="006D6923">
      <w:pPr>
        <w:spacing w:line="259" w:lineRule="auto"/>
        <w:rPr>
          <w:b/>
          <w:sz w:val="36"/>
          <w:szCs w:val="36"/>
          <w:lang w:val="en-GB"/>
        </w:rPr>
      </w:pPr>
      <w:r w:rsidRPr="00CE4688">
        <w:rPr>
          <w:b/>
          <w:sz w:val="36"/>
          <w:szCs w:val="36"/>
          <w:lang w:val="en-GB"/>
        </w:rPr>
        <w:t>“Supporting Development of Urban Cycling in Havana, Cuba”</w:t>
      </w:r>
    </w:p>
    <w:p w14:paraId="50153482" w14:textId="3D2A7297" w:rsidR="005C3C2F" w:rsidRPr="00CE4688" w:rsidRDefault="005C3C2F" w:rsidP="006D6923">
      <w:pPr>
        <w:spacing w:line="259" w:lineRule="auto"/>
        <w:rPr>
          <w:lang w:val="en-GB"/>
        </w:rPr>
      </w:pPr>
    </w:p>
    <w:tbl>
      <w:tblPr>
        <w:tblStyle w:val="Tabel-Gitter"/>
        <w:tblW w:w="0" w:type="auto"/>
        <w:tblInd w:w="392" w:type="dxa"/>
        <w:tblLook w:val="04A0" w:firstRow="1" w:lastRow="0" w:firstColumn="1" w:lastColumn="0" w:noHBand="0" w:noVBand="1"/>
      </w:tblPr>
      <w:tblGrid>
        <w:gridCol w:w="2410"/>
        <w:gridCol w:w="6945"/>
      </w:tblGrid>
      <w:tr w:rsidR="007867FB" w:rsidRPr="00E0779B" w14:paraId="414BF966" w14:textId="77777777" w:rsidTr="00A9435B">
        <w:tc>
          <w:tcPr>
            <w:tcW w:w="2410" w:type="dxa"/>
          </w:tcPr>
          <w:p w14:paraId="27C399E5" w14:textId="29D38D62" w:rsidR="007867FB" w:rsidRPr="00CE4688" w:rsidRDefault="007867FB" w:rsidP="0056655A">
            <w:pPr>
              <w:rPr>
                <w:sz w:val="22"/>
                <w:szCs w:val="22"/>
              </w:rPr>
            </w:pPr>
            <w:r w:rsidRPr="00CE4688">
              <w:rPr>
                <w:sz w:val="22"/>
                <w:szCs w:val="22"/>
              </w:rPr>
              <w:t>Danish organisation</w:t>
            </w:r>
          </w:p>
        </w:tc>
        <w:tc>
          <w:tcPr>
            <w:tcW w:w="6945" w:type="dxa"/>
          </w:tcPr>
          <w:p w14:paraId="15F3B3F8" w14:textId="4F1F1387" w:rsidR="007867FB" w:rsidRPr="00CE4688" w:rsidRDefault="008556E4" w:rsidP="0056655A">
            <w:pPr>
              <w:rPr>
                <w:sz w:val="22"/>
                <w:szCs w:val="22"/>
                <w:lang w:val="en-GB"/>
              </w:rPr>
            </w:pPr>
            <w:r w:rsidRPr="00CE4688">
              <w:rPr>
                <w:sz w:val="22"/>
                <w:szCs w:val="22"/>
                <w:lang w:val="en-GB"/>
              </w:rPr>
              <w:t>Emergency Architecture and Human Rights</w:t>
            </w:r>
            <w:r w:rsidR="00A9435B" w:rsidRPr="00CE4688">
              <w:rPr>
                <w:sz w:val="22"/>
                <w:szCs w:val="22"/>
                <w:lang w:val="en-GB"/>
              </w:rPr>
              <w:t xml:space="preserve"> (EA-HR)</w:t>
            </w:r>
          </w:p>
        </w:tc>
      </w:tr>
      <w:tr w:rsidR="007867FB" w:rsidRPr="00E0779B" w14:paraId="386FDAD2" w14:textId="77777777" w:rsidTr="00A9435B">
        <w:tc>
          <w:tcPr>
            <w:tcW w:w="2410" w:type="dxa"/>
          </w:tcPr>
          <w:p w14:paraId="1AABA2C3" w14:textId="5FBB9DBE" w:rsidR="007867FB" w:rsidRPr="00CE4688" w:rsidRDefault="007867FB" w:rsidP="0056655A">
            <w:pPr>
              <w:rPr>
                <w:sz w:val="22"/>
                <w:szCs w:val="22"/>
              </w:rPr>
            </w:pPr>
            <w:r w:rsidRPr="00CE4688">
              <w:rPr>
                <w:sz w:val="22"/>
                <w:szCs w:val="22"/>
              </w:rPr>
              <w:t>Title of the intervention</w:t>
            </w:r>
          </w:p>
        </w:tc>
        <w:tc>
          <w:tcPr>
            <w:tcW w:w="6945" w:type="dxa"/>
          </w:tcPr>
          <w:p w14:paraId="458FCB1C" w14:textId="328C3752" w:rsidR="007867FB" w:rsidRPr="00CE4688" w:rsidRDefault="008556E4" w:rsidP="0056655A">
            <w:pPr>
              <w:rPr>
                <w:sz w:val="22"/>
                <w:szCs w:val="22"/>
                <w:lang w:val="en-GB"/>
              </w:rPr>
            </w:pPr>
            <w:r w:rsidRPr="00CE4688">
              <w:rPr>
                <w:sz w:val="22"/>
                <w:szCs w:val="22"/>
                <w:lang w:val="en-GB"/>
              </w:rPr>
              <w:t>“Supporting Development of Urban Cycling in Havana, Cuba”</w:t>
            </w:r>
            <w:r w:rsidR="00A9435B" w:rsidRPr="00CE4688">
              <w:rPr>
                <w:sz w:val="22"/>
                <w:szCs w:val="22"/>
                <w:lang w:val="en-GB"/>
              </w:rPr>
              <w:t xml:space="preserve"> </w:t>
            </w:r>
          </w:p>
        </w:tc>
      </w:tr>
      <w:tr w:rsidR="007867FB" w:rsidRPr="00E0779B" w14:paraId="7655A571" w14:textId="77777777" w:rsidTr="00A9435B">
        <w:tc>
          <w:tcPr>
            <w:tcW w:w="2410" w:type="dxa"/>
          </w:tcPr>
          <w:p w14:paraId="362A887A" w14:textId="55137794" w:rsidR="007867FB" w:rsidRPr="00CE4688" w:rsidRDefault="007867FB" w:rsidP="0056655A">
            <w:pPr>
              <w:rPr>
                <w:sz w:val="22"/>
                <w:szCs w:val="22"/>
              </w:rPr>
            </w:pPr>
            <w:r w:rsidRPr="00CE4688">
              <w:rPr>
                <w:sz w:val="22"/>
                <w:szCs w:val="22"/>
              </w:rPr>
              <w:t xml:space="preserve">Partner </w:t>
            </w:r>
            <w:proofErr w:type="spellStart"/>
            <w:r w:rsidRPr="00CE4688">
              <w:rPr>
                <w:sz w:val="22"/>
                <w:szCs w:val="22"/>
              </w:rPr>
              <w:t>name</w:t>
            </w:r>
            <w:proofErr w:type="spellEnd"/>
            <w:r w:rsidRPr="00CE4688">
              <w:rPr>
                <w:sz w:val="22"/>
                <w:szCs w:val="22"/>
              </w:rPr>
              <w:t>(s)</w:t>
            </w:r>
          </w:p>
        </w:tc>
        <w:tc>
          <w:tcPr>
            <w:tcW w:w="6945" w:type="dxa"/>
          </w:tcPr>
          <w:p w14:paraId="6AE32272" w14:textId="4A843851" w:rsidR="007867FB" w:rsidRPr="00CE4688" w:rsidRDefault="008556E4" w:rsidP="0056655A">
            <w:pPr>
              <w:rPr>
                <w:sz w:val="22"/>
                <w:szCs w:val="22"/>
                <w:lang w:val="es-ES"/>
              </w:rPr>
            </w:pPr>
            <w:r w:rsidRPr="00CE4688">
              <w:rPr>
                <w:sz w:val="22"/>
                <w:szCs w:val="22"/>
                <w:lang w:val="es-ES"/>
              </w:rPr>
              <w:t>Sociedad Civil Patrimonio, Comunidad y Medio Ambiente</w:t>
            </w:r>
            <w:r w:rsidR="00A9435B" w:rsidRPr="00CE4688">
              <w:rPr>
                <w:sz w:val="22"/>
                <w:szCs w:val="22"/>
                <w:lang w:val="es-ES"/>
              </w:rPr>
              <w:t xml:space="preserve"> (</w:t>
            </w:r>
            <w:r w:rsidRPr="00CE4688">
              <w:rPr>
                <w:sz w:val="22"/>
                <w:szCs w:val="22"/>
                <w:lang w:val="es-ES"/>
              </w:rPr>
              <w:t>SCPCMA</w:t>
            </w:r>
            <w:r w:rsidR="00A9435B" w:rsidRPr="00CE4688">
              <w:rPr>
                <w:sz w:val="22"/>
                <w:szCs w:val="22"/>
                <w:lang w:val="es-ES"/>
              </w:rPr>
              <w:t>)</w:t>
            </w:r>
          </w:p>
          <w:p w14:paraId="18C27029" w14:textId="7FE6126C" w:rsidR="008556E4" w:rsidRPr="00CE4688" w:rsidRDefault="00DA2DDF" w:rsidP="00DA2DDF">
            <w:pPr>
              <w:rPr>
                <w:sz w:val="22"/>
                <w:szCs w:val="22"/>
                <w:lang w:val="es-ES"/>
              </w:rPr>
            </w:pPr>
            <w:r w:rsidRPr="00CE4688">
              <w:rPr>
                <w:sz w:val="22"/>
                <w:szCs w:val="22"/>
                <w:lang w:val="es-ES"/>
              </w:rPr>
              <w:t>Oficina del Historiador de Desarrollo Integral de Habana Vieja (OHCH)</w:t>
            </w:r>
          </w:p>
        </w:tc>
      </w:tr>
      <w:tr w:rsidR="007867FB" w:rsidRPr="00CE4688" w14:paraId="525F6BDF" w14:textId="77777777" w:rsidTr="00A9435B">
        <w:tc>
          <w:tcPr>
            <w:tcW w:w="2410" w:type="dxa"/>
          </w:tcPr>
          <w:p w14:paraId="4EB8C401" w14:textId="1242DA57" w:rsidR="007867FB" w:rsidRPr="00CE4688" w:rsidRDefault="007867FB" w:rsidP="0056655A">
            <w:pPr>
              <w:rPr>
                <w:sz w:val="22"/>
                <w:szCs w:val="22"/>
              </w:rPr>
            </w:pPr>
            <w:proofErr w:type="spellStart"/>
            <w:r w:rsidRPr="00CE4688">
              <w:rPr>
                <w:sz w:val="22"/>
                <w:szCs w:val="22"/>
              </w:rPr>
              <w:t>Amount</w:t>
            </w:r>
            <w:proofErr w:type="spellEnd"/>
            <w:r w:rsidRPr="00CE4688">
              <w:rPr>
                <w:sz w:val="22"/>
                <w:szCs w:val="22"/>
              </w:rPr>
              <w:t xml:space="preserve"> </w:t>
            </w:r>
            <w:proofErr w:type="spellStart"/>
            <w:r w:rsidRPr="00CE4688">
              <w:rPr>
                <w:sz w:val="22"/>
                <w:szCs w:val="22"/>
              </w:rPr>
              <w:t>applied</w:t>
            </w:r>
            <w:proofErr w:type="spellEnd"/>
            <w:r w:rsidRPr="00CE4688">
              <w:rPr>
                <w:sz w:val="22"/>
                <w:szCs w:val="22"/>
              </w:rPr>
              <w:t xml:space="preserve"> for</w:t>
            </w:r>
          </w:p>
        </w:tc>
        <w:tc>
          <w:tcPr>
            <w:tcW w:w="6945" w:type="dxa"/>
          </w:tcPr>
          <w:p w14:paraId="21444031" w14:textId="6E291B99" w:rsidR="007867FB" w:rsidRPr="00CE4688" w:rsidRDefault="008556E4" w:rsidP="0056655A">
            <w:pPr>
              <w:rPr>
                <w:sz w:val="22"/>
                <w:szCs w:val="22"/>
              </w:rPr>
            </w:pPr>
            <w:r w:rsidRPr="00CE4688">
              <w:rPr>
                <w:sz w:val="22"/>
                <w:szCs w:val="22"/>
              </w:rPr>
              <w:t>398.890 DKK</w:t>
            </w:r>
          </w:p>
        </w:tc>
      </w:tr>
      <w:tr w:rsidR="007867FB" w:rsidRPr="00CE4688" w14:paraId="5F0A7430" w14:textId="77777777" w:rsidTr="00A9435B">
        <w:tc>
          <w:tcPr>
            <w:tcW w:w="2410" w:type="dxa"/>
          </w:tcPr>
          <w:p w14:paraId="31BA1C36" w14:textId="7485DF21" w:rsidR="007867FB" w:rsidRPr="00CE4688" w:rsidRDefault="007867FB" w:rsidP="0056655A">
            <w:pPr>
              <w:rPr>
                <w:sz w:val="22"/>
                <w:szCs w:val="22"/>
              </w:rPr>
            </w:pPr>
            <w:r w:rsidRPr="00CE4688">
              <w:rPr>
                <w:sz w:val="22"/>
                <w:szCs w:val="22"/>
              </w:rPr>
              <w:t>Country(</w:t>
            </w:r>
            <w:proofErr w:type="spellStart"/>
            <w:r w:rsidRPr="00CE4688">
              <w:rPr>
                <w:sz w:val="22"/>
                <w:szCs w:val="22"/>
              </w:rPr>
              <w:t>ies</w:t>
            </w:r>
            <w:proofErr w:type="spellEnd"/>
            <w:r w:rsidRPr="00CE4688">
              <w:rPr>
                <w:sz w:val="22"/>
                <w:szCs w:val="22"/>
              </w:rPr>
              <w:t>)</w:t>
            </w:r>
          </w:p>
        </w:tc>
        <w:tc>
          <w:tcPr>
            <w:tcW w:w="6945" w:type="dxa"/>
          </w:tcPr>
          <w:p w14:paraId="4BD9010F" w14:textId="46B8527E" w:rsidR="007867FB" w:rsidRPr="00CE4688" w:rsidRDefault="008556E4" w:rsidP="0056655A">
            <w:pPr>
              <w:rPr>
                <w:sz w:val="22"/>
                <w:szCs w:val="22"/>
              </w:rPr>
            </w:pPr>
            <w:r w:rsidRPr="00CE4688">
              <w:rPr>
                <w:sz w:val="22"/>
                <w:szCs w:val="22"/>
              </w:rPr>
              <w:t>Cuba</w:t>
            </w:r>
          </w:p>
        </w:tc>
      </w:tr>
      <w:tr w:rsidR="007867FB" w:rsidRPr="00CE4688" w14:paraId="7870955D" w14:textId="77777777" w:rsidTr="00A9435B">
        <w:tc>
          <w:tcPr>
            <w:tcW w:w="2410" w:type="dxa"/>
          </w:tcPr>
          <w:p w14:paraId="2F184A2D" w14:textId="0D0BF7FC" w:rsidR="007867FB" w:rsidRPr="00CE4688" w:rsidRDefault="007867FB" w:rsidP="0056655A">
            <w:pPr>
              <w:rPr>
                <w:sz w:val="22"/>
                <w:szCs w:val="22"/>
              </w:rPr>
            </w:pPr>
            <w:proofErr w:type="spellStart"/>
            <w:r w:rsidRPr="00CE4688">
              <w:rPr>
                <w:sz w:val="22"/>
                <w:szCs w:val="22"/>
              </w:rPr>
              <w:t>Period</w:t>
            </w:r>
            <w:proofErr w:type="spellEnd"/>
            <w:r w:rsidRPr="00CE4688">
              <w:rPr>
                <w:sz w:val="22"/>
                <w:szCs w:val="22"/>
              </w:rPr>
              <w:t xml:space="preserve"> (# of </w:t>
            </w:r>
            <w:proofErr w:type="spellStart"/>
            <w:r w:rsidRPr="00CE4688">
              <w:rPr>
                <w:sz w:val="22"/>
                <w:szCs w:val="22"/>
              </w:rPr>
              <w:t>months</w:t>
            </w:r>
            <w:proofErr w:type="spellEnd"/>
            <w:r w:rsidRPr="00CE4688">
              <w:rPr>
                <w:sz w:val="22"/>
                <w:szCs w:val="22"/>
              </w:rPr>
              <w:t>)</w:t>
            </w:r>
          </w:p>
        </w:tc>
        <w:tc>
          <w:tcPr>
            <w:tcW w:w="6945" w:type="dxa"/>
          </w:tcPr>
          <w:p w14:paraId="51E27A09" w14:textId="35247372" w:rsidR="007867FB" w:rsidRPr="00CE4688" w:rsidRDefault="008556E4" w:rsidP="000B65AB">
            <w:pPr>
              <w:rPr>
                <w:sz w:val="22"/>
                <w:szCs w:val="22"/>
              </w:rPr>
            </w:pPr>
            <w:r w:rsidRPr="00CE4688">
              <w:rPr>
                <w:sz w:val="22"/>
                <w:szCs w:val="22"/>
              </w:rPr>
              <w:t>June 1</w:t>
            </w:r>
            <w:r w:rsidR="000B65AB" w:rsidRPr="00CE4688">
              <w:rPr>
                <w:sz w:val="22"/>
                <w:szCs w:val="22"/>
              </w:rPr>
              <w:t>5</w:t>
            </w:r>
            <w:r w:rsidRPr="00CE4688">
              <w:rPr>
                <w:sz w:val="22"/>
                <w:szCs w:val="22"/>
              </w:rPr>
              <w:t xml:space="preserve">, 2021 to </w:t>
            </w:r>
            <w:r w:rsidR="000B65AB" w:rsidRPr="00CE4688">
              <w:rPr>
                <w:sz w:val="22"/>
                <w:szCs w:val="22"/>
              </w:rPr>
              <w:t>June 14</w:t>
            </w:r>
            <w:r w:rsidRPr="00CE4688">
              <w:rPr>
                <w:sz w:val="22"/>
                <w:szCs w:val="22"/>
              </w:rPr>
              <w:t>, 2022 – 12 month</w:t>
            </w:r>
          </w:p>
        </w:tc>
      </w:tr>
    </w:tbl>
    <w:p w14:paraId="0FA58A8E" w14:textId="77777777" w:rsidR="004D7F97" w:rsidRPr="00CE4688" w:rsidRDefault="004D7F97" w:rsidP="004D7F97">
      <w:pPr>
        <w:jc w:val="both"/>
        <w:rPr>
          <w:rFonts w:ascii="Arial" w:eastAsia="Times New Roman" w:hAnsi="Arial" w:cs="Arial"/>
          <w:sz w:val="18"/>
          <w:lang w:val="en-GB" w:eastAsia="da-DK"/>
        </w:rPr>
      </w:pPr>
    </w:p>
    <w:p w14:paraId="4D714D2C" w14:textId="77777777" w:rsidR="00A9435B" w:rsidRPr="00CE4688" w:rsidRDefault="00A9435B" w:rsidP="004D7F97">
      <w:pPr>
        <w:jc w:val="both"/>
        <w:rPr>
          <w:rFonts w:ascii="Arial" w:eastAsia="Times New Roman" w:hAnsi="Arial" w:cs="Arial"/>
          <w:sz w:val="18"/>
          <w:lang w:val="en-GB" w:eastAsia="da-DK"/>
        </w:rPr>
      </w:pPr>
    </w:p>
    <w:p w14:paraId="5CC11DE2" w14:textId="77777777" w:rsidR="004D7F97" w:rsidRPr="00CE4688" w:rsidRDefault="004D7F97" w:rsidP="005C17F2">
      <w:pPr>
        <w:pBdr>
          <w:top w:val="single" w:sz="4" w:space="1" w:color="auto"/>
          <w:left w:val="single" w:sz="4" w:space="4" w:color="auto"/>
          <w:bottom w:val="single" w:sz="4" w:space="1" w:color="auto"/>
          <w:right w:val="single" w:sz="4" w:space="4" w:color="auto"/>
        </w:pBdr>
        <w:ind w:left="426" w:right="134"/>
        <w:jc w:val="both"/>
        <w:rPr>
          <w:rFonts w:asciiTheme="majorHAnsi" w:eastAsia="Cambria" w:hAnsiTheme="majorHAnsi" w:cstheme="majorHAnsi"/>
          <w:b/>
          <w:i/>
          <w:sz w:val="22"/>
          <w:szCs w:val="22"/>
          <w:lang w:val="en-GB"/>
        </w:rPr>
      </w:pPr>
      <w:r w:rsidRPr="00CE4688">
        <w:rPr>
          <w:rFonts w:asciiTheme="majorHAnsi" w:eastAsia="Cambria" w:hAnsiTheme="majorHAnsi" w:cstheme="majorHAnsi"/>
          <w:b/>
          <w:i/>
          <w:sz w:val="22"/>
          <w:szCs w:val="22"/>
          <w:lang w:val="en-GB"/>
        </w:rPr>
        <w:t>Project Presentation, Summary</w:t>
      </w:r>
    </w:p>
    <w:p w14:paraId="13EAEC51" w14:textId="77777777" w:rsidR="00702218" w:rsidRPr="00CE4688" w:rsidRDefault="004D7F97" w:rsidP="00702218">
      <w:pPr>
        <w:pBdr>
          <w:top w:val="single" w:sz="4" w:space="1" w:color="auto"/>
          <w:left w:val="single" w:sz="4" w:space="4" w:color="auto"/>
          <w:bottom w:val="single" w:sz="4" w:space="1" w:color="auto"/>
          <w:right w:val="single" w:sz="4" w:space="4" w:color="auto"/>
        </w:pBdr>
        <w:ind w:left="426" w:right="134"/>
        <w:jc w:val="both"/>
        <w:rPr>
          <w:rFonts w:eastAsia="Cambria" w:cstheme="minorHAnsi"/>
          <w:i/>
          <w:color w:val="748025" w:themeColor="accent1" w:themeShade="BF"/>
          <w:sz w:val="22"/>
          <w:szCs w:val="22"/>
          <w:lang w:val="en-GB"/>
        </w:rPr>
      </w:pPr>
      <w:r w:rsidRPr="00CE4688">
        <w:rPr>
          <w:rFonts w:eastAsia="Cambria" w:cstheme="minorHAnsi"/>
          <w:i/>
          <w:sz w:val="22"/>
          <w:szCs w:val="22"/>
          <w:lang w:val="en-GB"/>
        </w:rPr>
        <w:t xml:space="preserve">In the present 12 month intervention, the Danish sustainable development civil society organisation Emergency Architecture &amp; Human Rights, EA-HR cooperates with the Cuban urban sustainable development NGO, Patrimonio, Comunidad y Medio Ambiente, SCPCMA. The intervention is expected to create sustainable improvements among people in 3 of Havana's vulnerable neighbourhoods through citizen’s participation and extended involvement of community groups and children in schools and kindergartens. The intervention will be implemented by SCPCMA, which, through activities with local organizations and citizens groups, has a considerable experience in strengthening sustainable urban development. EA-HR will directly support the intervention by sharing international urban cycling experiences and through training activities in collaboration with SCPCMA and local cycle organisations. The intervention provides specific assistance to enhance cycling culture, cycle training and bicycle maintenance among adults as well as children in kindergartens and schools in the 3 neighbourhoods. </w:t>
      </w:r>
      <w:r w:rsidR="00B414BC" w:rsidRPr="00CE4688">
        <w:rPr>
          <w:rFonts w:eastAsia="Cambria" w:cstheme="minorHAnsi"/>
          <w:i/>
          <w:sz w:val="22"/>
          <w:szCs w:val="22"/>
          <w:lang w:val="en-GB"/>
        </w:rPr>
        <w:t xml:space="preserve">The partners will promote urban cycling as a healthy, cheap and non-polluting means of transport, enhancing mobility and access to work, </w:t>
      </w:r>
      <w:proofErr w:type="gramStart"/>
      <w:r w:rsidR="00B414BC" w:rsidRPr="00CE4688">
        <w:rPr>
          <w:rFonts w:eastAsia="Cambria" w:cstheme="minorHAnsi"/>
          <w:i/>
          <w:sz w:val="22"/>
          <w:szCs w:val="22"/>
          <w:lang w:val="en-GB"/>
        </w:rPr>
        <w:t>study</w:t>
      </w:r>
      <w:proofErr w:type="gramEnd"/>
      <w:r w:rsidR="00B414BC" w:rsidRPr="00CE4688">
        <w:rPr>
          <w:rFonts w:eastAsia="Cambria" w:cstheme="minorHAnsi"/>
          <w:i/>
          <w:sz w:val="22"/>
          <w:szCs w:val="22"/>
          <w:lang w:val="en-GB"/>
        </w:rPr>
        <w:t xml:space="preserve"> and recreation opportunities. </w:t>
      </w:r>
      <w:r w:rsidRPr="00CE4688">
        <w:rPr>
          <w:rFonts w:eastAsia="Cambria" w:cstheme="minorHAnsi"/>
          <w:i/>
          <w:sz w:val="22"/>
          <w:szCs w:val="22"/>
          <w:lang w:val="en-GB"/>
        </w:rPr>
        <w:t xml:space="preserve">The project is welcomed by the Old Havana Planning entity, OHCH which is responsible for the </w:t>
      </w:r>
      <w:r w:rsidR="00B414BC" w:rsidRPr="00CE4688">
        <w:rPr>
          <w:rFonts w:eastAsia="Cambria" w:cstheme="minorHAnsi"/>
          <w:i/>
          <w:sz w:val="22"/>
          <w:szCs w:val="22"/>
          <w:lang w:val="en-GB"/>
        </w:rPr>
        <w:t xml:space="preserve">rehabilitation of </w:t>
      </w:r>
      <w:r w:rsidRPr="00CE4688">
        <w:rPr>
          <w:rFonts w:eastAsia="Cambria" w:cstheme="minorHAnsi"/>
          <w:i/>
          <w:sz w:val="22"/>
          <w:szCs w:val="22"/>
          <w:lang w:val="en-GB"/>
        </w:rPr>
        <w:t xml:space="preserve">Old Havana </w:t>
      </w:r>
      <w:r w:rsidR="004B605D" w:rsidRPr="00CE4688">
        <w:rPr>
          <w:rFonts w:eastAsia="Cambria" w:cstheme="minorHAnsi"/>
          <w:i/>
          <w:sz w:val="22"/>
          <w:szCs w:val="22"/>
          <w:lang w:val="en-GB"/>
        </w:rPr>
        <w:t xml:space="preserve">including </w:t>
      </w:r>
      <w:r w:rsidR="00B414BC" w:rsidRPr="00CE4688">
        <w:rPr>
          <w:rFonts w:eastAsia="Cambria" w:cstheme="minorHAnsi"/>
          <w:i/>
          <w:sz w:val="22"/>
          <w:szCs w:val="22"/>
          <w:lang w:val="en-GB"/>
        </w:rPr>
        <w:t xml:space="preserve">the </w:t>
      </w:r>
      <w:r w:rsidRPr="00CE4688">
        <w:rPr>
          <w:rFonts w:eastAsia="Cambria" w:cstheme="minorHAnsi"/>
          <w:i/>
          <w:sz w:val="22"/>
          <w:szCs w:val="22"/>
          <w:lang w:val="en-GB"/>
        </w:rPr>
        <w:t>urban transport development strategy. In the end of the project period SCPCMA and local partners will evaluate findings and lessons learned with cycle planning entities from 10 other Cuban towns and consider the positive findings for futures urban cycling promotion activities in Cuba in line with the UN’s Sustainable Development Goals.</w:t>
      </w:r>
      <w:r w:rsidR="00702218" w:rsidRPr="00CE4688">
        <w:rPr>
          <w:rFonts w:eastAsia="Cambria" w:cstheme="minorHAnsi"/>
          <w:i/>
          <w:color w:val="748025" w:themeColor="accent1" w:themeShade="BF"/>
          <w:sz w:val="22"/>
          <w:szCs w:val="22"/>
          <w:lang w:val="en-GB"/>
        </w:rPr>
        <w:t xml:space="preserve">  </w:t>
      </w:r>
    </w:p>
    <w:p w14:paraId="77DFBB3B" w14:textId="0EDD3B4F" w:rsidR="004D7F97" w:rsidRPr="00CE4688" w:rsidRDefault="00A22E8F" w:rsidP="00702218">
      <w:pPr>
        <w:pBdr>
          <w:top w:val="single" w:sz="4" w:space="1" w:color="auto"/>
          <w:left w:val="single" w:sz="4" w:space="4" w:color="auto"/>
          <w:bottom w:val="single" w:sz="4" w:space="1" w:color="auto"/>
          <w:right w:val="single" w:sz="4" w:space="4" w:color="auto"/>
        </w:pBdr>
        <w:ind w:left="426" w:right="134"/>
        <w:jc w:val="both"/>
        <w:rPr>
          <w:rFonts w:ascii="Arial" w:eastAsia="Arial" w:hAnsi="Arial" w:cs="Arial"/>
          <w:b/>
          <w:bCs/>
          <w:sz w:val="22"/>
          <w:szCs w:val="22"/>
          <w:bdr w:val="nil"/>
          <w:lang w:val="en-GB"/>
        </w:rPr>
      </w:pPr>
      <w:r w:rsidRPr="00CE4688">
        <w:rPr>
          <w:rFonts w:eastAsia="Cambria" w:cstheme="minorHAnsi"/>
          <w:i/>
          <w:sz w:val="22"/>
          <w:szCs w:val="22"/>
          <w:lang w:val="en-GB"/>
        </w:rPr>
        <w:t xml:space="preserve">  </w:t>
      </w:r>
      <w:r w:rsidR="005C7726" w:rsidRPr="00CE4688">
        <w:rPr>
          <w:rFonts w:eastAsia="Cambria" w:cstheme="minorHAnsi"/>
          <w:i/>
          <w:sz w:val="22"/>
          <w:szCs w:val="22"/>
          <w:lang w:val="en-GB"/>
        </w:rPr>
        <w:t xml:space="preserve">The project </w:t>
      </w:r>
      <w:r w:rsidR="00C2236D" w:rsidRPr="00CE4688">
        <w:rPr>
          <w:rFonts w:eastAsia="Cambria" w:cstheme="minorHAnsi"/>
          <w:i/>
          <w:sz w:val="22"/>
          <w:szCs w:val="22"/>
          <w:lang w:val="en-GB"/>
        </w:rPr>
        <w:t xml:space="preserve">in general </w:t>
      </w:r>
      <w:r w:rsidR="005C7726" w:rsidRPr="00CE4688">
        <w:rPr>
          <w:rFonts w:eastAsia="Cambria" w:cstheme="minorHAnsi"/>
          <w:i/>
          <w:sz w:val="22"/>
          <w:szCs w:val="22"/>
          <w:lang w:val="en-GB"/>
        </w:rPr>
        <w:t>is similar to the one Bicycle Innovation Lab BICL got approved by CISU in 2020. BICL regretfully had to withdraw as responsible partner for the project. EA-HR applies for the Cuba project with the same Cuban partners and contribution from BICL for project activities.</w:t>
      </w:r>
      <w:r w:rsidR="004D7F97" w:rsidRPr="00CE4688">
        <w:rPr>
          <w:rFonts w:ascii="Arial" w:eastAsia="Cambria" w:hAnsi="Arial" w:cs="Arial"/>
          <w:i/>
          <w:sz w:val="22"/>
          <w:szCs w:val="22"/>
          <w:lang w:val="en-GB"/>
        </w:rPr>
        <w:t xml:space="preserve">               </w:t>
      </w:r>
    </w:p>
    <w:p w14:paraId="637ED62A" w14:textId="77777777" w:rsidR="00702218" w:rsidRPr="00CE4688" w:rsidRDefault="00702218" w:rsidP="00702218">
      <w:pPr>
        <w:pStyle w:val="CISUansgningstekst1"/>
        <w:numPr>
          <w:ilvl w:val="0"/>
          <w:numId w:val="0"/>
        </w:numPr>
        <w:ind w:left="360"/>
        <w:rPr>
          <w:sz w:val="22"/>
          <w:szCs w:val="22"/>
          <w:lang w:val="en-GB"/>
        </w:rPr>
      </w:pPr>
    </w:p>
    <w:p w14:paraId="7ABED04A" w14:textId="6C124312" w:rsidR="007132DE" w:rsidRPr="00CE4688" w:rsidRDefault="00AD5956" w:rsidP="007C07BD">
      <w:pPr>
        <w:pStyle w:val="CISUansgningstekst1"/>
        <w:rPr>
          <w:sz w:val="22"/>
          <w:szCs w:val="22"/>
          <w:lang w:val="en-GB"/>
        </w:rPr>
      </w:pPr>
      <w:r w:rsidRPr="00CE4688">
        <w:rPr>
          <w:sz w:val="22"/>
          <w:szCs w:val="22"/>
          <w:lang w:val="en-GB"/>
        </w:rPr>
        <w:t>Objective</w:t>
      </w:r>
      <w:r w:rsidR="002B7C04" w:rsidRPr="00CE4688">
        <w:rPr>
          <w:sz w:val="22"/>
          <w:szCs w:val="22"/>
          <w:lang w:val="en-GB"/>
        </w:rPr>
        <w:t xml:space="preserve"> and relevance (</w:t>
      </w:r>
      <w:r w:rsidR="002B204F" w:rsidRPr="00CE4688">
        <w:rPr>
          <w:sz w:val="22"/>
          <w:szCs w:val="22"/>
          <w:lang w:val="en-GB"/>
        </w:rPr>
        <w:t>the world around us</w:t>
      </w:r>
      <w:r w:rsidR="002B7C04" w:rsidRPr="00CE4688">
        <w:rPr>
          <w:sz w:val="22"/>
          <w:szCs w:val="22"/>
          <w:lang w:val="en-GB"/>
        </w:rPr>
        <w:t>)</w:t>
      </w:r>
    </w:p>
    <w:p w14:paraId="70668EBA" w14:textId="77777777" w:rsidR="00A9435B" w:rsidRPr="00CE4688" w:rsidRDefault="00A9435B" w:rsidP="00A9435B">
      <w:pPr>
        <w:pStyle w:val="Ingenafstand"/>
        <w:ind w:left="360"/>
        <w:jc w:val="both"/>
        <w:rPr>
          <w:rFonts w:cstheme="minorHAnsi"/>
          <w:b/>
          <w:i/>
          <w:lang w:val="en-GB"/>
        </w:rPr>
      </w:pPr>
      <w:r w:rsidRPr="00CE4688">
        <w:rPr>
          <w:rFonts w:eastAsia="Arial" w:cstheme="minorHAnsi"/>
          <w:bCs/>
          <w:iCs/>
          <w:bdr w:val="nil"/>
          <w:lang w:val="en-GB"/>
        </w:rPr>
        <w:t xml:space="preserve">  </w:t>
      </w:r>
      <w:r w:rsidRPr="00CE4688">
        <w:rPr>
          <w:rFonts w:eastAsia="Arial" w:cstheme="minorHAnsi"/>
          <w:b/>
          <w:bCs/>
          <w:i/>
          <w:iCs/>
          <w:bdr w:val="nil"/>
          <w:lang w:val="en-GB"/>
        </w:rPr>
        <w:t>General objective</w:t>
      </w:r>
    </w:p>
    <w:p w14:paraId="297E6D9B" w14:textId="2C7D93F3" w:rsidR="00A9435B" w:rsidRPr="00CE4688" w:rsidRDefault="00A9435B" w:rsidP="00A9435B">
      <w:pPr>
        <w:pStyle w:val="Ingenafstand"/>
        <w:ind w:left="360"/>
        <w:jc w:val="both"/>
        <w:rPr>
          <w:rFonts w:cstheme="minorHAnsi"/>
          <w:lang w:val="en-GB"/>
        </w:rPr>
      </w:pPr>
      <w:r w:rsidRPr="00CE4688">
        <w:rPr>
          <w:rFonts w:eastAsia="Arial" w:cstheme="minorHAnsi"/>
          <w:iCs/>
          <w:bdr w:val="nil"/>
          <w:lang w:val="en-GB"/>
        </w:rPr>
        <w:t>Support the living conditions and mobility of the citizens in socially and economically challenge</w:t>
      </w:r>
      <w:r w:rsidR="00E0779B">
        <w:rPr>
          <w:rFonts w:eastAsia="Arial" w:cstheme="minorHAnsi"/>
          <w:iCs/>
          <w:bdr w:val="nil"/>
          <w:lang w:val="en-GB"/>
        </w:rPr>
        <w:t>d</w:t>
      </w:r>
      <w:r w:rsidRPr="00CE4688">
        <w:rPr>
          <w:rFonts w:eastAsia="Arial" w:cstheme="minorHAnsi"/>
          <w:iCs/>
          <w:bdr w:val="nil"/>
          <w:lang w:val="en-GB"/>
        </w:rPr>
        <w:t xml:space="preserve"> neighbourhoods in Old Havana and promote safe cycling in Cuba as a sustainable complementary urban low price and climate friendly transport alternative in line with the United Nations Sustainable Development Goals. </w:t>
      </w:r>
    </w:p>
    <w:p w14:paraId="723FACD8" w14:textId="77777777" w:rsidR="00A9435B" w:rsidRPr="00CE4688" w:rsidRDefault="00A9435B" w:rsidP="00A9435B">
      <w:pPr>
        <w:pStyle w:val="Ingenafstand"/>
        <w:ind w:left="360"/>
        <w:jc w:val="both"/>
        <w:rPr>
          <w:rFonts w:cstheme="minorHAnsi"/>
          <w:b/>
          <w:i/>
          <w:lang w:val="en-GB"/>
        </w:rPr>
      </w:pPr>
      <w:r w:rsidRPr="00CE4688">
        <w:rPr>
          <w:rFonts w:eastAsia="Arial" w:cstheme="minorHAnsi"/>
          <w:b/>
          <w:bCs/>
          <w:iCs/>
          <w:bdr w:val="nil"/>
          <w:lang w:val="en-GB"/>
        </w:rPr>
        <w:t xml:space="preserve">  </w:t>
      </w:r>
      <w:r w:rsidRPr="00CE4688">
        <w:rPr>
          <w:rFonts w:eastAsia="Arial" w:cstheme="minorHAnsi"/>
          <w:b/>
          <w:bCs/>
          <w:i/>
          <w:iCs/>
          <w:bdr w:val="nil"/>
          <w:lang w:val="en-GB"/>
        </w:rPr>
        <w:t>Specific objective</w:t>
      </w:r>
    </w:p>
    <w:p w14:paraId="0FD6DCFF" w14:textId="145932F3" w:rsidR="00A9435B" w:rsidRPr="00CE4688" w:rsidRDefault="00A9435B" w:rsidP="00A9435B">
      <w:pPr>
        <w:pStyle w:val="Ingenafstand"/>
        <w:ind w:left="360"/>
        <w:jc w:val="both"/>
        <w:rPr>
          <w:rFonts w:eastAsia="Arial" w:cstheme="minorHAnsi"/>
          <w:iCs/>
          <w:bdr w:val="nil"/>
          <w:lang w:val="en-GB"/>
        </w:rPr>
      </w:pPr>
      <w:r w:rsidRPr="00CE4688">
        <w:rPr>
          <w:rFonts w:eastAsia="Arial" w:cstheme="minorHAnsi"/>
          <w:iCs/>
          <w:bdr w:val="nil"/>
          <w:lang w:val="en-GB"/>
        </w:rPr>
        <w:t xml:space="preserve">Cooperate with and support Cuban NGO SCPCMA, </w:t>
      </w:r>
      <w:proofErr w:type="spellStart"/>
      <w:r w:rsidRPr="00CE4688">
        <w:rPr>
          <w:rFonts w:eastAsia="Arial" w:cstheme="minorHAnsi"/>
          <w:iCs/>
          <w:bdr w:val="nil"/>
          <w:lang w:val="en-GB"/>
        </w:rPr>
        <w:t>Sociedad</w:t>
      </w:r>
      <w:proofErr w:type="spellEnd"/>
      <w:r w:rsidRPr="00CE4688">
        <w:rPr>
          <w:rFonts w:eastAsia="Arial" w:cstheme="minorHAnsi"/>
          <w:iCs/>
          <w:bdr w:val="nil"/>
          <w:lang w:val="en-GB"/>
        </w:rPr>
        <w:t xml:space="preserve"> Civil </w:t>
      </w:r>
      <w:proofErr w:type="spellStart"/>
      <w:r w:rsidRPr="00CE4688">
        <w:rPr>
          <w:rFonts w:eastAsia="Arial" w:cstheme="minorHAnsi"/>
          <w:iCs/>
          <w:bdr w:val="nil"/>
          <w:lang w:val="en-GB"/>
        </w:rPr>
        <w:t>Patrimonio</w:t>
      </w:r>
      <w:proofErr w:type="spellEnd"/>
      <w:r w:rsidRPr="00CE4688">
        <w:rPr>
          <w:rFonts w:eastAsia="Arial" w:cstheme="minorHAnsi"/>
          <w:iCs/>
          <w:bdr w:val="nil"/>
          <w:lang w:val="en-GB"/>
        </w:rPr>
        <w:t xml:space="preserve">, </w:t>
      </w:r>
      <w:proofErr w:type="spellStart"/>
      <w:r w:rsidRPr="00CE4688">
        <w:rPr>
          <w:rFonts w:eastAsia="Arial" w:cstheme="minorHAnsi"/>
          <w:iCs/>
          <w:bdr w:val="nil"/>
          <w:lang w:val="en-GB"/>
        </w:rPr>
        <w:t>Comunidad</w:t>
      </w:r>
      <w:proofErr w:type="spellEnd"/>
      <w:r w:rsidRPr="00CE4688">
        <w:rPr>
          <w:rFonts w:eastAsia="Arial" w:cstheme="minorHAnsi"/>
          <w:iCs/>
          <w:bdr w:val="nil"/>
          <w:lang w:val="en-GB"/>
        </w:rPr>
        <w:t xml:space="preserve"> y Medio </w:t>
      </w:r>
      <w:proofErr w:type="spellStart"/>
      <w:r w:rsidRPr="00CE4688">
        <w:rPr>
          <w:rFonts w:eastAsia="Arial" w:cstheme="minorHAnsi"/>
          <w:iCs/>
          <w:bdr w:val="nil"/>
          <w:lang w:val="en-GB"/>
        </w:rPr>
        <w:t>Ambiente</w:t>
      </w:r>
      <w:proofErr w:type="spellEnd"/>
      <w:r w:rsidRPr="00CE4688">
        <w:rPr>
          <w:rFonts w:eastAsia="Arial" w:cstheme="minorHAnsi"/>
          <w:iCs/>
          <w:bdr w:val="nil"/>
          <w:lang w:val="en-GB"/>
        </w:rPr>
        <w:t>, in promoting cycling and train use and maintenance of bicycles in community groups, kindergartens and schools in Belén</w:t>
      </w:r>
      <w:r w:rsidRPr="00CE4688">
        <w:rPr>
          <w:rFonts w:cstheme="minorHAnsi"/>
          <w:lang w:val="en-GB"/>
        </w:rPr>
        <w:t xml:space="preserve">, San Isidro and </w:t>
      </w:r>
      <w:proofErr w:type="spellStart"/>
      <w:r w:rsidRPr="00CE4688">
        <w:rPr>
          <w:rFonts w:cstheme="minorHAnsi"/>
          <w:lang w:val="en-GB"/>
        </w:rPr>
        <w:t>Jesús</w:t>
      </w:r>
      <w:proofErr w:type="spellEnd"/>
      <w:r w:rsidRPr="00CE4688">
        <w:rPr>
          <w:rFonts w:cstheme="minorHAnsi"/>
          <w:lang w:val="en-GB"/>
        </w:rPr>
        <w:t xml:space="preserve"> </w:t>
      </w:r>
      <w:proofErr w:type="spellStart"/>
      <w:r w:rsidRPr="00CE4688">
        <w:rPr>
          <w:rFonts w:cstheme="minorHAnsi"/>
          <w:lang w:val="en-GB"/>
        </w:rPr>
        <w:t>María</w:t>
      </w:r>
      <w:proofErr w:type="spellEnd"/>
      <w:r w:rsidRPr="00CE4688">
        <w:rPr>
          <w:rFonts w:cstheme="minorHAnsi"/>
          <w:lang w:val="en-GB"/>
        </w:rPr>
        <w:t xml:space="preserve"> </w:t>
      </w:r>
      <w:r w:rsidRPr="00CE4688">
        <w:rPr>
          <w:rFonts w:eastAsia="Arial" w:cstheme="minorHAnsi"/>
          <w:iCs/>
          <w:bdr w:val="nil"/>
          <w:lang w:val="en-GB"/>
        </w:rPr>
        <w:t xml:space="preserve">neighbourhoods in Old Havana. The intervention will also train instructors and teachers for continuous cycle training with children in the 3 neighbourhoods and share international experiences as well as lessons learned from the intervention to Cuban cycling organisations, urban and traffic planners and representatives from 10 other Cuban cities for the benefit of vulnerable communities. Finally the intervention will </w:t>
      </w:r>
      <w:r w:rsidR="00E0779B">
        <w:rPr>
          <w:rFonts w:eastAsia="Arial" w:cstheme="minorHAnsi"/>
          <w:iCs/>
          <w:bdr w:val="nil"/>
          <w:lang w:val="en-GB"/>
        </w:rPr>
        <w:t xml:space="preserve">be </w:t>
      </w:r>
      <w:r w:rsidRPr="00CE4688">
        <w:rPr>
          <w:rFonts w:eastAsia="Arial" w:cstheme="minorHAnsi"/>
          <w:iCs/>
          <w:bdr w:val="nil"/>
          <w:lang w:val="en-GB"/>
        </w:rPr>
        <w:t>coordinated with the Historian</w:t>
      </w:r>
      <w:r w:rsidR="00E0779B">
        <w:rPr>
          <w:rFonts w:eastAsia="Arial" w:cstheme="minorHAnsi"/>
          <w:iCs/>
          <w:bdr w:val="nil"/>
          <w:lang w:val="en-GB"/>
        </w:rPr>
        <w:t>’</w:t>
      </w:r>
      <w:r w:rsidRPr="00CE4688">
        <w:rPr>
          <w:rFonts w:eastAsia="Arial" w:cstheme="minorHAnsi"/>
          <w:iCs/>
          <w:bdr w:val="nil"/>
          <w:lang w:val="en-GB"/>
        </w:rPr>
        <w:t>s Office for General Development of Old Havana, OHCH.</w:t>
      </w:r>
    </w:p>
    <w:p w14:paraId="1D04B6D1" w14:textId="77777777" w:rsidR="007C07BD" w:rsidRPr="00CE4688" w:rsidRDefault="007C07BD" w:rsidP="004D7F97">
      <w:pPr>
        <w:pStyle w:val="Listeafsnit"/>
        <w:numPr>
          <w:ilvl w:val="0"/>
          <w:numId w:val="4"/>
        </w:numPr>
        <w:spacing w:after="0" w:line="240" w:lineRule="auto"/>
        <w:contextualSpacing w:val="0"/>
        <w:rPr>
          <w:rFonts w:asciiTheme="majorHAnsi" w:hAnsiTheme="majorHAnsi" w:cstheme="majorHAnsi"/>
          <w:b/>
          <w:sz w:val="22"/>
          <w:lang w:val="en-GB"/>
        </w:rPr>
      </w:pPr>
      <w:r w:rsidRPr="00CE4688">
        <w:rPr>
          <w:rFonts w:asciiTheme="majorHAnsi" w:hAnsiTheme="majorHAnsi" w:cstheme="majorHAnsi"/>
          <w:b/>
          <w:sz w:val="22"/>
          <w:lang w:val="en-GB"/>
        </w:rPr>
        <w:lastRenderedPageBreak/>
        <w:t>What is the main purpose with the intervention, including challenges that need to be addressed?</w:t>
      </w:r>
    </w:p>
    <w:p w14:paraId="687F0EA9" w14:textId="6991D9A7" w:rsidR="007C07BD" w:rsidRPr="00CE4688" w:rsidRDefault="007C07BD" w:rsidP="00B871DE">
      <w:pPr>
        <w:pStyle w:val="Ingenafstand"/>
        <w:tabs>
          <w:tab w:val="left" w:pos="993"/>
        </w:tabs>
        <w:ind w:left="357"/>
        <w:jc w:val="both"/>
        <w:rPr>
          <w:rFonts w:eastAsia="Arial" w:cstheme="minorHAnsi"/>
          <w:bdr w:val="nil"/>
          <w:lang w:val="en-GB" w:eastAsia="da-DK"/>
        </w:rPr>
      </w:pPr>
      <w:r w:rsidRPr="00CE4688">
        <w:rPr>
          <w:rFonts w:eastAsia="Arial" w:cstheme="minorHAnsi"/>
          <w:bdr w:val="nil"/>
          <w:lang w:val="en-GB" w:eastAsia="da-DK"/>
        </w:rPr>
        <w:t xml:space="preserve">  OHCH and SCPCMA  want to improve the socio-economic conditions of families in the Belén, San Isidro and </w:t>
      </w:r>
      <w:proofErr w:type="spellStart"/>
      <w:r w:rsidRPr="00CE4688">
        <w:rPr>
          <w:rFonts w:eastAsia="Arial" w:cstheme="minorHAnsi"/>
          <w:bdr w:val="nil"/>
          <w:lang w:val="en-GB" w:eastAsia="da-DK"/>
        </w:rPr>
        <w:t>Jesús</w:t>
      </w:r>
      <w:proofErr w:type="spellEnd"/>
      <w:r w:rsidRPr="00CE4688">
        <w:rPr>
          <w:rFonts w:eastAsia="Arial" w:cstheme="minorHAnsi"/>
          <w:bdr w:val="nil"/>
          <w:lang w:val="en-GB" w:eastAsia="da-DK"/>
        </w:rPr>
        <w:t xml:space="preserve"> </w:t>
      </w:r>
      <w:proofErr w:type="spellStart"/>
      <w:r w:rsidRPr="00CE4688">
        <w:rPr>
          <w:rFonts w:eastAsia="Arial" w:cstheme="minorHAnsi"/>
          <w:bdr w:val="nil"/>
          <w:lang w:val="en-GB" w:eastAsia="da-DK"/>
        </w:rPr>
        <w:t>María</w:t>
      </w:r>
      <w:proofErr w:type="spellEnd"/>
      <w:r w:rsidRPr="00CE4688">
        <w:rPr>
          <w:rFonts w:eastAsia="Arial" w:cstheme="minorHAnsi"/>
          <w:bdr w:val="nil"/>
          <w:lang w:val="en-GB" w:eastAsia="da-DK"/>
        </w:rPr>
        <w:t xml:space="preserve"> neighbourhoods of the Historic Centre of Old Havana (approximately 10% of the 90,000 inhabitants of Old Havana. These neighbourhoods are acknowledged as being especially vulnerable in the Havana context. They are chosen as focus areas for this intervention to promote cycling skills and mobility among the citizens. Here families usually live in small apartments with a size of around 25 m2, shared sanitary services and water taps outside the apartments. The apartments do not meet the Cuban requirements to be considered as adequate housing nor does the livelihood. However, the authorities are confronted with a serious economic challenge to revitalize these neighbourhoods in </w:t>
      </w:r>
      <w:r w:rsidR="00E0779B">
        <w:rPr>
          <w:rFonts w:eastAsia="Arial" w:cstheme="minorHAnsi"/>
          <w:bdr w:val="nil"/>
          <w:lang w:val="en-GB" w:eastAsia="da-DK"/>
        </w:rPr>
        <w:t xml:space="preserve">the </w:t>
      </w:r>
      <w:bookmarkStart w:id="0" w:name="_GoBack"/>
      <w:bookmarkEnd w:id="0"/>
      <w:r w:rsidRPr="00CE4688">
        <w:rPr>
          <w:rFonts w:eastAsia="Arial" w:cstheme="minorHAnsi"/>
          <w:bdr w:val="nil"/>
          <w:lang w:val="en-GB" w:eastAsia="da-DK"/>
        </w:rPr>
        <w:t xml:space="preserve">short term. To reduce the negative impacts of this situation, the OHCH offers special services to the improvement of the population's quality of life such as additional education, health care and cultural offerings including attention to vulnerable groups. </w:t>
      </w:r>
    </w:p>
    <w:p w14:paraId="6D624F72" w14:textId="3D045085" w:rsidR="007C07BD" w:rsidRPr="00CE4688" w:rsidRDefault="007C07BD" w:rsidP="007C07BD">
      <w:pPr>
        <w:pStyle w:val="Ingenafstand"/>
        <w:tabs>
          <w:tab w:val="left" w:pos="993"/>
        </w:tabs>
        <w:ind w:left="360"/>
        <w:jc w:val="both"/>
        <w:rPr>
          <w:rFonts w:eastAsia="Arial" w:cstheme="minorHAnsi"/>
          <w:bdr w:val="nil"/>
          <w:lang w:val="en-GB" w:eastAsia="da-DK"/>
        </w:rPr>
      </w:pPr>
      <w:r w:rsidRPr="00CE4688">
        <w:rPr>
          <w:rFonts w:eastAsia="Arial" w:cstheme="minorHAnsi"/>
          <w:bdr w:val="nil"/>
          <w:lang w:val="en-GB" w:eastAsia="da-DK"/>
        </w:rPr>
        <w:t xml:space="preserve">  SCPCMA and EA-HR want to include the present intervention as an additional incentive and support to stimulate urban life and living conditions in the mentioned neighbourhoods. The population living here has little tradition of bicycle use and the intervention will by promoting cycling culture to adults and children demonstrate an alternative sustainable way of transportation. Cycling skills and </w:t>
      </w:r>
      <w:r w:rsidR="00E0779B">
        <w:rPr>
          <w:rFonts w:eastAsia="Arial" w:cstheme="minorHAnsi"/>
          <w:bdr w:val="nil"/>
          <w:lang w:val="en-GB" w:eastAsia="da-DK"/>
        </w:rPr>
        <w:t xml:space="preserve">the </w:t>
      </w:r>
      <w:r w:rsidRPr="00CE4688">
        <w:rPr>
          <w:rFonts w:eastAsia="Arial" w:cstheme="minorHAnsi"/>
          <w:bdr w:val="nil"/>
          <w:lang w:val="en-GB" w:eastAsia="da-DK"/>
        </w:rPr>
        <w:t xml:space="preserve">option of improved mobility with bicycle transport will make better use of time and solve challenges for transport to work and education by bicycle and will in this way give the citizens tools to improve their living conditions. Also it will engage the communities in practical and healthy physical activities </w:t>
      </w:r>
      <w:r w:rsidR="001632BD" w:rsidRPr="00CE4688">
        <w:rPr>
          <w:rFonts w:eastAsia="Arial" w:cstheme="minorHAnsi"/>
          <w:bdr w:val="nil"/>
          <w:lang w:val="en-GB" w:eastAsia="da-DK"/>
        </w:rPr>
        <w:t>as well as</w:t>
      </w:r>
      <w:r w:rsidR="004B605D" w:rsidRPr="00CE4688">
        <w:rPr>
          <w:rFonts w:eastAsia="Arial" w:cstheme="minorHAnsi"/>
          <w:color w:val="00B050"/>
          <w:bdr w:val="nil"/>
          <w:lang w:val="en-GB" w:eastAsia="da-DK"/>
        </w:rPr>
        <w:t xml:space="preserve"> </w:t>
      </w:r>
      <w:r w:rsidRPr="00CE4688">
        <w:rPr>
          <w:rFonts w:eastAsia="Arial" w:cstheme="minorHAnsi"/>
          <w:bdr w:val="nil"/>
          <w:lang w:val="en-GB" w:eastAsia="da-DK"/>
        </w:rPr>
        <w:t>contribute to the improvement of the urban environment of the city and the empowerment of the citizens. The community groups and the children in the 3 neighbourhoods will become ambassadors for the urban cycling project and will be able to pass on their new skills to other neighbourhoods in the future.</w:t>
      </w:r>
    </w:p>
    <w:p w14:paraId="6FF9E0C9" w14:textId="215A1397" w:rsidR="00A70A89" w:rsidRPr="00CE4688" w:rsidRDefault="002B7C04" w:rsidP="005C17F2">
      <w:pPr>
        <w:pStyle w:val="Listeafsnit"/>
        <w:spacing w:after="0" w:line="240" w:lineRule="auto"/>
        <w:ind w:left="357"/>
        <w:contextualSpacing w:val="0"/>
        <w:rPr>
          <w:b/>
          <w:sz w:val="22"/>
          <w:lang w:val="en-GB"/>
        </w:rPr>
      </w:pPr>
      <w:r w:rsidRPr="00CE4688">
        <w:rPr>
          <w:b/>
          <w:sz w:val="22"/>
          <w:lang w:val="en-GB"/>
        </w:rPr>
        <w:t xml:space="preserve"> </w:t>
      </w:r>
      <w:r w:rsidR="00A70A89" w:rsidRPr="00CE4688">
        <w:rPr>
          <w:b/>
          <w:sz w:val="22"/>
          <w:lang w:val="en-GB"/>
        </w:rPr>
        <w:t xml:space="preserve">  </w:t>
      </w:r>
    </w:p>
    <w:p w14:paraId="1B834BE2" w14:textId="2A5EC446" w:rsidR="007A5140" w:rsidRPr="00CE4688" w:rsidRDefault="002B7C04" w:rsidP="00383278">
      <w:pPr>
        <w:pStyle w:val="Listeafsnit"/>
        <w:numPr>
          <w:ilvl w:val="0"/>
          <w:numId w:val="4"/>
        </w:numPr>
        <w:spacing w:after="0" w:line="240" w:lineRule="auto"/>
        <w:contextualSpacing w:val="0"/>
        <w:rPr>
          <w:rFonts w:asciiTheme="majorHAnsi" w:hAnsiTheme="majorHAnsi" w:cstheme="majorHAnsi"/>
          <w:b/>
          <w:sz w:val="22"/>
          <w:lang w:val="en-GB"/>
        </w:rPr>
      </w:pPr>
      <w:bookmarkStart w:id="1" w:name="_Hlk35456502"/>
      <w:bookmarkStart w:id="2" w:name="_Hlk35456171"/>
      <w:r w:rsidRPr="00CE4688">
        <w:rPr>
          <w:rFonts w:asciiTheme="majorHAnsi" w:hAnsiTheme="majorHAnsi" w:cstheme="majorHAnsi"/>
          <w:b/>
          <w:sz w:val="22"/>
          <w:lang w:val="en-GB"/>
        </w:rPr>
        <w:t xml:space="preserve">Describe the context of the intervention: </w:t>
      </w:r>
    </w:p>
    <w:p w14:paraId="5965DC12" w14:textId="29E3B436" w:rsidR="002B7C04" w:rsidRPr="00CE4688" w:rsidRDefault="002B7C04" w:rsidP="007611B7">
      <w:pPr>
        <w:pStyle w:val="Listeafsnit"/>
        <w:numPr>
          <w:ilvl w:val="1"/>
          <w:numId w:val="4"/>
        </w:numPr>
        <w:spacing w:after="0" w:line="240" w:lineRule="auto"/>
        <w:ind w:left="709" w:hanging="283"/>
        <w:contextualSpacing w:val="0"/>
        <w:jc w:val="both"/>
        <w:rPr>
          <w:rFonts w:asciiTheme="majorHAnsi" w:hAnsiTheme="majorHAnsi" w:cstheme="majorHAnsi"/>
          <w:b/>
          <w:sz w:val="22"/>
          <w:lang w:val="en-GB"/>
        </w:rPr>
      </w:pPr>
      <w:bookmarkStart w:id="3" w:name="_Hlk35456045"/>
      <w:r w:rsidRPr="00CE4688">
        <w:rPr>
          <w:rFonts w:asciiTheme="majorHAnsi" w:hAnsiTheme="majorHAnsi" w:cstheme="majorHAnsi"/>
          <w:b/>
          <w:sz w:val="22"/>
          <w:lang w:val="en-GB"/>
        </w:rPr>
        <w:t xml:space="preserve">Describe the conditions that apply </w:t>
      </w:r>
      <w:r w:rsidR="00FF7606" w:rsidRPr="00CE4688">
        <w:rPr>
          <w:rFonts w:asciiTheme="majorHAnsi" w:hAnsiTheme="majorHAnsi" w:cstheme="majorHAnsi"/>
          <w:b/>
          <w:sz w:val="22"/>
          <w:lang w:val="en-GB"/>
        </w:rPr>
        <w:t xml:space="preserve">in the area where the intervention will take place, and </w:t>
      </w:r>
      <w:r w:rsidR="00100FB0" w:rsidRPr="00CE4688">
        <w:rPr>
          <w:rFonts w:asciiTheme="majorHAnsi" w:hAnsiTheme="majorHAnsi" w:cstheme="majorHAnsi"/>
          <w:b/>
          <w:sz w:val="22"/>
          <w:lang w:val="en-GB"/>
        </w:rPr>
        <w:t xml:space="preserve">which are expected to influence the intervention (e.g. social, economic or political conditions, or other projects or activities in the area that can supplement the intervention). </w:t>
      </w:r>
    </w:p>
    <w:p w14:paraId="05305B28" w14:textId="77777777" w:rsidR="007C07BD" w:rsidRPr="00CE4688" w:rsidRDefault="007C07BD" w:rsidP="004E28B3">
      <w:pPr>
        <w:pStyle w:val="Listeafsnit"/>
        <w:spacing w:after="0" w:line="240" w:lineRule="auto"/>
        <w:ind w:left="425"/>
        <w:jc w:val="both"/>
        <w:rPr>
          <w:sz w:val="22"/>
          <w:lang w:val="en-GB"/>
        </w:rPr>
      </w:pPr>
      <w:r w:rsidRPr="00CE4688">
        <w:rPr>
          <w:sz w:val="22"/>
          <w:lang w:val="en-GB"/>
        </w:rPr>
        <w:t xml:space="preserve">  Cuba is currently experiencing an emergent interest in urban cycling, and is remodelling public areas and roadways to improve mobility conditions, especially for groups with greater needs of mobility. Most people in Havana communicate by buses with insufficient capacity. Only a minority has access to private cars. The vehicle fleet in general is obsolete and polluting urging alternative means of transport to reach workplaces and educational establishments faster and cheaper. Economic blockade, imposed on Cuba for decades, limits public investment in the transport sector hampering maintenance and improvement of public transport services and road systems. Havana lacks facilities and safe zones for bicycles making cycling unsafe especially for children and elderly people. (Traffic accidents are the 5th cause of death, and the first among young people aged between 15 and 29). </w:t>
      </w:r>
    </w:p>
    <w:p w14:paraId="44005F55" w14:textId="77777777" w:rsidR="00457599" w:rsidRPr="00CE4688" w:rsidRDefault="007C07BD" w:rsidP="004E28B3">
      <w:pPr>
        <w:pStyle w:val="Listeafsnit"/>
        <w:spacing w:after="0" w:line="240" w:lineRule="auto"/>
        <w:ind w:left="425"/>
        <w:jc w:val="both"/>
        <w:rPr>
          <w:sz w:val="22"/>
          <w:lang w:val="en-GB"/>
        </w:rPr>
      </w:pPr>
      <w:r w:rsidRPr="00CE4688">
        <w:rPr>
          <w:sz w:val="22"/>
          <w:lang w:val="en-GB"/>
        </w:rPr>
        <w:t xml:space="preserve">  It is worth pointing out that there is a tradition for use of bicycles in Havana. Use of bicycles reached its latest high-point between 1991 and 1994 when the population turned to cycling due to national economic crisis and public transport problems. Later overcoming the economic crisis the city has seen improvement of public transport and vehicle growth with the number of cyclists falling drastically among others due to unsafe roads. Nevertheless, the cycling remains and various citizen groups have revitalised bicycle use getting together in solidarity relying on their own resources. Their members are mainly habitual bicycle users who share information and resources. </w:t>
      </w:r>
    </w:p>
    <w:p w14:paraId="5BDDE47B" w14:textId="0E3CED24" w:rsidR="007C07BD" w:rsidRPr="00CE4688" w:rsidRDefault="00DC7E90" w:rsidP="004E28B3">
      <w:pPr>
        <w:pStyle w:val="Listeafsnit"/>
        <w:spacing w:after="0" w:line="240" w:lineRule="auto"/>
        <w:ind w:left="425"/>
        <w:jc w:val="both"/>
        <w:rPr>
          <w:sz w:val="22"/>
          <w:lang w:val="en-GB"/>
        </w:rPr>
      </w:pPr>
      <w:r w:rsidRPr="00CE4688">
        <w:rPr>
          <w:sz w:val="22"/>
          <w:lang w:val="en-GB"/>
        </w:rPr>
        <w:t xml:space="preserve">  </w:t>
      </w:r>
      <w:r w:rsidR="00457599" w:rsidRPr="00CE4688">
        <w:rPr>
          <w:sz w:val="22"/>
          <w:lang w:val="en-GB"/>
        </w:rPr>
        <w:t>T</w:t>
      </w:r>
      <w:r w:rsidR="007C07BD" w:rsidRPr="00CE4688">
        <w:rPr>
          <w:sz w:val="22"/>
          <w:lang w:val="en-GB"/>
        </w:rPr>
        <w:t xml:space="preserve">he authorities of Havana's Historic Centre </w:t>
      </w:r>
      <w:r w:rsidRPr="00CE4688">
        <w:rPr>
          <w:sz w:val="22"/>
          <w:lang w:val="en-GB"/>
        </w:rPr>
        <w:t>show</w:t>
      </w:r>
      <w:r w:rsidR="007C07BD" w:rsidRPr="00CE4688">
        <w:rPr>
          <w:sz w:val="22"/>
          <w:lang w:val="en-GB"/>
        </w:rPr>
        <w:t xml:space="preserve"> considerable interest for increased use of bicycles.  As in other cities, sustainable urban development is threatened by pollution and noise. </w:t>
      </w:r>
      <w:proofErr w:type="gramStart"/>
      <w:r w:rsidR="007C07BD" w:rsidRPr="00CE4688">
        <w:rPr>
          <w:sz w:val="22"/>
          <w:lang w:val="en-GB"/>
        </w:rPr>
        <w:t>So increased use of bicycles is one of the responses to the traffic challenges in Havana.</w:t>
      </w:r>
      <w:proofErr w:type="gramEnd"/>
      <w:r w:rsidR="007C07BD" w:rsidRPr="00CE4688">
        <w:rPr>
          <w:sz w:val="22"/>
          <w:lang w:val="en-GB"/>
        </w:rPr>
        <w:t xml:space="preserve"> The OHCH office has during almost two year</w:t>
      </w:r>
      <w:r w:rsidR="00FC1DF6" w:rsidRPr="00CE4688">
        <w:rPr>
          <w:sz w:val="22"/>
          <w:lang w:val="en-GB"/>
        </w:rPr>
        <w:t>s</w:t>
      </w:r>
      <w:r w:rsidR="007C07BD" w:rsidRPr="00CE4688">
        <w:rPr>
          <w:sz w:val="22"/>
          <w:lang w:val="en-GB"/>
        </w:rPr>
        <w:t xml:space="preserve"> consulted local inhabitants, promoters and entrepreneurs to formulate a solution, and has decided to enhance bicycling as transport mean. A pilot project for public bicycles, </w:t>
      </w:r>
      <w:proofErr w:type="spellStart"/>
      <w:r w:rsidR="007C07BD" w:rsidRPr="00CE4688">
        <w:rPr>
          <w:sz w:val="22"/>
          <w:lang w:val="en-GB"/>
        </w:rPr>
        <w:t>Ha’BiCi</w:t>
      </w:r>
      <w:proofErr w:type="spellEnd"/>
      <w:r w:rsidR="007C07BD" w:rsidRPr="00CE4688">
        <w:rPr>
          <w:sz w:val="22"/>
          <w:lang w:val="en-GB"/>
        </w:rPr>
        <w:t xml:space="preserve">, has </w:t>
      </w:r>
      <w:r w:rsidR="007C07BD" w:rsidRPr="00CE4688">
        <w:rPr>
          <w:sz w:val="22"/>
          <w:lang w:val="en-GB"/>
        </w:rPr>
        <w:lastRenderedPageBreak/>
        <w:t>been formulated in 2019 and implemented with support from the Basque Agency for Development Cooperation and inaugurated with a bicycle event for climate change with participation from the European Union. Nevertheless the responsible planning officers and members of cycle organisations have limited experiences in a broader development of urban cycling as everyday cycling to work and education</w:t>
      </w:r>
      <w:r w:rsidR="00457599" w:rsidRPr="00CE4688">
        <w:rPr>
          <w:sz w:val="22"/>
          <w:lang w:val="en-GB"/>
        </w:rPr>
        <w:t xml:space="preserve">. </w:t>
      </w:r>
      <w:r w:rsidR="00FD4E66" w:rsidRPr="00CE4688">
        <w:rPr>
          <w:sz w:val="22"/>
          <w:lang w:val="en-GB"/>
        </w:rPr>
        <w:t>T</w:t>
      </w:r>
      <w:r w:rsidR="007C07BD" w:rsidRPr="00CE4688">
        <w:rPr>
          <w:sz w:val="22"/>
          <w:lang w:val="en-GB"/>
        </w:rPr>
        <w:t xml:space="preserve">he present intervention aims at supporting </w:t>
      </w:r>
      <w:r w:rsidRPr="00CE4688">
        <w:rPr>
          <w:sz w:val="22"/>
          <w:lang w:val="en-GB"/>
        </w:rPr>
        <w:t>this issue.</w:t>
      </w:r>
    </w:p>
    <w:p w14:paraId="4A465FFF" w14:textId="77777777" w:rsidR="007611B7" w:rsidRPr="00CE4688" w:rsidRDefault="007611B7" w:rsidP="004E28B3">
      <w:pPr>
        <w:pStyle w:val="Listeafsnit"/>
        <w:spacing w:after="0" w:line="240" w:lineRule="auto"/>
        <w:ind w:left="425"/>
        <w:jc w:val="both"/>
        <w:rPr>
          <w:color w:val="FF0000"/>
          <w:sz w:val="22"/>
          <w:lang w:val="en-GB"/>
        </w:rPr>
      </w:pPr>
    </w:p>
    <w:p w14:paraId="05021F97" w14:textId="4D991913" w:rsidR="003D0339" w:rsidRPr="00CE4688" w:rsidRDefault="00100FB0" w:rsidP="007611B7">
      <w:pPr>
        <w:pStyle w:val="Listeafsnit"/>
        <w:numPr>
          <w:ilvl w:val="1"/>
          <w:numId w:val="4"/>
        </w:numPr>
        <w:spacing w:after="0" w:line="240" w:lineRule="auto"/>
        <w:ind w:left="709" w:hanging="283"/>
        <w:contextualSpacing w:val="0"/>
        <w:jc w:val="both"/>
        <w:rPr>
          <w:rFonts w:asciiTheme="majorHAnsi" w:hAnsiTheme="majorHAnsi" w:cstheme="majorHAnsi"/>
          <w:b/>
          <w:sz w:val="22"/>
          <w:lang w:val="en-GB"/>
        </w:rPr>
      </w:pPr>
      <w:r w:rsidRPr="00CE4688">
        <w:rPr>
          <w:rFonts w:asciiTheme="majorHAnsi" w:hAnsiTheme="majorHAnsi" w:cstheme="majorHAnsi"/>
          <w:b/>
          <w:sz w:val="22"/>
          <w:lang w:val="en-GB"/>
        </w:rPr>
        <w:t xml:space="preserve">Describe whether the intervention takes place in a </w:t>
      </w:r>
      <w:r w:rsidR="00C00417" w:rsidRPr="00CE4688">
        <w:rPr>
          <w:rFonts w:asciiTheme="majorHAnsi" w:hAnsiTheme="majorHAnsi" w:cstheme="majorHAnsi"/>
          <w:b/>
          <w:sz w:val="22"/>
          <w:lang w:val="en-GB"/>
        </w:rPr>
        <w:t>stable</w:t>
      </w:r>
      <w:r w:rsidRPr="00CE4688">
        <w:rPr>
          <w:rFonts w:asciiTheme="majorHAnsi" w:hAnsiTheme="majorHAnsi" w:cstheme="majorHAnsi"/>
          <w:b/>
          <w:sz w:val="22"/>
          <w:lang w:val="en-GB"/>
        </w:rPr>
        <w:t xml:space="preserve"> or fragile context. </w:t>
      </w:r>
      <w:bookmarkStart w:id="4" w:name="_Hlk35457004"/>
      <w:bookmarkEnd w:id="1"/>
      <w:bookmarkEnd w:id="2"/>
      <w:bookmarkEnd w:id="3"/>
    </w:p>
    <w:p w14:paraId="6DDB58E0" w14:textId="00754049" w:rsidR="004E28B3" w:rsidRPr="00CE4688" w:rsidRDefault="004E28B3" w:rsidP="005C17F2">
      <w:pPr>
        <w:pStyle w:val="Listeafsnit"/>
        <w:spacing w:after="0" w:line="240" w:lineRule="auto"/>
        <w:ind w:left="425"/>
        <w:contextualSpacing w:val="0"/>
        <w:rPr>
          <w:sz w:val="22"/>
          <w:lang w:val="en-GB"/>
        </w:rPr>
      </w:pPr>
      <w:r w:rsidRPr="00CE4688">
        <w:rPr>
          <w:sz w:val="22"/>
          <w:lang w:val="en-GB"/>
        </w:rPr>
        <w:t xml:space="preserve">  In general the political and social situation in Cuba is stable and receptive, although the economic situation represents challenges for the country. At national level urban cycling is an integral part of the new 2030 transport policy, and considered complementary to public transport. The goal for </w:t>
      </w:r>
      <w:proofErr w:type="spellStart"/>
      <w:r w:rsidRPr="00CE4688">
        <w:rPr>
          <w:sz w:val="22"/>
          <w:lang w:val="en-GB"/>
        </w:rPr>
        <w:t>Ha’BiCi</w:t>
      </w:r>
      <w:proofErr w:type="spellEnd"/>
      <w:r w:rsidRPr="00CE4688">
        <w:rPr>
          <w:sz w:val="22"/>
          <w:lang w:val="en-GB"/>
        </w:rPr>
        <w:t xml:space="preserve"> is set to provide 5,000 public bicycles in the pilot project and by 2030 implement a network of bicycle infrastructure. They expect an increase in number of private owned bicycles with more bicycle infrastructure and better road safety conditions.</w:t>
      </w:r>
    </w:p>
    <w:p w14:paraId="773FE84C" w14:textId="77777777" w:rsidR="004E28B3" w:rsidRPr="00CE4688" w:rsidRDefault="004E28B3" w:rsidP="005C17F2">
      <w:pPr>
        <w:pStyle w:val="Listeafsnit"/>
        <w:spacing w:after="0" w:line="240" w:lineRule="auto"/>
        <w:ind w:left="425"/>
        <w:contextualSpacing w:val="0"/>
        <w:rPr>
          <w:sz w:val="22"/>
          <w:lang w:val="en-GB"/>
        </w:rPr>
      </w:pPr>
    </w:p>
    <w:p w14:paraId="323224AF" w14:textId="1D83B26D" w:rsidR="00100FB0" w:rsidRPr="00CE4688" w:rsidRDefault="00100FB0" w:rsidP="00383278">
      <w:pPr>
        <w:pStyle w:val="Listeafsnit"/>
        <w:numPr>
          <w:ilvl w:val="0"/>
          <w:numId w:val="4"/>
        </w:numPr>
        <w:spacing w:after="0" w:line="240" w:lineRule="auto"/>
        <w:contextualSpacing w:val="0"/>
        <w:jc w:val="both"/>
        <w:rPr>
          <w:rFonts w:asciiTheme="majorHAnsi" w:hAnsiTheme="majorHAnsi" w:cstheme="majorHAnsi"/>
          <w:b/>
          <w:sz w:val="22"/>
          <w:lang w:val="en-GB"/>
        </w:rPr>
      </w:pPr>
      <w:r w:rsidRPr="00CE4688">
        <w:rPr>
          <w:rFonts w:asciiTheme="majorHAnsi" w:hAnsiTheme="majorHAnsi" w:cstheme="majorHAnsi"/>
          <w:b/>
          <w:sz w:val="22"/>
          <w:lang w:val="en-GB"/>
        </w:rPr>
        <w:t xml:space="preserve">Describe how this intervention will strengthen civil society </w:t>
      </w:r>
      <w:r w:rsidR="00430B3E" w:rsidRPr="00CE4688">
        <w:rPr>
          <w:rFonts w:asciiTheme="majorHAnsi" w:hAnsiTheme="majorHAnsi" w:cstheme="majorHAnsi"/>
          <w:b/>
          <w:sz w:val="22"/>
          <w:lang w:val="en-GB"/>
        </w:rPr>
        <w:t xml:space="preserve">organising </w:t>
      </w:r>
      <w:r w:rsidRPr="00CE4688">
        <w:rPr>
          <w:rFonts w:asciiTheme="majorHAnsi" w:hAnsiTheme="majorHAnsi" w:cstheme="majorHAnsi"/>
          <w:b/>
          <w:sz w:val="22"/>
          <w:lang w:val="en-GB"/>
        </w:rPr>
        <w:t>– incl</w:t>
      </w:r>
      <w:r w:rsidR="00430B3E" w:rsidRPr="00CE4688">
        <w:rPr>
          <w:rFonts w:asciiTheme="majorHAnsi" w:hAnsiTheme="majorHAnsi" w:cstheme="majorHAnsi"/>
          <w:b/>
          <w:sz w:val="22"/>
          <w:lang w:val="en-GB"/>
        </w:rPr>
        <w:t>uding</w:t>
      </w:r>
      <w:r w:rsidRPr="00CE4688">
        <w:rPr>
          <w:rFonts w:asciiTheme="majorHAnsi" w:hAnsiTheme="majorHAnsi" w:cstheme="majorHAnsi"/>
          <w:b/>
          <w:sz w:val="22"/>
          <w:lang w:val="en-GB"/>
        </w:rPr>
        <w:t xml:space="preserve"> active citizenship, volunteering, and public engagement – that contribute to social justice (realisation of people’s rights, reducing inequality and fighting poverty, participation in decision-making processes, equal access to resources, and just institutions). </w:t>
      </w:r>
    </w:p>
    <w:p w14:paraId="17AE5137" w14:textId="6AF30B2F" w:rsidR="007C07BD" w:rsidRPr="00CE4688" w:rsidRDefault="00B871DE" w:rsidP="007C07BD">
      <w:pPr>
        <w:pStyle w:val="Listeafsnit"/>
        <w:spacing w:after="0" w:line="240" w:lineRule="auto"/>
        <w:ind w:left="360"/>
        <w:contextualSpacing w:val="0"/>
        <w:jc w:val="both"/>
        <w:rPr>
          <w:color w:val="FF0000"/>
          <w:sz w:val="22"/>
          <w:lang w:val="en-GB"/>
        </w:rPr>
      </w:pPr>
      <w:r w:rsidRPr="00CE4688">
        <w:rPr>
          <w:sz w:val="22"/>
          <w:lang w:val="en-GB"/>
        </w:rPr>
        <w:t xml:space="preserve">  The intervention will through the SCPCMA and the Old Havana Planning entity, OHCH, directly by training engage adults and children in 3 challenged Old Havana Neighbourhoods stimulating community participation and cooperation with the local government. The intervention will enhance community initiative and organization by participa</w:t>
      </w:r>
      <w:r w:rsidR="00F933C3" w:rsidRPr="00CE4688">
        <w:rPr>
          <w:sz w:val="22"/>
          <w:lang w:val="en-GB"/>
        </w:rPr>
        <w:t>tory</w:t>
      </w:r>
      <w:r w:rsidR="00413796" w:rsidRPr="00CE4688">
        <w:rPr>
          <w:sz w:val="22"/>
          <w:lang w:val="en-GB"/>
        </w:rPr>
        <w:t xml:space="preserve"> </w:t>
      </w:r>
      <w:r w:rsidRPr="00CE4688">
        <w:rPr>
          <w:sz w:val="22"/>
          <w:lang w:val="en-GB"/>
        </w:rPr>
        <w:t xml:space="preserve">training on urban cycling </w:t>
      </w:r>
      <w:r w:rsidR="00F933C3" w:rsidRPr="00CE4688">
        <w:rPr>
          <w:sz w:val="22"/>
          <w:lang w:val="en-GB"/>
        </w:rPr>
        <w:t>by</w:t>
      </w:r>
      <w:r w:rsidR="00413796" w:rsidRPr="00CE4688">
        <w:rPr>
          <w:sz w:val="22"/>
          <w:lang w:val="en-GB"/>
        </w:rPr>
        <w:t xml:space="preserve"> </w:t>
      </w:r>
      <w:r w:rsidRPr="00CE4688">
        <w:rPr>
          <w:sz w:val="22"/>
          <w:lang w:val="en-GB"/>
        </w:rPr>
        <w:t xml:space="preserve">civil society organisations and cycling volunteers, so </w:t>
      </w:r>
      <w:r w:rsidR="00F933C3" w:rsidRPr="00CE4688">
        <w:rPr>
          <w:sz w:val="22"/>
          <w:lang w:val="en-GB"/>
        </w:rPr>
        <w:t>participants</w:t>
      </w:r>
      <w:r w:rsidR="00413796" w:rsidRPr="00CE4688">
        <w:rPr>
          <w:sz w:val="22"/>
          <w:lang w:val="en-GB"/>
        </w:rPr>
        <w:t xml:space="preserve"> </w:t>
      </w:r>
      <w:r w:rsidRPr="00CE4688">
        <w:rPr>
          <w:sz w:val="22"/>
          <w:lang w:val="en-GB"/>
        </w:rPr>
        <w:t xml:space="preserve">further can promote urban cycling in neighbourhood groups sharing knowledge on use of bicycles, safety and traffic regulations. The interaction will include cycle training activities to kindergartens, schools and teachers’ colleges. The intervention will provide communities and Cuban civil society new national and international experiences for developing urban cycling as a sustainable transport alternative, in dialogue with the relevant authorities such as the Old Havana Planning entity OHCH, which is included in the project intervention as a strategic partner. </w:t>
      </w:r>
    </w:p>
    <w:p w14:paraId="63C6C47E" w14:textId="77777777" w:rsidR="00B871DE" w:rsidRPr="00CE4688" w:rsidRDefault="00B871DE" w:rsidP="007C07BD">
      <w:pPr>
        <w:pStyle w:val="Listeafsnit"/>
        <w:spacing w:after="0" w:line="240" w:lineRule="auto"/>
        <w:ind w:left="360"/>
        <w:contextualSpacing w:val="0"/>
        <w:jc w:val="both"/>
        <w:rPr>
          <w:sz w:val="22"/>
          <w:lang w:val="en-GB"/>
        </w:rPr>
      </w:pPr>
    </w:p>
    <w:bookmarkEnd w:id="4"/>
    <w:p w14:paraId="3393D7F6" w14:textId="77777777" w:rsidR="00B871DE" w:rsidRPr="00CE4688" w:rsidRDefault="00B871DE" w:rsidP="001632BD">
      <w:pPr>
        <w:pStyle w:val="Listeafsnit"/>
        <w:numPr>
          <w:ilvl w:val="0"/>
          <w:numId w:val="4"/>
        </w:numPr>
        <w:spacing w:after="0" w:line="240" w:lineRule="auto"/>
        <w:jc w:val="both"/>
        <w:rPr>
          <w:rFonts w:asciiTheme="majorHAnsi" w:hAnsiTheme="majorHAnsi" w:cstheme="majorHAnsi"/>
          <w:b/>
          <w:sz w:val="22"/>
          <w:lang w:val="en-GB"/>
        </w:rPr>
      </w:pPr>
      <w:r w:rsidRPr="00CE4688">
        <w:rPr>
          <w:rFonts w:asciiTheme="majorHAnsi" w:hAnsiTheme="majorHAnsi" w:cstheme="majorHAnsi"/>
          <w:b/>
          <w:sz w:val="22"/>
          <w:lang w:val="en-GB"/>
        </w:rPr>
        <w:t xml:space="preserve">What climate- and environmental conditions do the partnership and/or the intervention need to respond to? And how have the partners responded to it? This could be in relation to the conditions of the target groups, the number of flights or the activities of the intervention, and how these affect the environment </w:t>
      </w:r>
    </w:p>
    <w:p w14:paraId="49D0C4F2" w14:textId="54535AA6" w:rsidR="00B871DE" w:rsidRPr="00CE4688" w:rsidRDefault="00B871DE" w:rsidP="005E33D5">
      <w:pPr>
        <w:ind w:left="360"/>
        <w:jc w:val="both"/>
        <w:rPr>
          <w:rFonts w:cstheme="minorHAnsi"/>
          <w:sz w:val="22"/>
          <w:lang w:val="en-GB"/>
        </w:rPr>
      </w:pPr>
      <w:r w:rsidRPr="00CE4688">
        <w:rPr>
          <w:rFonts w:cstheme="minorHAnsi"/>
          <w:sz w:val="22"/>
          <w:lang w:val="en-GB"/>
        </w:rPr>
        <w:t xml:space="preserve">  An important reason for the intervention is promotion of a sustainable and safer urban environment. Urban public and private transport are proved to be the major contaminators of urban air threatening the health conditions of the population. The</w:t>
      </w:r>
      <w:r w:rsidR="00DC7E90" w:rsidRPr="00CE4688">
        <w:rPr>
          <w:rFonts w:cstheme="minorHAnsi"/>
          <w:sz w:val="22"/>
          <w:lang w:val="en-GB"/>
        </w:rPr>
        <w:t xml:space="preserve"> SCPCMA</w:t>
      </w:r>
      <w:r w:rsidR="004304B9" w:rsidRPr="00CE4688">
        <w:rPr>
          <w:rFonts w:cstheme="minorHAnsi"/>
          <w:sz w:val="22"/>
          <w:lang w:val="en-GB"/>
        </w:rPr>
        <w:t xml:space="preserve"> and the </w:t>
      </w:r>
      <w:r w:rsidR="00FE0D86" w:rsidRPr="00CE4688">
        <w:rPr>
          <w:rFonts w:cstheme="minorHAnsi"/>
          <w:sz w:val="22"/>
          <w:lang w:val="en-GB"/>
        </w:rPr>
        <w:t xml:space="preserve">OHCH </w:t>
      </w:r>
      <w:r w:rsidRPr="00CE4688">
        <w:rPr>
          <w:rFonts w:cstheme="minorHAnsi"/>
          <w:sz w:val="22"/>
          <w:lang w:val="en-GB"/>
        </w:rPr>
        <w:t xml:space="preserve">are focussed </w:t>
      </w:r>
      <w:r w:rsidR="00DC7E90" w:rsidRPr="00CE4688">
        <w:rPr>
          <w:rFonts w:cstheme="minorHAnsi"/>
          <w:sz w:val="22"/>
          <w:lang w:val="en-GB"/>
        </w:rPr>
        <w:t>on climate</w:t>
      </w:r>
      <w:r w:rsidR="005E33D5" w:rsidRPr="00CE4688">
        <w:rPr>
          <w:rFonts w:cstheme="minorHAnsi"/>
          <w:sz w:val="22"/>
          <w:lang w:val="en-GB"/>
        </w:rPr>
        <w:t>-</w:t>
      </w:r>
      <w:r w:rsidR="00DC7E90" w:rsidRPr="00CE4688">
        <w:rPr>
          <w:rFonts w:cstheme="minorHAnsi"/>
          <w:sz w:val="22"/>
          <w:lang w:val="en-GB"/>
        </w:rPr>
        <w:t xml:space="preserve"> an</w:t>
      </w:r>
      <w:r w:rsidR="005E33D5" w:rsidRPr="00CE4688">
        <w:rPr>
          <w:rFonts w:cstheme="minorHAnsi"/>
          <w:sz w:val="22"/>
          <w:lang w:val="en-GB"/>
        </w:rPr>
        <w:t>d</w:t>
      </w:r>
      <w:r w:rsidR="00DC7E90" w:rsidRPr="00CE4688">
        <w:rPr>
          <w:rFonts w:cstheme="minorHAnsi"/>
          <w:sz w:val="22"/>
          <w:lang w:val="en-GB"/>
        </w:rPr>
        <w:t xml:space="preserve"> environmental problems in Havana</w:t>
      </w:r>
      <w:r w:rsidR="004304B9" w:rsidRPr="00CE4688">
        <w:rPr>
          <w:rFonts w:cstheme="minorHAnsi"/>
          <w:color w:val="00B050"/>
          <w:sz w:val="22"/>
          <w:lang w:val="en-GB"/>
        </w:rPr>
        <w:t xml:space="preserve"> </w:t>
      </w:r>
      <w:r w:rsidRPr="00CE4688">
        <w:rPr>
          <w:rFonts w:cstheme="minorHAnsi"/>
          <w:sz w:val="22"/>
          <w:lang w:val="en-GB"/>
        </w:rPr>
        <w:t>and the intervention intents to improve the situation by promoting clean and healthy urban transportation</w:t>
      </w:r>
      <w:r w:rsidR="00F8198D" w:rsidRPr="00CE4688">
        <w:rPr>
          <w:rFonts w:cstheme="minorHAnsi"/>
          <w:sz w:val="22"/>
          <w:lang w:val="en-GB"/>
        </w:rPr>
        <w:t xml:space="preserve"> by urban cycling</w:t>
      </w:r>
      <w:r w:rsidRPr="00CE4688">
        <w:rPr>
          <w:rFonts w:cstheme="minorHAnsi"/>
          <w:sz w:val="22"/>
          <w:lang w:val="en-GB"/>
        </w:rPr>
        <w:t xml:space="preserve">. </w:t>
      </w:r>
      <w:r w:rsidR="00060DB7" w:rsidRPr="00CE4688">
        <w:rPr>
          <w:rFonts w:cstheme="minorHAnsi"/>
          <w:sz w:val="22"/>
          <w:lang w:val="en-GB"/>
        </w:rPr>
        <w:t xml:space="preserve">The Danish and Cuban </w:t>
      </w:r>
      <w:proofErr w:type="gramStart"/>
      <w:r w:rsidR="00060DB7" w:rsidRPr="00CE4688">
        <w:rPr>
          <w:rFonts w:cstheme="minorHAnsi"/>
          <w:sz w:val="22"/>
          <w:lang w:val="en-GB"/>
        </w:rPr>
        <w:t xml:space="preserve">partners </w:t>
      </w:r>
      <w:r w:rsidR="00FC1DF6" w:rsidRPr="00CE4688">
        <w:rPr>
          <w:rFonts w:cstheme="minorHAnsi"/>
          <w:sz w:val="22"/>
          <w:lang w:val="en-GB"/>
        </w:rPr>
        <w:t>aims</w:t>
      </w:r>
      <w:proofErr w:type="gramEnd"/>
      <w:r w:rsidR="00FC1DF6" w:rsidRPr="00CE4688">
        <w:rPr>
          <w:rFonts w:cstheme="minorHAnsi"/>
          <w:sz w:val="22"/>
          <w:lang w:val="en-GB"/>
        </w:rPr>
        <w:t xml:space="preserve"> </w:t>
      </w:r>
      <w:r w:rsidR="00F8198D" w:rsidRPr="00CE4688">
        <w:rPr>
          <w:rFonts w:cstheme="minorHAnsi"/>
          <w:sz w:val="22"/>
          <w:lang w:val="en-GB"/>
        </w:rPr>
        <w:t xml:space="preserve">to work </w:t>
      </w:r>
      <w:r w:rsidR="00FC1DF6" w:rsidRPr="00CE4688">
        <w:rPr>
          <w:rFonts w:cstheme="minorHAnsi"/>
          <w:sz w:val="22"/>
          <w:lang w:val="en-GB"/>
        </w:rPr>
        <w:t>f</w:t>
      </w:r>
      <w:r w:rsidR="00060DB7" w:rsidRPr="00CE4688">
        <w:rPr>
          <w:rFonts w:cstheme="minorHAnsi"/>
          <w:sz w:val="22"/>
          <w:lang w:val="en-GB"/>
        </w:rPr>
        <w:t xml:space="preserve">or Sustainable Cities and </w:t>
      </w:r>
      <w:r w:rsidR="00D15138" w:rsidRPr="00CE4688">
        <w:rPr>
          <w:rFonts w:cstheme="minorHAnsi"/>
          <w:sz w:val="22"/>
          <w:lang w:val="en-GB"/>
        </w:rPr>
        <w:t>L</w:t>
      </w:r>
      <w:r w:rsidR="00060DB7" w:rsidRPr="00CE4688">
        <w:rPr>
          <w:rFonts w:cstheme="minorHAnsi"/>
          <w:sz w:val="22"/>
          <w:lang w:val="en-GB"/>
        </w:rPr>
        <w:t xml:space="preserve">ocal </w:t>
      </w:r>
      <w:r w:rsidR="00D15138" w:rsidRPr="00CE4688">
        <w:rPr>
          <w:rFonts w:cstheme="minorHAnsi"/>
          <w:sz w:val="22"/>
          <w:lang w:val="en-GB"/>
        </w:rPr>
        <w:t>C</w:t>
      </w:r>
      <w:r w:rsidR="00060DB7" w:rsidRPr="00CE4688">
        <w:rPr>
          <w:rFonts w:cstheme="minorHAnsi"/>
          <w:sz w:val="22"/>
          <w:lang w:val="en-GB"/>
        </w:rPr>
        <w:t xml:space="preserve">ommunities as well as </w:t>
      </w:r>
      <w:r w:rsidR="00D15138" w:rsidRPr="00CE4688">
        <w:rPr>
          <w:rFonts w:cstheme="minorHAnsi"/>
          <w:sz w:val="22"/>
          <w:lang w:val="en-GB"/>
        </w:rPr>
        <w:t xml:space="preserve">Innovative </w:t>
      </w:r>
      <w:r w:rsidR="00060DB7" w:rsidRPr="00CE4688">
        <w:rPr>
          <w:rFonts w:cstheme="minorHAnsi"/>
          <w:sz w:val="22"/>
          <w:lang w:val="en-GB"/>
        </w:rPr>
        <w:t xml:space="preserve">Partnerships according to the </w:t>
      </w:r>
      <w:r w:rsidR="006547F5" w:rsidRPr="00CE4688">
        <w:rPr>
          <w:rFonts w:cstheme="minorHAnsi"/>
          <w:color w:val="000000" w:themeColor="text1"/>
          <w:sz w:val="22"/>
          <w:lang w:val="en-GB"/>
        </w:rPr>
        <w:t>UN</w:t>
      </w:r>
      <w:r w:rsidR="006547F5" w:rsidRPr="00CE4688">
        <w:rPr>
          <w:rFonts w:cstheme="minorHAnsi"/>
          <w:sz w:val="22"/>
          <w:lang w:val="en-GB"/>
        </w:rPr>
        <w:t xml:space="preserve"> </w:t>
      </w:r>
      <w:r w:rsidR="00060DB7" w:rsidRPr="00CE4688">
        <w:rPr>
          <w:rFonts w:cstheme="minorHAnsi"/>
          <w:sz w:val="22"/>
          <w:lang w:val="en-GB"/>
        </w:rPr>
        <w:t>SDG no. 11 and 17.</w:t>
      </w:r>
    </w:p>
    <w:p w14:paraId="15D682D8" w14:textId="248D9F95" w:rsidR="00B871DE" w:rsidRPr="00CE4688" w:rsidRDefault="00B871DE" w:rsidP="005E33D5">
      <w:pPr>
        <w:ind w:left="360"/>
        <w:jc w:val="both"/>
        <w:rPr>
          <w:rFonts w:cstheme="minorHAnsi"/>
          <w:sz w:val="22"/>
          <w:lang w:val="en-GB"/>
        </w:rPr>
      </w:pPr>
      <w:r w:rsidRPr="00CE4688">
        <w:rPr>
          <w:rFonts w:cstheme="minorHAnsi"/>
          <w:sz w:val="22"/>
          <w:lang w:val="en-GB"/>
        </w:rPr>
        <w:t xml:space="preserve">  The implementation of the intervention itself will as being executed locally include a minimum of fossil driven transport and have a reduced number of 4 international flights for project related and needed exchange of urban cycling experiences</w:t>
      </w:r>
      <w:r w:rsidR="00FC1DF6" w:rsidRPr="00CE4688">
        <w:rPr>
          <w:rFonts w:cstheme="minorHAnsi"/>
          <w:sz w:val="22"/>
          <w:lang w:val="en-GB"/>
        </w:rPr>
        <w:t xml:space="preserve"> </w:t>
      </w:r>
      <w:r w:rsidR="005E33D5" w:rsidRPr="00CE4688">
        <w:rPr>
          <w:rFonts w:cstheme="minorHAnsi"/>
          <w:sz w:val="22"/>
          <w:lang w:val="en-GB"/>
        </w:rPr>
        <w:t xml:space="preserve">coordinated </w:t>
      </w:r>
      <w:r w:rsidR="00FC1DF6" w:rsidRPr="00CE4688">
        <w:rPr>
          <w:rFonts w:cstheme="minorHAnsi"/>
          <w:sz w:val="22"/>
          <w:lang w:val="en-GB"/>
        </w:rPr>
        <w:t>with</w:t>
      </w:r>
      <w:r w:rsidR="00FC1DF6" w:rsidRPr="00CE4688">
        <w:rPr>
          <w:lang w:val="en-GB"/>
        </w:rPr>
        <w:t xml:space="preserve"> </w:t>
      </w:r>
      <w:r w:rsidR="006547F5" w:rsidRPr="00CE4688">
        <w:rPr>
          <w:lang w:val="en-GB"/>
        </w:rPr>
        <w:t>the m</w:t>
      </w:r>
      <w:r w:rsidR="006547F5" w:rsidRPr="00CE4688">
        <w:rPr>
          <w:rFonts w:cstheme="minorHAnsi"/>
          <w:sz w:val="22"/>
          <w:lang w:val="en-GB"/>
        </w:rPr>
        <w:t>onitoring</w:t>
      </w:r>
      <w:r w:rsidR="00FC1DF6" w:rsidRPr="00CE4688">
        <w:rPr>
          <w:rFonts w:cstheme="minorHAnsi"/>
          <w:sz w:val="22"/>
          <w:lang w:val="en-GB"/>
        </w:rPr>
        <w:t xml:space="preserve"> of the </w:t>
      </w:r>
      <w:r w:rsidR="006547F5" w:rsidRPr="00CE4688">
        <w:rPr>
          <w:rFonts w:cstheme="minorHAnsi"/>
          <w:sz w:val="22"/>
          <w:lang w:val="en-GB"/>
        </w:rPr>
        <w:t>i</w:t>
      </w:r>
      <w:r w:rsidR="00FC1DF6" w:rsidRPr="00CE4688">
        <w:rPr>
          <w:rFonts w:cstheme="minorHAnsi"/>
          <w:sz w:val="22"/>
          <w:lang w:val="en-GB"/>
        </w:rPr>
        <w:t>ntervention in Cuba.</w:t>
      </w:r>
      <w:r w:rsidRPr="00CE4688">
        <w:rPr>
          <w:rFonts w:cstheme="minorHAnsi"/>
          <w:sz w:val="22"/>
          <w:lang w:val="en-GB"/>
        </w:rPr>
        <w:t xml:space="preserve">   </w:t>
      </w:r>
    </w:p>
    <w:p w14:paraId="5EAC8993" w14:textId="77777777" w:rsidR="00A22E8F" w:rsidRPr="00CE4688" w:rsidRDefault="00A22E8F" w:rsidP="005E33D5">
      <w:pPr>
        <w:pStyle w:val="Listeafsnit"/>
        <w:spacing w:after="0" w:line="240" w:lineRule="auto"/>
        <w:ind w:left="360"/>
        <w:contextualSpacing w:val="0"/>
        <w:jc w:val="both"/>
        <w:rPr>
          <w:sz w:val="22"/>
          <w:lang w:val="en-GB"/>
        </w:rPr>
      </w:pPr>
    </w:p>
    <w:p w14:paraId="024176ED" w14:textId="6D7E06AA" w:rsidR="005721E3" w:rsidRPr="00CE4688" w:rsidRDefault="00F60382" w:rsidP="00383278">
      <w:pPr>
        <w:pStyle w:val="BRUGDENNEOVERSKRIFT"/>
        <w:rPr>
          <w:sz w:val="22"/>
          <w:szCs w:val="22"/>
          <w:lang w:val="en-GB"/>
        </w:rPr>
      </w:pPr>
      <w:r w:rsidRPr="00CE4688">
        <w:rPr>
          <w:sz w:val="22"/>
          <w:szCs w:val="22"/>
          <w:lang w:val="en-GB"/>
        </w:rPr>
        <w:t xml:space="preserve">The partnership/collaborators (our </w:t>
      </w:r>
      <w:r w:rsidR="002B204F" w:rsidRPr="00CE4688">
        <w:rPr>
          <w:sz w:val="22"/>
          <w:szCs w:val="22"/>
          <w:lang w:val="en-GB"/>
        </w:rPr>
        <w:t>starting point</w:t>
      </w:r>
      <w:r w:rsidR="00441B81" w:rsidRPr="00CE4688">
        <w:rPr>
          <w:sz w:val="22"/>
          <w:szCs w:val="22"/>
          <w:lang w:val="en-GB"/>
        </w:rPr>
        <w:t>)</w:t>
      </w:r>
    </w:p>
    <w:p w14:paraId="285ECC6A" w14:textId="122D4B8F" w:rsidR="00483C7F" w:rsidRPr="00CE4688" w:rsidRDefault="00B008CD" w:rsidP="00383278">
      <w:pPr>
        <w:pStyle w:val="Listeafsnit"/>
        <w:widowControl/>
        <w:numPr>
          <w:ilvl w:val="0"/>
          <w:numId w:val="15"/>
        </w:numPr>
        <w:spacing w:after="0" w:line="240" w:lineRule="auto"/>
        <w:contextualSpacing w:val="0"/>
        <w:jc w:val="both"/>
        <w:rPr>
          <w:rFonts w:asciiTheme="majorHAnsi" w:hAnsiTheme="majorHAnsi" w:cstheme="majorHAnsi"/>
          <w:b/>
          <w:sz w:val="22"/>
          <w:lang w:val="en-GB"/>
        </w:rPr>
      </w:pPr>
      <w:r w:rsidRPr="00CE4688">
        <w:rPr>
          <w:rFonts w:asciiTheme="majorHAnsi" w:hAnsiTheme="majorHAnsi" w:cstheme="majorHAnsi"/>
          <w:b/>
          <w:sz w:val="22"/>
          <w:lang w:val="en-GB"/>
        </w:rPr>
        <w:lastRenderedPageBreak/>
        <w:t xml:space="preserve">Describe the </w:t>
      </w:r>
      <w:r w:rsidR="005F23FA" w:rsidRPr="00CE4688">
        <w:rPr>
          <w:rFonts w:asciiTheme="majorHAnsi" w:hAnsiTheme="majorHAnsi" w:cstheme="majorHAnsi"/>
          <w:b/>
          <w:sz w:val="22"/>
          <w:lang w:val="en-GB"/>
        </w:rPr>
        <w:t xml:space="preserve">experiences, capacities and resources of participant </w:t>
      </w:r>
      <w:r w:rsidRPr="00CE4688">
        <w:rPr>
          <w:rFonts w:asciiTheme="majorHAnsi" w:hAnsiTheme="majorHAnsi" w:cstheme="majorHAnsi"/>
          <w:b/>
          <w:sz w:val="22"/>
          <w:lang w:val="en-GB"/>
        </w:rPr>
        <w:t>partners (incl</w:t>
      </w:r>
      <w:r w:rsidR="00591222" w:rsidRPr="00CE4688">
        <w:rPr>
          <w:rFonts w:asciiTheme="majorHAnsi" w:hAnsiTheme="majorHAnsi" w:cstheme="majorHAnsi"/>
          <w:b/>
          <w:sz w:val="22"/>
          <w:lang w:val="en-GB"/>
        </w:rPr>
        <w:t>uding</w:t>
      </w:r>
      <w:r w:rsidRPr="00CE4688">
        <w:rPr>
          <w:rFonts w:asciiTheme="majorHAnsi" w:hAnsiTheme="majorHAnsi" w:cstheme="majorHAnsi"/>
          <w:b/>
          <w:sz w:val="22"/>
          <w:lang w:val="en-GB"/>
        </w:rPr>
        <w:t xml:space="preserve"> the Danish organisation) as well as other actors </w:t>
      </w:r>
      <w:r w:rsidR="00483C7F" w:rsidRPr="00CE4688">
        <w:rPr>
          <w:rFonts w:asciiTheme="majorHAnsi" w:hAnsiTheme="majorHAnsi" w:cstheme="majorHAnsi"/>
          <w:b/>
          <w:sz w:val="22"/>
          <w:lang w:val="en-GB"/>
        </w:rPr>
        <w:t>(e.g. their experiences with the subject matter concerned, knowledge of the context in which the intervention will take place, networks and relationships).</w:t>
      </w:r>
    </w:p>
    <w:p w14:paraId="17D808DC" w14:textId="77777777" w:rsidR="00C80014" w:rsidRPr="00CE4688" w:rsidRDefault="00C80014" w:rsidP="00C80014">
      <w:pPr>
        <w:pStyle w:val="Listeafsnit"/>
        <w:spacing w:after="0" w:line="240" w:lineRule="auto"/>
        <w:ind w:left="357"/>
        <w:jc w:val="both"/>
        <w:rPr>
          <w:sz w:val="22"/>
          <w:lang w:val="en-GB"/>
        </w:rPr>
      </w:pPr>
      <w:r w:rsidRPr="00CE4688">
        <w:rPr>
          <w:sz w:val="22"/>
          <w:lang w:val="en-GB"/>
        </w:rPr>
        <w:t xml:space="preserve">  The following civil society organisations are members of the partnership: The Danish sustainable development organisation EA-HR, and the Cuban civil society organisation SCPCMA. The Old Havana Planning entity, OHCH participates as strategic partner. </w:t>
      </w:r>
    </w:p>
    <w:p w14:paraId="55D8AA2D" w14:textId="53752996" w:rsidR="00C80014" w:rsidRPr="00CE4688" w:rsidRDefault="00C80014" w:rsidP="00C80014">
      <w:pPr>
        <w:pStyle w:val="Listeafsnit"/>
        <w:spacing w:after="0" w:line="240" w:lineRule="auto"/>
        <w:ind w:left="357"/>
        <w:jc w:val="both"/>
        <w:rPr>
          <w:sz w:val="22"/>
          <w:lang w:val="en-GB"/>
        </w:rPr>
      </w:pPr>
      <w:r w:rsidRPr="00CE4688">
        <w:rPr>
          <w:sz w:val="22"/>
          <w:lang w:val="en-GB"/>
        </w:rPr>
        <w:t xml:space="preserve">  EA-HR is a non for profit organisation founded in Denmark in 2015 with an international experienced team focusing on development of sustainable cities and communities. EA-HR is working with social groups and local communities in needs to improve quality of life and increase sustainability of local development. The various levels of action are supported by cross-disciplinary teams formed by anthropologists, social scientists, architects, planners, engineers and business developers. A Cuba-project team and a project manager with </w:t>
      </w:r>
      <w:r w:rsidR="005E33D5" w:rsidRPr="00CE4688">
        <w:rPr>
          <w:sz w:val="22"/>
          <w:lang w:val="en-GB"/>
        </w:rPr>
        <w:t>urban cycling</w:t>
      </w:r>
      <w:r w:rsidR="006547F5" w:rsidRPr="00CE4688">
        <w:rPr>
          <w:color w:val="00B050"/>
          <w:sz w:val="22"/>
          <w:lang w:val="en-GB"/>
        </w:rPr>
        <w:t xml:space="preserve"> </w:t>
      </w:r>
      <w:r w:rsidRPr="00CE4688">
        <w:rPr>
          <w:sz w:val="22"/>
          <w:lang w:val="en-GB"/>
        </w:rPr>
        <w:t xml:space="preserve">experiences as well as a group of facilitators are appointed to secure all relevant skills for the project implementation. The EA-HR </w:t>
      </w:r>
      <w:r w:rsidR="00030AF5" w:rsidRPr="00CE4688">
        <w:rPr>
          <w:sz w:val="22"/>
          <w:lang w:val="en-GB"/>
        </w:rPr>
        <w:t>is</w:t>
      </w:r>
      <w:r w:rsidR="006547F5" w:rsidRPr="00CE4688">
        <w:rPr>
          <w:color w:val="00B050"/>
          <w:sz w:val="22"/>
          <w:lang w:val="en-GB"/>
        </w:rPr>
        <w:t xml:space="preserve"> </w:t>
      </w:r>
      <w:r w:rsidRPr="00CE4688">
        <w:rPr>
          <w:sz w:val="22"/>
          <w:lang w:val="en-GB"/>
        </w:rPr>
        <w:t xml:space="preserve">based on gained experiences </w:t>
      </w:r>
      <w:r w:rsidR="005E33D5" w:rsidRPr="00CE4688">
        <w:rPr>
          <w:sz w:val="22"/>
          <w:lang w:val="en-GB"/>
        </w:rPr>
        <w:t>making</w:t>
      </w:r>
      <w:r w:rsidR="004304B9" w:rsidRPr="00CE4688">
        <w:rPr>
          <w:sz w:val="22"/>
          <w:lang w:val="en-GB"/>
        </w:rPr>
        <w:t xml:space="preserve"> </w:t>
      </w:r>
      <w:r w:rsidRPr="00CE4688">
        <w:rPr>
          <w:sz w:val="22"/>
          <w:lang w:val="en-GB"/>
        </w:rPr>
        <w:t xml:space="preserve">priority to project work with children and young people. </w:t>
      </w:r>
    </w:p>
    <w:p w14:paraId="74055A69" w14:textId="77777777" w:rsidR="00C80014" w:rsidRPr="00CE4688" w:rsidRDefault="00C80014" w:rsidP="00C80014">
      <w:pPr>
        <w:pStyle w:val="Listeafsnit"/>
        <w:spacing w:after="0" w:line="240" w:lineRule="auto"/>
        <w:ind w:left="357"/>
        <w:jc w:val="both"/>
        <w:rPr>
          <w:sz w:val="22"/>
          <w:lang w:val="en-GB"/>
        </w:rPr>
      </w:pPr>
      <w:r w:rsidRPr="00CE4688">
        <w:rPr>
          <w:sz w:val="22"/>
          <w:lang w:val="en-GB"/>
        </w:rPr>
        <w:t xml:space="preserve">  The Cuban partner, SCPCMA is working with Havana sustainable development and has experience in managing, coordinating and executing various types of projects related to environment, community and cultural heritage. Its work is guided by the United Nations Sustainable Development Goals. Recently SCPCMA has included the promotion of urban cycling into the working agenda and welcome cooperation with an international partner who can support the development of the area. The SCPCMA has an extended network of contacts to the community organisations, </w:t>
      </w:r>
      <w:proofErr w:type="spellStart"/>
      <w:r w:rsidRPr="00CE4688">
        <w:rPr>
          <w:sz w:val="22"/>
          <w:lang w:val="en-GB"/>
        </w:rPr>
        <w:t>Consejo</w:t>
      </w:r>
      <w:proofErr w:type="spellEnd"/>
      <w:r w:rsidRPr="00CE4688">
        <w:rPr>
          <w:sz w:val="22"/>
          <w:lang w:val="en-GB"/>
        </w:rPr>
        <w:t xml:space="preserve"> Popular in Old Havana and has extended experiences with international cooperation projects as well as cooperation with Cuban civil society organisations and community groups. Among SCPCMA’s specific objectives are promotion of training and development of knowledge and capacity in disciplines associated with its programmes, as well as facilitation of transfer of experience and technology to and from other institutions and countries. The SCPCMA finally has the needed strength and authority to ensure good links and communication with the OHCH office and the public transport sector in Havana as well as with kindergartens and schools.  </w:t>
      </w:r>
    </w:p>
    <w:p w14:paraId="3A56BE85" w14:textId="0C6A54BA" w:rsidR="00C80014" w:rsidRPr="00CE4688" w:rsidRDefault="00C80014" w:rsidP="00C80014">
      <w:pPr>
        <w:pStyle w:val="Listeafsnit"/>
        <w:widowControl/>
        <w:spacing w:after="0" w:line="240" w:lineRule="auto"/>
        <w:ind w:left="360"/>
        <w:contextualSpacing w:val="0"/>
        <w:jc w:val="both"/>
        <w:rPr>
          <w:sz w:val="22"/>
          <w:lang w:val="en-GB"/>
        </w:rPr>
      </w:pPr>
      <w:r w:rsidRPr="00CE4688">
        <w:rPr>
          <w:sz w:val="22"/>
          <w:lang w:val="en-GB"/>
        </w:rPr>
        <w:t xml:space="preserve">  The OHCH is the planning entity responsible for the rehabilitation process of the Old Havana, for which it establishes relations with governments, organizations and national and international partners. The OHCH Masterplan office “El Plan Maestro” is responsible for developing intervention plans with focus on urban and social processes and they work on sustainable urban mobility issues, such as bicycles as an instrument to encourage a new mobility dynamic in the city. The Bicycle Plan is part of the “Plan for Integrated Development for 2030”, which is being developed with extensive public participation in the planning process. The OHCH is in charge of the </w:t>
      </w:r>
      <w:proofErr w:type="spellStart"/>
      <w:r w:rsidRPr="00CE4688">
        <w:rPr>
          <w:sz w:val="22"/>
          <w:lang w:val="en-GB"/>
        </w:rPr>
        <w:t>Ha'BiCi</w:t>
      </w:r>
      <w:proofErr w:type="spellEnd"/>
      <w:r w:rsidRPr="00CE4688">
        <w:rPr>
          <w:sz w:val="22"/>
          <w:lang w:val="en-GB"/>
        </w:rPr>
        <w:t xml:space="preserve"> public bicycle project.</w:t>
      </w:r>
    </w:p>
    <w:p w14:paraId="0C2AD3DB" w14:textId="77777777" w:rsidR="00C80014" w:rsidRPr="00CE4688" w:rsidRDefault="00C80014" w:rsidP="00C80014">
      <w:pPr>
        <w:pStyle w:val="Listeafsnit"/>
        <w:widowControl/>
        <w:spacing w:after="0" w:line="240" w:lineRule="auto"/>
        <w:ind w:left="360"/>
        <w:contextualSpacing w:val="0"/>
        <w:jc w:val="both"/>
        <w:rPr>
          <w:sz w:val="22"/>
          <w:lang w:val="en-GB"/>
        </w:rPr>
      </w:pPr>
    </w:p>
    <w:p w14:paraId="5CBC6C28" w14:textId="16D29F7F" w:rsidR="006160E7" w:rsidRPr="00CE4688" w:rsidRDefault="00071BF9" w:rsidP="007C07BD">
      <w:pPr>
        <w:pStyle w:val="Listeafsnit"/>
        <w:numPr>
          <w:ilvl w:val="0"/>
          <w:numId w:val="5"/>
        </w:numPr>
        <w:spacing w:after="0" w:line="240" w:lineRule="auto"/>
        <w:ind w:left="357" w:hanging="357"/>
        <w:contextualSpacing w:val="0"/>
        <w:jc w:val="both"/>
        <w:rPr>
          <w:rFonts w:asciiTheme="majorHAnsi" w:hAnsiTheme="majorHAnsi" w:cstheme="majorHAnsi"/>
          <w:b/>
          <w:sz w:val="22"/>
          <w:lang w:val="en-GB"/>
        </w:rPr>
      </w:pPr>
      <w:r w:rsidRPr="00CE4688">
        <w:rPr>
          <w:rFonts w:asciiTheme="majorHAnsi" w:hAnsiTheme="majorHAnsi" w:cstheme="majorHAnsi"/>
          <w:b/>
          <w:sz w:val="22"/>
          <w:lang w:val="en-GB"/>
        </w:rPr>
        <w:t xml:space="preserve">Describe </w:t>
      </w:r>
      <w:r w:rsidR="00216B7E" w:rsidRPr="00CE4688">
        <w:rPr>
          <w:rFonts w:asciiTheme="majorHAnsi" w:hAnsiTheme="majorHAnsi" w:cstheme="majorHAnsi"/>
          <w:b/>
          <w:sz w:val="22"/>
          <w:lang w:val="en-GB"/>
        </w:rPr>
        <w:t>any</w:t>
      </w:r>
      <w:r w:rsidRPr="00CE4688">
        <w:rPr>
          <w:rFonts w:asciiTheme="majorHAnsi" w:hAnsiTheme="majorHAnsi" w:cstheme="majorHAnsi"/>
          <w:b/>
          <w:sz w:val="22"/>
          <w:lang w:val="en-GB"/>
        </w:rPr>
        <w:t xml:space="preserve"> </w:t>
      </w:r>
      <w:r w:rsidR="00483C7F" w:rsidRPr="00CE4688">
        <w:rPr>
          <w:rFonts w:asciiTheme="majorHAnsi" w:hAnsiTheme="majorHAnsi" w:cstheme="majorHAnsi"/>
          <w:b/>
          <w:sz w:val="22"/>
          <w:lang w:val="en-GB"/>
        </w:rPr>
        <w:t>previous acquaintance or cooperation</w:t>
      </w:r>
      <w:r w:rsidR="00216B7E" w:rsidRPr="00CE4688">
        <w:rPr>
          <w:rFonts w:asciiTheme="majorHAnsi" w:hAnsiTheme="majorHAnsi" w:cstheme="majorHAnsi"/>
          <w:b/>
          <w:sz w:val="22"/>
          <w:lang w:val="en-GB"/>
        </w:rPr>
        <w:t xml:space="preserve"> between the partners</w:t>
      </w:r>
      <w:r w:rsidR="00483C7F" w:rsidRPr="00CE4688">
        <w:rPr>
          <w:rFonts w:asciiTheme="majorHAnsi" w:hAnsiTheme="majorHAnsi" w:cstheme="majorHAnsi"/>
          <w:b/>
          <w:sz w:val="22"/>
          <w:lang w:val="en-GB"/>
        </w:rPr>
        <w:t>, and how th</w:t>
      </w:r>
      <w:r w:rsidR="00216B7E" w:rsidRPr="00CE4688">
        <w:rPr>
          <w:rFonts w:asciiTheme="majorHAnsi" w:hAnsiTheme="majorHAnsi" w:cstheme="majorHAnsi"/>
          <w:b/>
          <w:sz w:val="22"/>
          <w:lang w:val="en-GB"/>
        </w:rPr>
        <w:t>ese experiences have fed</w:t>
      </w:r>
      <w:r w:rsidR="00483C7F" w:rsidRPr="00CE4688">
        <w:rPr>
          <w:rFonts w:asciiTheme="majorHAnsi" w:hAnsiTheme="majorHAnsi" w:cstheme="majorHAnsi"/>
          <w:b/>
          <w:sz w:val="22"/>
          <w:lang w:val="en-GB"/>
        </w:rPr>
        <w:t xml:space="preserve"> in</w:t>
      </w:r>
      <w:r w:rsidR="00216B7E" w:rsidRPr="00CE4688">
        <w:rPr>
          <w:rFonts w:asciiTheme="majorHAnsi" w:hAnsiTheme="majorHAnsi" w:cstheme="majorHAnsi"/>
          <w:b/>
          <w:sz w:val="22"/>
          <w:lang w:val="en-GB"/>
        </w:rPr>
        <w:t>to</w:t>
      </w:r>
      <w:r w:rsidR="00483C7F" w:rsidRPr="00CE4688">
        <w:rPr>
          <w:rFonts w:asciiTheme="majorHAnsi" w:hAnsiTheme="majorHAnsi" w:cstheme="majorHAnsi"/>
          <w:b/>
          <w:sz w:val="22"/>
          <w:lang w:val="en-GB"/>
        </w:rPr>
        <w:t xml:space="preserve"> the development of the </w:t>
      </w:r>
      <w:r w:rsidR="00216B7E" w:rsidRPr="00CE4688">
        <w:rPr>
          <w:rFonts w:asciiTheme="majorHAnsi" w:hAnsiTheme="majorHAnsi" w:cstheme="majorHAnsi"/>
          <w:b/>
          <w:sz w:val="22"/>
          <w:lang w:val="en-GB"/>
        </w:rPr>
        <w:t xml:space="preserve">proposed </w:t>
      </w:r>
      <w:r w:rsidR="00483C7F" w:rsidRPr="00CE4688">
        <w:rPr>
          <w:rFonts w:asciiTheme="majorHAnsi" w:hAnsiTheme="majorHAnsi" w:cstheme="majorHAnsi"/>
          <w:b/>
          <w:sz w:val="22"/>
          <w:lang w:val="en-GB"/>
        </w:rPr>
        <w:t xml:space="preserve">intervention. </w:t>
      </w:r>
    </w:p>
    <w:p w14:paraId="66410A4E" w14:textId="45312E35" w:rsidR="00C80014" w:rsidRPr="00CE4688" w:rsidRDefault="00C80014" w:rsidP="00763A39">
      <w:pPr>
        <w:pStyle w:val="Listeafsnit"/>
        <w:spacing w:after="0" w:line="240" w:lineRule="auto"/>
        <w:ind w:left="360"/>
        <w:contextualSpacing w:val="0"/>
        <w:jc w:val="both"/>
        <w:rPr>
          <w:sz w:val="22"/>
          <w:lang w:val="en-GB"/>
        </w:rPr>
      </w:pPr>
      <w:r w:rsidRPr="00CE4688">
        <w:rPr>
          <w:sz w:val="22"/>
          <w:lang w:val="en-GB"/>
        </w:rPr>
        <w:t xml:space="preserve">  We have known and met the partnership organisations in other professional contexts. The </w:t>
      </w:r>
      <w:r w:rsidR="004304B9" w:rsidRPr="00CE4688">
        <w:rPr>
          <w:sz w:val="22"/>
          <w:lang w:val="en-GB"/>
        </w:rPr>
        <w:t>Cuba</w:t>
      </w:r>
      <w:r w:rsidR="009162E1" w:rsidRPr="00CE4688">
        <w:rPr>
          <w:sz w:val="22"/>
          <w:lang w:val="en-GB"/>
        </w:rPr>
        <w:t>-</w:t>
      </w:r>
      <w:r w:rsidR="004304B9" w:rsidRPr="00CE4688">
        <w:rPr>
          <w:sz w:val="22"/>
          <w:lang w:val="en-GB"/>
        </w:rPr>
        <w:t xml:space="preserve"> </w:t>
      </w:r>
      <w:r w:rsidRPr="00CE4688">
        <w:rPr>
          <w:sz w:val="22"/>
          <w:lang w:val="en-GB"/>
        </w:rPr>
        <w:t>project team</w:t>
      </w:r>
      <w:r w:rsidR="004304B9" w:rsidRPr="00CE4688">
        <w:rPr>
          <w:sz w:val="22"/>
          <w:lang w:val="en-GB"/>
        </w:rPr>
        <w:t xml:space="preserve"> </w:t>
      </w:r>
      <w:r w:rsidR="005E33D5" w:rsidRPr="00CE4688">
        <w:rPr>
          <w:sz w:val="22"/>
          <w:lang w:val="en-GB"/>
        </w:rPr>
        <w:t xml:space="preserve">in EA-HR has </w:t>
      </w:r>
      <w:r w:rsidRPr="00CE4688">
        <w:rPr>
          <w:sz w:val="22"/>
          <w:lang w:val="en-GB"/>
        </w:rPr>
        <w:t>had several conversations about this initiative with the Cuban Urban Mobility specialist, Daniel Castellanos, from the OHCH at the eighth World Bicycle Forum held in Quito, Ecuador, from 25 to 28 April 2019. During the preparation phase of this intervention EA-HR</w:t>
      </w:r>
      <w:r w:rsidR="004304B9" w:rsidRPr="00CE4688">
        <w:rPr>
          <w:sz w:val="22"/>
          <w:lang w:val="en-GB"/>
        </w:rPr>
        <w:t xml:space="preserve">’s Cuba project team </w:t>
      </w:r>
      <w:r w:rsidR="005E33D5" w:rsidRPr="00CE4688">
        <w:rPr>
          <w:sz w:val="22"/>
          <w:lang w:val="en-GB"/>
        </w:rPr>
        <w:t>and</w:t>
      </w:r>
      <w:r w:rsidRPr="00CE4688">
        <w:rPr>
          <w:color w:val="FF0000"/>
          <w:sz w:val="22"/>
          <w:lang w:val="en-GB"/>
        </w:rPr>
        <w:t xml:space="preserve"> </w:t>
      </w:r>
      <w:r w:rsidRPr="00CE4688">
        <w:rPr>
          <w:sz w:val="22"/>
          <w:lang w:val="en-GB"/>
        </w:rPr>
        <w:t xml:space="preserve">SCPCMA have establish regular communication and good contact to formulate the intervention. EA-HR and SCPCMA has no specific bike project experience together, nevertheless the selected EA-HR </w:t>
      </w:r>
      <w:r w:rsidR="004304B9" w:rsidRPr="00CE4688">
        <w:rPr>
          <w:sz w:val="22"/>
          <w:lang w:val="en-GB"/>
        </w:rPr>
        <w:t xml:space="preserve">urban cycling </w:t>
      </w:r>
      <w:r w:rsidRPr="00CE4688">
        <w:rPr>
          <w:sz w:val="22"/>
          <w:lang w:val="en-GB"/>
        </w:rPr>
        <w:t xml:space="preserve">advisers for this intervention have knowledge from studies in Cuba about urban planning project in Havana by OHCH, who they consider a solid and serious project partner. SCPCMA and the OHCH consider cycling in Havana a strategic sustainable and realistic traffic mode and as such will give the intervention the support needed. SCPCMA </w:t>
      </w:r>
      <w:r w:rsidR="00631989" w:rsidRPr="00CE4688">
        <w:rPr>
          <w:sz w:val="22"/>
          <w:lang w:val="en-GB"/>
        </w:rPr>
        <w:t xml:space="preserve">guarantee </w:t>
      </w:r>
      <w:r w:rsidRPr="00CE4688">
        <w:rPr>
          <w:sz w:val="22"/>
          <w:lang w:val="en-GB"/>
        </w:rPr>
        <w:t xml:space="preserve">the active involvement of the relevant Cuban project partners due to the various cooperation projects SCPCMA has with the Havana population. SCPCMA </w:t>
      </w:r>
      <w:r w:rsidR="00631989" w:rsidRPr="00CE4688">
        <w:rPr>
          <w:sz w:val="22"/>
          <w:lang w:val="en-GB"/>
        </w:rPr>
        <w:t>also h</w:t>
      </w:r>
      <w:r w:rsidRPr="00CE4688">
        <w:rPr>
          <w:sz w:val="22"/>
          <w:lang w:val="en-GB"/>
        </w:rPr>
        <w:t xml:space="preserve">as </w:t>
      </w:r>
      <w:r w:rsidR="00631989" w:rsidRPr="00CE4688">
        <w:rPr>
          <w:sz w:val="22"/>
          <w:lang w:val="en-GB"/>
        </w:rPr>
        <w:t xml:space="preserve">extensive experience </w:t>
      </w:r>
      <w:r w:rsidRPr="00CE4688">
        <w:rPr>
          <w:sz w:val="22"/>
          <w:lang w:val="en-GB"/>
        </w:rPr>
        <w:t xml:space="preserve">from other environmental and restoration projects </w:t>
      </w:r>
      <w:r w:rsidRPr="00CE4688">
        <w:rPr>
          <w:sz w:val="22"/>
          <w:lang w:val="en-GB"/>
        </w:rPr>
        <w:lastRenderedPageBreak/>
        <w:t>implemented in Havana</w:t>
      </w:r>
      <w:r w:rsidR="00631989" w:rsidRPr="00CE4688">
        <w:rPr>
          <w:sz w:val="22"/>
          <w:lang w:val="en-GB"/>
        </w:rPr>
        <w:t>, which can be used in the project</w:t>
      </w:r>
      <w:r w:rsidRPr="00CE4688">
        <w:rPr>
          <w:sz w:val="22"/>
          <w:lang w:val="en-GB"/>
        </w:rPr>
        <w:t xml:space="preserve">. The Cuba-project team </w:t>
      </w:r>
      <w:r w:rsidR="00DC7E90" w:rsidRPr="00CE4688">
        <w:rPr>
          <w:sz w:val="22"/>
          <w:lang w:val="en-GB"/>
        </w:rPr>
        <w:t>has</w:t>
      </w:r>
      <w:r w:rsidR="009162E1" w:rsidRPr="00CE4688">
        <w:rPr>
          <w:sz w:val="22"/>
          <w:lang w:val="en-GB"/>
        </w:rPr>
        <w:t xml:space="preserve"> </w:t>
      </w:r>
      <w:r w:rsidRPr="00CE4688">
        <w:rPr>
          <w:sz w:val="22"/>
          <w:lang w:val="en-GB"/>
        </w:rPr>
        <w:t xml:space="preserve">had ongoing talks with the Cuban Embassy in Denmark on the project cooperation and the Embassy has supported the initiative and the communication. </w:t>
      </w:r>
      <w:r w:rsidR="009162E1" w:rsidRPr="00CE4688">
        <w:rPr>
          <w:sz w:val="22"/>
          <w:lang w:val="en-GB"/>
        </w:rPr>
        <w:t>T</w:t>
      </w:r>
      <w:r w:rsidRPr="00CE4688">
        <w:rPr>
          <w:sz w:val="22"/>
          <w:lang w:val="en-GB"/>
        </w:rPr>
        <w:t xml:space="preserve">he Cuban Embassy </w:t>
      </w:r>
      <w:r w:rsidR="009162E1" w:rsidRPr="00CE4688">
        <w:rPr>
          <w:sz w:val="22"/>
          <w:lang w:val="en-GB"/>
        </w:rPr>
        <w:t xml:space="preserve">has facilitated </w:t>
      </w:r>
      <w:r w:rsidRPr="00CE4688">
        <w:rPr>
          <w:sz w:val="22"/>
          <w:lang w:val="en-GB"/>
        </w:rPr>
        <w:t>the contact to SCPCMA and OHCH</w:t>
      </w:r>
      <w:r w:rsidR="00F8198D" w:rsidRPr="00CE4688">
        <w:rPr>
          <w:sz w:val="22"/>
          <w:lang w:val="en-GB"/>
        </w:rPr>
        <w:t xml:space="preserve"> in 2019.</w:t>
      </w:r>
    </w:p>
    <w:p w14:paraId="3F1567FC" w14:textId="77777777" w:rsidR="00F8198D" w:rsidRPr="00CE4688" w:rsidRDefault="00F8198D" w:rsidP="00763A39">
      <w:pPr>
        <w:pStyle w:val="Listeafsnit"/>
        <w:spacing w:after="0" w:line="240" w:lineRule="auto"/>
        <w:ind w:left="360"/>
        <w:contextualSpacing w:val="0"/>
        <w:jc w:val="both"/>
        <w:rPr>
          <w:sz w:val="22"/>
          <w:lang w:val="en-GB"/>
        </w:rPr>
      </w:pPr>
    </w:p>
    <w:p w14:paraId="43B42384" w14:textId="77AD29DE" w:rsidR="00483C7F" w:rsidRPr="00CE4688" w:rsidRDefault="00483C7F" w:rsidP="007C07BD">
      <w:pPr>
        <w:pStyle w:val="Listeafsnit"/>
        <w:numPr>
          <w:ilvl w:val="0"/>
          <w:numId w:val="5"/>
        </w:numPr>
        <w:spacing w:after="0" w:line="240" w:lineRule="auto"/>
        <w:ind w:left="357" w:hanging="357"/>
        <w:contextualSpacing w:val="0"/>
        <w:jc w:val="both"/>
        <w:rPr>
          <w:rFonts w:asciiTheme="majorHAnsi" w:hAnsiTheme="majorHAnsi" w:cstheme="majorHAnsi"/>
          <w:b/>
          <w:sz w:val="22"/>
          <w:lang w:val="en-GB"/>
        </w:rPr>
      </w:pPr>
      <w:r w:rsidRPr="00CE4688">
        <w:rPr>
          <w:rFonts w:asciiTheme="majorHAnsi" w:hAnsiTheme="majorHAnsi" w:cstheme="majorHAnsi"/>
          <w:b/>
          <w:sz w:val="22"/>
          <w:lang w:val="en-GB"/>
        </w:rPr>
        <w:t xml:space="preserve">Describe the </w:t>
      </w:r>
      <w:r w:rsidR="00216B7E" w:rsidRPr="00CE4688">
        <w:rPr>
          <w:rFonts w:asciiTheme="majorHAnsi" w:hAnsiTheme="majorHAnsi" w:cstheme="majorHAnsi"/>
          <w:b/>
          <w:sz w:val="22"/>
          <w:lang w:val="en-GB"/>
        </w:rPr>
        <w:t xml:space="preserve">contributions, roles, and responsibilities of the </w:t>
      </w:r>
      <w:r w:rsidRPr="00CE4688">
        <w:rPr>
          <w:rFonts w:asciiTheme="majorHAnsi" w:hAnsiTheme="majorHAnsi" w:cstheme="majorHAnsi"/>
          <w:b/>
          <w:sz w:val="22"/>
          <w:lang w:val="en-GB"/>
        </w:rPr>
        <w:t xml:space="preserve">partners and other actors. </w:t>
      </w:r>
      <w:r w:rsidR="00BB4162" w:rsidRPr="00CE4688">
        <w:rPr>
          <w:rFonts w:asciiTheme="majorHAnsi" w:hAnsiTheme="majorHAnsi" w:cstheme="majorHAnsi"/>
          <w:b/>
          <w:sz w:val="22"/>
          <w:lang w:val="en-GB"/>
        </w:rPr>
        <w:t>Justify substantial payroll costs, and if payroll costs are included for the Danish organisation, describe the tasks and why Danish personnel are best positioned to undertake these tasks.</w:t>
      </w:r>
    </w:p>
    <w:p w14:paraId="25B0500A" w14:textId="3B54C6AE" w:rsidR="00C80014" w:rsidRPr="00CE4688" w:rsidRDefault="00C80014" w:rsidP="00763A39">
      <w:pPr>
        <w:pStyle w:val="Listeafsnit"/>
        <w:spacing w:after="0" w:line="240" w:lineRule="auto"/>
        <w:ind w:left="357"/>
        <w:jc w:val="both"/>
        <w:rPr>
          <w:sz w:val="22"/>
          <w:lang w:val="en-GB"/>
        </w:rPr>
      </w:pPr>
      <w:r w:rsidRPr="00CE4688">
        <w:rPr>
          <w:sz w:val="22"/>
          <w:lang w:val="en-GB"/>
        </w:rPr>
        <w:t xml:space="preserve">  EA-HR will implement the project in Denmark and Cuba. The urban cycle culture in Denmark is unique, and the accumulation of experiences and specific solutions are available to support development of urban cycling in Cuba. The main input will be a specialised bicycling advisor team and project management and support to implementation in Cuba. EA-HR will present own urban sustainable projects in vulnerable neighbourhoods in Denmark and international projects with community involvement platforms highlighting the inter-relationality of people and the build environment. </w:t>
      </w:r>
    </w:p>
    <w:p w14:paraId="77FB4A99" w14:textId="4C5C757A" w:rsidR="00C80014" w:rsidRPr="00CE4688" w:rsidRDefault="00C80014" w:rsidP="00763A39">
      <w:pPr>
        <w:pStyle w:val="Listeafsnit"/>
        <w:spacing w:after="0" w:line="240" w:lineRule="auto"/>
        <w:ind w:left="357"/>
        <w:jc w:val="both"/>
        <w:rPr>
          <w:sz w:val="22"/>
          <w:lang w:val="en-GB"/>
        </w:rPr>
      </w:pPr>
      <w:r w:rsidRPr="00CE4688">
        <w:rPr>
          <w:sz w:val="22"/>
          <w:lang w:val="en-GB"/>
        </w:rPr>
        <w:t xml:space="preserve">  The EA-HR Cuba-project team will organise the programme in Copenhagen for the Cuban participants during Phase </w:t>
      </w:r>
      <w:proofErr w:type="gramStart"/>
      <w:r w:rsidRPr="00CE4688">
        <w:rPr>
          <w:sz w:val="22"/>
          <w:lang w:val="en-GB"/>
        </w:rPr>
        <w:t>A</w:t>
      </w:r>
      <w:proofErr w:type="gramEnd"/>
      <w:r w:rsidRPr="00CE4688">
        <w:rPr>
          <w:sz w:val="22"/>
          <w:lang w:val="en-GB"/>
        </w:rPr>
        <w:t xml:space="preserve"> visiting relevant authorities, organisations and projects and attending the </w:t>
      </w:r>
      <w:proofErr w:type="spellStart"/>
      <w:r w:rsidRPr="00CE4688">
        <w:rPr>
          <w:sz w:val="22"/>
          <w:lang w:val="en-GB"/>
        </w:rPr>
        <w:t>Bikeable</w:t>
      </w:r>
      <w:proofErr w:type="spellEnd"/>
      <w:r w:rsidRPr="00CE4688">
        <w:rPr>
          <w:sz w:val="22"/>
          <w:lang w:val="en-GB"/>
        </w:rPr>
        <w:t xml:space="preserve"> City Masterclass with the Danish cycle planning experts. The Masterclass includes contributions from other bicycle actors like the Danish Cyclists’ Federation, Cycling </w:t>
      </w:r>
      <w:proofErr w:type="gramStart"/>
      <w:r w:rsidRPr="00CE4688">
        <w:rPr>
          <w:sz w:val="22"/>
          <w:lang w:val="en-GB"/>
        </w:rPr>
        <w:t>Without</w:t>
      </w:r>
      <w:proofErr w:type="gramEnd"/>
      <w:r w:rsidRPr="00CE4688">
        <w:rPr>
          <w:sz w:val="22"/>
          <w:lang w:val="en-GB"/>
        </w:rPr>
        <w:t xml:space="preserve"> Age, The Danish Road Safety Council, The Copenhagen City Council and consultancy companies concerning sustainable mobility issues, cycling promotion and education. </w:t>
      </w:r>
      <w:r w:rsidR="00F8198D" w:rsidRPr="00CE4688">
        <w:rPr>
          <w:sz w:val="22"/>
          <w:lang w:val="en-GB"/>
        </w:rPr>
        <w:t xml:space="preserve">The NGO </w:t>
      </w:r>
      <w:r w:rsidRPr="00CE4688">
        <w:rPr>
          <w:sz w:val="22"/>
          <w:lang w:val="en-GB"/>
        </w:rPr>
        <w:t>Bicycle Innovation Lab will present their workshop “Self-repair with assistance” and the “Bicycle Library” community project, which lends different types of bicycles to its members and people with special mobility needs.</w:t>
      </w:r>
    </w:p>
    <w:p w14:paraId="7E69CDE8" w14:textId="01E2DC8A" w:rsidR="00C80014" w:rsidRPr="00CE4688" w:rsidRDefault="00C80014" w:rsidP="00763A39">
      <w:pPr>
        <w:pStyle w:val="Listeafsnit"/>
        <w:spacing w:after="0" w:line="240" w:lineRule="auto"/>
        <w:ind w:left="357"/>
        <w:jc w:val="both"/>
        <w:rPr>
          <w:sz w:val="22"/>
          <w:lang w:val="en-GB"/>
        </w:rPr>
      </w:pPr>
      <w:r w:rsidRPr="00CE4688">
        <w:rPr>
          <w:sz w:val="22"/>
          <w:lang w:val="en-GB"/>
        </w:rPr>
        <w:t xml:space="preserve">  EA-HR will provide two qualified </w:t>
      </w:r>
      <w:r w:rsidR="00AF3F24" w:rsidRPr="00CE4688">
        <w:rPr>
          <w:sz w:val="22"/>
          <w:lang w:val="en-GB"/>
        </w:rPr>
        <w:t xml:space="preserve">urban cycling </w:t>
      </w:r>
      <w:r w:rsidRPr="00CE4688">
        <w:rPr>
          <w:sz w:val="22"/>
          <w:lang w:val="en-GB"/>
        </w:rPr>
        <w:t xml:space="preserve">advisers (members of the Cuba-team) for the Phase C in Cuba. They will participate in the project activities: the Seminar in Havana, the Cycling Games workshop, the Children’s Festival with Cycling Games events, planning of the continuous cycle training in kindergartens and schools and other community activities. </w:t>
      </w:r>
    </w:p>
    <w:p w14:paraId="3C0D4713" w14:textId="77777777" w:rsidR="00C80014" w:rsidRPr="00CE4688" w:rsidRDefault="00C80014" w:rsidP="00763A39">
      <w:pPr>
        <w:pStyle w:val="Listeafsnit"/>
        <w:spacing w:after="0" w:line="240" w:lineRule="auto"/>
        <w:ind w:left="357"/>
        <w:jc w:val="both"/>
        <w:rPr>
          <w:sz w:val="22"/>
          <w:lang w:val="en-GB"/>
        </w:rPr>
      </w:pPr>
      <w:r w:rsidRPr="00CE4688">
        <w:rPr>
          <w:sz w:val="22"/>
          <w:lang w:val="en-GB"/>
        </w:rPr>
        <w:t xml:space="preserve">  The role of the SCPCMA will be local lead partner with the overall responsibility of the management of the intervention of the local activities in Cuba. For the Phase A module in Copenhagen, the Cuban partners will send two qualified representatives to participate full time in the programme obtaining knowledge and exchange experiences concerning urban cycling. In coordination with OHCH they will organise the seminar in Havana for members of cycling organisations, NGOs, academic researchers, public officials and neighbourhood organisations.</w:t>
      </w:r>
    </w:p>
    <w:p w14:paraId="646C7F3D" w14:textId="1213B838" w:rsidR="00C80014" w:rsidRPr="00CE4688" w:rsidRDefault="00C80014" w:rsidP="00763A39">
      <w:pPr>
        <w:pStyle w:val="Listeafsnit"/>
        <w:spacing w:after="0" w:line="240" w:lineRule="auto"/>
        <w:ind w:left="357"/>
        <w:jc w:val="both"/>
        <w:rPr>
          <w:sz w:val="22"/>
          <w:lang w:val="en-GB"/>
        </w:rPr>
      </w:pPr>
      <w:r w:rsidRPr="00CE4688">
        <w:rPr>
          <w:sz w:val="22"/>
          <w:lang w:val="en-GB"/>
        </w:rPr>
        <w:t xml:space="preserve">  SCPCMA will receive the Danish donation of balance bicycles to be used for the Children’s Cycling Festival events and pilot projects with cycle training in kindergartens and schools, managed by </w:t>
      </w:r>
      <w:proofErr w:type="spellStart"/>
      <w:r w:rsidRPr="00CE4688">
        <w:rPr>
          <w:sz w:val="22"/>
          <w:lang w:val="en-GB"/>
        </w:rPr>
        <w:t>Ha’Bici</w:t>
      </w:r>
      <w:proofErr w:type="spellEnd"/>
      <w:r w:rsidRPr="00CE4688">
        <w:rPr>
          <w:sz w:val="22"/>
          <w:lang w:val="en-GB"/>
        </w:rPr>
        <w:t xml:space="preserve"> and the socio</w:t>
      </w:r>
      <w:r w:rsidR="00F8198D" w:rsidRPr="00CE4688">
        <w:rPr>
          <w:sz w:val="22"/>
          <w:lang w:val="en-GB"/>
        </w:rPr>
        <w:t>-</w:t>
      </w:r>
      <w:r w:rsidRPr="00CE4688">
        <w:rPr>
          <w:sz w:val="22"/>
          <w:lang w:val="en-GB"/>
        </w:rPr>
        <w:t xml:space="preserve">economic entity </w:t>
      </w:r>
      <w:proofErr w:type="spellStart"/>
      <w:r w:rsidRPr="00CE4688">
        <w:rPr>
          <w:sz w:val="22"/>
          <w:lang w:val="en-GB"/>
        </w:rPr>
        <w:t>Velo</w:t>
      </w:r>
      <w:proofErr w:type="spellEnd"/>
      <w:r w:rsidRPr="00CE4688">
        <w:rPr>
          <w:sz w:val="22"/>
          <w:lang w:val="en-GB"/>
        </w:rPr>
        <w:t>-Cuba. SCPCMA will collaborate with the Havana bicycle organisations and cycle enthusiasts about promoting urban cycling and bike training in the neighbourhoods. SCPCMA will be responsible for the coordinating with the OHCH office and will share the cycling experiences from Havana with the SCPCMA and OHCH network of planning entities in 10 cities and as a development perspective include them in future promotion of urban cycling in Cuban cities.</w:t>
      </w:r>
    </w:p>
    <w:p w14:paraId="315A311C" w14:textId="77777777" w:rsidR="00C80014" w:rsidRPr="00CE4688" w:rsidRDefault="00C80014" w:rsidP="00763A39">
      <w:pPr>
        <w:pStyle w:val="Listeafsnit"/>
        <w:spacing w:after="0" w:line="240" w:lineRule="auto"/>
        <w:ind w:left="357"/>
        <w:jc w:val="both"/>
        <w:rPr>
          <w:sz w:val="22"/>
          <w:lang w:val="en-GB"/>
        </w:rPr>
      </w:pPr>
      <w:r w:rsidRPr="00CE4688">
        <w:rPr>
          <w:sz w:val="22"/>
          <w:lang w:val="en-GB"/>
        </w:rPr>
        <w:t xml:space="preserve">   SCPCMA will further involve various NGO cycling organisations and private entrepreneurs such as </w:t>
      </w:r>
      <w:proofErr w:type="spellStart"/>
      <w:r w:rsidRPr="00CE4688">
        <w:rPr>
          <w:sz w:val="22"/>
          <w:lang w:val="en-GB"/>
        </w:rPr>
        <w:t>Jíbaro</w:t>
      </w:r>
      <w:proofErr w:type="spellEnd"/>
      <w:r w:rsidRPr="00CE4688">
        <w:rPr>
          <w:sz w:val="22"/>
          <w:lang w:val="en-GB"/>
        </w:rPr>
        <w:t xml:space="preserve">, MTB, </w:t>
      </w:r>
      <w:proofErr w:type="spellStart"/>
      <w:r w:rsidRPr="00CE4688">
        <w:rPr>
          <w:sz w:val="22"/>
          <w:lang w:val="en-GB"/>
        </w:rPr>
        <w:t>Citykleta</w:t>
      </w:r>
      <w:proofErr w:type="spellEnd"/>
      <w:r w:rsidRPr="00CE4688">
        <w:rPr>
          <w:sz w:val="22"/>
          <w:lang w:val="en-GB"/>
        </w:rPr>
        <w:t xml:space="preserve"> and Biking Havana. The most regular initiative is the one known as “</w:t>
      </w:r>
      <w:proofErr w:type="spellStart"/>
      <w:r w:rsidRPr="00CE4688">
        <w:rPr>
          <w:sz w:val="22"/>
          <w:lang w:val="en-GB"/>
        </w:rPr>
        <w:t>Bicicletear</w:t>
      </w:r>
      <w:proofErr w:type="spellEnd"/>
      <w:r w:rsidRPr="00CE4688">
        <w:rPr>
          <w:sz w:val="22"/>
          <w:lang w:val="en-GB"/>
        </w:rPr>
        <w:t xml:space="preserve"> La Havana”, Biking Havana, which for the past couple of years has brought together hundreds of cycling enthusiasts on the first Sunday of each month. The NGO cycling organisations will participate in the capacity building in courses and seminars, support promotion of urban cycling in the neighbourhoods, promote training activities, participate in the Marathon and Sundays Cycling activities.</w:t>
      </w:r>
    </w:p>
    <w:p w14:paraId="6C1AD2DD" w14:textId="77777777" w:rsidR="00C80014" w:rsidRPr="00CE4688" w:rsidRDefault="00C80014" w:rsidP="00763A39">
      <w:pPr>
        <w:pStyle w:val="Listeafsnit"/>
        <w:spacing w:after="0" w:line="240" w:lineRule="auto"/>
        <w:ind w:left="357"/>
        <w:jc w:val="both"/>
        <w:rPr>
          <w:sz w:val="22"/>
          <w:lang w:val="en-GB"/>
        </w:rPr>
      </w:pPr>
      <w:r w:rsidRPr="00CE4688">
        <w:rPr>
          <w:sz w:val="22"/>
          <w:lang w:val="en-GB"/>
        </w:rPr>
        <w:t xml:space="preserve">  SCPCMA will interact with other important actors from the private sector such as </w:t>
      </w:r>
      <w:proofErr w:type="spellStart"/>
      <w:r w:rsidRPr="00CE4688">
        <w:rPr>
          <w:sz w:val="22"/>
          <w:lang w:val="en-GB"/>
        </w:rPr>
        <w:t>Vélo</w:t>
      </w:r>
      <w:proofErr w:type="spellEnd"/>
      <w:r w:rsidRPr="00CE4688">
        <w:rPr>
          <w:sz w:val="22"/>
          <w:lang w:val="en-GB"/>
        </w:rPr>
        <w:t xml:space="preserve">-Cuba, </w:t>
      </w:r>
      <w:proofErr w:type="spellStart"/>
      <w:r w:rsidRPr="00CE4688">
        <w:rPr>
          <w:sz w:val="22"/>
          <w:lang w:val="en-GB"/>
        </w:rPr>
        <w:t>Rutabikes</w:t>
      </w:r>
      <w:proofErr w:type="spellEnd"/>
      <w:r w:rsidRPr="00CE4688">
        <w:rPr>
          <w:sz w:val="22"/>
          <w:lang w:val="en-GB"/>
        </w:rPr>
        <w:t xml:space="preserve"> and </w:t>
      </w:r>
      <w:proofErr w:type="spellStart"/>
      <w:r w:rsidRPr="00CE4688">
        <w:rPr>
          <w:sz w:val="22"/>
          <w:lang w:val="en-GB"/>
        </w:rPr>
        <w:t>Ferlan's</w:t>
      </w:r>
      <w:proofErr w:type="spellEnd"/>
      <w:r w:rsidRPr="00CE4688">
        <w:rPr>
          <w:sz w:val="22"/>
          <w:lang w:val="en-GB"/>
        </w:rPr>
        <w:t xml:space="preserve">, which eagerly take part in promotional initiatives and will provide voluntary resources. Outstanding is the socio-economic entity </w:t>
      </w:r>
      <w:proofErr w:type="spellStart"/>
      <w:r w:rsidRPr="00CE4688">
        <w:rPr>
          <w:sz w:val="22"/>
          <w:lang w:val="en-GB"/>
        </w:rPr>
        <w:t>Vélo</w:t>
      </w:r>
      <w:proofErr w:type="spellEnd"/>
      <w:r w:rsidRPr="00CE4688">
        <w:rPr>
          <w:sz w:val="22"/>
          <w:lang w:val="en-GB"/>
        </w:rPr>
        <w:t xml:space="preserve">-Cuba, specialising in bicycle rental and repair.  </w:t>
      </w:r>
      <w:proofErr w:type="spellStart"/>
      <w:r w:rsidRPr="00CE4688">
        <w:rPr>
          <w:sz w:val="22"/>
          <w:lang w:val="en-GB"/>
        </w:rPr>
        <w:lastRenderedPageBreak/>
        <w:t>Vélo</w:t>
      </w:r>
      <w:proofErr w:type="spellEnd"/>
      <w:r w:rsidRPr="00CE4688">
        <w:rPr>
          <w:sz w:val="22"/>
          <w:lang w:val="en-GB"/>
        </w:rPr>
        <w:t xml:space="preserve">-Cuba also </w:t>
      </w:r>
      <w:proofErr w:type="gramStart"/>
      <w:r w:rsidRPr="00CE4688">
        <w:rPr>
          <w:sz w:val="22"/>
          <w:lang w:val="en-GB"/>
        </w:rPr>
        <w:t>cooperate</w:t>
      </w:r>
      <w:proofErr w:type="gramEnd"/>
      <w:r w:rsidRPr="00CE4688">
        <w:rPr>
          <w:sz w:val="22"/>
          <w:lang w:val="en-GB"/>
        </w:rPr>
        <w:t xml:space="preserve"> with the public bicycle project as manager of the </w:t>
      </w:r>
      <w:proofErr w:type="spellStart"/>
      <w:r w:rsidRPr="00CE4688">
        <w:rPr>
          <w:sz w:val="22"/>
          <w:lang w:val="en-GB"/>
        </w:rPr>
        <w:t>Ha'BiCi</w:t>
      </w:r>
      <w:proofErr w:type="spellEnd"/>
      <w:r w:rsidRPr="00CE4688">
        <w:rPr>
          <w:sz w:val="22"/>
          <w:lang w:val="en-GB"/>
        </w:rPr>
        <w:t xml:space="preserve">’ public bicycles. This project has around 60 bicycles on a route that includes 4 stations in Havana's Historic Centre. </w:t>
      </w:r>
      <w:proofErr w:type="spellStart"/>
      <w:r w:rsidRPr="00CE4688">
        <w:rPr>
          <w:sz w:val="22"/>
          <w:lang w:val="en-GB"/>
        </w:rPr>
        <w:t>Vélo</w:t>
      </w:r>
      <w:proofErr w:type="spellEnd"/>
      <w:r w:rsidRPr="00CE4688">
        <w:rPr>
          <w:sz w:val="22"/>
          <w:lang w:val="en-GB"/>
        </w:rPr>
        <w:t xml:space="preserve">-Cuba is promoting cycling among the citizens and makes a free course in cycle mechanic twice a year. These actors will where possible contribute to the intervention by promoting urban cycling and capacity building of cycle repair as well as inspire to establish repair workshop facilities in the city.  </w:t>
      </w:r>
    </w:p>
    <w:p w14:paraId="198EE93A" w14:textId="6ADDA84E" w:rsidR="00F8198D" w:rsidRPr="00CE4688" w:rsidRDefault="00C80014" w:rsidP="00763A39">
      <w:pPr>
        <w:pStyle w:val="Listeafsnit"/>
        <w:spacing w:after="0" w:line="240" w:lineRule="auto"/>
        <w:ind w:left="357"/>
        <w:contextualSpacing w:val="0"/>
        <w:jc w:val="both"/>
        <w:rPr>
          <w:sz w:val="22"/>
          <w:lang w:val="en-GB"/>
        </w:rPr>
      </w:pPr>
      <w:r w:rsidRPr="00CE4688">
        <w:rPr>
          <w:sz w:val="22"/>
          <w:lang w:val="en-GB"/>
        </w:rPr>
        <w:t xml:space="preserve">  The OHCH office will support the promotion of urban cycling in the 3 neighbourhoods in Old Havana to gain experiences that further on can be showcased to all Havana and other Cuban </w:t>
      </w:r>
      <w:r w:rsidR="00AF3F24" w:rsidRPr="00CE4688">
        <w:rPr>
          <w:sz w:val="22"/>
          <w:lang w:val="en-GB"/>
        </w:rPr>
        <w:t>c</w:t>
      </w:r>
      <w:r w:rsidRPr="00CE4688">
        <w:rPr>
          <w:sz w:val="22"/>
          <w:lang w:val="en-GB"/>
        </w:rPr>
        <w:t xml:space="preserve">ities. They will in the present intervention contribute to the Urban Bicycle Seminar and the cycling courses with input related to urban development and traffic planning, traffic regulations and safety, statistic as well as cooperation activities between OHCH and the community. </w:t>
      </w:r>
    </w:p>
    <w:p w14:paraId="0A1FB836" w14:textId="1A962858" w:rsidR="00C80014" w:rsidRPr="00CE4688" w:rsidRDefault="00C80014" w:rsidP="00763A39">
      <w:pPr>
        <w:pStyle w:val="Listeafsnit"/>
        <w:spacing w:after="0" w:line="240" w:lineRule="auto"/>
        <w:ind w:left="357"/>
        <w:contextualSpacing w:val="0"/>
        <w:jc w:val="both"/>
        <w:rPr>
          <w:sz w:val="22"/>
          <w:lang w:val="en-GB"/>
        </w:rPr>
      </w:pPr>
      <w:r w:rsidRPr="00CE4688">
        <w:rPr>
          <w:sz w:val="22"/>
          <w:lang w:val="en-GB"/>
        </w:rPr>
        <w:t xml:space="preserve">   </w:t>
      </w:r>
    </w:p>
    <w:p w14:paraId="13BF3D9F" w14:textId="5670E3AB" w:rsidR="00525A29" w:rsidRPr="00CE4688" w:rsidRDefault="00483C7F" w:rsidP="00763A39">
      <w:pPr>
        <w:pStyle w:val="Listeafsnit"/>
        <w:numPr>
          <w:ilvl w:val="0"/>
          <w:numId w:val="5"/>
        </w:numPr>
        <w:spacing w:after="0" w:line="240" w:lineRule="auto"/>
        <w:contextualSpacing w:val="0"/>
        <w:jc w:val="both"/>
        <w:rPr>
          <w:rFonts w:asciiTheme="majorHAnsi" w:hAnsiTheme="majorHAnsi" w:cstheme="majorHAnsi"/>
          <w:b/>
          <w:sz w:val="22"/>
          <w:lang w:val="en-GB"/>
        </w:rPr>
      </w:pPr>
      <w:r w:rsidRPr="00CE4688">
        <w:rPr>
          <w:rFonts w:asciiTheme="majorHAnsi" w:hAnsiTheme="majorHAnsi" w:cstheme="majorHAnsi"/>
          <w:b/>
          <w:sz w:val="22"/>
          <w:lang w:val="en-GB"/>
        </w:rPr>
        <w:t>Describe how the intervention will contribute to developing the relation</w:t>
      </w:r>
      <w:r w:rsidR="00216B7E" w:rsidRPr="00CE4688">
        <w:rPr>
          <w:rFonts w:asciiTheme="majorHAnsi" w:hAnsiTheme="majorHAnsi" w:cstheme="majorHAnsi"/>
          <w:b/>
          <w:sz w:val="22"/>
          <w:lang w:val="en-GB"/>
        </w:rPr>
        <w:t>ship</w:t>
      </w:r>
      <w:r w:rsidRPr="00CE4688">
        <w:rPr>
          <w:rFonts w:asciiTheme="majorHAnsi" w:hAnsiTheme="majorHAnsi" w:cstheme="majorHAnsi"/>
          <w:b/>
          <w:sz w:val="22"/>
          <w:lang w:val="en-GB"/>
        </w:rPr>
        <w:t xml:space="preserve"> and collaboration between the partners. </w:t>
      </w:r>
    </w:p>
    <w:p w14:paraId="4F475420" w14:textId="0E989A5B" w:rsidR="00C80014" w:rsidRPr="00CE4688" w:rsidRDefault="00C80014" w:rsidP="00763A39">
      <w:pPr>
        <w:pStyle w:val="Listeafsnit"/>
        <w:spacing w:after="0" w:line="240" w:lineRule="auto"/>
        <w:ind w:left="360"/>
        <w:contextualSpacing w:val="0"/>
        <w:jc w:val="both"/>
        <w:rPr>
          <w:sz w:val="22"/>
          <w:lang w:val="en-GB"/>
        </w:rPr>
      </w:pPr>
      <w:r w:rsidRPr="00CE4688">
        <w:rPr>
          <w:sz w:val="22"/>
          <w:lang w:val="en-GB"/>
        </w:rPr>
        <w:t xml:space="preserve">  Joint work on formulating, planning and implementing the intervention in Cuba and Denmark </w:t>
      </w:r>
      <w:r w:rsidR="00AF3F24" w:rsidRPr="00CE4688">
        <w:rPr>
          <w:sz w:val="22"/>
          <w:lang w:val="en-GB"/>
        </w:rPr>
        <w:t xml:space="preserve">has involved and </w:t>
      </w:r>
      <w:r w:rsidRPr="00CE4688">
        <w:rPr>
          <w:sz w:val="22"/>
          <w:lang w:val="en-GB"/>
        </w:rPr>
        <w:t xml:space="preserve">will </w:t>
      </w:r>
      <w:r w:rsidR="00AF3F24" w:rsidRPr="00CE4688">
        <w:rPr>
          <w:sz w:val="22"/>
          <w:lang w:val="en-GB"/>
        </w:rPr>
        <w:t xml:space="preserve">further enhance </w:t>
      </w:r>
      <w:r w:rsidRPr="00CE4688">
        <w:rPr>
          <w:sz w:val="22"/>
          <w:lang w:val="en-GB"/>
        </w:rPr>
        <w:t xml:space="preserve">cooperation, in which both partners will share experiences </w:t>
      </w:r>
      <w:r w:rsidR="00AF3F24" w:rsidRPr="00CE4688">
        <w:rPr>
          <w:sz w:val="22"/>
          <w:lang w:val="en-GB"/>
        </w:rPr>
        <w:t xml:space="preserve">as well as   </w:t>
      </w:r>
      <w:r w:rsidRPr="00CE4688">
        <w:rPr>
          <w:sz w:val="22"/>
          <w:lang w:val="en-GB"/>
        </w:rPr>
        <w:t>gain more capacity for cooperation and the continued development of urban cycling culture in the two countries. The cooperation will also create common national and international contacts useful for future activities. Successful implementation of the intervention will further strengthen the relationship between the primary and strategic partners, as well as the cycling organisations and movements involved.</w:t>
      </w:r>
    </w:p>
    <w:p w14:paraId="774E9524" w14:textId="2B9AD841" w:rsidR="002F05AA" w:rsidRPr="00CE4688" w:rsidRDefault="002F05AA" w:rsidP="00763A39">
      <w:pPr>
        <w:jc w:val="both"/>
        <w:rPr>
          <w:sz w:val="22"/>
          <w:szCs w:val="22"/>
          <w:lang w:val="en-GB"/>
        </w:rPr>
      </w:pPr>
    </w:p>
    <w:p w14:paraId="1CBC7FFD" w14:textId="6BDB3281" w:rsidR="002F05AA" w:rsidRPr="00CE4688" w:rsidRDefault="007105CB" w:rsidP="00383278">
      <w:pPr>
        <w:pStyle w:val="BRUGDENNEOVERSKRIFT"/>
        <w:rPr>
          <w:sz w:val="22"/>
          <w:szCs w:val="22"/>
          <w:lang w:val="en-GB"/>
        </w:rPr>
      </w:pPr>
      <w:r w:rsidRPr="00CE4688">
        <w:rPr>
          <w:sz w:val="22"/>
          <w:szCs w:val="22"/>
          <w:lang w:val="en-GB"/>
        </w:rPr>
        <w:t>Target groups, objectives, and expected results (our intervention)</w:t>
      </w:r>
    </w:p>
    <w:p w14:paraId="532D7194" w14:textId="19A1F5B6" w:rsidR="007105CB" w:rsidRPr="00CE4688" w:rsidRDefault="0063161D" w:rsidP="00763A39">
      <w:pPr>
        <w:pStyle w:val="BRUGDENNEOVERSKRIFT"/>
        <w:numPr>
          <w:ilvl w:val="0"/>
          <w:numId w:val="16"/>
        </w:numPr>
        <w:jc w:val="both"/>
        <w:rPr>
          <w:bCs/>
          <w:sz w:val="22"/>
          <w:szCs w:val="22"/>
          <w:lang w:val="en-GB"/>
        </w:rPr>
      </w:pPr>
      <w:r w:rsidRPr="00CE4688">
        <w:rPr>
          <w:bCs/>
          <w:sz w:val="22"/>
          <w:szCs w:val="22"/>
          <w:lang w:val="en-GB"/>
        </w:rPr>
        <w:t xml:space="preserve">Describe the composition of the target groups: specify approximate number of people in primary </w:t>
      </w:r>
      <w:r w:rsidRPr="00CE4688">
        <w:rPr>
          <w:bCs/>
          <w:iCs/>
          <w:sz w:val="22"/>
          <w:szCs w:val="22"/>
          <w:lang w:val="en-GB"/>
        </w:rPr>
        <w:t>(the persons who will participate in the activities of the intervention)</w:t>
      </w:r>
      <w:r w:rsidRPr="00CE4688">
        <w:rPr>
          <w:bCs/>
          <w:sz w:val="22"/>
          <w:szCs w:val="22"/>
          <w:lang w:val="en-GB"/>
        </w:rPr>
        <w:t xml:space="preserve"> and secondary </w:t>
      </w:r>
      <w:r w:rsidRPr="00CE4688">
        <w:rPr>
          <w:bCs/>
          <w:iCs/>
          <w:sz w:val="22"/>
          <w:szCs w:val="22"/>
          <w:lang w:val="en-GB"/>
        </w:rPr>
        <w:t>(persons who will be affected by the activities of the intervention without having participated in them)</w:t>
      </w:r>
      <w:r w:rsidRPr="00CE4688">
        <w:rPr>
          <w:bCs/>
          <w:sz w:val="22"/>
          <w:szCs w:val="22"/>
          <w:lang w:val="en-GB"/>
        </w:rPr>
        <w:t xml:space="preserve"> target groups </w:t>
      </w:r>
      <w:r w:rsidR="001877A3" w:rsidRPr="00CE4688">
        <w:rPr>
          <w:bCs/>
          <w:sz w:val="22"/>
          <w:szCs w:val="22"/>
          <w:lang w:val="en-GB"/>
        </w:rPr>
        <w:t xml:space="preserve">disaggregated by e.g. gender, social groups or other relevant factors. </w:t>
      </w:r>
    </w:p>
    <w:p w14:paraId="59484254" w14:textId="42F08793" w:rsidR="00763A39" w:rsidRPr="00CE4688" w:rsidRDefault="00705D8E" w:rsidP="00705D8E">
      <w:pPr>
        <w:pStyle w:val="BRUGDENNEOVERSKRIFT"/>
        <w:numPr>
          <w:ilvl w:val="0"/>
          <w:numId w:val="0"/>
        </w:numPr>
        <w:ind w:left="360"/>
        <w:jc w:val="both"/>
        <w:rPr>
          <w:rFonts w:asciiTheme="minorHAnsi" w:hAnsiTheme="minorHAnsi" w:cstheme="minorHAnsi"/>
          <w:b w:val="0"/>
          <w:bCs/>
          <w:sz w:val="22"/>
          <w:szCs w:val="22"/>
          <w:lang w:val="en-GB"/>
        </w:rPr>
      </w:pPr>
      <w:r w:rsidRPr="00CE4688">
        <w:rPr>
          <w:b w:val="0"/>
          <w:bCs/>
          <w:sz w:val="22"/>
          <w:szCs w:val="22"/>
          <w:lang w:val="en-GB"/>
        </w:rPr>
        <w:t xml:space="preserve">  </w:t>
      </w:r>
      <w:r w:rsidRPr="00CE4688">
        <w:rPr>
          <w:rFonts w:asciiTheme="minorHAnsi" w:hAnsiTheme="minorHAnsi" w:cstheme="minorHAnsi"/>
          <w:bCs/>
          <w:i/>
          <w:sz w:val="22"/>
          <w:szCs w:val="22"/>
          <w:lang w:val="en-GB"/>
        </w:rPr>
        <w:t xml:space="preserve">The </w:t>
      </w:r>
      <w:r w:rsidR="0040000F" w:rsidRPr="00CE4688">
        <w:rPr>
          <w:rFonts w:asciiTheme="minorHAnsi" w:hAnsiTheme="minorHAnsi" w:cstheme="minorHAnsi"/>
          <w:bCs/>
          <w:i/>
          <w:sz w:val="22"/>
          <w:szCs w:val="22"/>
          <w:lang w:val="en-GB"/>
        </w:rPr>
        <w:t>Primary</w:t>
      </w:r>
      <w:r w:rsidRPr="00CE4688">
        <w:rPr>
          <w:rFonts w:asciiTheme="minorHAnsi" w:hAnsiTheme="minorHAnsi" w:cstheme="minorHAnsi"/>
          <w:bCs/>
          <w:i/>
          <w:sz w:val="22"/>
          <w:szCs w:val="22"/>
          <w:lang w:val="en-GB"/>
        </w:rPr>
        <w:t xml:space="preserve"> target groups</w:t>
      </w:r>
      <w:r w:rsidRPr="00CE4688">
        <w:rPr>
          <w:rFonts w:asciiTheme="minorHAnsi" w:hAnsiTheme="minorHAnsi" w:cstheme="minorHAnsi"/>
          <w:b w:val="0"/>
          <w:bCs/>
          <w:sz w:val="22"/>
          <w:szCs w:val="22"/>
          <w:lang w:val="en-GB"/>
        </w:rPr>
        <w:t xml:space="preserve"> are from the same three neighbourhoods namely the community groups, </w:t>
      </w:r>
      <w:proofErr w:type="spellStart"/>
      <w:r w:rsidRPr="00CE4688">
        <w:rPr>
          <w:rFonts w:asciiTheme="minorHAnsi" w:hAnsiTheme="minorHAnsi" w:cstheme="minorHAnsi"/>
          <w:b w:val="0"/>
          <w:bCs/>
          <w:sz w:val="22"/>
          <w:szCs w:val="22"/>
          <w:lang w:val="en-GB"/>
        </w:rPr>
        <w:t>Consejo</w:t>
      </w:r>
      <w:proofErr w:type="spellEnd"/>
      <w:r w:rsidRPr="00CE4688">
        <w:rPr>
          <w:rFonts w:asciiTheme="minorHAnsi" w:hAnsiTheme="minorHAnsi" w:cstheme="minorHAnsi"/>
          <w:b w:val="0"/>
          <w:bCs/>
          <w:sz w:val="22"/>
          <w:szCs w:val="22"/>
          <w:lang w:val="en-GB"/>
        </w:rPr>
        <w:t xml:space="preserve"> Popular and children in schools and kindergartens, students in teachers’ training colleges in Havana; people in bicycle organisations and bicycle movements in Havana; public officials and decision-makers who work in urban sustainable planning and transport and academics who work with research, analysis and statistic; Havanan individual cycle enthusiasts and representatives for the local partners. The actual numbers of participants will be determined during the detailed planning period in Cuba during Phase B. The numbers of participating persons are estimated in the table</w:t>
      </w:r>
      <w:r w:rsidR="002B3387" w:rsidRPr="00CE4688">
        <w:rPr>
          <w:rFonts w:asciiTheme="minorHAnsi" w:hAnsiTheme="minorHAnsi" w:cstheme="minorHAnsi"/>
          <w:b w:val="0"/>
          <w:bCs/>
          <w:sz w:val="22"/>
          <w:szCs w:val="22"/>
          <w:lang w:val="en-GB"/>
        </w:rPr>
        <w:t xml:space="preserve"> no 1</w:t>
      </w:r>
      <w:r w:rsidR="00AF3F24" w:rsidRPr="00CE4688">
        <w:rPr>
          <w:rFonts w:asciiTheme="minorHAnsi" w:hAnsiTheme="minorHAnsi" w:cstheme="minorHAnsi"/>
          <w:b w:val="0"/>
          <w:bCs/>
          <w:sz w:val="22"/>
          <w:szCs w:val="22"/>
          <w:lang w:val="en-GB"/>
        </w:rPr>
        <w:t>.</w:t>
      </w:r>
      <w:r w:rsidRPr="00CE4688">
        <w:rPr>
          <w:rFonts w:asciiTheme="minorHAnsi" w:hAnsiTheme="minorHAnsi" w:cstheme="minorHAnsi"/>
          <w:b w:val="0"/>
          <w:bCs/>
          <w:sz w:val="22"/>
          <w:szCs w:val="22"/>
          <w:lang w:val="en-GB"/>
        </w:rPr>
        <w:t xml:space="preserve">  </w:t>
      </w:r>
    </w:p>
    <w:p w14:paraId="19A3EC2D" w14:textId="4AE6E41C" w:rsidR="008746C8" w:rsidRPr="00CE4688" w:rsidRDefault="007C6FC9" w:rsidP="00705D8E">
      <w:pPr>
        <w:pStyle w:val="BRUGDENNEOVERSKRIFT"/>
        <w:numPr>
          <w:ilvl w:val="0"/>
          <w:numId w:val="0"/>
        </w:numPr>
        <w:ind w:left="360"/>
        <w:jc w:val="both"/>
        <w:rPr>
          <w:rFonts w:asciiTheme="minorHAnsi" w:hAnsiTheme="minorHAnsi" w:cstheme="minorHAnsi"/>
          <w:b w:val="0"/>
          <w:bCs/>
          <w:sz w:val="22"/>
          <w:szCs w:val="22"/>
          <w:lang w:val="en-GB"/>
        </w:rPr>
      </w:pPr>
      <w:r w:rsidRPr="00CE4688">
        <w:rPr>
          <w:rFonts w:asciiTheme="minorHAnsi" w:hAnsiTheme="minorHAnsi" w:cstheme="minorHAnsi"/>
          <w:b w:val="0"/>
          <w:bCs/>
          <w:sz w:val="22"/>
          <w:szCs w:val="22"/>
          <w:lang w:val="en-GB"/>
        </w:rPr>
        <w:t xml:space="preserve">  Concerning the gender balance EA-HR has defined a clear charter on gender (Gender Equality UN-SDG 5) and SCPCMA has in 2019 defined a strategy for gender equity in its internal practices, working teams and in relations to activities with communities. The SCPCMA emphasizes gender considerations in relation to environment and sustainable urban development and has organized the celebration of the International Day for the Elimination of Violence against women since 2016.</w:t>
      </w:r>
    </w:p>
    <w:p w14:paraId="786C93A8" w14:textId="7EF20DD0" w:rsidR="004F1DB8" w:rsidRPr="00CE4688" w:rsidRDefault="004F1DB8" w:rsidP="004F1DB8">
      <w:pPr>
        <w:snapToGrid w:val="0"/>
        <w:ind w:left="360"/>
        <w:jc w:val="both"/>
        <w:rPr>
          <w:rFonts w:cstheme="minorHAnsi"/>
          <w:bCs/>
          <w:sz w:val="22"/>
          <w:szCs w:val="22"/>
          <w:lang w:val="en-GB"/>
        </w:rPr>
      </w:pPr>
      <w:r w:rsidRPr="00CE4688">
        <w:rPr>
          <w:rFonts w:cstheme="minorHAnsi"/>
          <w:bCs/>
          <w:sz w:val="22"/>
          <w:szCs w:val="22"/>
          <w:lang w:val="en-GB"/>
        </w:rPr>
        <w:t xml:space="preserve">  </w:t>
      </w:r>
      <w:r w:rsidRPr="00CE4688">
        <w:rPr>
          <w:rFonts w:cstheme="minorHAnsi"/>
          <w:b/>
          <w:bCs/>
          <w:i/>
          <w:sz w:val="22"/>
          <w:szCs w:val="22"/>
          <w:lang w:val="en-GB"/>
        </w:rPr>
        <w:t>The secondary target group</w:t>
      </w:r>
      <w:r w:rsidRPr="00CE4688">
        <w:rPr>
          <w:rFonts w:cstheme="minorHAnsi"/>
          <w:bCs/>
          <w:sz w:val="22"/>
          <w:szCs w:val="22"/>
          <w:lang w:val="en-GB"/>
        </w:rPr>
        <w:t xml:space="preserve"> is the </w:t>
      </w:r>
      <w:r w:rsidR="00663380" w:rsidRPr="00CE4688">
        <w:rPr>
          <w:rFonts w:cstheme="minorHAnsi"/>
          <w:bCs/>
          <w:sz w:val="22"/>
          <w:szCs w:val="22"/>
          <w:lang w:val="en-GB"/>
        </w:rPr>
        <w:t xml:space="preserve">general </w:t>
      </w:r>
      <w:r w:rsidRPr="00CE4688">
        <w:rPr>
          <w:rFonts w:cstheme="minorHAnsi"/>
          <w:bCs/>
          <w:sz w:val="22"/>
          <w:szCs w:val="22"/>
          <w:lang w:val="en-GB"/>
        </w:rPr>
        <w:t xml:space="preserve">population of three neighbourhoods in Old Havana namely Belén, San Isidro y </w:t>
      </w:r>
      <w:proofErr w:type="spellStart"/>
      <w:r w:rsidRPr="00CE4688">
        <w:rPr>
          <w:rFonts w:cstheme="minorHAnsi"/>
          <w:bCs/>
          <w:sz w:val="22"/>
          <w:szCs w:val="22"/>
          <w:lang w:val="en-GB"/>
        </w:rPr>
        <w:t>Jesús</w:t>
      </w:r>
      <w:proofErr w:type="spellEnd"/>
      <w:r w:rsidRPr="00CE4688">
        <w:rPr>
          <w:rFonts w:cstheme="minorHAnsi"/>
          <w:bCs/>
          <w:sz w:val="22"/>
          <w:szCs w:val="22"/>
          <w:lang w:val="en-GB"/>
        </w:rPr>
        <w:t xml:space="preserve"> </w:t>
      </w:r>
      <w:proofErr w:type="spellStart"/>
      <w:r w:rsidRPr="00CE4688">
        <w:rPr>
          <w:rFonts w:cstheme="minorHAnsi"/>
          <w:bCs/>
          <w:sz w:val="22"/>
          <w:szCs w:val="22"/>
          <w:lang w:val="en-GB"/>
        </w:rPr>
        <w:t>María</w:t>
      </w:r>
      <w:proofErr w:type="spellEnd"/>
      <w:r w:rsidRPr="00CE4688">
        <w:rPr>
          <w:rFonts w:cstheme="minorHAnsi"/>
          <w:bCs/>
          <w:sz w:val="22"/>
          <w:szCs w:val="22"/>
          <w:lang w:val="en-GB"/>
        </w:rPr>
        <w:t xml:space="preserve"> with a population of 9000. </w:t>
      </w:r>
    </w:p>
    <w:p w14:paraId="16C9DCF1" w14:textId="77777777" w:rsidR="007C6FC9" w:rsidRPr="00CE4688" w:rsidRDefault="007C6FC9" w:rsidP="00705D8E">
      <w:pPr>
        <w:pStyle w:val="BRUGDENNEOVERSKRIFT"/>
        <w:numPr>
          <w:ilvl w:val="0"/>
          <w:numId w:val="0"/>
        </w:numPr>
        <w:ind w:left="360"/>
        <w:jc w:val="both"/>
        <w:rPr>
          <w:b w:val="0"/>
          <w:bCs/>
          <w:sz w:val="22"/>
          <w:szCs w:val="22"/>
          <w:lang w:val="en-GB"/>
        </w:rPr>
      </w:pPr>
    </w:p>
    <w:p w14:paraId="090079F3" w14:textId="77777777" w:rsidR="005C17F2" w:rsidRPr="00CE4688" w:rsidRDefault="001877A3" w:rsidP="008746C8">
      <w:pPr>
        <w:pStyle w:val="BRUGDENNEOVERSKRIFT"/>
        <w:numPr>
          <w:ilvl w:val="0"/>
          <w:numId w:val="16"/>
        </w:numPr>
        <w:jc w:val="both"/>
        <w:rPr>
          <w:bCs/>
          <w:sz w:val="22"/>
          <w:szCs w:val="22"/>
          <w:lang w:val="en-GB"/>
        </w:rPr>
      </w:pPr>
      <w:r w:rsidRPr="00CE4688">
        <w:rPr>
          <w:bCs/>
          <w:sz w:val="22"/>
          <w:szCs w:val="22"/>
          <w:lang w:val="en-GB"/>
        </w:rPr>
        <w:t>Describe how the target groups will participate in- and benefit from the intervention.</w:t>
      </w:r>
    </w:p>
    <w:p w14:paraId="33F14356" w14:textId="08DD9368" w:rsidR="00BF3131" w:rsidRPr="00CE4688" w:rsidRDefault="005C17F2" w:rsidP="005C17F2">
      <w:pPr>
        <w:pStyle w:val="BRUGDENNEOVERSKRIFT"/>
        <w:numPr>
          <w:ilvl w:val="0"/>
          <w:numId w:val="0"/>
        </w:numPr>
        <w:ind w:left="360"/>
        <w:jc w:val="both"/>
        <w:rPr>
          <w:rFonts w:asciiTheme="minorHAnsi" w:hAnsiTheme="minorHAnsi" w:cstheme="minorHAnsi"/>
          <w:b w:val="0"/>
          <w:bCs/>
          <w:sz w:val="22"/>
          <w:szCs w:val="22"/>
          <w:lang w:val="en-GB"/>
        </w:rPr>
      </w:pPr>
      <w:r w:rsidRPr="00CE4688">
        <w:rPr>
          <w:rFonts w:asciiTheme="minorHAnsi" w:hAnsiTheme="minorHAnsi" w:cstheme="minorHAnsi"/>
          <w:b w:val="0"/>
          <w:bCs/>
          <w:sz w:val="22"/>
          <w:szCs w:val="22"/>
          <w:lang w:val="en-GB"/>
        </w:rPr>
        <w:t xml:space="preserve">  The </w:t>
      </w:r>
      <w:r w:rsidR="00306F6B" w:rsidRPr="00CE4688">
        <w:rPr>
          <w:rFonts w:asciiTheme="minorHAnsi" w:hAnsiTheme="minorHAnsi" w:cstheme="minorHAnsi"/>
          <w:b w:val="0"/>
          <w:bCs/>
          <w:sz w:val="22"/>
          <w:szCs w:val="22"/>
          <w:lang w:val="en-GB"/>
        </w:rPr>
        <w:t>primary t</w:t>
      </w:r>
      <w:r w:rsidRPr="00CE4688">
        <w:rPr>
          <w:rFonts w:asciiTheme="minorHAnsi" w:hAnsiTheme="minorHAnsi" w:cstheme="minorHAnsi"/>
          <w:b w:val="0"/>
          <w:bCs/>
          <w:sz w:val="22"/>
          <w:szCs w:val="22"/>
          <w:lang w:val="en-GB"/>
        </w:rPr>
        <w:t>arget groups will participate</w:t>
      </w:r>
      <w:r w:rsidR="00306F6B" w:rsidRPr="00CE4688">
        <w:rPr>
          <w:rFonts w:asciiTheme="minorHAnsi" w:hAnsiTheme="minorHAnsi" w:cstheme="minorHAnsi"/>
          <w:b w:val="0"/>
          <w:bCs/>
          <w:sz w:val="22"/>
          <w:szCs w:val="22"/>
          <w:lang w:val="en-GB"/>
        </w:rPr>
        <w:t xml:space="preserve"> in the activities in relation to the Urban Cycling Seminar, the Marathon events and activities in the three neighbourhoods including cycle </w:t>
      </w:r>
      <w:r w:rsidR="00826A00" w:rsidRPr="00CE4688">
        <w:rPr>
          <w:rFonts w:asciiTheme="minorHAnsi" w:hAnsiTheme="minorHAnsi" w:cstheme="minorHAnsi"/>
          <w:b w:val="0"/>
          <w:bCs/>
          <w:sz w:val="22"/>
          <w:szCs w:val="22"/>
          <w:lang w:val="en-GB"/>
        </w:rPr>
        <w:t xml:space="preserve">mechanic </w:t>
      </w:r>
      <w:r w:rsidR="00306F6B" w:rsidRPr="00CE4688">
        <w:rPr>
          <w:rFonts w:asciiTheme="minorHAnsi" w:hAnsiTheme="minorHAnsi" w:cstheme="minorHAnsi"/>
          <w:b w:val="0"/>
          <w:bCs/>
          <w:sz w:val="22"/>
          <w:szCs w:val="22"/>
          <w:lang w:val="en-GB"/>
        </w:rPr>
        <w:t>courses, workshops on</w:t>
      </w:r>
      <w:r w:rsidRPr="00CE4688">
        <w:rPr>
          <w:rFonts w:asciiTheme="minorHAnsi" w:hAnsiTheme="minorHAnsi" w:cstheme="minorHAnsi"/>
          <w:b w:val="0"/>
          <w:bCs/>
          <w:sz w:val="22"/>
          <w:szCs w:val="22"/>
          <w:lang w:val="en-GB"/>
        </w:rPr>
        <w:t xml:space="preserve"> </w:t>
      </w:r>
      <w:r w:rsidR="00306F6B" w:rsidRPr="00CE4688">
        <w:rPr>
          <w:rFonts w:asciiTheme="minorHAnsi" w:hAnsiTheme="minorHAnsi" w:cstheme="minorHAnsi"/>
          <w:b w:val="0"/>
          <w:bCs/>
          <w:sz w:val="22"/>
          <w:szCs w:val="22"/>
          <w:lang w:val="en-GB"/>
        </w:rPr>
        <w:t>cycle education for children and public Cycling Games events</w:t>
      </w:r>
      <w:r w:rsidR="0040000F" w:rsidRPr="00CE4688">
        <w:rPr>
          <w:rFonts w:asciiTheme="minorHAnsi" w:hAnsiTheme="minorHAnsi" w:cstheme="minorHAnsi"/>
          <w:b w:val="0"/>
          <w:bCs/>
          <w:sz w:val="22"/>
          <w:szCs w:val="22"/>
          <w:lang w:val="en-GB"/>
        </w:rPr>
        <w:t>.</w:t>
      </w:r>
      <w:r w:rsidR="005466EF" w:rsidRPr="00CE4688">
        <w:rPr>
          <w:rFonts w:asciiTheme="minorHAnsi" w:hAnsiTheme="minorHAnsi" w:cstheme="minorHAnsi"/>
          <w:b w:val="0"/>
          <w:bCs/>
          <w:sz w:val="22"/>
          <w:szCs w:val="22"/>
          <w:lang w:val="en-GB"/>
        </w:rPr>
        <w:t xml:space="preserve"> </w:t>
      </w:r>
      <w:r w:rsidR="0040000F" w:rsidRPr="00CE4688">
        <w:rPr>
          <w:rFonts w:asciiTheme="minorHAnsi" w:hAnsiTheme="minorHAnsi" w:cstheme="minorHAnsi"/>
          <w:b w:val="0"/>
          <w:bCs/>
          <w:sz w:val="22"/>
          <w:szCs w:val="22"/>
          <w:lang w:val="en-GB"/>
        </w:rPr>
        <w:t xml:space="preserve">The participants will achieve </w:t>
      </w:r>
      <w:r w:rsidR="004F1DB8" w:rsidRPr="00CE4688">
        <w:rPr>
          <w:rFonts w:asciiTheme="minorHAnsi" w:hAnsiTheme="minorHAnsi" w:cstheme="minorHAnsi"/>
          <w:b w:val="0"/>
          <w:bCs/>
          <w:sz w:val="22"/>
          <w:szCs w:val="22"/>
          <w:lang w:val="en-GB"/>
        </w:rPr>
        <w:t xml:space="preserve">new skills in urban cycle promotion and cycle planning as well as skills in </w:t>
      </w:r>
      <w:r w:rsidR="00466831" w:rsidRPr="00CE4688">
        <w:rPr>
          <w:rFonts w:asciiTheme="minorHAnsi" w:hAnsiTheme="minorHAnsi" w:cstheme="minorHAnsi"/>
          <w:b w:val="0"/>
          <w:bCs/>
          <w:sz w:val="22"/>
          <w:szCs w:val="22"/>
          <w:lang w:val="en-GB"/>
        </w:rPr>
        <w:t>bi</w:t>
      </w:r>
      <w:r w:rsidR="004F1DB8" w:rsidRPr="00CE4688">
        <w:rPr>
          <w:rFonts w:asciiTheme="minorHAnsi" w:hAnsiTheme="minorHAnsi" w:cstheme="minorHAnsi"/>
          <w:b w:val="0"/>
          <w:bCs/>
          <w:sz w:val="22"/>
          <w:szCs w:val="22"/>
          <w:lang w:val="en-GB"/>
        </w:rPr>
        <w:t xml:space="preserve">cycle </w:t>
      </w:r>
      <w:r w:rsidR="00466831" w:rsidRPr="00CE4688">
        <w:rPr>
          <w:rFonts w:asciiTheme="minorHAnsi" w:hAnsiTheme="minorHAnsi" w:cstheme="minorHAnsi"/>
          <w:b w:val="0"/>
          <w:bCs/>
          <w:sz w:val="22"/>
          <w:szCs w:val="22"/>
          <w:lang w:val="en-GB"/>
        </w:rPr>
        <w:t>maintenance</w:t>
      </w:r>
      <w:r w:rsidR="004F1DB8" w:rsidRPr="00CE4688">
        <w:rPr>
          <w:rFonts w:asciiTheme="minorHAnsi" w:hAnsiTheme="minorHAnsi" w:cstheme="minorHAnsi"/>
          <w:b w:val="0"/>
          <w:bCs/>
          <w:sz w:val="22"/>
          <w:szCs w:val="22"/>
          <w:lang w:val="en-GB"/>
        </w:rPr>
        <w:t xml:space="preserve">, traffic safety </w:t>
      </w:r>
      <w:r w:rsidR="00466831" w:rsidRPr="00CE4688">
        <w:rPr>
          <w:rFonts w:asciiTheme="minorHAnsi" w:hAnsiTheme="minorHAnsi" w:cstheme="minorHAnsi"/>
          <w:b w:val="0"/>
          <w:bCs/>
          <w:sz w:val="22"/>
          <w:szCs w:val="22"/>
          <w:lang w:val="en-GB"/>
        </w:rPr>
        <w:t xml:space="preserve">measures </w:t>
      </w:r>
      <w:r w:rsidR="004F1DB8" w:rsidRPr="00CE4688">
        <w:rPr>
          <w:rFonts w:asciiTheme="minorHAnsi" w:hAnsiTheme="minorHAnsi" w:cstheme="minorHAnsi"/>
          <w:b w:val="0"/>
          <w:bCs/>
          <w:sz w:val="22"/>
          <w:szCs w:val="22"/>
          <w:lang w:val="en-GB"/>
        </w:rPr>
        <w:t xml:space="preserve">and cycle education. </w:t>
      </w:r>
      <w:r w:rsidR="005466EF" w:rsidRPr="00CE4688">
        <w:rPr>
          <w:rFonts w:asciiTheme="minorHAnsi" w:hAnsiTheme="minorHAnsi" w:cstheme="minorHAnsi"/>
          <w:b w:val="0"/>
          <w:bCs/>
          <w:sz w:val="22"/>
          <w:szCs w:val="22"/>
          <w:lang w:val="en-GB"/>
        </w:rPr>
        <w:t xml:space="preserve">The children participating in the pilot projects in </w:t>
      </w:r>
      <w:r w:rsidR="00BF3131" w:rsidRPr="00CE4688">
        <w:rPr>
          <w:rFonts w:asciiTheme="minorHAnsi" w:hAnsiTheme="minorHAnsi" w:cstheme="minorHAnsi"/>
          <w:b w:val="0"/>
          <w:bCs/>
          <w:sz w:val="22"/>
          <w:szCs w:val="22"/>
          <w:lang w:val="en-GB"/>
        </w:rPr>
        <w:t xml:space="preserve">kindergartens and schools will </w:t>
      </w:r>
      <w:r w:rsidR="00663380" w:rsidRPr="00CE4688">
        <w:rPr>
          <w:rFonts w:asciiTheme="minorHAnsi" w:hAnsiTheme="minorHAnsi" w:cstheme="minorHAnsi"/>
          <w:b w:val="0"/>
          <w:bCs/>
          <w:sz w:val="22"/>
          <w:szCs w:val="22"/>
          <w:lang w:val="en-GB"/>
        </w:rPr>
        <w:t xml:space="preserve">be trained in use of the bicycle and </w:t>
      </w:r>
      <w:r w:rsidR="00BF3131" w:rsidRPr="00CE4688">
        <w:rPr>
          <w:rFonts w:asciiTheme="minorHAnsi" w:hAnsiTheme="minorHAnsi" w:cstheme="minorHAnsi"/>
          <w:b w:val="0"/>
          <w:bCs/>
          <w:sz w:val="22"/>
          <w:szCs w:val="22"/>
          <w:lang w:val="en-GB"/>
        </w:rPr>
        <w:t xml:space="preserve">become traffic safe on </w:t>
      </w:r>
      <w:r w:rsidR="00663380" w:rsidRPr="00CE4688">
        <w:rPr>
          <w:rFonts w:asciiTheme="minorHAnsi" w:hAnsiTheme="minorHAnsi" w:cstheme="minorHAnsi"/>
          <w:b w:val="0"/>
          <w:bCs/>
          <w:sz w:val="22"/>
          <w:szCs w:val="22"/>
          <w:lang w:val="en-GB"/>
        </w:rPr>
        <w:t>bicycle. They</w:t>
      </w:r>
      <w:r w:rsidR="00826A00" w:rsidRPr="00CE4688">
        <w:rPr>
          <w:rFonts w:asciiTheme="minorHAnsi" w:hAnsiTheme="minorHAnsi" w:cstheme="minorHAnsi"/>
          <w:b w:val="0"/>
          <w:bCs/>
          <w:color w:val="FF0000"/>
          <w:sz w:val="22"/>
          <w:szCs w:val="22"/>
          <w:lang w:val="en-GB"/>
        </w:rPr>
        <w:t xml:space="preserve"> </w:t>
      </w:r>
      <w:r w:rsidR="00826A00" w:rsidRPr="00CE4688">
        <w:rPr>
          <w:rFonts w:asciiTheme="minorHAnsi" w:hAnsiTheme="minorHAnsi" w:cstheme="minorHAnsi"/>
          <w:b w:val="0"/>
          <w:bCs/>
          <w:sz w:val="22"/>
          <w:szCs w:val="22"/>
          <w:lang w:val="en-GB"/>
        </w:rPr>
        <w:t>will form the spearhead of the future urban cycling culture of Havana</w:t>
      </w:r>
      <w:r w:rsidR="0046462D" w:rsidRPr="00CE4688">
        <w:rPr>
          <w:rFonts w:asciiTheme="minorHAnsi" w:hAnsiTheme="minorHAnsi" w:cstheme="minorHAnsi"/>
          <w:b w:val="0"/>
          <w:bCs/>
          <w:sz w:val="22"/>
          <w:szCs w:val="22"/>
          <w:lang w:val="en-GB"/>
        </w:rPr>
        <w:t xml:space="preserve">. The participants in the project </w:t>
      </w:r>
      <w:r w:rsidR="0046462D" w:rsidRPr="00CE4688">
        <w:rPr>
          <w:rFonts w:asciiTheme="minorHAnsi" w:hAnsiTheme="minorHAnsi" w:cstheme="minorHAnsi"/>
          <w:b w:val="0"/>
          <w:bCs/>
          <w:sz w:val="22"/>
          <w:szCs w:val="22"/>
          <w:lang w:val="en-GB"/>
        </w:rPr>
        <w:lastRenderedPageBreak/>
        <w:t xml:space="preserve">activities will be able to pass on the experiences to other neighbourhood in Havana and ultimately to other cities in Cuba. </w:t>
      </w:r>
      <w:r w:rsidR="00BF3131" w:rsidRPr="00CE4688">
        <w:rPr>
          <w:rFonts w:asciiTheme="minorHAnsi" w:hAnsiTheme="minorHAnsi" w:cstheme="minorHAnsi"/>
          <w:b w:val="0"/>
          <w:bCs/>
          <w:sz w:val="22"/>
          <w:szCs w:val="22"/>
          <w:lang w:val="en-GB"/>
        </w:rPr>
        <w:t xml:space="preserve"> </w:t>
      </w:r>
      <w:r w:rsidR="005466EF" w:rsidRPr="00CE4688">
        <w:rPr>
          <w:rFonts w:asciiTheme="minorHAnsi" w:hAnsiTheme="minorHAnsi" w:cstheme="minorHAnsi"/>
          <w:b w:val="0"/>
          <w:bCs/>
          <w:sz w:val="22"/>
          <w:szCs w:val="22"/>
          <w:lang w:val="en-GB"/>
        </w:rPr>
        <w:t xml:space="preserve"> </w:t>
      </w:r>
    </w:p>
    <w:p w14:paraId="339C31A8" w14:textId="078B49AC" w:rsidR="00306F6B" w:rsidRPr="00CE4688" w:rsidRDefault="00BF3131" w:rsidP="005C17F2">
      <w:pPr>
        <w:pStyle w:val="BRUGDENNEOVERSKRIFT"/>
        <w:numPr>
          <w:ilvl w:val="0"/>
          <w:numId w:val="0"/>
        </w:numPr>
        <w:ind w:left="360"/>
        <w:jc w:val="both"/>
        <w:rPr>
          <w:rFonts w:asciiTheme="minorHAnsi" w:hAnsiTheme="minorHAnsi" w:cstheme="minorHAnsi"/>
          <w:b w:val="0"/>
          <w:bCs/>
          <w:sz w:val="22"/>
          <w:szCs w:val="22"/>
          <w:lang w:val="en-GB"/>
        </w:rPr>
      </w:pPr>
      <w:r w:rsidRPr="00CE4688">
        <w:rPr>
          <w:rFonts w:asciiTheme="minorHAnsi" w:hAnsiTheme="minorHAnsi" w:cstheme="minorHAnsi"/>
          <w:b w:val="0"/>
          <w:bCs/>
          <w:sz w:val="22"/>
          <w:szCs w:val="22"/>
          <w:lang w:val="en-GB"/>
        </w:rPr>
        <w:t xml:space="preserve">  </w:t>
      </w:r>
      <w:r w:rsidR="005466EF" w:rsidRPr="00CE4688">
        <w:rPr>
          <w:rFonts w:asciiTheme="minorHAnsi" w:hAnsiTheme="minorHAnsi" w:cstheme="minorHAnsi"/>
          <w:b w:val="0"/>
          <w:bCs/>
          <w:sz w:val="22"/>
          <w:szCs w:val="22"/>
          <w:lang w:val="en-GB"/>
        </w:rPr>
        <w:t>The secondary target group</w:t>
      </w:r>
      <w:r w:rsidR="00466831" w:rsidRPr="00CE4688">
        <w:rPr>
          <w:rFonts w:asciiTheme="minorHAnsi" w:hAnsiTheme="minorHAnsi" w:cstheme="minorHAnsi"/>
          <w:b w:val="0"/>
          <w:bCs/>
          <w:sz w:val="22"/>
          <w:szCs w:val="22"/>
          <w:lang w:val="en-GB"/>
        </w:rPr>
        <w:t xml:space="preserve">, citizens from </w:t>
      </w:r>
      <w:r w:rsidR="005466EF" w:rsidRPr="00CE4688">
        <w:rPr>
          <w:rFonts w:asciiTheme="minorHAnsi" w:hAnsiTheme="minorHAnsi" w:cstheme="minorHAnsi"/>
          <w:b w:val="0"/>
          <w:bCs/>
          <w:sz w:val="22"/>
          <w:szCs w:val="22"/>
          <w:lang w:val="en-GB"/>
        </w:rPr>
        <w:t xml:space="preserve">the three neighbourhoods will benefit </w:t>
      </w:r>
      <w:r w:rsidRPr="00CE4688">
        <w:rPr>
          <w:rFonts w:asciiTheme="minorHAnsi" w:hAnsiTheme="minorHAnsi" w:cstheme="minorHAnsi"/>
          <w:b w:val="0"/>
          <w:bCs/>
          <w:sz w:val="22"/>
          <w:szCs w:val="22"/>
          <w:lang w:val="en-GB"/>
        </w:rPr>
        <w:t xml:space="preserve">from the </w:t>
      </w:r>
      <w:r w:rsidR="005466EF" w:rsidRPr="00CE4688">
        <w:rPr>
          <w:rFonts w:asciiTheme="minorHAnsi" w:hAnsiTheme="minorHAnsi" w:cstheme="minorHAnsi"/>
          <w:b w:val="0"/>
          <w:bCs/>
          <w:sz w:val="22"/>
          <w:szCs w:val="22"/>
          <w:lang w:val="en-GB"/>
        </w:rPr>
        <w:t xml:space="preserve">inspiration </w:t>
      </w:r>
      <w:r w:rsidR="00466831" w:rsidRPr="00CE4688">
        <w:rPr>
          <w:rFonts w:asciiTheme="minorHAnsi" w:hAnsiTheme="minorHAnsi" w:cstheme="minorHAnsi"/>
          <w:b w:val="0"/>
          <w:bCs/>
          <w:sz w:val="22"/>
          <w:szCs w:val="22"/>
          <w:lang w:val="en-GB"/>
        </w:rPr>
        <w:t xml:space="preserve">gained </w:t>
      </w:r>
      <w:r w:rsidR="005466EF" w:rsidRPr="00CE4688">
        <w:rPr>
          <w:rFonts w:asciiTheme="minorHAnsi" w:hAnsiTheme="minorHAnsi" w:cstheme="minorHAnsi"/>
          <w:b w:val="0"/>
          <w:bCs/>
          <w:sz w:val="22"/>
          <w:szCs w:val="22"/>
          <w:lang w:val="en-GB"/>
        </w:rPr>
        <w:t xml:space="preserve">from the public cycling events and cycling promotion and from improved urban environment.  </w:t>
      </w:r>
      <w:r w:rsidR="004F1DB8" w:rsidRPr="00CE4688">
        <w:rPr>
          <w:rFonts w:asciiTheme="minorHAnsi" w:hAnsiTheme="minorHAnsi" w:cstheme="minorHAnsi"/>
          <w:b w:val="0"/>
          <w:bCs/>
          <w:sz w:val="22"/>
          <w:szCs w:val="22"/>
          <w:lang w:val="en-GB"/>
        </w:rPr>
        <w:t xml:space="preserve">  </w:t>
      </w:r>
    </w:p>
    <w:p w14:paraId="4ECEB04D" w14:textId="77777777" w:rsidR="00BF3131" w:rsidRPr="00CE4688" w:rsidRDefault="00BF3131" w:rsidP="005C17F2">
      <w:pPr>
        <w:pStyle w:val="BRUGDENNEOVERSKRIFT"/>
        <w:numPr>
          <w:ilvl w:val="0"/>
          <w:numId w:val="0"/>
        </w:numPr>
        <w:ind w:left="360"/>
        <w:jc w:val="both"/>
        <w:rPr>
          <w:b w:val="0"/>
          <w:bCs/>
          <w:sz w:val="22"/>
          <w:szCs w:val="22"/>
          <w:lang w:val="en-GB"/>
        </w:rPr>
      </w:pPr>
    </w:p>
    <w:p w14:paraId="65B1B085" w14:textId="0E0653F4" w:rsidR="008746C8" w:rsidRPr="00CE4688" w:rsidRDefault="005C17F2" w:rsidP="004F1DB8">
      <w:pPr>
        <w:pStyle w:val="BRUGDENNEOVERSKRIFT"/>
        <w:numPr>
          <w:ilvl w:val="0"/>
          <w:numId w:val="0"/>
        </w:numPr>
        <w:ind w:left="360"/>
        <w:jc w:val="both"/>
        <w:rPr>
          <w:rFonts w:eastAsia="Arial" w:cstheme="minorHAnsi"/>
          <w:b w:val="0"/>
          <w:iCs/>
          <w:sz w:val="22"/>
          <w:szCs w:val="22"/>
          <w:bdr w:val="nil"/>
          <w:lang w:val="en-GB"/>
        </w:rPr>
      </w:pPr>
      <w:r w:rsidRPr="00CE4688">
        <w:rPr>
          <w:b w:val="0"/>
          <w:bCs/>
          <w:sz w:val="22"/>
          <w:szCs w:val="22"/>
          <w:lang w:val="en-GB"/>
        </w:rPr>
        <w:t xml:space="preserve"> </w:t>
      </w:r>
      <w:r w:rsidR="001877A3" w:rsidRPr="00CE4688">
        <w:rPr>
          <w:bCs/>
          <w:sz w:val="22"/>
          <w:szCs w:val="22"/>
          <w:lang w:val="en-GB"/>
        </w:rPr>
        <w:t xml:space="preserve"> </w:t>
      </w:r>
      <w:r w:rsidR="008746C8" w:rsidRPr="00CE4688">
        <w:rPr>
          <w:rFonts w:eastAsia="Arial" w:cstheme="minorHAnsi"/>
          <w:iCs/>
          <w:sz w:val="22"/>
          <w:szCs w:val="22"/>
          <w:bdr w:val="nil"/>
          <w:lang w:val="en-GB"/>
        </w:rPr>
        <w:t>Target groups</w:t>
      </w:r>
      <w:r w:rsidR="002B3387" w:rsidRPr="00CE4688">
        <w:rPr>
          <w:rFonts w:eastAsia="Arial" w:cstheme="minorHAnsi"/>
          <w:iCs/>
          <w:sz w:val="22"/>
          <w:szCs w:val="22"/>
          <w:bdr w:val="nil"/>
          <w:lang w:val="en-GB"/>
        </w:rPr>
        <w:t xml:space="preserve"> – Table no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6237"/>
      </w:tblGrid>
      <w:tr w:rsidR="008746C8" w:rsidRPr="00E0779B" w14:paraId="26056096" w14:textId="77777777" w:rsidTr="006F3666">
        <w:tc>
          <w:tcPr>
            <w:tcW w:w="993" w:type="dxa"/>
            <w:shd w:val="clear" w:color="auto" w:fill="auto"/>
          </w:tcPr>
          <w:p w14:paraId="6CCDC87D" w14:textId="3CB1553D" w:rsidR="008746C8" w:rsidRPr="00CE4688" w:rsidRDefault="008746C8" w:rsidP="006F3666">
            <w:pPr>
              <w:spacing w:line="259" w:lineRule="auto"/>
              <w:ind w:right="-427"/>
              <w:rPr>
                <w:rFonts w:eastAsia="Calibri" w:cstheme="minorHAnsi"/>
                <w:b/>
                <w:sz w:val="20"/>
                <w:szCs w:val="20"/>
              </w:rPr>
            </w:pPr>
            <w:r w:rsidRPr="00CE4688">
              <w:rPr>
                <w:rFonts w:eastAsia="Calibri" w:cstheme="minorHAnsi"/>
                <w:b/>
                <w:sz w:val="20"/>
                <w:szCs w:val="20"/>
              </w:rPr>
              <w:t>No of participants</w:t>
            </w:r>
          </w:p>
        </w:tc>
        <w:tc>
          <w:tcPr>
            <w:tcW w:w="2693" w:type="dxa"/>
            <w:shd w:val="clear" w:color="auto" w:fill="auto"/>
          </w:tcPr>
          <w:p w14:paraId="2D914C03" w14:textId="77777777" w:rsidR="008746C8" w:rsidRPr="00CE4688" w:rsidRDefault="008746C8" w:rsidP="00D313C9">
            <w:pPr>
              <w:spacing w:line="259" w:lineRule="auto"/>
              <w:ind w:right="-427"/>
              <w:rPr>
                <w:rFonts w:eastAsia="Calibri" w:cstheme="minorHAnsi"/>
                <w:b/>
                <w:sz w:val="20"/>
                <w:szCs w:val="20"/>
              </w:rPr>
            </w:pPr>
            <w:r w:rsidRPr="00CE4688">
              <w:rPr>
                <w:rFonts w:eastAsia="Calibri" w:cstheme="minorHAnsi"/>
                <w:b/>
                <w:sz w:val="20"/>
                <w:szCs w:val="20"/>
              </w:rPr>
              <w:t xml:space="preserve">Target </w:t>
            </w:r>
            <w:proofErr w:type="spellStart"/>
            <w:r w:rsidRPr="00CE4688">
              <w:rPr>
                <w:rFonts w:eastAsia="Calibri" w:cstheme="minorHAnsi"/>
                <w:b/>
                <w:sz w:val="20"/>
                <w:szCs w:val="20"/>
              </w:rPr>
              <w:t>group</w:t>
            </w:r>
            <w:proofErr w:type="spellEnd"/>
          </w:p>
        </w:tc>
        <w:tc>
          <w:tcPr>
            <w:tcW w:w="6237" w:type="dxa"/>
            <w:shd w:val="clear" w:color="auto" w:fill="auto"/>
          </w:tcPr>
          <w:p w14:paraId="3A1DD872" w14:textId="77777777" w:rsidR="008746C8" w:rsidRPr="00CE4688" w:rsidRDefault="008746C8" w:rsidP="00D313C9">
            <w:pPr>
              <w:spacing w:line="259" w:lineRule="auto"/>
              <w:ind w:right="-427"/>
              <w:rPr>
                <w:rFonts w:eastAsia="Calibri" w:cstheme="minorHAnsi"/>
                <w:b/>
                <w:sz w:val="20"/>
                <w:szCs w:val="20"/>
                <w:lang w:val="en-GB"/>
              </w:rPr>
            </w:pPr>
            <w:r w:rsidRPr="00CE4688">
              <w:rPr>
                <w:rFonts w:eastAsia="Calibri" w:cstheme="minorHAnsi"/>
                <w:b/>
                <w:sz w:val="20"/>
                <w:szCs w:val="20"/>
                <w:lang w:val="en-GB"/>
              </w:rPr>
              <w:t xml:space="preserve">Transfer of knowledge and/or experience and/or training </w:t>
            </w:r>
          </w:p>
        </w:tc>
      </w:tr>
      <w:tr w:rsidR="008746C8" w:rsidRPr="00E0779B" w14:paraId="32DCA85F" w14:textId="77777777" w:rsidTr="006F3666">
        <w:tc>
          <w:tcPr>
            <w:tcW w:w="993" w:type="dxa"/>
            <w:shd w:val="clear" w:color="auto" w:fill="auto"/>
          </w:tcPr>
          <w:p w14:paraId="375725CC" w14:textId="77777777" w:rsidR="008746C8" w:rsidRPr="00CE4688" w:rsidRDefault="008746C8" w:rsidP="00D313C9">
            <w:pPr>
              <w:spacing w:line="259" w:lineRule="auto"/>
              <w:ind w:right="-427"/>
              <w:rPr>
                <w:rFonts w:eastAsia="Calibri" w:cstheme="minorHAnsi"/>
                <w:sz w:val="20"/>
                <w:szCs w:val="20"/>
              </w:rPr>
            </w:pPr>
            <w:r w:rsidRPr="00CE4688">
              <w:rPr>
                <w:rFonts w:eastAsia="Calibri" w:cstheme="minorHAnsi"/>
                <w:sz w:val="20"/>
                <w:szCs w:val="20"/>
              </w:rPr>
              <w:t>1000</w:t>
            </w:r>
          </w:p>
        </w:tc>
        <w:tc>
          <w:tcPr>
            <w:tcW w:w="2693" w:type="dxa"/>
            <w:shd w:val="clear" w:color="auto" w:fill="auto"/>
          </w:tcPr>
          <w:p w14:paraId="2551CBA4" w14:textId="77777777" w:rsidR="008746C8"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 xml:space="preserve">Community groups, </w:t>
            </w:r>
            <w:proofErr w:type="spellStart"/>
            <w:r w:rsidRPr="00CE4688">
              <w:rPr>
                <w:rFonts w:eastAsia="Calibri" w:cstheme="minorHAnsi"/>
                <w:sz w:val="20"/>
                <w:szCs w:val="20"/>
                <w:lang w:val="en-GB"/>
              </w:rPr>
              <w:t>Consejo</w:t>
            </w:r>
            <w:proofErr w:type="spellEnd"/>
            <w:r w:rsidRPr="00CE4688">
              <w:rPr>
                <w:rFonts w:eastAsia="Calibri" w:cstheme="minorHAnsi"/>
                <w:sz w:val="20"/>
                <w:szCs w:val="20"/>
                <w:lang w:val="en-GB"/>
              </w:rPr>
              <w:t xml:space="preserve"> </w:t>
            </w:r>
          </w:p>
          <w:p w14:paraId="4DFE25D3" w14:textId="2B62355B" w:rsidR="008746C8" w:rsidRPr="00CE4688" w:rsidRDefault="008746C8" w:rsidP="00B21E32">
            <w:pPr>
              <w:spacing w:line="259" w:lineRule="auto"/>
              <w:ind w:right="-427"/>
              <w:rPr>
                <w:rFonts w:eastAsia="Calibri" w:cstheme="minorHAnsi"/>
                <w:sz w:val="20"/>
                <w:szCs w:val="20"/>
                <w:lang w:val="en-GB"/>
              </w:rPr>
            </w:pPr>
            <w:r w:rsidRPr="00CE4688">
              <w:rPr>
                <w:rFonts w:eastAsia="Calibri" w:cstheme="minorHAnsi"/>
                <w:sz w:val="20"/>
                <w:szCs w:val="20"/>
                <w:lang w:val="en-GB"/>
              </w:rPr>
              <w:t xml:space="preserve">Popular from the city districts of Belén, San Isidro y </w:t>
            </w:r>
            <w:proofErr w:type="spellStart"/>
            <w:r w:rsidRPr="00CE4688">
              <w:rPr>
                <w:rFonts w:eastAsia="Calibri" w:cstheme="minorHAnsi"/>
                <w:sz w:val="20"/>
                <w:szCs w:val="20"/>
                <w:lang w:val="en-GB"/>
              </w:rPr>
              <w:t>Jesús</w:t>
            </w:r>
            <w:proofErr w:type="spellEnd"/>
            <w:r w:rsidRPr="00CE4688">
              <w:rPr>
                <w:rFonts w:eastAsia="Calibri" w:cstheme="minorHAnsi"/>
                <w:sz w:val="20"/>
                <w:szCs w:val="20"/>
                <w:lang w:val="en-GB"/>
              </w:rPr>
              <w:t xml:space="preserve"> </w:t>
            </w:r>
            <w:proofErr w:type="spellStart"/>
            <w:r w:rsidRPr="00CE4688">
              <w:rPr>
                <w:rFonts w:eastAsia="Calibri" w:cstheme="minorHAnsi"/>
                <w:sz w:val="20"/>
                <w:szCs w:val="20"/>
                <w:lang w:val="en-GB"/>
              </w:rPr>
              <w:t>María</w:t>
            </w:r>
            <w:proofErr w:type="spellEnd"/>
            <w:r w:rsidR="00B21E32" w:rsidRPr="00CE4688">
              <w:rPr>
                <w:rFonts w:eastAsia="Calibri" w:cstheme="minorHAnsi"/>
                <w:sz w:val="20"/>
                <w:szCs w:val="20"/>
                <w:lang w:val="en-GB"/>
              </w:rPr>
              <w:t>.</w:t>
            </w:r>
          </w:p>
        </w:tc>
        <w:tc>
          <w:tcPr>
            <w:tcW w:w="6237" w:type="dxa"/>
            <w:shd w:val="clear" w:color="auto" w:fill="auto"/>
          </w:tcPr>
          <w:p w14:paraId="073F2494" w14:textId="6393F430" w:rsidR="008746C8" w:rsidRPr="00CE4688" w:rsidRDefault="008746C8" w:rsidP="00D313C9">
            <w:pPr>
              <w:ind w:right="-427"/>
              <w:rPr>
                <w:rFonts w:eastAsia="Calibri" w:cstheme="minorHAnsi"/>
                <w:sz w:val="20"/>
                <w:szCs w:val="20"/>
                <w:lang w:val="en-GB"/>
              </w:rPr>
            </w:pPr>
            <w:r w:rsidRPr="00CE4688">
              <w:rPr>
                <w:rFonts w:eastAsia="Calibri" w:cstheme="minorHAnsi"/>
                <w:sz w:val="20"/>
                <w:szCs w:val="20"/>
                <w:lang w:val="en-GB"/>
              </w:rPr>
              <w:t xml:space="preserve">Courses: General urban cycling awareness and traffic safety and rules. </w:t>
            </w:r>
          </w:p>
          <w:p w14:paraId="2D92F280" w14:textId="1C6AF4A5" w:rsidR="008746C8" w:rsidRPr="00CE4688" w:rsidRDefault="008746C8" w:rsidP="00D313C9">
            <w:pPr>
              <w:ind w:right="-427"/>
              <w:rPr>
                <w:rFonts w:eastAsia="Calibri" w:cstheme="minorHAnsi"/>
                <w:sz w:val="20"/>
                <w:szCs w:val="20"/>
                <w:lang w:val="en-GB"/>
              </w:rPr>
            </w:pPr>
            <w:r w:rsidRPr="00CE4688">
              <w:rPr>
                <w:rFonts w:eastAsia="Calibri" w:cstheme="minorHAnsi"/>
                <w:sz w:val="20"/>
                <w:szCs w:val="20"/>
                <w:lang w:val="en-GB"/>
              </w:rPr>
              <w:t xml:space="preserve">Workshop: Technical training in bicycle maintenance. </w:t>
            </w:r>
          </w:p>
          <w:p w14:paraId="0BD10583" w14:textId="796DE034" w:rsidR="008746C8" w:rsidRPr="00CE4688" w:rsidRDefault="008746C8" w:rsidP="00D313C9">
            <w:pPr>
              <w:ind w:right="-427"/>
              <w:rPr>
                <w:rFonts w:eastAsia="Calibri" w:cstheme="minorHAnsi"/>
                <w:sz w:val="20"/>
                <w:szCs w:val="20"/>
                <w:lang w:val="en-GB"/>
              </w:rPr>
            </w:pPr>
            <w:r w:rsidRPr="00CE4688">
              <w:rPr>
                <w:rFonts w:eastAsia="Calibri" w:cstheme="minorHAnsi"/>
                <w:sz w:val="20"/>
                <w:szCs w:val="20"/>
                <w:lang w:val="en-GB"/>
              </w:rPr>
              <w:t>Workshop: Cycle training for adults.</w:t>
            </w:r>
          </w:p>
          <w:p w14:paraId="6CCD1FD8" w14:textId="77777777" w:rsidR="008746C8" w:rsidRPr="00CE4688" w:rsidRDefault="008746C8" w:rsidP="00D313C9">
            <w:pPr>
              <w:ind w:right="-427"/>
              <w:rPr>
                <w:rFonts w:eastAsia="Calibri" w:cstheme="minorHAnsi"/>
                <w:sz w:val="20"/>
                <w:szCs w:val="20"/>
                <w:lang w:val="en-GB"/>
              </w:rPr>
            </w:pPr>
            <w:r w:rsidRPr="00CE4688">
              <w:rPr>
                <w:rFonts w:eastAsia="Calibri" w:cstheme="minorHAnsi"/>
                <w:sz w:val="20"/>
                <w:szCs w:val="20"/>
                <w:lang w:val="en-GB"/>
              </w:rPr>
              <w:t xml:space="preserve">Participating in bicycle Marathon events with bicycle organisation. </w:t>
            </w:r>
          </w:p>
          <w:p w14:paraId="144B9696" w14:textId="77777777" w:rsidR="008746C8" w:rsidRPr="00CE4688" w:rsidRDefault="008746C8" w:rsidP="00D313C9">
            <w:pPr>
              <w:ind w:right="-427"/>
              <w:rPr>
                <w:rFonts w:eastAsia="Calibri" w:cstheme="minorHAnsi"/>
                <w:sz w:val="20"/>
                <w:szCs w:val="20"/>
                <w:lang w:val="en-GB"/>
              </w:rPr>
            </w:pPr>
            <w:r w:rsidRPr="00CE4688">
              <w:rPr>
                <w:rFonts w:eastAsia="Calibri" w:cstheme="minorHAnsi"/>
                <w:sz w:val="20"/>
                <w:szCs w:val="20"/>
                <w:lang w:val="en-GB"/>
              </w:rPr>
              <w:t>Participation in Children’s Bicycle Festival in the three city districts.</w:t>
            </w:r>
          </w:p>
        </w:tc>
      </w:tr>
      <w:tr w:rsidR="008746C8" w:rsidRPr="00E0779B" w14:paraId="4954BE2A" w14:textId="77777777" w:rsidTr="006F3666">
        <w:tc>
          <w:tcPr>
            <w:tcW w:w="993" w:type="dxa"/>
            <w:shd w:val="clear" w:color="auto" w:fill="auto"/>
          </w:tcPr>
          <w:p w14:paraId="563420F9" w14:textId="77777777" w:rsidR="008746C8" w:rsidRPr="00CE4688" w:rsidRDefault="008746C8" w:rsidP="00D313C9">
            <w:pPr>
              <w:spacing w:line="259" w:lineRule="auto"/>
              <w:ind w:right="-427"/>
              <w:rPr>
                <w:rFonts w:eastAsia="Calibri" w:cstheme="minorHAnsi"/>
                <w:sz w:val="20"/>
                <w:szCs w:val="20"/>
              </w:rPr>
            </w:pPr>
            <w:r w:rsidRPr="00CE4688">
              <w:rPr>
                <w:rFonts w:eastAsia="Calibri" w:cstheme="minorHAnsi"/>
                <w:sz w:val="20"/>
                <w:szCs w:val="20"/>
              </w:rPr>
              <w:t>500</w:t>
            </w:r>
          </w:p>
        </w:tc>
        <w:tc>
          <w:tcPr>
            <w:tcW w:w="2693" w:type="dxa"/>
            <w:shd w:val="clear" w:color="auto" w:fill="auto"/>
          </w:tcPr>
          <w:p w14:paraId="28E1CFD8" w14:textId="77777777" w:rsidR="008746C8" w:rsidRPr="00CE4688" w:rsidRDefault="008746C8" w:rsidP="00D313C9">
            <w:pPr>
              <w:spacing w:line="259" w:lineRule="auto"/>
              <w:ind w:right="-427"/>
              <w:rPr>
                <w:rFonts w:eastAsia="Calibri" w:cstheme="minorHAnsi"/>
                <w:sz w:val="20"/>
                <w:szCs w:val="20"/>
              </w:rPr>
            </w:pPr>
            <w:r w:rsidRPr="00CE4688">
              <w:rPr>
                <w:rFonts w:eastAsia="Calibri" w:cstheme="minorHAnsi"/>
                <w:sz w:val="20"/>
                <w:szCs w:val="20"/>
              </w:rPr>
              <w:t xml:space="preserve">School </w:t>
            </w:r>
            <w:proofErr w:type="spellStart"/>
            <w:r w:rsidRPr="00CE4688">
              <w:rPr>
                <w:rFonts w:eastAsia="Calibri" w:cstheme="minorHAnsi"/>
                <w:sz w:val="20"/>
                <w:szCs w:val="20"/>
              </w:rPr>
              <w:t>Children</w:t>
            </w:r>
            <w:proofErr w:type="spellEnd"/>
            <w:r w:rsidRPr="00CE4688">
              <w:rPr>
                <w:rFonts w:eastAsia="Calibri" w:cstheme="minorHAnsi"/>
                <w:sz w:val="20"/>
                <w:szCs w:val="20"/>
              </w:rPr>
              <w:t xml:space="preserve">, </w:t>
            </w:r>
            <w:proofErr w:type="gramStart"/>
            <w:r w:rsidRPr="00CE4688">
              <w:rPr>
                <w:rFonts w:eastAsia="Calibri" w:cstheme="minorHAnsi"/>
                <w:sz w:val="20"/>
                <w:szCs w:val="20"/>
              </w:rPr>
              <w:t>in  Belén</w:t>
            </w:r>
            <w:proofErr w:type="gramEnd"/>
            <w:r w:rsidRPr="00CE4688">
              <w:rPr>
                <w:rFonts w:eastAsia="Calibri" w:cstheme="minorHAnsi"/>
                <w:sz w:val="20"/>
                <w:szCs w:val="20"/>
              </w:rPr>
              <w:t xml:space="preserve">, </w:t>
            </w:r>
          </w:p>
          <w:p w14:paraId="79EF4DB5" w14:textId="7AEC5AD5" w:rsidR="008746C8" w:rsidRPr="00CE4688" w:rsidRDefault="008746C8" w:rsidP="00B21E32">
            <w:pPr>
              <w:spacing w:line="259" w:lineRule="auto"/>
              <w:ind w:right="-427"/>
              <w:rPr>
                <w:rFonts w:eastAsia="Calibri" w:cstheme="minorHAnsi"/>
                <w:sz w:val="20"/>
                <w:szCs w:val="20"/>
                <w:lang w:val="es-ES"/>
              </w:rPr>
            </w:pPr>
            <w:r w:rsidRPr="00CE4688">
              <w:rPr>
                <w:rFonts w:eastAsia="Calibri" w:cstheme="minorHAnsi"/>
                <w:sz w:val="20"/>
                <w:szCs w:val="20"/>
                <w:lang w:val="es-ES"/>
              </w:rPr>
              <w:t>San Isidro y Jesús María</w:t>
            </w:r>
            <w:r w:rsidR="00B21E32" w:rsidRPr="00CE4688">
              <w:rPr>
                <w:rFonts w:eastAsia="Calibri" w:cstheme="minorHAnsi"/>
                <w:sz w:val="20"/>
                <w:szCs w:val="20"/>
                <w:lang w:val="es-ES"/>
              </w:rPr>
              <w:t>.</w:t>
            </w:r>
          </w:p>
        </w:tc>
        <w:tc>
          <w:tcPr>
            <w:tcW w:w="6237" w:type="dxa"/>
            <w:shd w:val="clear" w:color="auto" w:fill="auto"/>
          </w:tcPr>
          <w:p w14:paraId="0DE2220A" w14:textId="77777777" w:rsidR="008746C8"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 xml:space="preserve">Cycle Training with Cycling Games , traffic safety for cyclists – </w:t>
            </w:r>
          </w:p>
          <w:p w14:paraId="6C851A74" w14:textId="37408026" w:rsidR="008746C8" w:rsidRPr="00CE4688" w:rsidRDefault="008746C8" w:rsidP="00D313C9">
            <w:pPr>
              <w:spacing w:line="259" w:lineRule="auto"/>
              <w:ind w:right="-427"/>
              <w:rPr>
                <w:rFonts w:eastAsia="Calibri" w:cstheme="minorHAnsi"/>
                <w:sz w:val="20"/>
                <w:szCs w:val="20"/>
                <w:lang w:val="en-GB"/>
              </w:rPr>
            </w:pPr>
            <w:proofErr w:type="gramStart"/>
            <w:r w:rsidRPr="00CE4688">
              <w:rPr>
                <w:rFonts w:eastAsia="Calibri" w:cstheme="minorHAnsi"/>
                <w:sz w:val="20"/>
                <w:szCs w:val="20"/>
                <w:lang w:val="en-GB"/>
              </w:rPr>
              <w:t>becoming</w:t>
            </w:r>
            <w:proofErr w:type="gramEnd"/>
            <w:r w:rsidRPr="00CE4688">
              <w:rPr>
                <w:rFonts w:eastAsia="Calibri" w:cstheme="minorHAnsi"/>
                <w:sz w:val="20"/>
                <w:szCs w:val="20"/>
                <w:lang w:val="en-GB"/>
              </w:rPr>
              <w:t xml:space="preserve"> traffic safe, traffic regulations and rules.</w:t>
            </w:r>
          </w:p>
        </w:tc>
      </w:tr>
      <w:tr w:rsidR="008746C8" w:rsidRPr="00E0779B" w14:paraId="0908A58A" w14:textId="77777777" w:rsidTr="006F3666">
        <w:tc>
          <w:tcPr>
            <w:tcW w:w="993" w:type="dxa"/>
            <w:shd w:val="clear" w:color="auto" w:fill="auto"/>
          </w:tcPr>
          <w:p w14:paraId="53102BFF" w14:textId="77777777" w:rsidR="008746C8" w:rsidRPr="00CE4688" w:rsidRDefault="008746C8" w:rsidP="00D313C9">
            <w:pPr>
              <w:spacing w:line="259" w:lineRule="auto"/>
              <w:ind w:right="-427"/>
              <w:rPr>
                <w:rFonts w:eastAsia="Calibri" w:cstheme="minorHAnsi"/>
                <w:sz w:val="20"/>
                <w:szCs w:val="20"/>
              </w:rPr>
            </w:pPr>
            <w:r w:rsidRPr="00CE4688">
              <w:rPr>
                <w:rFonts w:eastAsia="Calibri" w:cstheme="minorHAnsi"/>
                <w:sz w:val="20"/>
                <w:szCs w:val="20"/>
              </w:rPr>
              <w:t>500</w:t>
            </w:r>
          </w:p>
        </w:tc>
        <w:tc>
          <w:tcPr>
            <w:tcW w:w="2693" w:type="dxa"/>
            <w:shd w:val="clear" w:color="auto" w:fill="auto"/>
          </w:tcPr>
          <w:p w14:paraId="2E74AE34" w14:textId="77777777" w:rsidR="008746C8" w:rsidRPr="00CE4688" w:rsidRDefault="008746C8" w:rsidP="00D313C9">
            <w:pPr>
              <w:spacing w:line="259" w:lineRule="auto"/>
              <w:ind w:right="-427"/>
              <w:rPr>
                <w:rFonts w:eastAsia="Calibri" w:cstheme="minorHAnsi"/>
                <w:sz w:val="20"/>
                <w:szCs w:val="20"/>
              </w:rPr>
            </w:pPr>
            <w:proofErr w:type="spellStart"/>
            <w:r w:rsidRPr="00CE4688">
              <w:rPr>
                <w:rFonts w:eastAsia="Calibri" w:cstheme="minorHAnsi"/>
                <w:sz w:val="20"/>
                <w:szCs w:val="20"/>
              </w:rPr>
              <w:t>Children</w:t>
            </w:r>
            <w:proofErr w:type="spellEnd"/>
            <w:r w:rsidRPr="00CE4688">
              <w:rPr>
                <w:rFonts w:eastAsia="Calibri" w:cstheme="minorHAnsi"/>
                <w:sz w:val="20"/>
                <w:szCs w:val="20"/>
              </w:rPr>
              <w:t xml:space="preserve"> in </w:t>
            </w:r>
            <w:proofErr w:type="spellStart"/>
            <w:r w:rsidRPr="00CE4688">
              <w:rPr>
                <w:rFonts w:eastAsia="Calibri" w:cstheme="minorHAnsi"/>
                <w:sz w:val="20"/>
                <w:szCs w:val="20"/>
              </w:rPr>
              <w:t>kindergartens</w:t>
            </w:r>
            <w:proofErr w:type="spellEnd"/>
            <w:r w:rsidRPr="00CE4688">
              <w:rPr>
                <w:rFonts w:eastAsia="Calibri" w:cstheme="minorHAnsi"/>
                <w:sz w:val="20"/>
                <w:szCs w:val="20"/>
              </w:rPr>
              <w:t xml:space="preserve"> in </w:t>
            </w:r>
          </w:p>
          <w:p w14:paraId="4D4BCF31" w14:textId="4BBD4180" w:rsidR="008746C8" w:rsidRPr="00CE4688" w:rsidRDefault="008746C8" w:rsidP="00B21E32">
            <w:pPr>
              <w:spacing w:line="259" w:lineRule="auto"/>
              <w:ind w:right="-427"/>
              <w:rPr>
                <w:rFonts w:eastAsia="Calibri" w:cstheme="minorHAnsi"/>
                <w:sz w:val="20"/>
                <w:szCs w:val="20"/>
                <w:lang w:val="es-ES"/>
              </w:rPr>
            </w:pPr>
            <w:r w:rsidRPr="00CE4688">
              <w:rPr>
                <w:rFonts w:eastAsia="Calibri" w:cstheme="minorHAnsi"/>
                <w:sz w:val="20"/>
                <w:szCs w:val="20"/>
                <w:lang w:val="es-ES"/>
              </w:rPr>
              <w:t>Belén, San Isidro y Jesús María</w:t>
            </w:r>
            <w:r w:rsidR="00B21E32" w:rsidRPr="00CE4688">
              <w:rPr>
                <w:rFonts w:eastAsia="Calibri" w:cstheme="minorHAnsi"/>
                <w:sz w:val="20"/>
                <w:szCs w:val="20"/>
                <w:lang w:val="es-ES"/>
              </w:rPr>
              <w:t>.</w:t>
            </w:r>
          </w:p>
        </w:tc>
        <w:tc>
          <w:tcPr>
            <w:tcW w:w="6237" w:type="dxa"/>
            <w:shd w:val="clear" w:color="auto" w:fill="auto"/>
          </w:tcPr>
          <w:p w14:paraId="70585D85" w14:textId="77777777" w:rsidR="008746C8"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Bicycle training with Cycling Games - becoming cycle safe.</w:t>
            </w:r>
          </w:p>
        </w:tc>
      </w:tr>
      <w:tr w:rsidR="008746C8" w:rsidRPr="00E0779B" w14:paraId="5DFC0950" w14:textId="77777777" w:rsidTr="006F3666">
        <w:tc>
          <w:tcPr>
            <w:tcW w:w="993" w:type="dxa"/>
            <w:shd w:val="clear" w:color="auto" w:fill="auto"/>
          </w:tcPr>
          <w:p w14:paraId="2BC35A1A" w14:textId="77777777" w:rsidR="008746C8" w:rsidRPr="00CE4688" w:rsidRDefault="008746C8" w:rsidP="00D313C9">
            <w:pPr>
              <w:spacing w:line="259" w:lineRule="auto"/>
              <w:ind w:right="-427"/>
              <w:rPr>
                <w:rFonts w:eastAsia="Calibri" w:cstheme="minorHAnsi"/>
                <w:sz w:val="20"/>
                <w:szCs w:val="20"/>
              </w:rPr>
            </w:pPr>
            <w:r w:rsidRPr="00CE4688">
              <w:rPr>
                <w:rFonts w:eastAsia="Calibri" w:cstheme="minorHAnsi"/>
                <w:sz w:val="20"/>
                <w:szCs w:val="20"/>
              </w:rPr>
              <w:t>70</w:t>
            </w:r>
          </w:p>
        </w:tc>
        <w:tc>
          <w:tcPr>
            <w:tcW w:w="2693" w:type="dxa"/>
            <w:shd w:val="clear" w:color="auto" w:fill="auto"/>
          </w:tcPr>
          <w:p w14:paraId="00646F6A" w14:textId="77777777" w:rsidR="008746C8"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 xml:space="preserve">Teachers in education </w:t>
            </w:r>
          </w:p>
          <w:p w14:paraId="2812F26D" w14:textId="77777777" w:rsidR="008746C8" w:rsidRPr="00CE4688" w:rsidRDefault="008746C8" w:rsidP="00D313C9">
            <w:pPr>
              <w:spacing w:line="259" w:lineRule="auto"/>
              <w:ind w:right="-427"/>
              <w:rPr>
                <w:rFonts w:eastAsia="Calibri" w:cstheme="minorHAnsi"/>
                <w:sz w:val="20"/>
                <w:szCs w:val="20"/>
                <w:lang w:val="en-GB"/>
              </w:rPr>
            </w:pPr>
            <w:proofErr w:type="gramStart"/>
            <w:r w:rsidRPr="00CE4688">
              <w:rPr>
                <w:rFonts w:eastAsia="Calibri" w:cstheme="minorHAnsi"/>
                <w:sz w:val="20"/>
                <w:szCs w:val="20"/>
                <w:lang w:val="en-GB"/>
              </w:rPr>
              <w:t>centres</w:t>
            </w:r>
            <w:proofErr w:type="gramEnd"/>
            <w:r w:rsidRPr="00CE4688">
              <w:rPr>
                <w:rFonts w:eastAsia="Calibri" w:cstheme="minorHAnsi"/>
                <w:sz w:val="20"/>
                <w:szCs w:val="20"/>
                <w:lang w:val="en-GB"/>
              </w:rPr>
              <w:t xml:space="preserve"> Old Habana/ Havana.</w:t>
            </w:r>
          </w:p>
        </w:tc>
        <w:tc>
          <w:tcPr>
            <w:tcW w:w="6237" w:type="dxa"/>
            <w:shd w:val="clear" w:color="auto" w:fill="auto"/>
          </w:tcPr>
          <w:p w14:paraId="730357E6" w14:textId="77777777" w:rsidR="0025447D"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 xml:space="preserve">Workshop for methods of bicycle training with Cycling Games, </w:t>
            </w:r>
          </w:p>
          <w:p w14:paraId="79EB0CEC" w14:textId="62500C76" w:rsidR="008746C8"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 xml:space="preserve">“Learning by Playing”. </w:t>
            </w:r>
          </w:p>
          <w:p w14:paraId="495BB358" w14:textId="77777777" w:rsidR="008746C8"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Courses in traffic safety for cyclists and traffic regulations and rules.</w:t>
            </w:r>
          </w:p>
        </w:tc>
      </w:tr>
      <w:tr w:rsidR="008746C8" w:rsidRPr="00E0779B" w14:paraId="1C6D3AD4" w14:textId="77777777" w:rsidTr="006F3666">
        <w:tc>
          <w:tcPr>
            <w:tcW w:w="993" w:type="dxa"/>
            <w:shd w:val="clear" w:color="auto" w:fill="auto"/>
          </w:tcPr>
          <w:p w14:paraId="28FE33CE" w14:textId="77777777" w:rsidR="008746C8" w:rsidRPr="00CE4688" w:rsidRDefault="008746C8" w:rsidP="00D313C9">
            <w:pPr>
              <w:ind w:right="-427"/>
              <w:rPr>
                <w:rFonts w:cstheme="minorHAnsi"/>
                <w:sz w:val="20"/>
                <w:szCs w:val="20"/>
              </w:rPr>
            </w:pPr>
            <w:r w:rsidRPr="00CE4688">
              <w:rPr>
                <w:rFonts w:cstheme="minorHAnsi"/>
                <w:sz w:val="20"/>
                <w:szCs w:val="20"/>
              </w:rPr>
              <w:t xml:space="preserve">1000 </w:t>
            </w:r>
          </w:p>
        </w:tc>
        <w:tc>
          <w:tcPr>
            <w:tcW w:w="2693" w:type="dxa"/>
            <w:shd w:val="clear" w:color="auto" w:fill="auto"/>
          </w:tcPr>
          <w:p w14:paraId="3B163556" w14:textId="77777777" w:rsidR="008746C8" w:rsidRPr="00CE4688" w:rsidRDefault="008746C8" w:rsidP="00D313C9">
            <w:pPr>
              <w:ind w:right="-427"/>
              <w:rPr>
                <w:rFonts w:cstheme="minorHAnsi"/>
                <w:sz w:val="20"/>
                <w:szCs w:val="20"/>
                <w:lang w:val="en-GB"/>
              </w:rPr>
            </w:pPr>
            <w:r w:rsidRPr="00CE4688">
              <w:rPr>
                <w:rFonts w:cstheme="minorHAnsi"/>
                <w:sz w:val="20"/>
                <w:szCs w:val="20"/>
                <w:lang w:val="en-GB"/>
              </w:rPr>
              <w:t xml:space="preserve">Bicycle organisation and </w:t>
            </w:r>
          </w:p>
          <w:p w14:paraId="5E08F35D" w14:textId="77777777" w:rsidR="008746C8" w:rsidRPr="00CE4688" w:rsidRDefault="008746C8" w:rsidP="00D313C9">
            <w:pPr>
              <w:ind w:right="-427"/>
              <w:rPr>
                <w:rFonts w:cstheme="minorHAnsi"/>
                <w:sz w:val="20"/>
                <w:szCs w:val="20"/>
                <w:lang w:val="en-GB"/>
              </w:rPr>
            </w:pPr>
            <w:proofErr w:type="gramStart"/>
            <w:r w:rsidRPr="00CE4688">
              <w:rPr>
                <w:rFonts w:cstheme="minorHAnsi"/>
                <w:sz w:val="20"/>
                <w:szCs w:val="20"/>
                <w:lang w:val="en-GB"/>
              </w:rPr>
              <w:t>bicycle</w:t>
            </w:r>
            <w:proofErr w:type="gramEnd"/>
            <w:r w:rsidRPr="00CE4688">
              <w:rPr>
                <w:rFonts w:cstheme="minorHAnsi"/>
                <w:sz w:val="20"/>
                <w:szCs w:val="20"/>
                <w:lang w:val="en-GB"/>
              </w:rPr>
              <w:t xml:space="preserve"> movements in Havana.</w:t>
            </w:r>
          </w:p>
          <w:p w14:paraId="186D2FCC" w14:textId="77777777" w:rsidR="008746C8" w:rsidRPr="00CE4688" w:rsidRDefault="008746C8" w:rsidP="00D313C9">
            <w:pPr>
              <w:ind w:right="-427"/>
              <w:rPr>
                <w:rFonts w:cstheme="minorHAnsi"/>
                <w:sz w:val="20"/>
                <w:szCs w:val="20"/>
                <w:lang w:val="en-GB"/>
              </w:rPr>
            </w:pPr>
          </w:p>
        </w:tc>
        <w:tc>
          <w:tcPr>
            <w:tcW w:w="6237" w:type="dxa"/>
            <w:shd w:val="clear" w:color="auto" w:fill="auto"/>
          </w:tcPr>
          <w:p w14:paraId="709B06D3" w14:textId="77777777" w:rsidR="0025447D" w:rsidRPr="00CE4688" w:rsidRDefault="008746C8" w:rsidP="00D313C9">
            <w:pPr>
              <w:ind w:right="-427"/>
              <w:rPr>
                <w:rFonts w:cstheme="minorHAnsi"/>
                <w:sz w:val="20"/>
                <w:szCs w:val="20"/>
                <w:lang w:val="en-GB"/>
              </w:rPr>
            </w:pPr>
            <w:r w:rsidRPr="00CE4688">
              <w:rPr>
                <w:rFonts w:cstheme="minorHAnsi"/>
                <w:sz w:val="20"/>
                <w:szCs w:val="20"/>
                <w:lang w:val="en-GB"/>
              </w:rPr>
              <w:t xml:space="preserve">Seminar: Urban Cycling promotion methods, bicycle infrastructure and </w:t>
            </w:r>
          </w:p>
          <w:p w14:paraId="2FCF6600" w14:textId="6D1D0BFF" w:rsidR="008746C8" w:rsidRPr="00CE4688" w:rsidRDefault="008746C8" w:rsidP="00D313C9">
            <w:pPr>
              <w:ind w:right="-427"/>
              <w:rPr>
                <w:rFonts w:cstheme="minorHAnsi"/>
                <w:sz w:val="20"/>
                <w:szCs w:val="20"/>
                <w:lang w:val="en-GB"/>
              </w:rPr>
            </w:pPr>
            <w:proofErr w:type="gramStart"/>
            <w:r w:rsidRPr="00CE4688">
              <w:rPr>
                <w:rFonts w:cstheme="minorHAnsi"/>
                <w:sz w:val="20"/>
                <w:szCs w:val="20"/>
                <w:lang w:val="en-GB"/>
              </w:rPr>
              <w:t>traffic</w:t>
            </w:r>
            <w:proofErr w:type="gramEnd"/>
            <w:r w:rsidRPr="00CE4688">
              <w:rPr>
                <w:rFonts w:cstheme="minorHAnsi"/>
                <w:sz w:val="20"/>
                <w:szCs w:val="20"/>
                <w:lang w:val="en-GB"/>
              </w:rPr>
              <w:t xml:space="preserve"> safety for cyclists. </w:t>
            </w:r>
          </w:p>
          <w:p w14:paraId="4288CD04" w14:textId="77777777" w:rsidR="008746C8" w:rsidRPr="00CE4688" w:rsidRDefault="008746C8" w:rsidP="00D313C9">
            <w:pPr>
              <w:ind w:right="-427"/>
              <w:rPr>
                <w:rFonts w:cstheme="minorHAnsi"/>
                <w:sz w:val="20"/>
                <w:szCs w:val="20"/>
                <w:lang w:val="en-GB"/>
              </w:rPr>
            </w:pPr>
            <w:r w:rsidRPr="00CE4688">
              <w:rPr>
                <w:rFonts w:cstheme="minorHAnsi"/>
                <w:sz w:val="20"/>
                <w:szCs w:val="20"/>
                <w:lang w:val="en-GB"/>
              </w:rPr>
              <w:t>Courses: Traffic safety and traffic rules, bicycle mechanics and maintenance.</w:t>
            </w:r>
          </w:p>
          <w:p w14:paraId="152DE314" w14:textId="77777777" w:rsidR="008746C8" w:rsidRPr="00CE4688" w:rsidRDefault="008746C8" w:rsidP="00D313C9">
            <w:pPr>
              <w:ind w:right="-427"/>
              <w:rPr>
                <w:rFonts w:cstheme="minorHAnsi"/>
                <w:sz w:val="20"/>
                <w:szCs w:val="20"/>
                <w:lang w:val="en-GB"/>
              </w:rPr>
            </w:pPr>
            <w:r w:rsidRPr="00CE4688">
              <w:rPr>
                <w:rFonts w:cstheme="minorHAnsi"/>
                <w:sz w:val="20"/>
                <w:szCs w:val="20"/>
                <w:lang w:val="en-GB"/>
              </w:rPr>
              <w:t>Marathon: Bicycle events with promotion of urban cycling.</w:t>
            </w:r>
          </w:p>
        </w:tc>
      </w:tr>
      <w:tr w:rsidR="008746C8" w:rsidRPr="00E0779B" w14:paraId="7402A87F" w14:textId="77777777" w:rsidTr="006F3666">
        <w:tc>
          <w:tcPr>
            <w:tcW w:w="993" w:type="dxa"/>
            <w:shd w:val="clear" w:color="auto" w:fill="auto"/>
          </w:tcPr>
          <w:p w14:paraId="25769236" w14:textId="77777777" w:rsidR="008746C8" w:rsidRPr="00CE4688" w:rsidRDefault="008746C8" w:rsidP="00D313C9">
            <w:pPr>
              <w:spacing w:line="259" w:lineRule="auto"/>
              <w:ind w:right="-427"/>
              <w:rPr>
                <w:rFonts w:eastAsia="Calibri" w:cstheme="minorHAnsi"/>
                <w:sz w:val="20"/>
                <w:szCs w:val="20"/>
              </w:rPr>
            </w:pPr>
            <w:r w:rsidRPr="00CE4688">
              <w:rPr>
                <w:rFonts w:eastAsia="Calibri" w:cstheme="minorHAnsi"/>
                <w:sz w:val="20"/>
                <w:szCs w:val="20"/>
              </w:rPr>
              <w:t>100</w:t>
            </w:r>
          </w:p>
        </w:tc>
        <w:tc>
          <w:tcPr>
            <w:tcW w:w="2693" w:type="dxa"/>
            <w:shd w:val="clear" w:color="auto" w:fill="auto"/>
          </w:tcPr>
          <w:p w14:paraId="50D3E820" w14:textId="77777777" w:rsidR="008746C8"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 xml:space="preserve">Urban planners and traffic </w:t>
            </w:r>
          </w:p>
          <w:p w14:paraId="6C7CEA8A" w14:textId="77777777" w:rsidR="008746C8"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planners from planning entities</w:t>
            </w:r>
          </w:p>
          <w:p w14:paraId="0F3EA4F3" w14:textId="77777777" w:rsidR="008746C8"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 xml:space="preserve"> </w:t>
            </w:r>
            <w:proofErr w:type="gramStart"/>
            <w:r w:rsidRPr="00CE4688">
              <w:rPr>
                <w:rFonts w:eastAsia="Calibri" w:cstheme="minorHAnsi"/>
                <w:sz w:val="20"/>
                <w:szCs w:val="20"/>
                <w:lang w:val="en-GB"/>
              </w:rPr>
              <w:t>in</w:t>
            </w:r>
            <w:proofErr w:type="gramEnd"/>
            <w:r w:rsidRPr="00CE4688">
              <w:rPr>
                <w:rFonts w:eastAsia="Calibri" w:cstheme="minorHAnsi"/>
                <w:sz w:val="20"/>
                <w:szCs w:val="20"/>
                <w:lang w:val="en-GB"/>
              </w:rPr>
              <w:t xml:space="preserve"> DK and Cuba.</w:t>
            </w:r>
          </w:p>
        </w:tc>
        <w:tc>
          <w:tcPr>
            <w:tcW w:w="6237" w:type="dxa"/>
            <w:shd w:val="clear" w:color="auto" w:fill="auto"/>
          </w:tcPr>
          <w:p w14:paraId="0F4B4583" w14:textId="77777777" w:rsidR="00B21E32" w:rsidRPr="00CE4688" w:rsidRDefault="008746C8" w:rsidP="00D313C9">
            <w:pPr>
              <w:ind w:right="-427"/>
              <w:rPr>
                <w:rFonts w:eastAsia="Calibri" w:cstheme="minorHAnsi"/>
                <w:sz w:val="20"/>
                <w:szCs w:val="20"/>
                <w:lang w:val="en-GB"/>
              </w:rPr>
            </w:pPr>
            <w:r w:rsidRPr="00CE4688">
              <w:rPr>
                <w:rFonts w:eastAsia="Calibri" w:cstheme="minorHAnsi"/>
                <w:sz w:val="20"/>
                <w:szCs w:val="20"/>
                <w:lang w:val="en-GB"/>
              </w:rPr>
              <w:t xml:space="preserve">Seminars: Adaption of international cycling experiences, bicycle </w:t>
            </w:r>
          </w:p>
          <w:p w14:paraId="3E32A240" w14:textId="55B67294" w:rsidR="0025447D" w:rsidRPr="00CE4688" w:rsidRDefault="008746C8" w:rsidP="00D313C9">
            <w:pPr>
              <w:ind w:right="-427"/>
              <w:rPr>
                <w:rFonts w:eastAsia="Calibri" w:cstheme="minorHAnsi"/>
                <w:sz w:val="20"/>
                <w:szCs w:val="20"/>
                <w:lang w:val="en-GB"/>
              </w:rPr>
            </w:pPr>
            <w:r w:rsidRPr="00CE4688">
              <w:rPr>
                <w:rFonts w:eastAsia="Calibri" w:cstheme="minorHAnsi"/>
                <w:sz w:val="20"/>
                <w:szCs w:val="20"/>
                <w:lang w:val="en-GB"/>
              </w:rPr>
              <w:t xml:space="preserve">infrastructure planning, road  safety, traffic accident prevention and </w:t>
            </w:r>
          </w:p>
          <w:p w14:paraId="714AB8A5" w14:textId="37874240" w:rsidR="008746C8" w:rsidRPr="00CE4688" w:rsidRDefault="008746C8" w:rsidP="00D313C9">
            <w:pPr>
              <w:ind w:right="-427"/>
              <w:rPr>
                <w:rFonts w:eastAsia="Calibri" w:cstheme="minorHAnsi"/>
                <w:sz w:val="20"/>
                <w:szCs w:val="20"/>
                <w:lang w:val="en-GB"/>
              </w:rPr>
            </w:pPr>
            <w:proofErr w:type="gramStart"/>
            <w:r w:rsidRPr="00CE4688">
              <w:rPr>
                <w:rFonts w:eastAsia="Calibri" w:cstheme="minorHAnsi"/>
                <w:sz w:val="20"/>
                <w:szCs w:val="20"/>
                <w:lang w:val="en-GB"/>
              </w:rPr>
              <w:t>bicycle</w:t>
            </w:r>
            <w:proofErr w:type="gramEnd"/>
            <w:r w:rsidRPr="00CE4688">
              <w:rPr>
                <w:rFonts w:eastAsia="Calibri" w:cstheme="minorHAnsi"/>
                <w:sz w:val="20"/>
                <w:szCs w:val="20"/>
                <w:lang w:val="en-GB"/>
              </w:rPr>
              <w:t xml:space="preserve"> campaigns and education.</w:t>
            </w:r>
          </w:p>
          <w:p w14:paraId="5A9A7EE3" w14:textId="77777777" w:rsidR="008746C8" w:rsidRPr="00CE4688" w:rsidRDefault="008746C8" w:rsidP="00D313C9">
            <w:pPr>
              <w:ind w:right="-427"/>
              <w:rPr>
                <w:rFonts w:eastAsia="Calibri" w:cstheme="minorHAnsi"/>
                <w:sz w:val="20"/>
                <w:szCs w:val="20"/>
                <w:lang w:val="en-GB"/>
              </w:rPr>
            </w:pPr>
            <w:r w:rsidRPr="00CE4688">
              <w:rPr>
                <w:rFonts w:eastAsia="Calibri" w:cstheme="minorHAnsi"/>
                <w:sz w:val="20"/>
                <w:szCs w:val="20"/>
                <w:lang w:val="en-GB"/>
              </w:rPr>
              <w:t>Courses: Traffic safety and traffic rules.</w:t>
            </w:r>
          </w:p>
        </w:tc>
      </w:tr>
      <w:tr w:rsidR="008746C8" w:rsidRPr="00E0779B" w14:paraId="23E90B20" w14:textId="77777777" w:rsidTr="006F3666">
        <w:tc>
          <w:tcPr>
            <w:tcW w:w="993" w:type="dxa"/>
            <w:shd w:val="clear" w:color="auto" w:fill="auto"/>
          </w:tcPr>
          <w:p w14:paraId="25070EC4" w14:textId="77777777" w:rsidR="008746C8" w:rsidRPr="00CE4688" w:rsidRDefault="008746C8" w:rsidP="00D313C9">
            <w:pPr>
              <w:spacing w:after="160" w:line="259" w:lineRule="auto"/>
              <w:ind w:right="-427"/>
              <w:rPr>
                <w:rFonts w:eastAsia="Calibri" w:cstheme="minorHAnsi"/>
                <w:sz w:val="20"/>
                <w:szCs w:val="20"/>
              </w:rPr>
            </w:pPr>
            <w:r w:rsidRPr="00CE4688">
              <w:rPr>
                <w:rFonts w:eastAsia="Calibri" w:cstheme="minorHAnsi"/>
                <w:sz w:val="20"/>
                <w:szCs w:val="20"/>
              </w:rPr>
              <w:t>800</w:t>
            </w:r>
          </w:p>
        </w:tc>
        <w:tc>
          <w:tcPr>
            <w:tcW w:w="2693" w:type="dxa"/>
            <w:shd w:val="clear" w:color="auto" w:fill="auto"/>
          </w:tcPr>
          <w:p w14:paraId="1ACE4E25" w14:textId="77777777" w:rsidR="008746C8" w:rsidRPr="00CE4688" w:rsidRDefault="008746C8" w:rsidP="00D313C9">
            <w:pPr>
              <w:spacing w:line="259" w:lineRule="auto"/>
              <w:ind w:right="-427"/>
              <w:rPr>
                <w:rFonts w:eastAsia="Calibri" w:cstheme="minorHAnsi"/>
                <w:sz w:val="20"/>
                <w:szCs w:val="20"/>
                <w:lang w:val="es-ES"/>
              </w:rPr>
            </w:pPr>
            <w:proofErr w:type="spellStart"/>
            <w:r w:rsidRPr="00CE4688">
              <w:rPr>
                <w:rFonts w:eastAsia="Calibri" w:cstheme="minorHAnsi"/>
                <w:sz w:val="20"/>
                <w:szCs w:val="20"/>
                <w:lang w:val="es-ES"/>
              </w:rPr>
              <w:t>Public</w:t>
            </w:r>
            <w:proofErr w:type="spellEnd"/>
            <w:r w:rsidRPr="00CE4688">
              <w:rPr>
                <w:rFonts w:eastAsia="Calibri" w:cstheme="minorHAnsi"/>
                <w:sz w:val="20"/>
                <w:szCs w:val="20"/>
                <w:lang w:val="es-ES"/>
              </w:rPr>
              <w:t xml:space="preserve"> in Belén, San Isidro y </w:t>
            </w:r>
          </w:p>
          <w:p w14:paraId="7798AC37" w14:textId="77777777" w:rsidR="008746C8" w:rsidRPr="00CE4688" w:rsidRDefault="008746C8" w:rsidP="00D313C9">
            <w:pPr>
              <w:spacing w:line="259" w:lineRule="auto"/>
              <w:ind w:right="-427"/>
              <w:rPr>
                <w:rFonts w:eastAsia="Calibri" w:cstheme="minorHAnsi"/>
                <w:sz w:val="20"/>
                <w:szCs w:val="20"/>
                <w:lang w:val="es-ES"/>
              </w:rPr>
            </w:pPr>
            <w:r w:rsidRPr="00CE4688">
              <w:rPr>
                <w:rFonts w:eastAsia="Calibri" w:cstheme="minorHAnsi"/>
                <w:sz w:val="20"/>
                <w:szCs w:val="20"/>
                <w:lang w:val="es-ES"/>
              </w:rPr>
              <w:t>Jesús María;</w:t>
            </w:r>
          </w:p>
        </w:tc>
        <w:tc>
          <w:tcPr>
            <w:tcW w:w="6237" w:type="dxa"/>
            <w:shd w:val="clear" w:color="auto" w:fill="auto"/>
          </w:tcPr>
          <w:p w14:paraId="5B055249" w14:textId="77777777" w:rsidR="0025447D"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Present at Children</w:t>
            </w:r>
            <w:r w:rsidRPr="00CE4688">
              <w:rPr>
                <w:rFonts w:eastAsia="Calibri" w:cstheme="minorHAnsi"/>
                <w:sz w:val="20"/>
                <w:szCs w:val="20"/>
                <w:lang w:val="en-US"/>
              </w:rPr>
              <w:t>’s</w:t>
            </w:r>
            <w:r w:rsidRPr="00CE4688">
              <w:rPr>
                <w:rFonts w:eastAsia="Calibri" w:cstheme="minorHAnsi"/>
                <w:sz w:val="20"/>
                <w:szCs w:val="20"/>
                <w:lang w:val="en-GB"/>
              </w:rPr>
              <w:t xml:space="preserve"> Bicycle Festivals gaining awareness of cycle culture </w:t>
            </w:r>
          </w:p>
          <w:p w14:paraId="0C729C76" w14:textId="1143B320" w:rsidR="008746C8" w:rsidRPr="00CE4688" w:rsidRDefault="008746C8" w:rsidP="0025447D">
            <w:pPr>
              <w:spacing w:line="259" w:lineRule="auto"/>
              <w:ind w:right="-427"/>
              <w:rPr>
                <w:rFonts w:eastAsia="Calibri" w:cstheme="minorHAnsi"/>
                <w:sz w:val="20"/>
                <w:szCs w:val="20"/>
                <w:lang w:val="en-GB"/>
              </w:rPr>
            </w:pPr>
            <w:proofErr w:type="gramStart"/>
            <w:r w:rsidRPr="00CE4688">
              <w:rPr>
                <w:rFonts w:eastAsia="Calibri" w:cstheme="minorHAnsi"/>
                <w:sz w:val="20"/>
                <w:szCs w:val="20"/>
                <w:lang w:val="en-GB"/>
              </w:rPr>
              <w:t>and</w:t>
            </w:r>
            <w:proofErr w:type="gramEnd"/>
            <w:r w:rsidRPr="00CE4688">
              <w:rPr>
                <w:rFonts w:eastAsia="Calibri" w:cstheme="minorHAnsi"/>
                <w:sz w:val="20"/>
                <w:szCs w:val="20"/>
                <w:lang w:val="en-GB"/>
              </w:rPr>
              <w:t xml:space="preserve"> importance of bicycle training. </w:t>
            </w:r>
          </w:p>
        </w:tc>
      </w:tr>
      <w:tr w:rsidR="008746C8" w:rsidRPr="00CE4688" w14:paraId="505A3FC0" w14:textId="77777777" w:rsidTr="006F3666">
        <w:tc>
          <w:tcPr>
            <w:tcW w:w="993" w:type="dxa"/>
            <w:shd w:val="clear" w:color="auto" w:fill="auto"/>
          </w:tcPr>
          <w:p w14:paraId="3E5C7D34" w14:textId="77777777" w:rsidR="008746C8"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900</w:t>
            </w:r>
          </w:p>
        </w:tc>
        <w:tc>
          <w:tcPr>
            <w:tcW w:w="2693" w:type="dxa"/>
            <w:shd w:val="clear" w:color="auto" w:fill="auto"/>
          </w:tcPr>
          <w:p w14:paraId="52175A10" w14:textId="77777777" w:rsidR="008746C8"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 xml:space="preserve">Public participants in </w:t>
            </w:r>
          </w:p>
          <w:p w14:paraId="7D3BFEAA" w14:textId="64E7061B" w:rsidR="008746C8"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Marathons</w:t>
            </w:r>
          </w:p>
        </w:tc>
        <w:tc>
          <w:tcPr>
            <w:tcW w:w="6237" w:type="dxa"/>
            <w:shd w:val="clear" w:color="auto" w:fill="auto"/>
          </w:tcPr>
          <w:p w14:paraId="53567640" w14:textId="77777777" w:rsidR="00B21E32" w:rsidRPr="00CE4688" w:rsidRDefault="008746C8" w:rsidP="0025447D">
            <w:pPr>
              <w:spacing w:line="259" w:lineRule="auto"/>
              <w:ind w:right="-427"/>
              <w:rPr>
                <w:rFonts w:eastAsia="Calibri" w:cstheme="minorHAnsi"/>
                <w:sz w:val="20"/>
                <w:szCs w:val="20"/>
                <w:lang w:val="en-GB"/>
              </w:rPr>
            </w:pPr>
            <w:r w:rsidRPr="00CE4688">
              <w:rPr>
                <w:rFonts w:eastAsia="Calibri" w:cstheme="minorHAnsi"/>
                <w:sz w:val="20"/>
                <w:szCs w:val="20"/>
                <w:lang w:val="en-GB"/>
              </w:rPr>
              <w:t xml:space="preserve">Promotion of urban cycling  in Marathons, distribution of bicycle safety </w:t>
            </w:r>
          </w:p>
          <w:p w14:paraId="01A5CA9B" w14:textId="370350F7" w:rsidR="008746C8" w:rsidRPr="00CE4688" w:rsidRDefault="008746C8" w:rsidP="0025447D">
            <w:pPr>
              <w:spacing w:line="259" w:lineRule="auto"/>
              <w:ind w:right="-427"/>
              <w:rPr>
                <w:rFonts w:eastAsia="Calibri" w:cstheme="minorHAnsi"/>
                <w:sz w:val="20"/>
                <w:szCs w:val="20"/>
                <w:lang w:val="en-GB"/>
              </w:rPr>
            </w:pPr>
            <w:proofErr w:type="gramStart"/>
            <w:r w:rsidRPr="00CE4688">
              <w:rPr>
                <w:rFonts w:eastAsia="Calibri" w:cstheme="minorHAnsi"/>
                <w:sz w:val="20"/>
                <w:szCs w:val="20"/>
                <w:lang w:val="en-GB"/>
              </w:rPr>
              <w:t>advises</w:t>
            </w:r>
            <w:proofErr w:type="gramEnd"/>
            <w:r w:rsidRPr="00CE4688">
              <w:rPr>
                <w:rFonts w:eastAsia="Calibri" w:cstheme="minorHAnsi"/>
                <w:sz w:val="20"/>
                <w:szCs w:val="20"/>
                <w:lang w:val="en-GB"/>
              </w:rPr>
              <w:t xml:space="preserve"> and traffic rules.</w:t>
            </w:r>
          </w:p>
        </w:tc>
      </w:tr>
      <w:tr w:rsidR="008746C8" w:rsidRPr="00CE4688" w14:paraId="4A4D6F22" w14:textId="77777777" w:rsidTr="006F3666">
        <w:tc>
          <w:tcPr>
            <w:tcW w:w="993" w:type="dxa"/>
            <w:shd w:val="clear" w:color="auto" w:fill="auto"/>
          </w:tcPr>
          <w:p w14:paraId="314C7F5F" w14:textId="77777777" w:rsidR="008746C8" w:rsidRPr="00CE4688" w:rsidRDefault="008746C8" w:rsidP="00D313C9">
            <w:pPr>
              <w:spacing w:after="160" w:line="259" w:lineRule="auto"/>
              <w:ind w:right="-427"/>
              <w:rPr>
                <w:rFonts w:eastAsia="Calibri" w:cstheme="minorHAnsi"/>
                <w:sz w:val="20"/>
                <w:szCs w:val="20"/>
              </w:rPr>
            </w:pPr>
            <w:r w:rsidRPr="00CE4688">
              <w:rPr>
                <w:rFonts w:eastAsia="Calibri" w:cstheme="minorHAnsi"/>
                <w:sz w:val="20"/>
                <w:szCs w:val="20"/>
              </w:rPr>
              <w:t>50+30</w:t>
            </w:r>
          </w:p>
        </w:tc>
        <w:tc>
          <w:tcPr>
            <w:tcW w:w="2693" w:type="dxa"/>
            <w:shd w:val="clear" w:color="auto" w:fill="auto"/>
          </w:tcPr>
          <w:p w14:paraId="5EBF1D8D" w14:textId="77777777" w:rsidR="008746C8" w:rsidRPr="00CE4688" w:rsidRDefault="008746C8" w:rsidP="00D313C9">
            <w:pPr>
              <w:ind w:right="-427"/>
              <w:rPr>
                <w:rFonts w:eastAsia="Calibri" w:cstheme="minorHAnsi"/>
                <w:sz w:val="20"/>
                <w:szCs w:val="20"/>
                <w:lang w:val="en-GB"/>
              </w:rPr>
            </w:pPr>
            <w:r w:rsidRPr="00CE4688">
              <w:rPr>
                <w:rFonts w:eastAsia="Calibri" w:cstheme="minorHAnsi"/>
                <w:sz w:val="20"/>
                <w:szCs w:val="20"/>
                <w:lang w:val="en-GB"/>
              </w:rPr>
              <w:t>Participants in two Cycling</w:t>
            </w:r>
          </w:p>
          <w:p w14:paraId="64DD9358" w14:textId="77777777" w:rsidR="008746C8" w:rsidRPr="00CE4688" w:rsidRDefault="008746C8" w:rsidP="00D313C9">
            <w:pPr>
              <w:ind w:right="-427"/>
              <w:rPr>
                <w:rFonts w:eastAsia="Calibri" w:cstheme="minorHAnsi"/>
                <w:sz w:val="20"/>
                <w:szCs w:val="20"/>
                <w:lang w:val="en-GB"/>
              </w:rPr>
            </w:pPr>
            <w:r w:rsidRPr="00CE4688">
              <w:rPr>
                <w:rFonts w:eastAsia="Calibri" w:cstheme="minorHAnsi"/>
                <w:sz w:val="20"/>
                <w:szCs w:val="20"/>
                <w:lang w:val="en-GB"/>
              </w:rPr>
              <w:t>Seminars in Havana.</w:t>
            </w:r>
          </w:p>
        </w:tc>
        <w:tc>
          <w:tcPr>
            <w:tcW w:w="6237" w:type="dxa"/>
            <w:shd w:val="clear" w:color="auto" w:fill="auto"/>
          </w:tcPr>
          <w:p w14:paraId="22464615" w14:textId="77777777" w:rsidR="0025447D" w:rsidRPr="00CE4688" w:rsidRDefault="008746C8" w:rsidP="00D313C9">
            <w:pPr>
              <w:ind w:right="-427"/>
              <w:rPr>
                <w:rFonts w:eastAsia="Calibri" w:cstheme="minorHAnsi"/>
                <w:sz w:val="20"/>
                <w:szCs w:val="20"/>
                <w:lang w:val="en-GB"/>
              </w:rPr>
            </w:pPr>
            <w:r w:rsidRPr="00CE4688">
              <w:rPr>
                <w:rFonts w:eastAsia="Calibri" w:cstheme="minorHAnsi"/>
                <w:sz w:val="20"/>
                <w:szCs w:val="20"/>
                <w:lang w:val="en-GB"/>
              </w:rPr>
              <w:t xml:space="preserve">Sharing international cycling experiences, workshops on cycling </w:t>
            </w:r>
          </w:p>
          <w:p w14:paraId="1545D3CC" w14:textId="77777777" w:rsidR="00B21E32" w:rsidRPr="00CE4688" w:rsidRDefault="0025447D" w:rsidP="0025447D">
            <w:pPr>
              <w:ind w:right="-427"/>
              <w:rPr>
                <w:rFonts w:eastAsia="Calibri" w:cstheme="minorHAnsi"/>
                <w:sz w:val="20"/>
                <w:szCs w:val="20"/>
                <w:lang w:val="en-GB"/>
              </w:rPr>
            </w:pPr>
            <w:r w:rsidRPr="00CE4688">
              <w:rPr>
                <w:rFonts w:eastAsia="Calibri" w:cstheme="minorHAnsi"/>
                <w:sz w:val="20"/>
                <w:szCs w:val="20"/>
                <w:lang w:val="en-GB"/>
              </w:rPr>
              <w:t>D</w:t>
            </w:r>
            <w:r w:rsidR="008746C8" w:rsidRPr="00CE4688">
              <w:rPr>
                <w:rFonts w:eastAsia="Calibri" w:cstheme="minorHAnsi"/>
                <w:sz w:val="20"/>
                <w:szCs w:val="20"/>
                <w:lang w:val="en-GB"/>
              </w:rPr>
              <w:t>evelopment</w:t>
            </w:r>
            <w:r w:rsidRPr="00CE4688">
              <w:rPr>
                <w:rFonts w:eastAsia="Calibri" w:cstheme="minorHAnsi"/>
                <w:sz w:val="20"/>
                <w:szCs w:val="20"/>
                <w:lang w:val="en-GB"/>
              </w:rPr>
              <w:t xml:space="preserve"> </w:t>
            </w:r>
            <w:r w:rsidR="008746C8" w:rsidRPr="00CE4688">
              <w:rPr>
                <w:rFonts w:eastAsia="Calibri" w:cstheme="minorHAnsi"/>
                <w:sz w:val="20"/>
                <w:szCs w:val="20"/>
                <w:lang w:val="en-GB"/>
              </w:rPr>
              <w:t xml:space="preserve">and promotion in Cuba as well as cooperation between </w:t>
            </w:r>
          </w:p>
          <w:p w14:paraId="236A911B" w14:textId="32DAF833" w:rsidR="008746C8" w:rsidRPr="00CE4688" w:rsidRDefault="008746C8" w:rsidP="0025447D">
            <w:pPr>
              <w:ind w:right="-427"/>
              <w:rPr>
                <w:rFonts w:eastAsia="Calibri" w:cstheme="minorHAnsi"/>
                <w:sz w:val="20"/>
                <w:szCs w:val="20"/>
                <w:lang w:val="en-GB"/>
              </w:rPr>
            </w:pPr>
            <w:proofErr w:type="gramStart"/>
            <w:r w:rsidRPr="00CE4688">
              <w:rPr>
                <w:rFonts w:eastAsia="Calibri" w:cstheme="minorHAnsi"/>
                <w:sz w:val="20"/>
                <w:szCs w:val="20"/>
                <w:lang w:val="en-GB"/>
              </w:rPr>
              <w:t>planning</w:t>
            </w:r>
            <w:proofErr w:type="gramEnd"/>
            <w:r w:rsidRPr="00CE4688">
              <w:rPr>
                <w:rFonts w:eastAsia="Calibri" w:cstheme="minorHAnsi"/>
                <w:sz w:val="20"/>
                <w:szCs w:val="20"/>
                <w:lang w:val="en-GB"/>
              </w:rPr>
              <w:t xml:space="preserve"> entities and cycle organisations in Havana - </w:t>
            </w:r>
            <w:r w:rsidR="0025447D" w:rsidRPr="00CE4688">
              <w:rPr>
                <w:rFonts w:eastAsia="Calibri" w:cstheme="minorHAnsi"/>
                <w:sz w:val="20"/>
                <w:szCs w:val="20"/>
                <w:lang w:val="en-GB"/>
              </w:rPr>
              <w:t>t</w:t>
            </w:r>
            <w:r w:rsidRPr="00CE4688">
              <w:rPr>
                <w:rFonts w:eastAsia="Calibri" w:cstheme="minorHAnsi"/>
                <w:sz w:val="20"/>
                <w:szCs w:val="20"/>
                <w:lang w:val="en-GB"/>
              </w:rPr>
              <w:t>raining the trainers. Sharing experiences with representatives from 10 cycling cities in Cuba.</w:t>
            </w:r>
          </w:p>
        </w:tc>
      </w:tr>
      <w:tr w:rsidR="008746C8" w:rsidRPr="00E0779B" w14:paraId="64EF24F8" w14:textId="77777777" w:rsidTr="006F3666">
        <w:tc>
          <w:tcPr>
            <w:tcW w:w="993" w:type="dxa"/>
            <w:shd w:val="clear" w:color="auto" w:fill="auto"/>
          </w:tcPr>
          <w:p w14:paraId="17AD3948" w14:textId="77777777" w:rsidR="008746C8" w:rsidRPr="00CE4688" w:rsidRDefault="008746C8" w:rsidP="00D313C9">
            <w:pPr>
              <w:spacing w:after="160" w:line="259" w:lineRule="auto"/>
              <w:ind w:right="-427"/>
              <w:rPr>
                <w:rFonts w:eastAsia="Calibri" w:cstheme="minorHAnsi"/>
                <w:sz w:val="20"/>
                <w:szCs w:val="20"/>
              </w:rPr>
            </w:pPr>
            <w:r w:rsidRPr="00CE4688">
              <w:rPr>
                <w:rFonts w:eastAsia="Calibri" w:cstheme="minorHAnsi"/>
                <w:sz w:val="20"/>
                <w:szCs w:val="20"/>
              </w:rPr>
              <w:t>12</w:t>
            </w:r>
          </w:p>
        </w:tc>
        <w:tc>
          <w:tcPr>
            <w:tcW w:w="2693" w:type="dxa"/>
            <w:shd w:val="clear" w:color="auto" w:fill="auto"/>
          </w:tcPr>
          <w:p w14:paraId="6B7B2F08" w14:textId="77777777" w:rsidR="008746C8" w:rsidRPr="00CE4688" w:rsidRDefault="008746C8" w:rsidP="00D313C9">
            <w:pPr>
              <w:spacing w:line="259" w:lineRule="auto"/>
              <w:ind w:right="-427"/>
              <w:rPr>
                <w:rFonts w:eastAsia="Calibri" w:cstheme="minorHAnsi"/>
                <w:sz w:val="20"/>
                <w:szCs w:val="20"/>
                <w:lang w:val="en-GB"/>
              </w:rPr>
            </w:pPr>
            <w:r w:rsidRPr="00CE4688">
              <w:rPr>
                <w:rFonts w:eastAsia="Calibri" w:cstheme="minorHAnsi"/>
                <w:sz w:val="20"/>
                <w:szCs w:val="20"/>
                <w:lang w:val="en-GB"/>
              </w:rPr>
              <w:t>Representatives from partners:      EA-HR, SCPCMA and OHCH.</w:t>
            </w:r>
          </w:p>
        </w:tc>
        <w:tc>
          <w:tcPr>
            <w:tcW w:w="6237" w:type="dxa"/>
            <w:shd w:val="clear" w:color="auto" w:fill="auto"/>
          </w:tcPr>
          <w:p w14:paraId="09420327" w14:textId="77777777" w:rsidR="008746C8" w:rsidRPr="00CE4688" w:rsidRDefault="008746C8" w:rsidP="00D313C9">
            <w:pPr>
              <w:ind w:right="-427"/>
              <w:rPr>
                <w:rFonts w:eastAsia="Calibri" w:cstheme="minorHAnsi"/>
                <w:sz w:val="20"/>
                <w:szCs w:val="20"/>
                <w:lang w:val="en-GB"/>
              </w:rPr>
            </w:pPr>
            <w:r w:rsidRPr="00CE4688">
              <w:rPr>
                <w:rFonts w:eastAsia="Calibri" w:cstheme="minorHAnsi"/>
                <w:sz w:val="20"/>
                <w:szCs w:val="20"/>
                <w:lang w:val="en-GB"/>
              </w:rPr>
              <w:t xml:space="preserve">Visiting program: Visits to Danish cycle organisations, Institutes and </w:t>
            </w:r>
          </w:p>
          <w:p w14:paraId="6FC848BA" w14:textId="447FA8B7" w:rsidR="008746C8" w:rsidRPr="00CE4688" w:rsidRDefault="008746C8" w:rsidP="00D313C9">
            <w:pPr>
              <w:ind w:right="-427"/>
              <w:rPr>
                <w:rFonts w:eastAsia="Calibri" w:cstheme="minorHAnsi"/>
                <w:sz w:val="20"/>
                <w:szCs w:val="20"/>
                <w:lang w:val="en-GB"/>
              </w:rPr>
            </w:pPr>
            <w:r w:rsidRPr="00CE4688">
              <w:rPr>
                <w:rFonts w:eastAsia="Calibri" w:cstheme="minorHAnsi"/>
                <w:sz w:val="20"/>
                <w:szCs w:val="20"/>
                <w:lang w:val="en-GB"/>
              </w:rPr>
              <w:t>Municipalities for bicycle planning experiences.</w:t>
            </w:r>
          </w:p>
          <w:p w14:paraId="64607ED9" w14:textId="3A24E751" w:rsidR="008746C8" w:rsidRPr="00CE4688" w:rsidRDefault="00F8198D" w:rsidP="008C0970">
            <w:pPr>
              <w:ind w:right="-427"/>
              <w:rPr>
                <w:rFonts w:eastAsia="Calibri" w:cstheme="minorHAnsi"/>
                <w:sz w:val="20"/>
                <w:szCs w:val="20"/>
                <w:lang w:val="en-GB"/>
              </w:rPr>
            </w:pPr>
            <w:r w:rsidRPr="00CE4688">
              <w:rPr>
                <w:rFonts w:eastAsia="Calibri" w:cstheme="minorHAnsi"/>
                <w:sz w:val="20"/>
                <w:szCs w:val="20"/>
                <w:lang w:val="en-GB"/>
              </w:rPr>
              <w:t xml:space="preserve">The </w:t>
            </w:r>
            <w:proofErr w:type="spellStart"/>
            <w:r w:rsidRPr="00CE4688">
              <w:rPr>
                <w:rFonts w:eastAsia="Calibri" w:cstheme="minorHAnsi"/>
                <w:sz w:val="20"/>
                <w:szCs w:val="20"/>
                <w:lang w:val="en-GB"/>
              </w:rPr>
              <w:t>Bikeable</w:t>
            </w:r>
            <w:proofErr w:type="spellEnd"/>
            <w:r w:rsidRPr="00CE4688">
              <w:rPr>
                <w:rFonts w:eastAsia="Calibri" w:cstheme="minorHAnsi"/>
                <w:sz w:val="20"/>
                <w:szCs w:val="20"/>
                <w:lang w:val="en-GB"/>
              </w:rPr>
              <w:t xml:space="preserve"> City </w:t>
            </w:r>
            <w:r w:rsidR="008746C8" w:rsidRPr="00CE4688">
              <w:rPr>
                <w:rFonts w:eastAsia="Calibri" w:cstheme="minorHAnsi"/>
                <w:sz w:val="20"/>
                <w:szCs w:val="20"/>
                <w:lang w:val="en-GB"/>
              </w:rPr>
              <w:t xml:space="preserve">Masterclass: Knowledge of international experiences, working on local Cuban </w:t>
            </w:r>
            <w:r w:rsidR="0025447D" w:rsidRPr="00CE4688">
              <w:rPr>
                <w:rFonts w:eastAsia="Calibri" w:cstheme="minorHAnsi"/>
                <w:sz w:val="20"/>
                <w:szCs w:val="20"/>
                <w:lang w:val="en-GB"/>
              </w:rPr>
              <w:t>c</w:t>
            </w:r>
            <w:r w:rsidR="008746C8" w:rsidRPr="00CE4688">
              <w:rPr>
                <w:rFonts w:eastAsia="Calibri" w:cstheme="minorHAnsi"/>
                <w:sz w:val="20"/>
                <w:szCs w:val="20"/>
                <w:lang w:val="en-GB"/>
              </w:rPr>
              <w:t xml:space="preserve">ases for cycling policy and bicycle infrastructure, assisted by Danish experts. </w:t>
            </w:r>
          </w:p>
        </w:tc>
      </w:tr>
    </w:tbl>
    <w:p w14:paraId="771E6F72" w14:textId="77777777" w:rsidR="008746C8" w:rsidRPr="00CE4688" w:rsidRDefault="008746C8" w:rsidP="008746C8">
      <w:pPr>
        <w:pStyle w:val="BRUGDENNEOVERSKRIFT"/>
        <w:numPr>
          <w:ilvl w:val="0"/>
          <w:numId w:val="0"/>
        </w:numPr>
        <w:ind w:left="360"/>
        <w:jc w:val="both"/>
        <w:rPr>
          <w:b w:val="0"/>
          <w:bCs/>
          <w:sz w:val="22"/>
          <w:szCs w:val="22"/>
          <w:lang w:val="en-GB"/>
        </w:rPr>
      </w:pPr>
    </w:p>
    <w:p w14:paraId="5E72FEED" w14:textId="207941C6" w:rsidR="001877A3" w:rsidRPr="00CE4688" w:rsidRDefault="001877A3" w:rsidP="00763A39">
      <w:pPr>
        <w:pStyle w:val="BRUGDENNEOVERSKRIFT"/>
        <w:numPr>
          <w:ilvl w:val="0"/>
          <w:numId w:val="16"/>
        </w:numPr>
        <w:jc w:val="both"/>
        <w:rPr>
          <w:bCs/>
          <w:sz w:val="22"/>
          <w:szCs w:val="22"/>
          <w:lang w:val="en-GB"/>
        </w:rPr>
      </w:pPr>
      <w:r w:rsidRPr="00CE4688">
        <w:rPr>
          <w:bCs/>
          <w:sz w:val="22"/>
          <w:szCs w:val="22"/>
          <w:lang w:val="en-GB"/>
        </w:rPr>
        <w:t xml:space="preserve">Describe the objectives and expected results. </w:t>
      </w:r>
    </w:p>
    <w:p w14:paraId="1DA4A175" w14:textId="1D32B281" w:rsidR="00112BA5" w:rsidRPr="00CE4688" w:rsidRDefault="005026AE" w:rsidP="00D61E52">
      <w:pPr>
        <w:pStyle w:val="BRUGDENNEOVERSKRIFT"/>
        <w:numPr>
          <w:ilvl w:val="0"/>
          <w:numId w:val="0"/>
        </w:numPr>
        <w:ind w:left="360"/>
        <w:jc w:val="both"/>
        <w:rPr>
          <w:rFonts w:asciiTheme="minorHAnsi" w:hAnsiTheme="minorHAnsi" w:cstheme="minorHAnsi"/>
          <w:b w:val="0"/>
          <w:bCs/>
          <w:sz w:val="22"/>
          <w:szCs w:val="22"/>
          <w:lang w:val="en-GB"/>
        </w:rPr>
      </w:pPr>
      <w:r w:rsidRPr="00CE4688">
        <w:rPr>
          <w:rFonts w:asciiTheme="minorHAnsi" w:hAnsiTheme="minorHAnsi" w:cstheme="minorHAnsi"/>
          <w:b w:val="0"/>
          <w:bCs/>
          <w:sz w:val="22"/>
          <w:szCs w:val="22"/>
          <w:lang w:val="en-GB"/>
        </w:rPr>
        <w:t xml:space="preserve">  </w:t>
      </w:r>
      <w:r w:rsidR="00112BA5" w:rsidRPr="00CE4688">
        <w:rPr>
          <w:rFonts w:asciiTheme="minorHAnsi" w:hAnsiTheme="minorHAnsi" w:cstheme="minorHAnsi"/>
          <w:b w:val="0"/>
          <w:bCs/>
          <w:sz w:val="22"/>
          <w:szCs w:val="22"/>
          <w:lang w:val="en-GB"/>
        </w:rPr>
        <w:t xml:space="preserve">The objectives are to develop the cooperation among the </w:t>
      </w:r>
      <w:r w:rsidRPr="00CE4688">
        <w:rPr>
          <w:rFonts w:asciiTheme="minorHAnsi" w:hAnsiTheme="minorHAnsi" w:cstheme="minorHAnsi"/>
          <w:b w:val="0"/>
          <w:bCs/>
          <w:sz w:val="22"/>
          <w:szCs w:val="22"/>
          <w:lang w:val="en-GB"/>
        </w:rPr>
        <w:t xml:space="preserve">project </w:t>
      </w:r>
      <w:r w:rsidR="00112BA5" w:rsidRPr="00CE4688">
        <w:rPr>
          <w:rFonts w:asciiTheme="minorHAnsi" w:hAnsiTheme="minorHAnsi" w:cstheme="minorHAnsi"/>
          <w:b w:val="0"/>
          <w:bCs/>
          <w:sz w:val="22"/>
          <w:szCs w:val="22"/>
          <w:lang w:val="en-GB"/>
        </w:rPr>
        <w:t xml:space="preserve">partners to </w:t>
      </w:r>
      <w:r w:rsidRPr="00CE4688">
        <w:rPr>
          <w:rFonts w:asciiTheme="minorHAnsi" w:hAnsiTheme="minorHAnsi" w:cstheme="minorHAnsi"/>
          <w:b w:val="0"/>
          <w:bCs/>
          <w:sz w:val="22"/>
          <w:szCs w:val="22"/>
          <w:lang w:val="en-GB"/>
        </w:rPr>
        <w:t xml:space="preserve">support living conditions and mobility in the three neighbourhoods in Old Havana. With inspiration from the Danish Cycle Culture and the common experience on community involvement </w:t>
      </w:r>
      <w:r w:rsidR="002D350D" w:rsidRPr="00CE4688">
        <w:rPr>
          <w:rFonts w:asciiTheme="minorHAnsi" w:hAnsiTheme="minorHAnsi" w:cstheme="minorHAnsi"/>
          <w:b w:val="0"/>
          <w:bCs/>
          <w:sz w:val="22"/>
          <w:szCs w:val="22"/>
          <w:lang w:val="en-GB"/>
        </w:rPr>
        <w:t xml:space="preserve">the partners </w:t>
      </w:r>
      <w:r w:rsidR="00663380" w:rsidRPr="00CE4688">
        <w:rPr>
          <w:rFonts w:asciiTheme="minorHAnsi" w:hAnsiTheme="minorHAnsi" w:cstheme="minorHAnsi"/>
          <w:b w:val="0"/>
          <w:bCs/>
          <w:sz w:val="22"/>
          <w:szCs w:val="22"/>
          <w:lang w:val="en-GB"/>
        </w:rPr>
        <w:t xml:space="preserve">want </w:t>
      </w:r>
      <w:r w:rsidR="002D350D" w:rsidRPr="00CE4688">
        <w:rPr>
          <w:rFonts w:asciiTheme="minorHAnsi" w:hAnsiTheme="minorHAnsi" w:cstheme="minorHAnsi"/>
          <w:b w:val="0"/>
          <w:bCs/>
          <w:sz w:val="22"/>
          <w:szCs w:val="22"/>
          <w:lang w:val="en-GB"/>
        </w:rPr>
        <w:t xml:space="preserve">to mobilize community groups, bicycle organisations and professionals </w:t>
      </w:r>
      <w:r w:rsidR="00B874F4" w:rsidRPr="00CE4688">
        <w:rPr>
          <w:rFonts w:asciiTheme="minorHAnsi" w:hAnsiTheme="minorHAnsi" w:cstheme="minorHAnsi"/>
          <w:b w:val="0"/>
          <w:bCs/>
          <w:sz w:val="22"/>
          <w:szCs w:val="22"/>
          <w:lang w:val="en-GB"/>
        </w:rPr>
        <w:t>to promote urban cycling and develop tools to improve the urban environment of the city.</w:t>
      </w:r>
    </w:p>
    <w:p w14:paraId="100CDCDE" w14:textId="2FA457B0" w:rsidR="00D61E52" w:rsidRPr="00CE4688" w:rsidRDefault="00B874F4" w:rsidP="00D61E52">
      <w:pPr>
        <w:pStyle w:val="BRUGDENNEOVERSKRIFT"/>
        <w:numPr>
          <w:ilvl w:val="0"/>
          <w:numId w:val="0"/>
        </w:numPr>
        <w:ind w:left="360"/>
        <w:jc w:val="both"/>
        <w:rPr>
          <w:rFonts w:asciiTheme="minorHAnsi" w:hAnsiTheme="minorHAnsi" w:cstheme="minorHAnsi"/>
          <w:b w:val="0"/>
          <w:bCs/>
          <w:sz w:val="22"/>
          <w:szCs w:val="22"/>
          <w:lang w:val="en-GB"/>
        </w:rPr>
      </w:pPr>
      <w:r w:rsidRPr="00CE4688">
        <w:rPr>
          <w:rFonts w:asciiTheme="minorHAnsi" w:hAnsiTheme="minorHAnsi" w:cstheme="minorHAnsi"/>
          <w:b w:val="0"/>
          <w:bCs/>
          <w:sz w:val="22"/>
          <w:szCs w:val="22"/>
          <w:lang w:val="en-GB"/>
        </w:rPr>
        <w:t xml:space="preserve">  </w:t>
      </w:r>
      <w:r w:rsidR="00D61E52" w:rsidRPr="00CE4688">
        <w:rPr>
          <w:rFonts w:asciiTheme="minorHAnsi" w:hAnsiTheme="minorHAnsi" w:cstheme="minorHAnsi"/>
          <w:b w:val="0"/>
          <w:bCs/>
          <w:sz w:val="22"/>
          <w:szCs w:val="22"/>
          <w:lang w:val="en-GB"/>
        </w:rPr>
        <w:t xml:space="preserve">Danish cycling strategies are internationally recognized and knowledge concerning the experiences and solutions demanded all over the world as pollution, traffic and transport problems are increasing in most cities. The </w:t>
      </w:r>
      <w:r w:rsidR="00663380" w:rsidRPr="00CE4688">
        <w:rPr>
          <w:rFonts w:asciiTheme="minorHAnsi" w:hAnsiTheme="minorHAnsi" w:cstheme="minorHAnsi"/>
          <w:b w:val="0"/>
          <w:bCs/>
          <w:sz w:val="22"/>
          <w:szCs w:val="22"/>
          <w:lang w:val="en-GB"/>
        </w:rPr>
        <w:t xml:space="preserve">Cuban participation in the </w:t>
      </w:r>
      <w:proofErr w:type="spellStart"/>
      <w:r w:rsidR="00D61E52" w:rsidRPr="00CE4688">
        <w:rPr>
          <w:rFonts w:asciiTheme="minorHAnsi" w:hAnsiTheme="minorHAnsi" w:cstheme="minorHAnsi"/>
          <w:b w:val="0"/>
          <w:bCs/>
          <w:sz w:val="22"/>
          <w:szCs w:val="22"/>
          <w:lang w:val="en-GB"/>
        </w:rPr>
        <w:t>Bikeable</w:t>
      </w:r>
      <w:proofErr w:type="spellEnd"/>
      <w:r w:rsidR="00D61E52" w:rsidRPr="00CE4688">
        <w:rPr>
          <w:rFonts w:asciiTheme="minorHAnsi" w:hAnsiTheme="minorHAnsi" w:cstheme="minorHAnsi"/>
          <w:b w:val="0"/>
          <w:bCs/>
          <w:sz w:val="22"/>
          <w:szCs w:val="22"/>
          <w:lang w:val="en-GB"/>
        </w:rPr>
        <w:t xml:space="preserve"> City Masterclass </w:t>
      </w:r>
      <w:r w:rsidR="00663380" w:rsidRPr="00CE4688">
        <w:rPr>
          <w:rFonts w:asciiTheme="minorHAnsi" w:hAnsiTheme="minorHAnsi" w:cstheme="minorHAnsi"/>
          <w:b w:val="0"/>
          <w:bCs/>
          <w:sz w:val="22"/>
          <w:szCs w:val="22"/>
          <w:lang w:val="en-GB"/>
        </w:rPr>
        <w:t xml:space="preserve">has </w:t>
      </w:r>
      <w:r w:rsidR="00D61E52" w:rsidRPr="00CE4688">
        <w:rPr>
          <w:rFonts w:asciiTheme="minorHAnsi" w:hAnsiTheme="minorHAnsi" w:cstheme="minorHAnsi"/>
          <w:b w:val="0"/>
          <w:bCs/>
          <w:sz w:val="22"/>
          <w:szCs w:val="22"/>
          <w:lang w:val="en-GB"/>
        </w:rPr>
        <w:t xml:space="preserve">the purpose to share Danish </w:t>
      </w:r>
      <w:r w:rsidR="00D61E52" w:rsidRPr="00CE4688">
        <w:rPr>
          <w:rFonts w:asciiTheme="minorHAnsi" w:hAnsiTheme="minorHAnsi" w:cstheme="minorHAnsi"/>
          <w:b w:val="0"/>
          <w:bCs/>
          <w:sz w:val="22"/>
          <w:szCs w:val="22"/>
          <w:lang w:val="en-GB"/>
        </w:rPr>
        <w:lastRenderedPageBreak/>
        <w:t xml:space="preserve">cycling knowhow with international participants based on analysis of challenges and potentials in the participants own cities. The intervention will </w:t>
      </w:r>
      <w:r w:rsidR="003D0C5D" w:rsidRPr="00CE4688">
        <w:rPr>
          <w:rFonts w:asciiTheme="minorHAnsi" w:hAnsiTheme="minorHAnsi" w:cstheme="minorHAnsi"/>
          <w:b w:val="0"/>
          <w:bCs/>
          <w:sz w:val="22"/>
          <w:szCs w:val="22"/>
          <w:lang w:val="en-GB"/>
        </w:rPr>
        <w:t xml:space="preserve">give </w:t>
      </w:r>
      <w:r w:rsidR="00D61E52" w:rsidRPr="00CE4688">
        <w:rPr>
          <w:rFonts w:asciiTheme="minorHAnsi" w:hAnsiTheme="minorHAnsi" w:cstheme="minorHAnsi"/>
          <w:b w:val="0"/>
          <w:bCs/>
          <w:sz w:val="22"/>
          <w:szCs w:val="22"/>
          <w:lang w:val="en-GB"/>
        </w:rPr>
        <w:t xml:space="preserve">Cuban urban planners inspiration from the Danish cycling culture </w:t>
      </w:r>
      <w:r w:rsidR="003D0C5D" w:rsidRPr="00CE4688">
        <w:rPr>
          <w:rFonts w:asciiTheme="minorHAnsi" w:hAnsiTheme="minorHAnsi" w:cstheme="minorHAnsi"/>
          <w:b w:val="0"/>
          <w:bCs/>
          <w:sz w:val="22"/>
          <w:szCs w:val="22"/>
          <w:lang w:val="en-GB"/>
        </w:rPr>
        <w:t xml:space="preserve">adapted to </w:t>
      </w:r>
      <w:r w:rsidR="0015278F" w:rsidRPr="00CE4688">
        <w:rPr>
          <w:rFonts w:asciiTheme="minorHAnsi" w:hAnsiTheme="minorHAnsi" w:cstheme="minorHAnsi"/>
          <w:b w:val="0"/>
          <w:bCs/>
          <w:sz w:val="22"/>
          <w:szCs w:val="22"/>
          <w:lang w:val="en-GB"/>
        </w:rPr>
        <w:t>t</w:t>
      </w:r>
      <w:r w:rsidR="00D61E52" w:rsidRPr="00CE4688">
        <w:rPr>
          <w:rFonts w:asciiTheme="minorHAnsi" w:hAnsiTheme="minorHAnsi" w:cstheme="minorHAnsi"/>
          <w:b w:val="0"/>
          <w:bCs/>
          <w:sz w:val="22"/>
          <w:szCs w:val="22"/>
          <w:lang w:val="en-GB"/>
        </w:rPr>
        <w:t>he Cuban context.</w:t>
      </w:r>
      <w:r w:rsidRPr="00CE4688">
        <w:rPr>
          <w:rFonts w:asciiTheme="minorHAnsi" w:hAnsiTheme="minorHAnsi" w:cstheme="minorHAnsi"/>
          <w:b w:val="0"/>
          <w:bCs/>
          <w:sz w:val="22"/>
          <w:szCs w:val="22"/>
          <w:lang w:val="en-GB"/>
        </w:rPr>
        <w:t xml:space="preserve"> </w:t>
      </w:r>
      <w:r w:rsidR="003D0C5D" w:rsidRPr="00CE4688">
        <w:rPr>
          <w:rFonts w:asciiTheme="minorHAnsi" w:hAnsiTheme="minorHAnsi" w:cstheme="minorHAnsi"/>
          <w:b w:val="0"/>
          <w:bCs/>
          <w:sz w:val="22"/>
          <w:szCs w:val="22"/>
          <w:lang w:val="en-GB"/>
        </w:rPr>
        <w:t>In Havana t</w:t>
      </w:r>
      <w:r w:rsidR="00FB7405" w:rsidRPr="00CE4688">
        <w:rPr>
          <w:rFonts w:asciiTheme="minorHAnsi" w:hAnsiTheme="minorHAnsi" w:cstheme="minorHAnsi"/>
          <w:b w:val="0"/>
          <w:bCs/>
          <w:sz w:val="22"/>
          <w:szCs w:val="22"/>
          <w:lang w:val="en-GB"/>
        </w:rPr>
        <w:t xml:space="preserve">hese experiences will be shared </w:t>
      </w:r>
      <w:r w:rsidR="008C0970" w:rsidRPr="00CE4688">
        <w:rPr>
          <w:rFonts w:asciiTheme="minorHAnsi" w:hAnsiTheme="minorHAnsi" w:cstheme="minorHAnsi"/>
          <w:b w:val="0"/>
          <w:bCs/>
          <w:sz w:val="22"/>
          <w:szCs w:val="22"/>
          <w:lang w:val="en-GB"/>
        </w:rPr>
        <w:t xml:space="preserve">at seminars </w:t>
      </w:r>
      <w:r w:rsidR="003D0C5D" w:rsidRPr="00CE4688">
        <w:rPr>
          <w:rFonts w:asciiTheme="minorHAnsi" w:hAnsiTheme="minorHAnsi" w:cstheme="minorHAnsi"/>
          <w:b w:val="0"/>
          <w:bCs/>
          <w:sz w:val="22"/>
          <w:szCs w:val="22"/>
          <w:lang w:val="en-GB"/>
        </w:rPr>
        <w:t xml:space="preserve">to </w:t>
      </w:r>
      <w:r w:rsidR="00FB7405" w:rsidRPr="00CE4688">
        <w:rPr>
          <w:rFonts w:asciiTheme="minorHAnsi" w:hAnsiTheme="minorHAnsi" w:cstheme="minorHAnsi"/>
          <w:b w:val="0"/>
          <w:bCs/>
          <w:sz w:val="22"/>
          <w:szCs w:val="22"/>
          <w:lang w:val="en-GB"/>
        </w:rPr>
        <w:t>a larger group of professionals, NGO’s and citizens</w:t>
      </w:r>
      <w:r w:rsidR="00B83F0C" w:rsidRPr="00CE4688">
        <w:rPr>
          <w:rFonts w:asciiTheme="minorHAnsi" w:hAnsiTheme="minorHAnsi" w:cstheme="minorHAnsi"/>
          <w:b w:val="0"/>
          <w:bCs/>
          <w:sz w:val="22"/>
          <w:szCs w:val="22"/>
          <w:lang w:val="en-GB"/>
        </w:rPr>
        <w:t>.</w:t>
      </w:r>
      <w:r w:rsidR="00FB7405" w:rsidRPr="00CE4688">
        <w:rPr>
          <w:rFonts w:asciiTheme="minorHAnsi" w:hAnsiTheme="minorHAnsi" w:cstheme="minorHAnsi"/>
          <w:b w:val="0"/>
          <w:bCs/>
          <w:sz w:val="22"/>
          <w:szCs w:val="22"/>
          <w:lang w:val="en-GB"/>
        </w:rPr>
        <w:t xml:space="preserve"> </w:t>
      </w:r>
    </w:p>
    <w:p w14:paraId="44256748" w14:textId="4F35C011" w:rsidR="00763A39" w:rsidRPr="00CE4688" w:rsidRDefault="00D61E52" w:rsidP="00D61E52">
      <w:pPr>
        <w:pStyle w:val="BRUGDENNEOVERSKRIFT"/>
        <w:numPr>
          <w:ilvl w:val="0"/>
          <w:numId w:val="0"/>
        </w:numPr>
        <w:ind w:left="360"/>
        <w:jc w:val="both"/>
        <w:rPr>
          <w:rStyle w:val="Hyperlink"/>
          <w:rFonts w:asciiTheme="minorHAnsi" w:hAnsiTheme="minorHAnsi" w:cstheme="minorHAnsi"/>
          <w:b w:val="0"/>
          <w:bCs/>
          <w:color w:val="auto"/>
          <w:sz w:val="22"/>
          <w:szCs w:val="22"/>
          <w:lang w:val="en-GB"/>
        </w:rPr>
      </w:pPr>
      <w:r w:rsidRPr="00CE4688">
        <w:rPr>
          <w:rFonts w:asciiTheme="minorHAnsi" w:hAnsiTheme="minorHAnsi" w:cstheme="minorHAnsi"/>
          <w:b w:val="0"/>
          <w:bCs/>
          <w:sz w:val="22"/>
          <w:szCs w:val="22"/>
          <w:lang w:val="en-GB"/>
        </w:rPr>
        <w:t xml:space="preserve">  Cycle training for small children has </w:t>
      </w:r>
      <w:r w:rsidR="003D0C5D" w:rsidRPr="00CE4688">
        <w:rPr>
          <w:rFonts w:asciiTheme="minorHAnsi" w:hAnsiTheme="minorHAnsi" w:cstheme="minorHAnsi"/>
          <w:b w:val="0"/>
          <w:bCs/>
          <w:sz w:val="22"/>
          <w:szCs w:val="22"/>
          <w:lang w:val="en-GB"/>
        </w:rPr>
        <w:t xml:space="preserve">the objective </w:t>
      </w:r>
      <w:r w:rsidRPr="00CE4688">
        <w:rPr>
          <w:rFonts w:asciiTheme="minorHAnsi" w:hAnsiTheme="minorHAnsi" w:cstheme="minorHAnsi"/>
          <w:b w:val="0"/>
          <w:bCs/>
          <w:sz w:val="22"/>
          <w:szCs w:val="22"/>
          <w:lang w:val="en-GB"/>
        </w:rPr>
        <w:t xml:space="preserve">to develop sufficient cycling capacity corresponding to modern traffic conditions. Danish movement educators have designed </w:t>
      </w:r>
      <w:r w:rsidR="005C7B43" w:rsidRPr="00CE4688">
        <w:rPr>
          <w:rFonts w:asciiTheme="minorHAnsi" w:hAnsiTheme="minorHAnsi" w:cstheme="minorHAnsi"/>
          <w:b w:val="0"/>
          <w:bCs/>
          <w:sz w:val="22"/>
          <w:szCs w:val="22"/>
          <w:lang w:val="en-GB"/>
        </w:rPr>
        <w:t>C</w:t>
      </w:r>
      <w:r w:rsidRPr="00CE4688">
        <w:rPr>
          <w:rFonts w:asciiTheme="minorHAnsi" w:hAnsiTheme="minorHAnsi" w:cstheme="minorHAnsi"/>
          <w:b w:val="0"/>
          <w:bCs/>
          <w:sz w:val="22"/>
          <w:szCs w:val="22"/>
          <w:lang w:val="en-GB"/>
        </w:rPr>
        <w:t xml:space="preserve">ycling </w:t>
      </w:r>
      <w:r w:rsidR="005C7B43" w:rsidRPr="00CE4688">
        <w:rPr>
          <w:rFonts w:asciiTheme="minorHAnsi" w:hAnsiTheme="minorHAnsi" w:cstheme="minorHAnsi"/>
          <w:b w:val="0"/>
          <w:bCs/>
          <w:sz w:val="22"/>
          <w:szCs w:val="22"/>
          <w:lang w:val="en-GB"/>
        </w:rPr>
        <w:t>G</w:t>
      </w:r>
      <w:r w:rsidRPr="00CE4688">
        <w:rPr>
          <w:rFonts w:asciiTheme="minorHAnsi" w:hAnsiTheme="minorHAnsi" w:cstheme="minorHAnsi"/>
          <w:b w:val="0"/>
          <w:bCs/>
          <w:sz w:val="22"/>
          <w:szCs w:val="22"/>
          <w:lang w:val="en-GB"/>
        </w:rPr>
        <w:t>ames using the 'Learning by Playing' method. The games help to develop the children’s motor skills</w:t>
      </w:r>
      <w:r w:rsidR="00B874F4" w:rsidRPr="00CE4688">
        <w:rPr>
          <w:rFonts w:asciiTheme="minorHAnsi" w:hAnsiTheme="minorHAnsi" w:cstheme="minorHAnsi"/>
          <w:b w:val="0"/>
          <w:bCs/>
          <w:sz w:val="22"/>
          <w:szCs w:val="22"/>
          <w:lang w:val="en-GB"/>
        </w:rPr>
        <w:t xml:space="preserve"> and especially to learn about the joys of riding a bike.</w:t>
      </w:r>
      <w:r w:rsidRPr="00CE4688">
        <w:rPr>
          <w:rFonts w:asciiTheme="minorHAnsi" w:hAnsiTheme="minorHAnsi" w:cstheme="minorHAnsi"/>
          <w:b w:val="0"/>
          <w:bCs/>
          <w:sz w:val="22"/>
          <w:szCs w:val="22"/>
          <w:lang w:val="en-GB"/>
        </w:rPr>
        <w:t xml:space="preserve"> The aim is to make them safe on the bicycle</w:t>
      </w:r>
      <w:r w:rsidR="00157F2B" w:rsidRPr="00CE4688">
        <w:rPr>
          <w:rFonts w:asciiTheme="minorHAnsi" w:hAnsiTheme="minorHAnsi" w:cstheme="minorHAnsi"/>
          <w:b w:val="0"/>
          <w:bCs/>
          <w:sz w:val="22"/>
          <w:szCs w:val="22"/>
          <w:lang w:val="en-GB"/>
        </w:rPr>
        <w:t>.</w:t>
      </w:r>
      <w:r w:rsidRPr="00CE4688">
        <w:rPr>
          <w:rFonts w:asciiTheme="minorHAnsi" w:hAnsiTheme="minorHAnsi" w:cstheme="minorHAnsi"/>
          <w:b w:val="0"/>
          <w:bCs/>
          <w:sz w:val="22"/>
          <w:szCs w:val="22"/>
          <w:lang w:val="en-GB"/>
        </w:rPr>
        <w:t xml:space="preserve"> Danish Cycling Games have inspired cities throughout the world. Since 2014, Danish experience with Children's Cycling Games has reached kindergartens and schools in cities in Colombia, Chile, Mexico, Peru, Brazil, Ecuador, Taiwan and Japan.</w:t>
      </w:r>
      <w:r w:rsidR="00FB7405" w:rsidRPr="00CE4688">
        <w:rPr>
          <w:rFonts w:asciiTheme="minorHAnsi" w:hAnsiTheme="minorHAnsi" w:cstheme="minorHAnsi"/>
          <w:b w:val="0"/>
          <w:bCs/>
          <w:sz w:val="22"/>
          <w:szCs w:val="22"/>
          <w:lang w:val="en-GB"/>
        </w:rPr>
        <w:t xml:space="preserve"> By implementing pilot projects with cycle training and traffic education </w:t>
      </w:r>
      <w:r w:rsidR="006E78A7" w:rsidRPr="00CE4688">
        <w:rPr>
          <w:rFonts w:asciiTheme="minorHAnsi" w:hAnsiTheme="minorHAnsi" w:cstheme="minorHAnsi"/>
          <w:b w:val="0"/>
          <w:bCs/>
          <w:sz w:val="22"/>
          <w:szCs w:val="22"/>
          <w:lang w:val="en-GB"/>
        </w:rPr>
        <w:t xml:space="preserve">with this method for children in Havana </w:t>
      </w:r>
      <w:r w:rsidR="008C0970" w:rsidRPr="00CE4688">
        <w:rPr>
          <w:rFonts w:asciiTheme="minorHAnsi" w:hAnsiTheme="minorHAnsi" w:cstheme="minorHAnsi"/>
          <w:b w:val="0"/>
          <w:bCs/>
          <w:sz w:val="22"/>
          <w:szCs w:val="22"/>
          <w:lang w:val="en-GB"/>
        </w:rPr>
        <w:t xml:space="preserve">this will contribute to </w:t>
      </w:r>
      <w:r w:rsidR="006E78A7" w:rsidRPr="00CE4688">
        <w:rPr>
          <w:rFonts w:asciiTheme="minorHAnsi" w:hAnsiTheme="minorHAnsi" w:cstheme="minorHAnsi"/>
          <w:b w:val="0"/>
          <w:bCs/>
          <w:sz w:val="22"/>
          <w:szCs w:val="22"/>
          <w:lang w:val="en-GB"/>
        </w:rPr>
        <w:t xml:space="preserve">the future cycle culture in Cuba. </w:t>
      </w:r>
      <w:hyperlink r:id="rId9" w:history="1">
        <w:r w:rsidRPr="00CE4688">
          <w:rPr>
            <w:rStyle w:val="Hyperlink"/>
            <w:rFonts w:asciiTheme="minorHAnsi" w:hAnsiTheme="minorHAnsi" w:cstheme="minorHAnsi"/>
            <w:b w:val="0"/>
            <w:bCs/>
            <w:color w:val="auto"/>
            <w:sz w:val="22"/>
            <w:szCs w:val="22"/>
            <w:lang w:val="en-GB"/>
          </w:rPr>
          <w:t>https://www.youtube.com/watch?v=ScMXgIvAXCQ-</w:t>
        </w:r>
      </w:hyperlink>
      <w:r w:rsidR="00FB7405" w:rsidRPr="00CE4688">
        <w:rPr>
          <w:rStyle w:val="Hyperlink"/>
          <w:rFonts w:asciiTheme="minorHAnsi" w:hAnsiTheme="minorHAnsi" w:cstheme="minorHAnsi"/>
          <w:b w:val="0"/>
          <w:bCs/>
          <w:color w:val="auto"/>
          <w:sz w:val="22"/>
          <w:szCs w:val="22"/>
          <w:lang w:val="en-GB"/>
        </w:rPr>
        <w:t xml:space="preserve">. </w:t>
      </w:r>
    </w:p>
    <w:p w14:paraId="77725853" w14:textId="378FBEB1" w:rsidR="00D61E52" w:rsidRPr="00CE4688" w:rsidRDefault="00D61E52" w:rsidP="00D61E52">
      <w:pPr>
        <w:pStyle w:val="BRUGDENNEOVERSKRIFT"/>
        <w:numPr>
          <w:ilvl w:val="0"/>
          <w:numId w:val="0"/>
        </w:numPr>
        <w:ind w:left="360"/>
        <w:jc w:val="both"/>
        <w:rPr>
          <w:b w:val="0"/>
          <w:bCs/>
          <w:sz w:val="22"/>
          <w:szCs w:val="22"/>
          <w:lang w:val="en-GB"/>
        </w:rPr>
      </w:pPr>
    </w:p>
    <w:p w14:paraId="3A9667F5" w14:textId="77777777" w:rsidR="00763A39" w:rsidRPr="00CE4688" w:rsidRDefault="001877A3" w:rsidP="00763A39">
      <w:pPr>
        <w:pStyle w:val="BRUGDENNEOVERSKRIFT"/>
        <w:numPr>
          <w:ilvl w:val="0"/>
          <w:numId w:val="16"/>
        </w:numPr>
        <w:jc w:val="both"/>
        <w:rPr>
          <w:bCs/>
          <w:sz w:val="22"/>
          <w:szCs w:val="22"/>
          <w:lang w:val="en-GB"/>
        </w:rPr>
      </w:pPr>
      <w:r w:rsidRPr="00CE4688">
        <w:rPr>
          <w:bCs/>
          <w:sz w:val="22"/>
          <w:szCs w:val="22"/>
          <w:lang w:val="en-GB"/>
        </w:rPr>
        <w:t>What is the strategy of the intervention? Describe the planned activities and how these will lead to the desired outputs and achievement of the objectives.</w:t>
      </w:r>
    </w:p>
    <w:p w14:paraId="6B6710FE" w14:textId="3DCDA8C9" w:rsidR="00D61E52" w:rsidRPr="00CE4688" w:rsidRDefault="008C0970" w:rsidP="001632BD">
      <w:pPr>
        <w:ind w:firstLine="360"/>
        <w:contextualSpacing/>
        <w:jc w:val="both"/>
        <w:rPr>
          <w:rFonts w:eastAsia="Arial" w:cstheme="minorHAnsi"/>
          <w:b/>
          <w:bCs/>
          <w:i/>
          <w:iCs/>
          <w:sz w:val="22"/>
          <w:szCs w:val="22"/>
          <w:bdr w:val="nil"/>
          <w:lang w:val="en-GB" w:eastAsia="da-DK"/>
        </w:rPr>
      </w:pPr>
      <w:r w:rsidRPr="00CE4688">
        <w:rPr>
          <w:rFonts w:eastAsia="Arial" w:cstheme="minorHAnsi"/>
          <w:b/>
          <w:bCs/>
          <w:i/>
          <w:iCs/>
          <w:sz w:val="22"/>
          <w:szCs w:val="22"/>
          <w:bdr w:val="nil"/>
          <w:lang w:val="en-GB" w:eastAsia="da-DK"/>
        </w:rPr>
        <w:t xml:space="preserve">  </w:t>
      </w:r>
      <w:r w:rsidR="00D61E52" w:rsidRPr="00CE4688">
        <w:rPr>
          <w:rFonts w:eastAsia="Arial" w:cstheme="minorHAnsi"/>
          <w:b/>
          <w:bCs/>
          <w:i/>
          <w:iCs/>
          <w:sz w:val="22"/>
          <w:szCs w:val="22"/>
          <w:bdr w:val="nil"/>
          <w:lang w:val="en-GB" w:eastAsia="da-DK"/>
        </w:rPr>
        <w:t>Phase A: June-September 2021</w:t>
      </w:r>
      <w:r w:rsidR="00D61E52" w:rsidRPr="00CE4688">
        <w:rPr>
          <w:rFonts w:eastAsia="Times New Roman" w:cstheme="minorHAnsi"/>
          <w:b/>
          <w:i/>
          <w:sz w:val="22"/>
          <w:szCs w:val="22"/>
          <w:lang w:val="en-GB" w:eastAsia="da-DK"/>
        </w:rPr>
        <w:t xml:space="preserve"> </w:t>
      </w:r>
    </w:p>
    <w:p w14:paraId="6C03C4FA" w14:textId="4E28D7D9" w:rsidR="00D61E52" w:rsidRPr="00CE4688" w:rsidRDefault="00D61E52" w:rsidP="001632BD">
      <w:pPr>
        <w:ind w:firstLine="90"/>
        <w:contextualSpacing/>
        <w:jc w:val="both"/>
        <w:rPr>
          <w:rFonts w:eastAsia="Times New Roman" w:cstheme="minorHAnsi"/>
          <w:b/>
          <w:i/>
          <w:sz w:val="22"/>
          <w:szCs w:val="22"/>
          <w:lang w:val="en-GB" w:eastAsia="da-DK"/>
        </w:rPr>
      </w:pPr>
      <w:r w:rsidRPr="00CE4688">
        <w:rPr>
          <w:rFonts w:eastAsia="Arial" w:cstheme="minorHAnsi"/>
          <w:b/>
          <w:bCs/>
          <w:i/>
          <w:iCs/>
          <w:sz w:val="22"/>
          <w:szCs w:val="22"/>
          <w:bdr w:val="nil"/>
          <w:lang w:val="en-GB" w:eastAsia="da-DK"/>
        </w:rPr>
        <w:t xml:space="preserve">      June</w:t>
      </w:r>
      <w:r w:rsidR="007F4D5A" w:rsidRPr="00CE4688">
        <w:rPr>
          <w:rFonts w:eastAsia="Arial" w:cstheme="minorHAnsi"/>
          <w:b/>
          <w:bCs/>
          <w:i/>
          <w:iCs/>
          <w:sz w:val="22"/>
          <w:szCs w:val="22"/>
          <w:bdr w:val="nil"/>
          <w:lang w:val="en-GB" w:eastAsia="da-DK"/>
        </w:rPr>
        <w:t xml:space="preserve"> 15</w:t>
      </w:r>
      <w:r w:rsidRPr="00CE4688">
        <w:rPr>
          <w:rFonts w:eastAsia="Arial" w:cstheme="minorHAnsi"/>
          <w:b/>
          <w:bCs/>
          <w:i/>
          <w:iCs/>
          <w:sz w:val="22"/>
          <w:szCs w:val="22"/>
          <w:bdr w:val="nil"/>
          <w:lang w:val="en-GB" w:eastAsia="da-DK"/>
        </w:rPr>
        <w:t xml:space="preserve"> 2021: Project start </w:t>
      </w:r>
      <w:r w:rsidRPr="00CE4688">
        <w:rPr>
          <w:rFonts w:eastAsia="Arial" w:cstheme="minorHAnsi"/>
          <w:bCs/>
          <w:i/>
          <w:iCs/>
          <w:sz w:val="22"/>
          <w:szCs w:val="22"/>
          <w:bdr w:val="nil"/>
          <w:lang w:val="en-GB" w:eastAsia="da-DK"/>
        </w:rPr>
        <w:t>(2 month)</w:t>
      </w:r>
      <w:r w:rsidRPr="00CE4688">
        <w:rPr>
          <w:rFonts w:eastAsia="Arial" w:cstheme="minorHAnsi"/>
          <w:b/>
          <w:bCs/>
          <w:i/>
          <w:iCs/>
          <w:sz w:val="22"/>
          <w:szCs w:val="22"/>
          <w:bdr w:val="nil"/>
          <w:lang w:val="en-GB" w:eastAsia="da-DK"/>
        </w:rPr>
        <w:t xml:space="preserve"> </w:t>
      </w:r>
    </w:p>
    <w:p w14:paraId="67A88974" w14:textId="0FED6D50" w:rsidR="00D61E52" w:rsidRPr="00CE4688" w:rsidRDefault="00D61E52" w:rsidP="001632BD">
      <w:pPr>
        <w:numPr>
          <w:ilvl w:val="0"/>
          <w:numId w:val="22"/>
        </w:numPr>
        <w:contextualSpacing/>
        <w:jc w:val="both"/>
        <w:rPr>
          <w:rFonts w:eastAsia="Times New Roman" w:cstheme="minorHAnsi"/>
          <w:sz w:val="22"/>
          <w:szCs w:val="22"/>
          <w:lang w:val="en-GB" w:eastAsia="da-DK"/>
        </w:rPr>
      </w:pPr>
      <w:r w:rsidRPr="00CE4688">
        <w:rPr>
          <w:rFonts w:eastAsia="Times New Roman" w:cstheme="minorHAnsi"/>
          <w:sz w:val="22"/>
          <w:szCs w:val="22"/>
          <w:lang w:val="en-GB" w:eastAsia="da-DK"/>
        </w:rPr>
        <w:t>Project start: June 1</w:t>
      </w:r>
      <w:r w:rsidR="007F4D5A" w:rsidRPr="00CE4688">
        <w:rPr>
          <w:rFonts w:eastAsia="Times New Roman" w:cstheme="minorHAnsi"/>
          <w:sz w:val="22"/>
          <w:szCs w:val="22"/>
          <w:lang w:val="en-GB" w:eastAsia="da-DK"/>
        </w:rPr>
        <w:t>5</w:t>
      </w:r>
      <w:r w:rsidRPr="00CE4688">
        <w:rPr>
          <w:rFonts w:eastAsia="Times New Roman" w:cstheme="minorHAnsi"/>
          <w:sz w:val="22"/>
          <w:szCs w:val="22"/>
          <w:lang w:val="en-GB" w:eastAsia="da-DK"/>
        </w:rPr>
        <w:t>, 2021</w:t>
      </w:r>
    </w:p>
    <w:p w14:paraId="47AE10DD" w14:textId="7DABE4B0" w:rsidR="00D61E52" w:rsidRPr="00CE4688" w:rsidRDefault="00D61E52" w:rsidP="001632BD">
      <w:pPr>
        <w:ind w:firstLine="720"/>
        <w:contextualSpacing/>
        <w:jc w:val="both"/>
        <w:rPr>
          <w:rFonts w:eastAsia="Times New Roman" w:cstheme="minorHAnsi"/>
          <w:sz w:val="22"/>
          <w:szCs w:val="22"/>
          <w:lang w:val="en-GB" w:eastAsia="da-DK"/>
        </w:rPr>
      </w:pPr>
      <w:r w:rsidRPr="00CE4688">
        <w:rPr>
          <w:rFonts w:eastAsia="Times New Roman" w:cstheme="minorHAnsi"/>
          <w:sz w:val="22"/>
          <w:szCs w:val="22"/>
          <w:lang w:val="en-GB" w:eastAsia="da-DK"/>
        </w:rPr>
        <w:t>-</w:t>
      </w:r>
      <w:r w:rsidR="00037568" w:rsidRPr="00CE4688">
        <w:rPr>
          <w:rFonts w:eastAsia="Times New Roman" w:cstheme="minorHAnsi"/>
          <w:sz w:val="22"/>
          <w:szCs w:val="22"/>
          <w:lang w:val="en-GB" w:eastAsia="da-DK"/>
        </w:rPr>
        <w:t xml:space="preserve"> </w:t>
      </w:r>
      <w:r w:rsidRPr="00CE4688">
        <w:rPr>
          <w:rFonts w:eastAsia="Times New Roman" w:cstheme="minorHAnsi"/>
          <w:sz w:val="22"/>
          <w:szCs w:val="22"/>
          <w:lang w:val="en-GB" w:eastAsia="da-DK"/>
        </w:rPr>
        <w:t xml:space="preserve">Project preparation </w:t>
      </w:r>
    </w:p>
    <w:p w14:paraId="7BC9D36F" w14:textId="4671303E" w:rsidR="00D61E52" w:rsidRPr="00CE4688" w:rsidRDefault="00D61E52" w:rsidP="00D61E52">
      <w:pPr>
        <w:ind w:firstLine="720"/>
        <w:contextualSpacing/>
        <w:jc w:val="both"/>
        <w:rPr>
          <w:rFonts w:eastAsia="Times New Roman" w:cstheme="minorHAnsi"/>
          <w:sz w:val="22"/>
          <w:szCs w:val="22"/>
          <w:lang w:val="en-GB" w:eastAsia="da-DK"/>
        </w:rPr>
      </w:pPr>
      <w:r w:rsidRPr="00CE4688">
        <w:rPr>
          <w:rFonts w:eastAsia="Times New Roman" w:cstheme="minorHAnsi"/>
          <w:sz w:val="22"/>
          <w:szCs w:val="22"/>
          <w:lang w:val="en-GB" w:eastAsia="da-DK"/>
        </w:rPr>
        <w:t>-</w:t>
      </w:r>
      <w:r w:rsidR="00037568" w:rsidRPr="00CE4688">
        <w:rPr>
          <w:rFonts w:eastAsia="Times New Roman" w:cstheme="minorHAnsi"/>
          <w:sz w:val="22"/>
          <w:szCs w:val="22"/>
          <w:lang w:val="en-GB" w:eastAsia="da-DK"/>
        </w:rPr>
        <w:t xml:space="preserve"> </w:t>
      </w:r>
      <w:r w:rsidRPr="00CE4688">
        <w:rPr>
          <w:rFonts w:eastAsia="Times New Roman" w:cstheme="minorHAnsi"/>
          <w:sz w:val="22"/>
          <w:szCs w:val="22"/>
          <w:lang w:val="en-GB" w:eastAsia="da-DK"/>
        </w:rPr>
        <w:t>Freight of bicycles to Cuba and customs clearance</w:t>
      </w:r>
    </w:p>
    <w:p w14:paraId="08C151C6" w14:textId="7F54A18C" w:rsidR="00D61E52" w:rsidRPr="00CE4688" w:rsidRDefault="00D61E52" w:rsidP="00D61E52">
      <w:pPr>
        <w:ind w:firstLine="720"/>
        <w:contextualSpacing/>
        <w:jc w:val="both"/>
        <w:rPr>
          <w:rFonts w:eastAsia="Times New Roman" w:cstheme="minorHAnsi"/>
          <w:sz w:val="22"/>
          <w:szCs w:val="22"/>
          <w:lang w:val="en-GB" w:eastAsia="da-DK"/>
        </w:rPr>
      </w:pPr>
      <w:r w:rsidRPr="00CE4688">
        <w:rPr>
          <w:rFonts w:eastAsia="Times New Roman" w:cstheme="minorHAnsi"/>
          <w:sz w:val="22"/>
          <w:szCs w:val="22"/>
          <w:lang w:val="en-GB" w:eastAsia="da-DK"/>
        </w:rPr>
        <w:t>-</w:t>
      </w:r>
      <w:r w:rsidR="00037568" w:rsidRPr="00CE4688">
        <w:rPr>
          <w:rFonts w:eastAsia="Times New Roman" w:cstheme="minorHAnsi"/>
          <w:sz w:val="22"/>
          <w:szCs w:val="22"/>
          <w:lang w:val="en-GB" w:eastAsia="da-DK"/>
        </w:rPr>
        <w:t xml:space="preserve"> </w:t>
      </w:r>
      <w:r w:rsidRPr="00CE4688">
        <w:rPr>
          <w:rFonts w:eastAsia="Times New Roman" w:cstheme="minorHAnsi"/>
          <w:sz w:val="22"/>
          <w:szCs w:val="22"/>
          <w:lang w:val="en-GB" w:eastAsia="da-DK"/>
        </w:rPr>
        <w:t xml:space="preserve">Institutional organisation, SCPSMA, OHCH, </w:t>
      </w:r>
      <w:proofErr w:type="spellStart"/>
      <w:r w:rsidRPr="00CE4688">
        <w:rPr>
          <w:rFonts w:eastAsia="Times New Roman" w:cstheme="minorHAnsi"/>
          <w:sz w:val="22"/>
          <w:szCs w:val="22"/>
          <w:lang w:val="en-GB" w:eastAsia="da-DK"/>
        </w:rPr>
        <w:t>Vélo</w:t>
      </w:r>
      <w:proofErr w:type="spellEnd"/>
      <w:r w:rsidRPr="00CE4688">
        <w:rPr>
          <w:rFonts w:eastAsia="Times New Roman" w:cstheme="minorHAnsi"/>
          <w:sz w:val="22"/>
          <w:szCs w:val="22"/>
          <w:lang w:val="en-GB" w:eastAsia="da-DK"/>
        </w:rPr>
        <w:t>-Cuba – Project team</w:t>
      </w:r>
    </w:p>
    <w:p w14:paraId="7B6AC390" w14:textId="6CC66EB1" w:rsidR="00D61E52" w:rsidRPr="00CE4688" w:rsidRDefault="00D61E52" w:rsidP="00D61E52">
      <w:pPr>
        <w:ind w:firstLine="720"/>
        <w:contextualSpacing/>
        <w:jc w:val="both"/>
        <w:rPr>
          <w:rFonts w:eastAsia="Times New Roman" w:cstheme="minorHAnsi"/>
          <w:sz w:val="22"/>
          <w:szCs w:val="22"/>
          <w:lang w:val="en-GB" w:eastAsia="da-DK"/>
        </w:rPr>
      </w:pPr>
      <w:r w:rsidRPr="00CE4688">
        <w:rPr>
          <w:rFonts w:eastAsia="Times New Roman" w:cstheme="minorHAnsi"/>
          <w:sz w:val="22"/>
          <w:szCs w:val="22"/>
          <w:lang w:val="en-GB" w:eastAsia="da-DK"/>
        </w:rPr>
        <w:t>-</w:t>
      </w:r>
      <w:r w:rsidR="00037568" w:rsidRPr="00CE4688">
        <w:rPr>
          <w:rFonts w:eastAsia="Times New Roman" w:cstheme="minorHAnsi"/>
          <w:sz w:val="22"/>
          <w:szCs w:val="22"/>
          <w:lang w:val="en-GB" w:eastAsia="da-DK"/>
        </w:rPr>
        <w:t xml:space="preserve"> </w:t>
      </w:r>
      <w:r w:rsidRPr="00CE4688">
        <w:rPr>
          <w:rFonts w:eastAsia="Arial" w:cstheme="minorHAnsi"/>
          <w:bCs/>
          <w:iCs/>
          <w:sz w:val="22"/>
          <w:szCs w:val="22"/>
          <w:bdr w:val="nil"/>
          <w:lang w:val="en-GB" w:eastAsia="da-DK"/>
        </w:rPr>
        <w:t>Planning of audio-visual production</w:t>
      </w:r>
    </w:p>
    <w:p w14:paraId="49DD52B7" w14:textId="77777777" w:rsidR="00D61E52" w:rsidRPr="00CE4688" w:rsidRDefault="00D61E52" w:rsidP="00B21E32">
      <w:pPr>
        <w:ind w:firstLine="426"/>
        <w:jc w:val="both"/>
        <w:rPr>
          <w:rFonts w:eastAsia="Calibri" w:cstheme="minorHAnsi"/>
          <w:i/>
          <w:sz w:val="22"/>
          <w:szCs w:val="22"/>
          <w:lang w:val="en-GB"/>
        </w:rPr>
      </w:pPr>
      <w:r w:rsidRPr="00CE4688">
        <w:rPr>
          <w:rFonts w:eastAsia="Arial" w:cstheme="minorHAnsi"/>
          <w:b/>
          <w:bCs/>
          <w:i/>
          <w:iCs/>
          <w:sz w:val="22"/>
          <w:szCs w:val="22"/>
          <w:bdr w:val="nil"/>
          <w:lang w:val="en-GB"/>
        </w:rPr>
        <w:t xml:space="preserve">August-September 2021: Visit to Copenhagen by two Cuban representatives </w:t>
      </w:r>
      <w:r w:rsidRPr="00CE4688">
        <w:rPr>
          <w:rFonts w:eastAsia="Arial" w:cstheme="minorHAnsi"/>
          <w:bCs/>
          <w:i/>
          <w:iCs/>
          <w:sz w:val="22"/>
          <w:szCs w:val="22"/>
          <w:bdr w:val="nil"/>
          <w:lang w:val="en-GB"/>
        </w:rPr>
        <w:t>(2 weeks)</w:t>
      </w:r>
    </w:p>
    <w:p w14:paraId="4ABB036E" w14:textId="77777777" w:rsidR="00D61E52" w:rsidRPr="00CE4688" w:rsidRDefault="00D61E52" w:rsidP="00D61E52">
      <w:pPr>
        <w:numPr>
          <w:ilvl w:val="0"/>
          <w:numId w:val="22"/>
        </w:numPr>
        <w:rPr>
          <w:rFonts w:eastAsia="Times New Roman" w:cstheme="minorHAnsi"/>
          <w:sz w:val="22"/>
          <w:szCs w:val="22"/>
          <w:lang w:val="en-GB" w:eastAsia="da-DK"/>
        </w:rPr>
      </w:pPr>
      <w:r w:rsidRPr="00CE4688">
        <w:rPr>
          <w:rFonts w:eastAsia="Times New Roman" w:cstheme="minorHAnsi"/>
          <w:sz w:val="22"/>
          <w:szCs w:val="22"/>
          <w:lang w:val="en-GB" w:eastAsia="da-DK"/>
        </w:rPr>
        <w:t>Visiting program in Copenhagen,  August 21-September 5, 2021</w:t>
      </w:r>
    </w:p>
    <w:p w14:paraId="037F81B5" w14:textId="1EBD8A3C" w:rsidR="00D61E52" w:rsidRPr="00CE4688" w:rsidRDefault="00D61E52" w:rsidP="00D61E52">
      <w:pPr>
        <w:numPr>
          <w:ilvl w:val="0"/>
          <w:numId w:val="22"/>
        </w:numPr>
        <w:rPr>
          <w:rFonts w:eastAsia="Times New Roman" w:cstheme="minorHAnsi"/>
          <w:sz w:val="22"/>
          <w:szCs w:val="22"/>
          <w:lang w:val="en-GB" w:eastAsia="da-DK"/>
        </w:rPr>
      </w:pPr>
      <w:proofErr w:type="spellStart"/>
      <w:r w:rsidRPr="00CE4688">
        <w:rPr>
          <w:rFonts w:eastAsia="Times New Roman" w:cstheme="minorHAnsi"/>
          <w:sz w:val="22"/>
          <w:szCs w:val="22"/>
          <w:lang w:val="en-GB" w:eastAsia="da-DK"/>
        </w:rPr>
        <w:t>Bikeable</w:t>
      </w:r>
      <w:proofErr w:type="spellEnd"/>
      <w:r w:rsidRPr="00CE4688">
        <w:rPr>
          <w:rFonts w:eastAsia="Times New Roman" w:cstheme="minorHAnsi"/>
          <w:sz w:val="22"/>
          <w:szCs w:val="22"/>
          <w:lang w:val="en-GB" w:eastAsia="da-DK"/>
        </w:rPr>
        <w:t xml:space="preserve"> City Masterclass in Copenhagen provided by Cycling Embassy of Denmark and Urban Cycle Planning. – August 23-27, 2021 (5 days). </w:t>
      </w:r>
      <w:hyperlink r:id="rId10" w:history="1">
        <w:r w:rsidR="00A22E8F" w:rsidRPr="00CE4688">
          <w:rPr>
            <w:rStyle w:val="Hyperlink"/>
            <w:rFonts w:eastAsia="Times New Roman" w:cstheme="minorHAnsi"/>
            <w:color w:val="auto"/>
            <w:sz w:val="22"/>
            <w:szCs w:val="22"/>
            <w:lang w:val="en-GB" w:eastAsia="da-DK"/>
          </w:rPr>
          <w:t>https://cyclingsolutions.info/embassy/bikeable-city-masterclass/</w:t>
        </w:r>
      </w:hyperlink>
    </w:p>
    <w:p w14:paraId="4D9FC210" w14:textId="77777777" w:rsidR="00D61E52" w:rsidRPr="00CE4688" w:rsidRDefault="00D61E52" w:rsidP="00D61E52">
      <w:pPr>
        <w:numPr>
          <w:ilvl w:val="0"/>
          <w:numId w:val="22"/>
        </w:numPr>
        <w:ind w:left="720" w:hanging="294"/>
        <w:contextualSpacing/>
        <w:jc w:val="both"/>
        <w:rPr>
          <w:rFonts w:eastAsia="Arial" w:cstheme="minorHAnsi"/>
          <w:iCs/>
          <w:sz w:val="22"/>
          <w:szCs w:val="22"/>
          <w:bdr w:val="nil"/>
          <w:lang w:val="en-GB" w:eastAsia="da-DK"/>
        </w:rPr>
      </w:pPr>
      <w:r w:rsidRPr="00CE4688">
        <w:rPr>
          <w:rFonts w:eastAsia="Arial" w:cstheme="minorHAnsi"/>
          <w:iCs/>
          <w:sz w:val="22"/>
          <w:szCs w:val="22"/>
          <w:bdr w:val="nil"/>
          <w:lang w:val="en-GB" w:eastAsia="da-DK"/>
        </w:rPr>
        <w:t>A EA-HR study program for the Cuban representatives meeting Danish cycling promoters  and activities such as cycle repair workshops and self-repair facilities, cycle training in kindergartens, road safety education in schools, cyclists’ organisations and City administrations. (7 days)</w:t>
      </w:r>
    </w:p>
    <w:p w14:paraId="04E4BA54" w14:textId="77777777" w:rsidR="00D61E52" w:rsidRPr="00CE4688" w:rsidRDefault="00D61E52" w:rsidP="00D61E52">
      <w:pPr>
        <w:ind w:left="720" w:hanging="294"/>
        <w:contextualSpacing/>
        <w:jc w:val="both"/>
        <w:rPr>
          <w:rFonts w:eastAsia="Arial" w:cstheme="minorHAnsi"/>
          <w:iCs/>
          <w:sz w:val="22"/>
          <w:szCs w:val="22"/>
          <w:bdr w:val="nil"/>
          <w:lang w:val="en-GB" w:eastAsia="da-DK"/>
        </w:rPr>
      </w:pPr>
      <w:proofErr w:type="gramStart"/>
      <w:r w:rsidRPr="00CE4688">
        <w:rPr>
          <w:rFonts w:eastAsia="Arial" w:cstheme="minorHAnsi"/>
          <w:iCs/>
          <w:sz w:val="22"/>
          <w:szCs w:val="22"/>
          <w:bdr w:val="nil"/>
          <w:lang w:val="en-GB" w:eastAsia="da-DK"/>
        </w:rPr>
        <w:t>o</w:t>
      </w:r>
      <w:proofErr w:type="gramEnd"/>
      <w:r w:rsidRPr="00CE4688">
        <w:rPr>
          <w:rFonts w:eastAsia="Arial" w:cstheme="minorHAnsi"/>
          <w:iCs/>
          <w:sz w:val="22"/>
          <w:szCs w:val="22"/>
          <w:bdr w:val="nil"/>
          <w:lang w:val="en-GB" w:eastAsia="da-DK"/>
        </w:rPr>
        <w:tab/>
        <w:t xml:space="preserve">Evaluation of the experience, conclusions and future perspectives. </w:t>
      </w:r>
      <w:proofErr w:type="gramStart"/>
      <w:r w:rsidRPr="00CE4688">
        <w:rPr>
          <w:rFonts w:eastAsia="Arial" w:cstheme="minorHAnsi"/>
          <w:iCs/>
          <w:sz w:val="22"/>
          <w:szCs w:val="22"/>
          <w:bdr w:val="nil"/>
          <w:lang w:val="en-GB" w:eastAsia="da-DK"/>
        </w:rPr>
        <w:t>Reviewing CISU guidelines for reporting, administration and financial management.</w:t>
      </w:r>
      <w:proofErr w:type="gramEnd"/>
      <w:r w:rsidRPr="00CE4688">
        <w:rPr>
          <w:rFonts w:eastAsia="Arial" w:cstheme="minorHAnsi"/>
          <w:iCs/>
          <w:sz w:val="22"/>
          <w:szCs w:val="22"/>
          <w:bdr w:val="nil"/>
          <w:lang w:val="en-GB" w:eastAsia="da-DK"/>
        </w:rPr>
        <w:t xml:space="preserve"> September 3-4 (2 days).</w:t>
      </w:r>
    </w:p>
    <w:p w14:paraId="318D5503" w14:textId="77777777" w:rsidR="00D61E52" w:rsidRPr="00CE4688" w:rsidRDefault="00D61E52" w:rsidP="00B21E32">
      <w:pPr>
        <w:ind w:firstLine="426"/>
        <w:contextualSpacing/>
        <w:jc w:val="both"/>
        <w:rPr>
          <w:rFonts w:eastAsia="Arial" w:cstheme="minorHAnsi"/>
          <w:b/>
          <w:i/>
          <w:iCs/>
          <w:sz w:val="22"/>
          <w:szCs w:val="22"/>
          <w:bdr w:val="nil"/>
          <w:lang w:val="en-GB" w:eastAsia="da-DK"/>
        </w:rPr>
      </w:pPr>
      <w:r w:rsidRPr="00CE4688">
        <w:rPr>
          <w:rFonts w:eastAsia="Arial" w:cstheme="minorHAnsi"/>
          <w:b/>
          <w:i/>
          <w:iCs/>
          <w:sz w:val="22"/>
          <w:szCs w:val="22"/>
          <w:bdr w:val="nil"/>
          <w:lang w:val="en-GB" w:eastAsia="da-DK"/>
        </w:rPr>
        <w:t xml:space="preserve">Expected outcome of Phase </w:t>
      </w:r>
      <w:proofErr w:type="gramStart"/>
      <w:r w:rsidRPr="00CE4688">
        <w:rPr>
          <w:rFonts w:eastAsia="Arial" w:cstheme="minorHAnsi"/>
          <w:b/>
          <w:i/>
          <w:iCs/>
          <w:sz w:val="22"/>
          <w:szCs w:val="22"/>
          <w:bdr w:val="nil"/>
          <w:lang w:val="en-GB" w:eastAsia="da-DK"/>
        </w:rPr>
        <w:t>A</w:t>
      </w:r>
      <w:proofErr w:type="gramEnd"/>
      <w:r w:rsidRPr="00CE4688">
        <w:rPr>
          <w:rFonts w:eastAsia="Arial" w:cstheme="minorHAnsi"/>
          <w:b/>
          <w:i/>
          <w:iCs/>
          <w:sz w:val="22"/>
          <w:szCs w:val="22"/>
          <w:bdr w:val="nil"/>
          <w:lang w:val="en-GB" w:eastAsia="da-DK"/>
        </w:rPr>
        <w:t xml:space="preserve"> intervention:</w:t>
      </w:r>
    </w:p>
    <w:p w14:paraId="160325B1" w14:textId="12D3FF4D" w:rsidR="00D61E52" w:rsidRPr="00CE4688" w:rsidRDefault="00037568" w:rsidP="008C0970">
      <w:pPr>
        <w:ind w:firstLine="426"/>
        <w:contextualSpacing/>
        <w:jc w:val="both"/>
        <w:rPr>
          <w:rFonts w:eastAsia="Arial" w:cstheme="minorHAnsi"/>
          <w:iCs/>
          <w:sz w:val="22"/>
          <w:szCs w:val="22"/>
          <w:bdr w:val="nil"/>
          <w:lang w:val="en-GB" w:eastAsia="da-DK"/>
        </w:rPr>
      </w:pPr>
      <w:r w:rsidRPr="00CE4688">
        <w:rPr>
          <w:rFonts w:eastAsia="Arial" w:cstheme="minorHAnsi"/>
          <w:iCs/>
          <w:sz w:val="22"/>
          <w:szCs w:val="22"/>
          <w:bdr w:val="nil"/>
          <w:lang w:val="en-GB" w:eastAsia="da-DK"/>
        </w:rPr>
        <w:t xml:space="preserve">- </w:t>
      </w:r>
      <w:r w:rsidR="00D61E52" w:rsidRPr="00CE4688">
        <w:rPr>
          <w:rFonts w:eastAsia="Arial" w:cstheme="minorHAnsi"/>
          <w:iCs/>
          <w:sz w:val="22"/>
          <w:szCs w:val="22"/>
          <w:bdr w:val="nil"/>
          <w:lang w:val="en-GB" w:eastAsia="da-DK"/>
        </w:rPr>
        <w:t>Enhanced project and cooperation experience between EA-HR and SCPCMA</w:t>
      </w:r>
      <w:r w:rsidR="008C0970" w:rsidRPr="00CE4688">
        <w:rPr>
          <w:rFonts w:eastAsia="Arial" w:cstheme="minorHAnsi"/>
          <w:iCs/>
          <w:sz w:val="22"/>
          <w:szCs w:val="22"/>
          <w:bdr w:val="nil"/>
          <w:lang w:val="en-GB" w:eastAsia="da-DK"/>
        </w:rPr>
        <w:t>.</w:t>
      </w:r>
    </w:p>
    <w:p w14:paraId="11C9A35D" w14:textId="34E95A38" w:rsidR="00D61E52" w:rsidRPr="00CE4688" w:rsidRDefault="00037568" w:rsidP="008C0970">
      <w:pPr>
        <w:ind w:firstLine="426"/>
        <w:rPr>
          <w:rFonts w:eastAsia="Arial" w:cstheme="minorHAnsi"/>
          <w:bCs/>
          <w:iCs/>
          <w:sz w:val="22"/>
          <w:szCs w:val="22"/>
          <w:bdr w:val="nil"/>
          <w:lang w:val="en-GB" w:eastAsia="da-DK"/>
        </w:rPr>
      </w:pPr>
      <w:r w:rsidRPr="00CE4688">
        <w:rPr>
          <w:rFonts w:eastAsia="Arial" w:cstheme="minorHAnsi"/>
          <w:bCs/>
          <w:iCs/>
          <w:sz w:val="22"/>
          <w:szCs w:val="22"/>
          <w:bdr w:val="nil"/>
          <w:lang w:val="en-GB" w:eastAsia="da-DK"/>
        </w:rPr>
        <w:t xml:space="preserve">- </w:t>
      </w:r>
      <w:r w:rsidR="00D61E52" w:rsidRPr="00CE4688">
        <w:rPr>
          <w:rFonts w:eastAsia="Arial" w:cstheme="minorHAnsi"/>
          <w:bCs/>
          <w:iCs/>
          <w:sz w:val="22"/>
          <w:szCs w:val="22"/>
          <w:bdr w:val="nil"/>
          <w:lang w:val="en-GB" w:eastAsia="da-DK"/>
        </w:rPr>
        <w:t>SCPCMA organises local project teams enhance urban cycling activities</w:t>
      </w:r>
      <w:r w:rsidR="008C0970" w:rsidRPr="00CE4688">
        <w:rPr>
          <w:rFonts w:eastAsia="Arial" w:cstheme="minorHAnsi"/>
          <w:bCs/>
          <w:iCs/>
          <w:sz w:val="22"/>
          <w:szCs w:val="22"/>
          <w:bdr w:val="nil"/>
          <w:lang w:val="en-GB" w:eastAsia="da-DK"/>
        </w:rPr>
        <w:t>.</w:t>
      </w:r>
    </w:p>
    <w:p w14:paraId="7F8CD2C4" w14:textId="7736F7F9" w:rsidR="00D61E52" w:rsidRPr="00CE4688" w:rsidRDefault="00037568" w:rsidP="00A3783B">
      <w:pPr>
        <w:ind w:left="567" w:hanging="141"/>
        <w:contextualSpacing/>
        <w:jc w:val="both"/>
        <w:rPr>
          <w:rFonts w:eastAsia="Arial" w:cstheme="minorHAnsi"/>
          <w:b/>
          <w:bCs/>
          <w:iCs/>
          <w:sz w:val="22"/>
          <w:szCs w:val="22"/>
          <w:bdr w:val="nil"/>
          <w:lang w:val="en-GB" w:eastAsia="da-DK"/>
        </w:rPr>
      </w:pPr>
      <w:r w:rsidRPr="00CE4688">
        <w:rPr>
          <w:rFonts w:eastAsia="Arial" w:cstheme="minorHAnsi"/>
          <w:iCs/>
          <w:sz w:val="22"/>
          <w:szCs w:val="22"/>
          <w:bdr w:val="nil"/>
          <w:lang w:val="en-GB" w:eastAsia="da-DK"/>
        </w:rPr>
        <w:t xml:space="preserve">- </w:t>
      </w:r>
      <w:r w:rsidR="00D61E52" w:rsidRPr="00CE4688">
        <w:rPr>
          <w:rFonts w:eastAsia="Arial" w:cstheme="minorHAnsi"/>
          <w:iCs/>
          <w:sz w:val="22"/>
          <w:szCs w:val="22"/>
          <w:bdr w:val="nil"/>
          <w:lang w:val="en-GB" w:eastAsia="da-DK"/>
        </w:rPr>
        <w:t xml:space="preserve">Cuban representatives experience Danish cycling culture and get inspiration to cycle solutions that </w:t>
      </w:r>
      <w:r w:rsidR="008C0970" w:rsidRPr="00CE4688">
        <w:rPr>
          <w:rFonts w:eastAsia="Arial" w:cstheme="minorHAnsi"/>
          <w:iCs/>
          <w:sz w:val="22"/>
          <w:szCs w:val="22"/>
          <w:bdr w:val="nil"/>
          <w:lang w:val="en-GB" w:eastAsia="da-DK"/>
        </w:rPr>
        <w:t xml:space="preserve">  </w:t>
      </w:r>
      <w:r w:rsidR="00D61E52" w:rsidRPr="00CE4688">
        <w:rPr>
          <w:rFonts w:eastAsia="Arial" w:cstheme="minorHAnsi"/>
          <w:iCs/>
          <w:sz w:val="22"/>
          <w:szCs w:val="22"/>
          <w:bdr w:val="nil"/>
          <w:lang w:val="en-GB" w:eastAsia="da-DK"/>
        </w:rPr>
        <w:t>suits Cuban cities</w:t>
      </w:r>
      <w:r w:rsidR="008C0970" w:rsidRPr="00CE4688">
        <w:rPr>
          <w:rFonts w:eastAsia="Arial" w:cstheme="minorHAnsi"/>
          <w:iCs/>
          <w:sz w:val="22"/>
          <w:szCs w:val="22"/>
          <w:bdr w:val="nil"/>
          <w:lang w:val="en-GB" w:eastAsia="da-DK"/>
        </w:rPr>
        <w:t>.</w:t>
      </w:r>
    </w:p>
    <w:p w14:paraId="0C0B0591" w14:textId="13917FCE" w:rsidR="00D61E52" w:rsidRPr="00CE4688" w:rsidRDefault="00037568" w:rsidP="00037568">
      <w:pPr>
        <w:tabs>
          <w:tab w:val="left" w:pos="426"/>
        </w:tabs>
        <w:contextualSpacing/>
        <w:jc w:val="both"/>
        <w:rPr>
          <w:rFonts w:eastAsia="Arial" w:cstheme="minorHAnsi"/>
          <w:b/>
          <w:bCs/>
          <w:i/>
          <w:iCs/>
          <w:sz w:val="22"/>
          <w:szCs w:val="22"/>
          <w:bdr w:val="nil"/>
          <w:lang w:val="en-GB" w:eastAsia="da-DK"/>
        </w:rPr>
      </w:pPr>
      <w:r w:rsidRPr="00CE4688">
        <w:rPr>
          <w:rFonts w:eastAsia="Arial" w:cstheme="minorHAnsi"/>
          <w:b/>
          <w:bCs/>
          <w:iCs/>
          <w:sz w:val="22"/>
          <w:szCs w:val="22"/>
          <w:bdr w:val="nil"/>
          <w:lang w:val="en-GB" w:eastAsia="da-DK"/>
        </w:rPr>
        <w:tab/>
      </w:r>
      <w:r w:rsidR="00D61E52" w:rsidRPr="00CE4688">
        <w:rPr>
          <w:rFonts w:eastAsia="Arial" w:cstheme="minorHAnsi"/>
          <w:b/>
          <w:bCs/>
          <w:i/>
          <w:iCs/>
          <w:sz w:val="22"/>
          <w:szCs w:val="22"/>
          <w:bdr w:val="nil"/>
          <w:lang w:val="en-GB" w:eastAsia="da-DK"/>
        </w:rPr>
        <w:t>Phase B: September-October 2021</w:t>
      </w:r>
    </w:p>
    <w:p w14:paraId="1DE14260" w14:textId="3686977A" w:rsidR="00D61E52" w:rsidRPr="00CE4688" w:rsidRDefault="00B21E32" w:rsidP="00B21E32">
      <w:pPr>
        <w:tabs>
          <w:tab w:val="left" w:pos="426"/>
        </w:tabs>
        <w:jc w:val="both"/>
        <w:rPr>
          <w:rFonts w:eastAsia="Arial" w:cstheme="minorHAnsi"/>
          <w:b/>
          <w:bCs/>
          <w:i/>
          <w:iCs/>
          <w:sz w:val="22"/>
          <w:szCs w:val="22"/>
          <w:bdr w:val="nil"/>
          <w:lang w:val="en-GB"/>
        </w:rPr>
      </w:pPr>
      <w:r w:rsidRPr="00CE4688">
        <w:rPr>
          <w:rFonts w:eastAsia="Arial" w:cstheme="minorHAnsi"/>
          <w:b/>
          <w:bCs/>
          <w:i/>
          <w:iCs/>
          <w:sz w:val="22"/>
          <w:szCs w:val="22"/>
          <w:bdr w:val="nil"/>
          <w:lang w:val="en-GB"/>
        </w:rPr>
        <w:tab/>
      </w:r>
      <w:r w:rsidR="00D61E52" w:rsidRPr="00CE4688">
        <w:rPr>
          <w:rFonts w:eastAsia="Arial" w:cstheme="minorHAnsi"/>
          <w:b/>
          <w:bCs/>
          <w:i/>
          <w:iCs/>
          <w:sz w:val="22"/>
          <w:szCs w:val="22"/>
          <w:bdr w:val="nil"/>
          <w:lang w:val="en-GB"/>
        </w:rPr>
        <w:t>September- October: Project activities in Cuba</w:t>
      </w:r>
    </w:p>
    <w:p w14:paraId="65BC2747" w14:textId="69F5D98E" w:rsidR="00D61E52" w:rsidRPr="00CE4688" w:rsidRDefault="00D61E52" w:rsidP="00D61E52">
      <w:pPr>
        <w:numPr>
          <w:ilvl w:val="0"/>
          <w:numId w:val="22"/>
        </w:numPr>
        <w:contextualSpacing/>
        <w:jc w:val="both"/>
        <w:rPr>
          <w:rFonts w:eastAsia="Arial" w:cstheme="minorHAnsi"/>
          <w:bCs/>
          <w:iCs/>
          <w:sz w:val="22"/>
          <w:szCs w:val="22"/>
          <w:bdr w:val="nil"/>
          <w:lang w:val="en-GB" w:eastAsia="da-DK"/>
        </w:rPr>
      </w:pPr>
      <w:r w:rsidRPr="00CE4688">
        <w:rPr>
          <w:rFonts w:eastAsia="Arial" w:cstheme="minorHAnsi"/>
          <w:bCs/>
          <w:iCs/>
          <w:sz w:val="22"/>
          <w:szCs w:val="22"/>
          <w:bdr w:val="nil"/>
          <w:lang w:val="en-GB" w:eastAsia="da-DK"/>
        </w:rPr>
        <w:t>Cooperation and coordination with bicycle organisations and children’s institutions</w:t>
      </w:r>
      <w:r w:rsidR="008C0970" w:rsidRPr="00CE4688">
        <w:rPr>
          <w:rFonts w:eastAsia="Arial" w:cstheme="minorHAnsi"/>
          <w:bCs/>
          <w:iCs/>
          <w:sz w:val="22"/>
          <w:szCs w:val="22"/>
          <w:bdr w:val="nil"/>
          <w:lang w:val="en-GB" w:eastAsia="da-DK"/>
        </w:rPr>
        <w:t>.</w:t>
      </w:r>
    </w:p>
    <w:p w14:paraId="7E3BB6CA" w14:textId="664E955B" w:rsidR="00D61E52" w:rsidRPr="00CE4688" w:rsidRDefault="00D61E52" w:rsidP="00D61E52">
      <w:pPr>
        <w:numPr>
          <w:ilvl w:val="0"/>
          <w:numId w:val="22"/>
        </w:numPr>
        <w:rPr>
          <w:rFonts w:eastAsia="Arial" w:cstheme="minorHAnsi"/>
          <w:bCs/>
          <w:iCs/>
          <w:sz w:val="22"/>
          <w:szCs w:val="22"/>
          <w:bdr w:val="nil"/>
          <w:lang w:val="en-GB" w:eastAsia="da-DK"/>
        </w:rPr>
      </w:pPr>
      <w:r w:rsidRPr="00CE4688">
        <w:rPr>
          <w:rFonts w:eastAsia="Arial" w:cstheme="minorHAnsi"/>
          <w:bCs/>
          <w:iCs/>
          <w:sz w:val="22"/>
          <w:szCs w:val="22"/>
          <w:bdr w:val="nil"/>
          <w:lang w:val="en-GB" w:eastAsia="da-DK"/>
        </w:rPr>
        <w:t xml:space="preserve">Planning of cycle courses </w:t>
      </w:r>
      <w:r w:rsidR="003D0C5D" w:rsidRPr="00CE4688">
        <w:rPr>
          <w:rFonts w:eastAsia="Arial" w:cstheme="minorHAnsi"/>
          <w:bCs/>
          <w:iCs/>
          <w:sz w:val="22"/>
          <w:szCs w:val="22"/>
          <w:bdr w:val="nil"/>
          <w:lang w:val="en-GB" w:eastAsia="da-DK"/>
        </w:rPr>
        <w:t>(traffic</w:t>
      </w:r>
      <w:r w:rsidRPr="00CE4688">
        <w:rPr>
          <w:rFonts w:eastAsia="Arial" w:cstheme="minorHAnsi"/>
          <w:bCs/>
          <w:iCs/>
          <w:sz w:val="22"/>
          <w:szCs w:val="22"/>
          <w:bdr w:val="nil"/>
          <w:lang w:val="en-GB" w:eastAsia="da-DK"/>
        </w:rPr>
        <w:t xml:space="preserve"> rules, cycle training, </w:t>
      </w:r>
      <w:proofErr w:type="gramStart"/>
      <w:r w:rsidRPr="00CE4688">
        <w:rPr>
          <w:rFonts w:eastAsia="Arial" w:cstheme="minorHAnsi"/>
          <w:bCs/>
          <w:iCs/>
          <w:sz w:val="22"/>
          <w:szCs w:val="22"/>
          <w:bdr w:val="nil"/>
          <w:lang w:val="en-GB" w:eastAsia="da-DK"/>
        </w:rPr>
        <w:t>cycle</w:t>
      </w:r>
      <w:proofErr w:type="gramEnd"/>
      <w:r w:rsidRPr="00CE4688">
        <w:rPr>
          <w:rFonts w:eastAsia="Arial" w:cstheme="minorHAnsi"/>
          <w:bCs/>
          <w:iCs/>
          <w:sz w:val="22"/>
          <w:szCs w:val="22"/>
          <w:bdr w:val="nil"/>
          <w:lang w:val="en-GB" w:eastAsia="da-DK"/>
        </w:rPr>
        <w:t xml:space="preserve"> mechanic)</w:t>
      </w:r>
      <w:r w:rsidR="008C0970" w:rsidRPr="00CE4688">
        <w:rPr>
          <w:rFonts w:eastAsia="Arial" w:cstheme="minorHAnsi"/>
          <w:bCs/>
          <w:iCs/>
          <w:sz w:val="22"/>
          <w:szCs w:val="22"/>
          <w:bdr w:val="nil"/>
          <w:lang w:val="en-GB" w:eastAsia="da-DK"/>
        </w:rPr>
        <w:t>.</w:t>
      </w:r>
      <w:r w:rsidRPr="00CE4688">
        <w:rPr>
          <w:rFonts w:eastAsia="Arial" w:cstheme="minorHAnsi"/>
          <w:bCs/>
          <w:iCs/>
          <w:sz w:val="22"/>
          <w:szCs w:val="22"/>
          <w:bdr w:val="nil"/>
          <w:lang w:val="en-GB" w:eastAsia="da-DK"/>
        </w:rPr>
        <w:t xml:space="preserve"> </w:t>
      </w:r>
    </w:p>
    <w:p w14:paraId="53E06814" w14:textId="77777777" w:rsidR="00D61E52" w:rsidRPr="00CE4688" w:rsidRDefault="00D61E52" w:rsidP="00D61E52">
      <w:pPr>
        <w:numPr>
          <w:ilvl w:val="0"/>
          <w:numId w:val="22"/>
        </w:numPr>
        <w:contextualSpacing/>
        <w:jc w:val="both"/>
        <w:rPr>
          <w:rFonts w:eastAsia="Arial" w:cstheme="minorHAnsi"/>
          <w:bCs/>
          <w:iCs/>
          <w:sz w:val="22"/>
          <w:szCs w:val="22"/>
          <w:bdr w:val="nil"/>
          <w:lang w:val="en-GB" w:eastAsia="da-DK"/>
        </w:rPr>
      </w:pPr>
      <w:r w:rsidRPr="00CE4688">
        <w:rPr>
          <w:rFonts w:eastAsia="Arial" w:cstheme="minorHAnsi"/>
          <w:bCs/>
          <w:iCs/>
          <w:sz w:val="22"/>
          <w:szCs w:val="22"/>
          <w:bdr w:val="nil"/>
          <w:lang w:val="en-GB" w:eastAsia="da-DK"/>
        </w:rPr>
        <w:t xml:space="preserve">SCPCMA receive the Danish donation of balance bicycles from the company ITS </w:t>
      </w:r>
      <w:proofErr w:type="spellStart"/>
      <w:r w:rsidRPr="00CE4688">
        <w:rPr>
          <w:rFonts w:eastAsia="Arial" w:cstheme="minorHAnsi"/>
          <w:bCs/>
          <w:iCs/>
          <w:sz w:val="22"/>
          <w:szCs w:val="22"/>
          <w:bdr w:val="nil"/>
          <w:lang w:val="en-GB" w:eastAsia="da-DK"/>
        </w:rPr>
        <w:t>Teknik</w:t>
      </w:r>
      <w:proofErr w:type="spellEnd"/>
      <w:r w:rsidRPr="00CE4688">
        <w:rPr>
          <w:rFonts w:eastAsia="Arial" w:cstheme="minorHAnsi"/>
          <w:bCs/>
          <w:iCs/>
          <w:sz w:val="22"/>
          <w:szCs w:val="22"/>
          <w:bdr w:val="nil"/>
          <w:lang w:val="en-GB" w:eastAsia="da-DK"/>
        </w:rPr>
        <w:t xml:space="preserve">.  </w:t>
      </w:r>
    </w:p>
    <w:p w14:paraId="6305BB7A" w14:textId="2215A03A" w:rsidR="00D61E52" w:rsidRPr="00CE4688" w:rsidRDefault="00D61E52" w:rsidP="00D61E52">
      <w:pPr>
        <w:numPr>
          <w:ilvl w:val="0"/>
          <w:numId w:val="22"/>
        </w:numPr>
        <w:contextualSpacing/>
        <w:jc w:val="both"/>
        <w:rPr>
          <w:rFonts w:eastAsia="Arial" w:cstheme="minorHAnsi"/>
          <w:bCs/>
          <w:iCs/>
          <w:sz w:val="22"/>
          <w:szCs w:val="22"/>
          <w:bdr w:val="nil"/>
          <w:lang w:val="en-GB" w:eastAsia="da-DK"/>
        </w:rPr>
      </w:pPr>
      <w:r w:rsidRPr="00CE4688">
        <w:rPr>
          <w:rFonts w:eastAsia="Arial" w:cstheme="minorHAnsi"/>
          <w:bCs/>
          <w:iCs/>
          <w:sz w:val="22"/>
          <w:szCs w:val="22"/>
          <w:bdr w:val="nil"/>
          <w:lang w:val="en-GB" w:eastAsia="da-DK"/>
        </w:rPr>
        <w:t>Audio-visual production – continuous activity</w:t>
      </w:r>
      <w:r w:rsidR="008C0970" w:rsidRPr="00CE4688">
        <w:rPr>
          <w:rFonts w:eastAsia="Arial" w:cstheme="minorHAnsi"/>
          <w:bCs/>
          <w:iCs/>
          <w:sz w:val="22"/>
          <w:szCs w:val="22"/>
          <w:bdr w:val="nil"/>
          <w:lang w:val="en-GB" w:eastAsia="da-DK"/>
        </w:rPr>
        <w:t>.</w:t>
      </w:r>
    </w:p>
    <w:p w14:paraId="6DF62CF5" w14:textId="32B0A331" w:rsidR="00D61E52" w:rsidRPr="00CE4688" w:rsidRDefault="00D61E52" w:rsidP="00D61E52">
      <w:pPr>
        <w:numPr>
          <w:ilvl w:val="0"/>
          <w:numId w:val="22"/>
        </w:numPr>
        <w:contextualSpacing/>
        <w:jc w:val="both"/>
        <w:rPr>
          <w:rFonts w:eastAsia="Arial" w:cstheme="minorHAnsi"/>
          <w:bCs/>
          <w:iCs/>
          <w:sz w:val="22"/>
          <w:szCs w:val="22"/>
          <w:bdr w:val="nil"/>
          <w:lang w:val="en-GB" w:eastAsia="da-DK"/>
        </w:rPr>
      </w:pPr>
      <w:r w:rsidRPr="00CE4688">
        <w:rPr>
          <w:rFonts w:eastAsia="Arial" w:cstheme="minorHAnsi"/>
          <w:bCs/>
          <w:iCs/>
          <w:sz w:val="22"/>
          <w:szCs w:val="22"/>
          <w:bdr w:val="nil"/>
          <w:lang w:val="en-GB" w:eastAsia="da-DK"/>
        </w:rPr>
        <w:t>Supporting local meetings in the 3 neighbourhoods (ones a month in phase B and D)</w:t>
      </w:r>
      <w:r w:rsidR="008C0970" w:rsidRPr="00CE4688">
        <w:rPr>
          <w:rFonts w:eastAsia="Arial" w:cstheme="minorHAnsi"/>
          <w:bCs/>
          <w:iCs/>
          <w:sz w:val="22"/>
          <w:szCs w:val="22"/>
          <w:bdr w:val="nil"/>
          <w:lang w:val="en-GB" w:eastAsia="da-DK"/>
        </w:rPr>
        <w:t>.</w:t>
      </w:r>
      <w:r w:rsidRPr="00CE4688">
        <w:rPr>
          <w:rFonts w:eastAsia="Arial" w:cstheme="minorHAnsi"/>
          <w:bCs/>
          <w:iCs/>
          <w:sz w:val="22"/>
          <w:szCs w:val="22"/>
          <w:bdr w:val="nil"/>
          <w:lang w:val="en-GB" w:eastAsia="da-DK"/>
        </w:rPr>
        <w:t xml:space="preserve"> </w:t>
      </w:r>
    </w:p>
    <w:p w14:paraId="4155C094" w14:textId="77777777" w:rsidR="00D61E52" w:rsidRPr="00CE4688" w:rsidRDefault="00D61E52" w:rsidP="00037568">
      <w:pPr>
        <w:ind w:firstLine="426"/>
        <w:contextualSpacing/>
        <w:jc w:val="both"/>
        <w:rPr>
          <w:rFonts w:eastAsia="Arial" w:cstheme="minorHAnsi"/>
          <w:b/>
          <w:i/>
          <w:iCs/>
          <w:sz w:val="22"/>
          <w:szCs w:val="22"/>
          <w:bdr w:val="nil"/>
          <w:lang w:val="en-GB" w:eastAsia="da-DK"/>
        </w:rPr>
      </w:pPr>
      <w:r w:rsidRPr="00CE4688">
        <w:rPr>
          <w:rFonts w:eastAsia="Arial" w:cstheme="minorHAnsi"/>
          <w:b/>
          <w:i/>
          <w:iCs/>
          <w:sz w:val="22"/>
          <w:szCs w:val="22"/>
          <w:bdr w:val="nil"/>
          <w:lang w:val="en-GB" w:eastAsia="da-DK"/>
        </w:rPr>
        <w:t>Expected outcome of Phase B intervention:</w:t>
      </w:r>
    </w:p>
    <w:p w14:paraId="11C9B480" w14:textId="69AE4C28" w:rsidR="00D61E52" w:rsidRPr="00CE4688" w:rsidRDefault="00037568" w:rsidP="008C0970">
      <w:pPr>
        <w:pStyle w:val="Listeafsnit"/>
        <w:spacing w:after="0" w:line="240" w:lineRule="auto"/>
        <w:ind w:left="709" w:hanging="283"/>
        <w:jc w:val="both"/>
        <w:rPr>
          <w:rFonts w:eastAsia="Arial" w:cstheme="minorHAnsi"/>
          <w:iCs/>
          <w:sz w:val="22"/>
          <w:bdr w:val="nil"/>
          <w:lang w:val="en-GB" w:eastAsia="da-DK"/>
        </w:rPr>
      </w:pPr>
      <w:r w:rsidRPr="00CE4688">
        <w:rPr>
          <w:rFonts w:eastAsia="Arial" w:cstheme="minorHAnsi"/>
          <w:iCs/>
          <w:sz w:val="22"/>
          <w:bdr w:val="nil"/>
          <w:lang w:val="en-GB" w:eastAsia="da-DK"/>
        </w:rPr>
        <w:t>- SC</w:t>
      </w:r>
      <w:r w:rsidR="00D61E52" w:rsidRPr="00CE4688">
        <w:rPr>
          <w:rFonts w:eastAsia="Arial" w:cstheme="minorHAnsi"/>
          <w:iCs/>
          <w:sz w:val="22"/>
          <w:bdr w:val="nil"/>
          <w:lang w:val="en-GB" w:eastAsia="da-DK"/>
        </w:rPr>
        <w:t xml:space="preserve">PCMA sets up and </w:t>
      </w:r>
      <w:proofErr w:type="gramStart"/>
      <w:r w:rsidR="00D61E52" w:rsidRPr="00CE4688">
        <w:rPr>
          <w:rFonts w:eastAsia="Arial" w:cstheme="minorHAnsi"/>
          <w:iCs/>
          <w:sz w:val="22"/>
          <w:bdr w:val="nil"/>
          <w:lang w:val="en-GB" w:eastAsia="da-DK"/>
        </w:rPr>
        <w:t>strengthen</w:t>
      </w:r>
      <w:proofErr w:type="gramEnd"/>
      <w:r w:rsidR="00D61E52" w:rsidRPr="00CE4688">
        <w:rPr>
          <w:rFonts w:eastAsia="Arial" w:cstheme="minorHAnsi"/>
          <w:iCs/>
          <w:sz w:val="22"/>
          <w:bdr w:val="nil"/>
          <w:lang w:val="en-GB" w:eastAsia="da-DK"/>
        </w:rPr>
        <w:t xml:space="preserve"> project collaboration with bicycle organisations and community groups</w:t>
      </w:r>
      <w:r w:rsidR="00A22E8F" w:rsidRPr="00CE4688">
        <w:rPr>
          <w:rFonts w:eastAsia="Arial" w:cstheme="minorHAnsi"/>
          <w:iCs/>
          <w:sz w:val="22"/>
          <w:bdr w:val="nil"/>
          <w:lang w:val="en-GB" w:eastAsia="da-DK"/>
        </w:rPr>
        <w:t>.</w:t>
      </w:r>
    </w:p>
    <w:p w14:paraId="021E57F6" w14:textId="3B008CEB" w:rsidR="00D61E52" w:rsidRPr="00CE4688" w:rsidRDefault="00037568" w:rsidP="008C0970">
      <w:pPr>
        <w:ind w:firstLine="426"/>
        <w:contextualSpacing/>
        <w:jc w:val="both"/>
        <w:rPr>
          <w:rFonts w:eastAsia="Arial" w:cstheme="minorHAnsi"/>
          <w:iCs/>
          <w:sz w:val="22"/>
          <w:szCs w:val="22"/>
          <w:bdr w:val="nil"/>
          <w:lang w:val="en-GB" w:eastAsia="da-DK"/>
        </w:rPr>
      </w:pPr>
      <w:r w:rsidRPr="00CE4688">
        <w:rPr>
          <w:rFonts w:eastAsia="Arial" w:cstheme="minorHAnsi"/>
          <w:iCs/>
          <w:sz w:val="22"/>
          <w:szCs w:val="22"/>
          <w:bdr w:val="nil"/>
          <w:lang w:val="en-GB" w:eastAsia="da-DK"/>
        </w:rPr>
        <w:t xml:space="preserve">- </w:t>
      </w:r>
      <w:r w:rsidR="00D61E52" w:rsidRPr="00CE4688">
        <w:rPr>
          <w:rFonts w:eastAsia="Arial" w:cstheme="minorHAnsi"/>
          <w:iCs/>
          <w:sz w:val="22"/>
          <w:szCs w:val="22"/>
          <w:bdr w:val="nil"/>
          <w:lang w:val="en-GB" w:eastAsia="da-DK"/>
        </w:rPr>
        <w:t>Experiences with project activities in the 3 neighbourhoods</w:t>
      </w:r>
    </w:p>
    <w:p w14:paraId="52CC55EC" w14:textId="77777777" w:rsidR="00D61E52" w:rsidRPr="00CE4688" w:rsidRDefault="00D61E52" w:rsidP="00D61E52">
      <w:pPr>
        <w:tabs>
          <w:tab w:val="left" w:pos="567"/>
        </w:tabs>
        <w:ind w:left="720" w:hanging="153"/>
        <w:jc w:val="both"/>
        <w:rPr>
          <w:rFonts w:eastAsia="Arial" w:cstheme="minorHAnsi"/>
          <w:b/>
          <w:bCs/>
          <w:i/>
          <w:iCs/>
          <w:sz w:val="22"/>
          <w:szCs w:val="22"/>
          <w:bdr w:val="nil"/>
          <w:lang w:val="en-GB"/>
        </w:rPr>
      </w:pPr>
      <w:r w:rsidRPr="00CE4688">
        <w:rPr>
          <w:rFonts w:eastAsia="Arial" w:cstheme="minorHAnsi"/>
          <w:b/>
          <w:bCs/>
          <w:i/>
          <w:iCs/>
          <w:sz w:val="22"/>
          <w:szCs w:val="22"/>
          <w:bdr w:val="nil"/>
          <w:lang w:val="en-GB"/>
        </w:rPr>
        <w:lastRenderedPageBreak/>
        <w:t xml:space="preserve">Phase C: October 2020 </w:t>
      </w:r>
      <w:r w:rsidRPr="00CE4688">
        <w:rPr>
          <w:rFonts w:eastAsia="Arial" w:cstheme="minorHAnsi"/>
          <w:b/>
          <w:bCs/>
          <w:i/>
          <w:iCs/>
          <w:sz w:val="22"/>
          <w:szCs w:val="22"/>
          <w:bdr w:val="nil"/>
          <w:lang w:val="en-GB"/>
        </w:rPr>
        <w:tab/>
      </w:r>
    </w:p>
    <w:p w14:paraId="04093127" w14:textId="562188BE" w:rsidR="00D61E52" w:rsidRPr="00CE4688" w:rsidRDefault="00D61E52" w:rsidP="00D61E52">
      <w:pPr>
        <w:ind w:left="720" w:hanging="153"/>
        <w:contextualSpacing/>
        <w:jc w:val="both"/>
        <w:rPr>
          <w:rFonts w:eastAsia="Times New Roman" w:cstheme="minorHAnsi"/>
          <w:i/>
          <w:sz w:val="22"/>
          <w:szCs w:val="22"/>
          <w:lang w:val="en-GB" w:eastAsia="da-DK"/>
        </w:rPr>
      </w:pPr>
      <w:r w:rsidRPr="00CE4688">
        <w:rPr>
          <w:rFonts w:eastAsia="Arial" w:cstheme="minorHAnsi"/>
          <w:b/>
          <w:bCs/>
          <w:i/>
          <w:iCs/>
          <w:sz w:val="22"/>
          <w:szCs w:val="22"/>
          <w:bdr w:val="nil"/>
          <w:lang w:val="en-GB" w:eastAsia="da-DK"/>
        </w:rPr>
        <w:t xml:space="preserve">October 9-24, 2021: Participation in Cuba by two EA-HR </w:t>
      </w:r>
      <w:r w:rsidR="00AC043C" w:rsidRPr="00CE4688">
        <w:rPr>
          <w:rFonts w:eastAsia="Arial" w:cstheme="minorHAnsi"/>
          <w:b/>
          <w:bCs/>
          <w:i/>
          <w:iCs/>
          <w:sz w:val="22"/>
          <w:szCs w:val="22"/>
          <w:bdr w:val="nil"/>
          <w:lang w:val="en-GB" w:eastAsia="da-DK"/>
        </w:rPr>
        <w:t xml:space="preserve">Cuba-team </w:t>
      </w:r>
      <w:r w:rsidRPr="00CE4688">
        <w:rPr>
          <w:rFonts w:eastAsia="Arial" w:cstheme="minorHAnsi"/>
          <w:b/>
          <w:bCs/>
          <w:i/>
          <w:iCs/>
          <w:sz w:val="22"/>
          <w:szCs w:val="22"/>
          <w:bdr w:val="nil"/>
          <w:lang w:val="en-GB" w:eastAsia="da-DK"/>
        </w:rPr>
        <w:t>members</w:t>
      </w:r>
      <w:r w:rsidRPr="00CE4688">
        <w:rPr>
          <w:rFonts w:eastAsia="Arial" w:cstheme="minorHAnsi"/>
          <w:i/>
          <w:iCs/>
          <w:sz w:val="22"/>
          <w:szCs w:val="22"/>
          <w:bdr w:val="nil"/>
          <w:lang w:val="en-GB" w:eastAsia="da-DK"/>
        </w:rPr>
        <w:t xml:space="preserve"> (2 weeks) </w:t>
      </w:r>
    </w:p>
    <w:p w14:paraId="6FAF66A7" w14:textId="77777777" w:rsidR="00D61E52" w:rsidRPr="00CE4688" w:rsidRDefault="00D61E52" w:rsidP="00D61E52">
      <w:pPr>
        <w:numPr>
          <w:ilvl w:val="0"/>
          <w:numId w:val="22"/>
        </w:numPr>
        <w:contextualSpacing/>
        <w:jc w:val="both"/>
        <w:rPr>
          <w:rFonts w:eastAsia="Times New Roman" w:cstheme="minorHAnsi"/>
          <w:sz w:val="22"/>
          <w:szCs w:val="22"/>
          <w:lang w:val="en-GB" w:eastAsia="da-DK"/>
        </w:rPr>
      </w:pPr>
      <w:r w:rsidRPr="00CE4688">
        <w:rPr>
          <w:rFonts w:eastAsia="Arial" w:cstheme="minorHAnsi"/>
          <w:iCs/>
          <w:sz w:val="22"/>
          <w:szCs w:val="22"/>
          <w:bdr w:val="nil"/>
          <w:lang w:val="en-GB" w:eastAsia="da-DK"/>
        </w:rPr>
        <w:t>Final planning of Urban Cycling Seminar in Havana concerning experiences from Denmark, Cuba and other countries. Review of programme and logistics. (2 days)</w:t>
      </w:r>
    </w:p>
    <w:p w14:paraId="37020B6E" w14:textId="77777777" w:rsidR="00D61E52" w:rsidRPr="00CE4688" w:rsidRDefault="00D61E52" w:rsidP="00D61E52">
      <w:pPr>
        <w:numPr>
          <w:ilvl w:val="0"/>
          <w:numId w:val="22"/>
        </w:numPr>
        <w:contextualSpacing/>
        <w:jc w:val="both"/>
        <w:rPr>
          <w:rFonts w:eastAsia="Times New Roman" w:cstheme="minorHAnsi"/>
          <w:sz w:val="22"/>
          <w:szCs w:val="22"/>
          <w:lang w:val="en-GB" w:eastAsia="da-DK"/>
        </w:rPr>
      </w:pPr>
      <w:r w:rsidRPr="00CE4688">
        <w:rPr>
          <w:rFonts w:eastAsia="Arial" w:cstheme="minorHAnsi"/>
          <w:iCs/>
          <w:sz w:val="22"/>
          <w:szCs w:val="22"/>
          <w:bdr w:val="nil"/>
          <w:lang w:val="en-GB" w:eastAsia="da-DK"/>
        </w:rPr>
        <w:t xml:space="preserve"> Urban Cycling Seminar with presentations and workshops documented by video and presented to press and other media (3 days)</w:t>
      </w:r>
    </w:p>
    <w:p w14:paraId="647D510D" w14:textId="77777777" w:rsidR="00D61E52" w:rsidRPr="00CE4688" w:rsidRDefault="00D61E52" w:rsidP="00D61E52">
      <w:pPr>
        <w:numPr>
          <w:ilvl w:val="0"/>
          <w:numId w:val="22"/>
        </w:numPr>
        <w:contextualSpacing/>
        <w:jc w:val="both"/>
        <w:rPr>
          <w:rFonts w:eastAsia="Times New Roman" w:cstheme="minorHAnsi"/>
          <w:sz w:val="22"/>
          <w:szCs w:val="22"/>
          <w:lang w:val="en-GB" w:eastAsia="da-DK"/>
        </w:rPr>
      </w:pPr>
      <w:r w:rsidRPr="00CE4688">
        <w:rPr>
          <w:rFonts w:eastAsia="Arial" w:cstheme="minorHAnsi"/>
          <w:iCs/>
          <w:sz w:val="22"/>
          <w:szCs w:val="22"/>
          <w:bdr w:val="nil"/>
          <w:lang w:val="en-GB" w:eastAsia="da-DK"/>
        </w:rPr>
        <w:t>Bicycle marathon through Havana with the seminar's attendees and other bicycle enthusiasts to identify challenges and potential from a cycling perspective. (1 day)</w:t>
      </w:r>
    </w:p>
    <w:p w14:paraId="369B549D" w14:textId="77777777" w:rsidR="00D61E52" w:rsidRPr="00CE4688" w:rsidRDefault="00D61E52" w:rsidP="00D61E52">
      <w:pPr>
        <w:numPr>
          <w:ilvl w:val="0"/>
          <w:numId w:val="22"/>
        </w:numPr>
        <w:contextualSpacing/>
        <w:jc w:val="both"/>
        <w:rPr>
          <w:rFonts w:eastAsia="Times New Roman" w:cstheme="minorHAnsi"/>
          <w:sz w:val="22"/>
          <w:szCs w:val="22"/>
          <w:lang w:val="en-GB" w:eastAsia="da-DK"/>
        </w:rPr>
      </w:pPr>
      <w:proofErr w:type="gramStart"/>
      <w:r w:rsidRPr="00CE4688">
        <w:rPr>
          <w:rFonts w:eastAsia="Arial" w:cstheme="minorHAnsi"/>
          <w:iCs/>
          <w:sz w:val="22"/>
          <w:szCs w:val="22"/>
          <w:bdr w:val="nil"/>
          <w:lang w:val="en-GB" w:eastAsia="da-DK"/>
        </w:rPr>
        <w:t>Children's Cycling</w:t>
      </w:r>
      <w:proofErr w:type="gramEnd"/>
      <w:r w:rsidRPr="00CE4688">
        <w:rPr>
          <w:rFonts w:eastAsia="Arial" w:cstheme="minorHAnsi"/>
          <w:iCs/>
          <w:sz w:val="22"/>
          <w:szCs w:val="22"/>
          <w:bdr w:val="nil"/>
          <w:lang w:val="en-GB" w:eastAsia="da-DK"/>
        </w:rPr>
        <w:t xml:space="preserve"> Games. Training workshops for instructors one day and a Children’s Cycling Festival event with four- and five-year-old children on balance bicycles, using the 'Learning by Playing' method. Four sessions in two days. The events take place in a public place in the neighbourhoods in order to raise awareness among the citizens. (3 days)</w:t>
      </w:r>
    </w:p>
    <w:p w14:paraId="0009CC4D" w14:textId="77777777" w:rsidR="00D61E52" w:rsidRPr="00CE4688" w:rsidRDefault="00D61E52" w:rsidP="00D61E52">
      <w:pPr>
        <w:numPr>
          <w:ilvl w:val="0"/>
          <w:numId w:val="22"/>
        </w:numPr>
        <w:contextualSpacing/>
        <w:jc w:val="both"/>
        <w:rPr>
          <w:rFonts w:eastAsia="Times New Roman" w:cstheme="minorHAnsi"/>
          <w:sz w:val="22"/>
          <w:szCs w:val="22"/>
          <w:lang w:val="en-GB" w:eastAsia="da-DK"/>
        </w:rPr>
      </w:pPr>
      <w:r w:rsidRPr="00CE4688">
        <w:rPr>
          <w:rFonts w:eastAsia="Arial" w:cstheme="minorHAnsi"/>
          <w:iCs/>
          <w:sz w:val="22"/>
          <w:szCs w:val="22"/>
          <w:bdr w:val="nil"/>
          <w:lang w:val="en-GB" w:eastAsia="da-DK"/>
        </w:rPr>
        <w:t xml:space="preserve">Subsequently, planning cycle training with Cycling Games ones a week with children from kindergartens and schools in the 3 neighbourhoods Belén, San Isidro and </w:t>
      </w:r>
      <w:proofErr w:type="spellStart"/>
      <w:r w:rsidRPr="00CE4688">
        <w:rPr>
          <w:rFonts w:eastAsia="Arial" w:cstheme="minorHAnsi"/>
          <w:iCs/>
          <w:sz w:val="22"/>
          <w:szCs w:val="22"/>
          <w:bdr w:val="nil"/>
          <w:lang w:val="en-GB" w:eastAsia="da-DK"/>
        </w:rPr>
        <w:t>Jesús</w:t>
      </w:r>
      <w:proofErr w:type="spellEnd"/>
      <w:r w:rsidRPr="00CE4688">
        <w:rPr>
          <w:rFonts w:eastAsia="Arial" w:cstheme="minorHAnsi"/>
          <w:iCs/>
          <w:sz w:val="22"/>
          <w:szCs w:val="22"/>
          <w:bdr w:val="nil"/>
          <w:lang w:val="en-GB" w:eastAsia="da-DK"/>
        </w:rPr>
        <w:t xml:space="preserve"> </w:t>
      </w:r>
      <w:proofErr w:type="spellStart"/>
      <w:r w:rsidRPr="00CE4688">
        <w:rPr>
          <w:rFonts w:eastAsia="Arial" w:cstheme="minorHAnsi"/>
          <w:iCs/>
          <w:sz w:val="22"/>
          <w:szCs w:val="22"/>
          <w:bdr w:val="nil"/>
          <w:lang w:val="en-GB" w:eastAsia="da-DK"/>
        </w:rPr>
        <w:t>María</w:t>
      </w:r>
      <w:proofErr w:type="spellEnd"/>
      <w:r w:rsidRPr="00CE4688">
        <w:rPr>
          <w:rFonts w:eastAsia="Arial" w:cstheme="minorHAnsi"/>
          <w:iCs/>
          <w:sz w:val="22"/>
          <w:szCs w:val="22"/>
          <w:bdr w:val="nil"/>
          <w:lang w:val="en-GB" w:eastAsia="da-DK"/>
        </w:rPr>
        <w:t>, involving the teachers – pilot project. (2 days)</w:t>
      </w:r>
    </w:p>
    <w:p w14:paraId="12EF6178" w14:textId="1C102114" w:rsidR="00D61E52" w:rsidRPr="00CE4688" w:rsidRDefault="00D61E52" w:rsidP="00D61E52">
      <w:pPr>
        <w:numPr>
          <w:ilvl w:val="0"/>
          <w:numId w:val="22"/>
        </w:numPr>
        <w:contextualSpacing/>
        <w:jc w:val="both"/>
        <w:rPr>
          <w:rFonts w:eastAsia="Times New Roman" w:cstheme="minorHAnsi"/>
          <w:sz w:val="22"/>
          <w:szCs w:val="22"/>
          <w:lang w:val="en-GB" w:eastAsia="da-DK"/>
        </w:rPr>
      </w:pPr>
      <w:r w:rsidRPr="00CE4688">
        <w:rPr>
          <w:rFonts w:eastAsia="Arial" w:cstheme="minorHAnsi"/>
          <w:iCs/>
          <w:sz w:val="22"/>
          <w:szCs w:val="22"/>
          <w:bdr w:val="nil"/>
          <w:lang w:val="en-GB" w:eastAsia="da-DK"/>
        </w:rPr>
        <w:t>Evaluation of the seminar including future prospects. Monitoring of intervention (2 day)</w:t>
      </w:r>
      <w:r w:rsidR="00AC043C" w:rsidRPr="00CE4688">
        <w:rPr>
          <w:rFonts w:eastAsia="Arial" w:cstheme="minorHAnsi"/>
          <w:iCs/>
          <w:sz w:val="22"/>
          <w:szCs w:val="22"/>
          <w:bdr w:val="nil"/>
          <w:lang w:val="en-GB" w:eastAsia="da-DK"/>
        </w:rPr>
        <w:t>.</w:t>
      </w:r>
    </w:p>
    <w:p w14:paraId="7C06FF1F" w14:textId="77777777" w:rsidR="00D61E52" w:rsidRPr="00CE4688" w:rsidRDefault="00D61E52" w:rsidP="00037568">
      <w:pPr>
        <w:ind w:firstLine="426"/>
        <w:contextualSpacing/>
        <w:jc w:val="both"/>
        <w:rPr>
          <w:rFonts w:eastAsia="Arial" w:cstheme="minorHAnsi"/>
          <w:b/>
          <w:i/>
          <w:iCs/>
          <w:sz w:val="22"/>
          <w:szCs w:val="22"/>
          <w:bdr w:val="nil"/>
          <w:lang w:val="en-GB" w:eastAsia="da-DK"/>
        </w:rPr>
      </w:pPr>
      <w:r w:rsidRPr="00CE4688">
        <w:rPr>
          <w:rFonts w:eastAsia="Arial" w:cstheme="minorHAnsi"/>
          <w:b/>
          <w:i/>
          <w:iCs/>
          <w:sz w:val="22"/>
          <w:szCs w:val="22"/>
          <w:bdr w:val="nil"/>
          <w:lang w:val="en-GB" w:eastAsia="da-DK"/>
        </w:rPr>
        <w:t>Expected outcome of Phase C intervention:</w:t>
      </w:r>
    </w:p>
    <w:p w14:paraId="337638F9" w14:textId="037E9E48" w:rsidR="00D61E52" w:rsidRPr="00CE4688" w:rsidRDefault="00037568" w:rsidP="00A3783B">
      <w:pPr>
        <w:ind w:left="567" w:hanging="141"/>
        <w:jc w:val="both"/>
        <w:rPr>
          <w:rFonts w:eastAsia="Arial" w:cstheme="minorHAnsi"/>
          <w:iCs/>
          <w:sz w:val="22"/>
          <w:bdr w:val="nil"/>
          <w:lang w:val="en-GB" w:eastAsia="da-DK"/>
        </w:rPr>
      </w:pPr>
      <w:r w:rsidRPr="00CE4688">
        <w:rPr>
          <w:rFonts w:eastAsia="Arial" w:cstheme="minorHAnsi"/>
          <w:iCs/>
          <w:sz w:val="22"/>
          <w:bdr w:val="nil"/>
          <w:lang w:val="en-GB" w:eastAsia="da-DK"/>
        </w:rPr>
        <w:t xml:space="preserve">- </w:t>
      </w:r>
      <w:r w:rsidR="00D61E52" w:rsidRPr="00CE4688">
        <w:rPr>
          <w:rFonts w:eastAsia="Arial" w:cstheme="minorHAnsi"/>
          <w:iCs/>
          <w:sz w:val="22"/>
          <w:bdr w:val="nil"/>
          <w:lang w:val="en-GB" w:eastAsia="da-DK"/>
        </w:rPr>
        <w:t xml:space="preserve">Improved urban cycling knowledge and exchange of experiences among professionals, volunteers and citizens during Urban Cycling Seminar. </w:t>
      </w:r>
    </w:p>
    <w:p w14:paraId="597481B2" w14:textId="64A23DD7" w:rsidR="00D61E52" w:rsidRPr="00CE4688" w:rsidRDefault="00037568" w:rsidP="00A3783B">
      <w:pPr>
        <w:ind w:left="567" w:hanging="141"/>
        <w:contextualSpacing/>
        <w:jc w:val="both"/>
        <w:rPr>
          <w:rFonts w:eastAsia="Arial" w:cstheme="minorHAnsi"/>
          <w:iCs/>
          <w:sz w:val="22"/>
          <w:szCs w:val="22"/>
          <w:bdr w:val="nil"/>
          <w:lang w:val="en-GB" w:eastAsia="da-DK"/>
        </w:rPr>
      </w:pPr>
      <w:r w:rsidRPr="00CE4688">
        <w:rPr>
          <w:rFonts w:eastAsia="Arial" w:cstheme="minorHAnsi"/>
          <w:iCs/>
          <w:sz w:val="22"/>
          <w:szCs w:val="22"/>
          <w:bdr w:val="nil"/>
          <w:lang w:val="en-GB" w:eastAsia="da-DK"/>
        </w:rPr>
        <w:t xml:space="preserve">- </w:t>
      </w:r>
      <w:r w:rsidR="00D61E52" w:rsidRPr="00CE4688">
        <w:rPr>
          <w:rFonts w:eastAsia="Arial" w:cstheme="minorHAnsi"/>
          <w:iCs/>
          <w:sz w:val="22"/>
          <w:szCs w:val="22"/>
          <w:bdr w:val="nil"/>
          <w:lang w:val="en-GB" w:eastAsia="da-DK"/>
        </w:rPr>
        <w:t>Raised public awareness about cycle training with Cycling Games from the Children’s Cycling Festival.</w:t>
      </w:r>
    </w:p>
    <w:p w14:paraId="65A07050" w14:textId="3F2B5ED6" w:rsidR="00D61E52" w:rsidRPr="00CE4688" w:rsidRDefault="00037568" w:rsidP="00A3783B">
      <w:pPr>
        <w:ind w:left="567" w:hanging="141"/>
        <w:jc w:val="both"/>
        <w:rPr>
          <w:rFonts w:eastAsia="Arial" w:cstheme="minorHAnsi"/>
          <w:iCs/>
          <w:sz w:val="22"/>
          <w:szCs w:val="22"/>
          <w:bdr w:val="nil"/>
          <w:lang w:val="en-GB" w:eastAsia="da-DK"/>
        </w:rPr>
      </w:pPr>
      <w:r w:rsidRPr="00CE4688">
        <w:rPr>
          <w:rFonts w:eastAsia="Arial" w:cstheme="minorHAnsi"/>
          <w:iCs/>
          <w:sz w:val="22"/>
          <w:szCs w:val="22"/>
          <w:bdr w:val="nil"/>
          <w:lang w:val="en-GB" w:eastAsia="da-DK"/>
        </w:rPr>
        <w:t xml:space="preserve">- </w:t>
      </w:r>
      <w:r w:rsidR="00D61E52" w:rsidRPr="00CE4688">
        <w:rPr>
          <w:rFonts w:eastAsia="Arial" w:cstheme="minorHAnsi"/>
          <w:iCs/>
          <w:sz w:val="22"/>
          <w:szCs w:val="22"/>
          <w:bdr w:val="nil"/>
          <w:lang w:val="en-GB" w:eastAsia="da-DK"/>
        </w:rPr>
        <w:t>Creating of a Cycling Games corps of instructors for assisting kindergartens and schools to implement cycle training as well as training teachers.</w:t>
      </w:r>
    </w:p>
    <w:p w14:paraId="5701A76B" w14:textId="0069C9F4" w:rsidR="00D61E52" w:rsidRPr="00CE4688" w:rsidRDefault="008B0F2A" w:rsidP="00A3783B">
      <w:pPr>
        <w:ind w:left="567" w:hanging="141"/>
        <w:contextualSpacing/>
        <w:jc w:val="both"/>
        <w:rPr>
          <w:rFonts w:eastAsia="Arial" w:cstheme="minorHAnsi"/>
          <w:iCs/>
          <w:sz w:val="22"/>
          <w:szCs w:val="22"/>
          <w:bdr w:val="nil"/>
          <w:lang w:val="en-GB" w:eastAsia="da-DK"/>
        </w:rPr>
      </w:pPr>
      <w:r w:rsidRPr="00CE4688">
        <w:rPr>
          <w:rFonts w:eastAsia="Arial" w:cstheme="minorHAnsi"/>
          <w:iCs/>
          <w:sz w:val="22"/>
          <w:szCs w:val="22"/>
          <w:bdr w:val="nil"/>
          <w:lang w:val="en-GB" w:eastAsia="da-DK"/>
        </w:rPr>
        <w:t xml:space="preserve">- </w:t>
      </w:r>
      <w:r w:rsidR="00D61E52" w:rsidRPr="00CE4688">
        <w:rPr>
          <w:rFonts w:eastAsia="Arial" w:cstheme="minorHAnsi"/>
          <w:iCs/>
          <w:sz w:val="22"/>
          <w:szCs w:val="22"/>
          <w:bdr w:val="nil"/>
          <w:lang w:val="en-GB" w:eastAsia="da-DK"/>
        </w:rPr>
        <w:t>More involved citizens with urban cycling due to Marathon and Sunday cycling activities as continues activity arranged in collaboration with cycle organisations and cycling groups.</w:t>
      </w:r>
    </w:p>
    <w:p w14:paraId="635887CA" w14:textId="77777777" w:rsidR="00D61E52" w:rsidRPr="00CE4688" w:rsidRDefault="00D61E52" w:rsidP="008B0F2A">
      <w:pPr>
        <w:ind w:firstLine="567"/>
        <w:jc w:val="both"/>
        <w:rPr>
          <w:rFonts w:eastAsia="Calibri" w:cstheme="minorHAnsi"/>
          <w:b/>
          <w:i/>
          <w:sz w:val="22"/>
          <w:szCs w:val="22"/>
          <w:lang w:val="en-GB"/>
        </w:rPr>
      </w:pPr>
      <w:r w:rsidRPr="00CE4688">
        <w:rPr>
          <w:rFonts w:eastAsia="Calibri" w:cstheme="minorHAnsi"/>
          <w:b/>
          <w:i/>
          <w:sz w:val="22"/>
          <w:szCs w:val="22"/>
          <w:lang w:val="en-GB"/>
        </w:rPr>
        <w:t>Phases D: October 2021-May 2022</w:t>
      </w:r>
    </w:p>
    <w:p w14:paraId="565E4E30" w14:textId="1E1656E1" w:rsidR="00D61E52" w:rsidRPr="00CE4688" w:rsidRDefault="00D61E52" w:rsidP="00D61E52">
      <w:pPr>
        <w:tabs>
          <w:tab w:val="left" w:pos="426"/>
        </w:tabs>
        <w:ind w:left="720" w:hanging="153"/>
        <w:jc w:val="both"/>
        <w:rPr>
          <w:rFonts w:eastAsia="Calibri" w:cstheme="minorHAnsi"/>
          <w:i/>
          <w:sz w:val="22"/>
          <w:szCs w:val="22"/>
          <w:lang w:val="en-GB"/>
        </w:rPr>
      </w:pPr>
      <w:r w:rsidRPr="00CE4688">
        <w:rPr>
          <w:rFonts w:eastAsia="Calibri" w:cstheme="minorHAnsi"/>
          <w:b/>
          <w:i/>
          <w:sz w:val="22"/>
          <w:szCs w:val="22"/>
          <w:lang w:val="en-GB"/>
        </w:rPr>
        <w:t xml:space="preserve">October 25, 2021 </w:t>
      </w:r>
      <w:r w:rsidR="007F4D5A" w:rsidRPr="00CE4688">
        <w:rPr>
          <w:rFonts w:eastAsia="Calibri" w:cstheme="minorHAnsi"/>
          <w:b/>
          <w:i/>
          <w:sz w:val="22"/>
          <w:szCs w:val="22"/>
          <w:lang w:val="en-GB"/>
        </w:rPr>
        <w:t>–</w:t>
      </w:r>
      <w:r w:rsidRPr="00CE4688">
        <w:rPr>
          <w:rFonts w:eastAsia="Calibri" w:cstheme="minorHAnsi"/>
          <w:b/>
          <w:i/>
          <w:sz w:val="22"/>
          <w:szCs w:val="22"/>
          <w:lang w:val="en-GB"/>
        </w:rPr>
        <w:t xml:space="preserve"> </w:t>
      </w:r>
      <w:r w:rsidR="007F4D5A" w:rsidRPr="00CE4688">
        <w:rPr>
          <w:rFonts w:eastAsia="Calibri" w:cstheme="minorHAnsi"/>
          <w:b/>
          <w:i/>
          <w:sz w:val="22"/>
          <w:szCs w:val="22"/>
          <w:lang w:val="en-GB"/>
        </w:rPr>
        <w:t>June 14</w:t>
      </w:r>
      <w:r w:rsidRPr="00CE4688">
        <w:rPr>
          <w:rFonts w:eastAsia="Calibri" w:cstheme="minorHAnsi"/>
          <w:b/>
          <w:i/>
          <w:sz w:val="22"/>
          <w:szCs w:val="22"/>
          <w:lang w:val="en-GB"/>
        </w:rPr>
        <w:t>, 2022: Developing and consolidating activities (7</w:t>
      </w:r>
      <w:r w:rsidR="007F4D5A" w:rsidRPr="00CE4688">
        <w:rPr>
          <w:rFonts w:eastAsia="Calibri" w:cstheme="minorHAnsi"/>
          <w:b/>
          <w:i/>
          <w:sz w:val="22"/>
          <w:szCs w:val="22"/>
          <w:lang w:val="en-GB"/>
        </w:rPr>
        <w:t>½</w:t>
      </w:r>
      <w:r w:rsidRPr="00CE4688">
        <w:rPr>
          <w:rFonts w:eastAsia="Calibri" w:cstheme="minorHAnsi"/>
          <w:b/>
          <w:i/>
          <w:sz w:val="22"/>
          <w:szCs w:val="22"/>
          <w:lang w:val="en-GB"/>
        </w:rPr>
        <w:t xml:space="preserve"> month)</w:t>
      </w:r>
    </w:p>
    <w:p w14:paraId="7AEA604D" w14:textId="77777777" w:rsidR="00D61E52" w:rsidRPr="00CE4688" w:rsidRDefault="00D61E52" w:rsidP="00D61E52">
      <w:pPr>
        <w:numPr>
          <w:ilvl w:val="0"/>
          <w:numId w:val="22"/>
        </w:numPr>
        <w:contextualSpacing/>
        <w:jc w:val="both"/>
        <w:rPr>
          <w:rFonts w:eastAsia="Times New Roman" w:cstheme="minorHAnsi"/>
          <w:sz w:val="22"/>
          <w:szCs w:val="22"/>
          <w:lang w:val="en-GB" w:eastAsia="da-DK"/>
        </w:rPr>
      </w:pPr>
      <w:r w:rsidRPr="00CE4688">
        <w:rPr>
          <w:rFonts w:eastAsia="Arial" w:cstheme="minorHAnsi"/>
          <w:iCs/>
          <w:sz w:val="22"/>
          <w:szCs w:val="22"/>
          <w:bdr w:val="nil"/>
          <w:lang w:val="en-GB" w:eastAsia="da-DK"/>
        </w:rPr>
        <w:t xml:space="preserve">Implementing cycle training with cycling games with children and teachers from kindergartens and schools – pilot project (e.g. one’s a week) </w:t>
      </w:r>
    </w:p>
    <w:p w14:paraId="0C7D5426" w14:textId="77777777" w:rsidR="00D61E52" w:rsidRPr="00CE4688" w:rsidRDefault="00D61E52" w:rsidP="00D61E52">
      <w:pPr>
        <w:numPr>
          <w:ilvl w:val="0"/>
          <w:numId w:val="22"/>
        </w:numPr>
        <w:contextualSpacing/>
        <w:jc w:val="both"/>
        <w:rPr>
          <w:rFonts w:eastAsia="Times New Roman" w:cstheme="minorHAnsi"/>
          <w:sz w:val="22"/>
          <w:szCs w:val="22"/>
          <w:lang w:val="en-GB" w:eastAsia="da-DK"/>
        </w:rPr>
      </w:pPr>
      <w:r w:rsidRPr="00CE4688">
        <w:rPr>
          <w:rFonts w:eastAsia="Arial" w:cstheme="minorHAnsi"/>
          <w:iCs/>
          <w:sz w:val="22"/>
          <w:szCs w:val="22"/>
          <w:bdr w:val="nil"/>
          <w:lang w:val="en-GB" w:eastAsia="da-DK"/>
        </w:rPr>
        <w:t>Continuing cycle courses (e.g. every two month)</w:t>
      </w:r>
    </w:p>
    <w:p w14:paraId="3F11F81E" w14:textId="77777777" w:rsidR="00D61E52" w:rsidRPr="00CE4688" w:rsidRDefault="00D61E52" w:rsidP="00D61E52">
      <w:pPr>
        <w:numPr>
          <w:ilvl w:val="0"/>
          <w:numId w:val="22"/>
        </w:numPr>
        <w:contextualSpacing/>
        <w:jc w:val="both"/>
        <w:rPr>
          <w:rFonts w:eastAsia="Times New Roman" w:cstheme="minorHAnsi"/>
          <w:sz w:val="22"/>
          <w:szCs w:val="22"/>
          <w:lang w:val="en-GB" w:eastAsia="da-DK"/>
        </w:rPr>
      </w:pPr>
      <w:r w:rsidRPr="00CE4688">
        <w:rPr>
          <w:rFonts w:eastAsia="Arial" w:cstheme="minorHAnsi"/>
          <w:iCs/>
          <w:sz w:val="22"/>
          <w:szCs w:val="22"/>
          <w:bdr w:val="nil"/>
          <w:lang w:val="en-GB" w:eastAsia="da-DK"/>
        </w:rPr>
        <w:t>Repeating Marathon events (e.g. one’s a month)</w:t>
      </w:r>
    </w:p>
    <w:p w14:paraId="2F686739" w14:textId="77777777" w:rsidR="00D61E52" w:rsidRPr="00CE4688" w:rsidRDefault="00D61E52" w:rsidP="00D61E52">
      <w:pPr>
        <w:numPr>
          <w:ilvl w:val="0"/>
          <w:numId w:val="22"/>
        </w:numPr>
        <w:contextualSpacing/>
        <w:jc w:val="both"/>
        <w:rPr>
          <w:rFonts w:eastAsia="Times New Roman" w:cstheme="minorHAnsi"/>
          <w:sz w:val="22"/>
          <w:szCs w:val="22"/>
          <w:lang w:val="en-GB" w:eastAsia="da-DK"/>
        </w:rPr>
      </w:pPr>
      <w:r w:rsidRPr="00CE4688">
        <w:rPr>
          <w:rFonts w:eastAsia="Times New Roman" w:cstheme="minorHAnsi"/>
          <w:sz w:val="22"/>
          <w:szCs w:val="22"/>
          <w:lang w:val="en-GB" w:eastAsia="da-DK"/>
        </w:rPr>
        <w:t xml:space="preserve">Consolidating of local neighbourhood activities to establish continuous activities  </w:t>
      </w:r>
    </w:p>
    <w:p w14:paraId="534CC4C1" w14:textId="77777777" w:rsidR="00D61E52" w:rsidRPr="00CE4688" w:rsidRDefault="00D61E52" w:rsidP="00D61E52">
      <w:pPr>
        <w:numPr>
          <w:ilvl w:val="0"/>
          <w:numId w:val="22"/>
        </w:numPr>
        <w:contextualSpacing/>
        <w:jc w:val="both"/>
        <w:rPr>
          <w:rFonts w:eastAsia="Times New Roman" w:cstheme="minorHAnsi"/>
          <w:sz w:val="22"/>
          <w:szCs w:val="22"/>
          <w:lang w:val="en-GB"/>
        </w:rPr>
      </w:pPr>
      <w:r w:rsidRPr="00CE4688">
        <w:rPr>
          <w:rFonts w:eastAsia="Arial" w:cstheme="minorHAnsi"/>
          <w:iCs/>
          <w:sz w:val="22"/>
          <w:szCs w:val="22"/>
          <w:bdr w:val="nil"/>
          <w:lang w:val="en-GB" w:eastAsia="da-DK"/>
        </w:rPr>
        <w:t xml:space="preserve">Repeating the Festival event with Children's Cycling Games in a public place. </w:t>
      </w:r>
    </w:p>
    <w:p w14:paraId="43251227" w14:textId="05E9B4D4" w:rsidR="00D61E52" w:rsidRPr="00CE4688" w:rsidRDefault="00D61E52" w:rsidP="00D61E52">
      <w:pPr>
        <w:numPr>
          <w:ilvl w:val="0"/>
          <w:numId w:val="22"/>
        </w:numPr>
        <w:contextualSpacing/>
        <w:jc w:val="both"/>
        <w:rPr>
          <w:rFonts w:eastAsia="Times New Roman" w:cstheme="minorHAnsi"/>
          <w:sz w:val="22"/>
          <w:szCs w:val="22"/>
          <w:lang w:val="en-GB"/>
        </w:rPr>
      </w:pPr>
      <w:r w:rsidRPr="00CE4688">
        <w:rPr>
          <w:rFonts w:eastAsia="Arial" w:cstheme="minorHAnsi"/>
          <w:iCs/>
          <w:sz w:val="22"/>
          <w:szCs w:val="22"/>
          <w:bdr w:val="nil"/>
          <w:lang w:val="en-GB" w:eastAsia="da-DK"/>
        </w:rPr>
        <w:t xml:space="preserve">Repeating the Urban Cycling Seminar as a 1 day event with evaluation of project activities and discussion on future perspectives for implementing urban cycle activities in other cities in Cuba. </w:t>
      </w:r>
      <w:proofErr w:type="spellStart"/>
      <w:r w:rsidRPr="00CE4688">
        <w:rPr>
          <w:rFonts w:eastAsia="Arial" w:cstheme="minorHAnsi"/>
          <w:iCs/>
          <w:sz w:val="22"/>
          <w:szCs w:val="22"/>
          <w:bdr w:val="nil"/>
          <w:lang w:val="es-ES" w:eastAsia="da-DK"/>
        </w:rPr>
        <w:t>Participation</w:t>
      </w:r>
      <w:proofErr w:type="spellEnd"/>
      <w:r w:rsidRPr="00CE4688">
        <w:rPr>
          <w:rFonts w:eastAsia="Arial" w:cstheme="minorHAnsi"/>
          <w:iCs/>
          <w:sz w:val="22"/>
          <w:szCs w:val="22"/>
          <w:bdr w:val="nil"/>
          <w:lang w:val="es-ES" w:eastAsia="da-DK"/>
        </w:rPr>
        <w:t xml:space="preserve"> </w:t>
      </w:r>
      <w:proofErr w:type="spellStart"/>
      <w:r w:rsidRPr="00CE4688">
        <w:rPr>
          <w:rFonts w:eastAsia="Arial" w:cstheme="minorHAnsi"/>
          <w:iCs/>
          <w:sz w:val="22"/>
          <w:szCs w:val="22"/>
          <w:bdr w:val="nil"/>
          <w:lang w:val="es-ES" w:eastAsia="da-DK"/>
        </w:rPr>
        <w:t>from</w:t>
      </w:r>
      <w:proofErr w:type="spellEnd"/>
      <w:r w:rsidRPr="00CE4688">
        <w:rPr>
          <w:rFonts w:eastAsia="Arial" w:cstheme="minorHAnsi"/>
          <w:iCs/>
          <w:sz w:val="22"/>
          <w:szCs w:val="22"/>
          <w:bdr w:val="nil"/>
          <w:lang w:val="es-ES" w:eastAsia="da-DK"/>
        </w:rPr>
        <w:t xml:space="preserve"> SCPCMA and OHCH </w:t>
      </w:r>
      <w:proofErr w:type="spellStart"/>
      <w:r w:rsidRPr="00CE4688">
        <w:rPr>
          <w:rFonts w:eastAsia="Arial" w:cstheme="minorHAnsi"/>
          <w:iCs/>
          <w:sz w:val="22"/>
          <w:szCs w:val="22"/>
          <w:bdr w:val="nil"/>
          <w:lang w:val="es-ES" w:eastAsia="da-DK"/>
        </w:rPr>
        <w:t>network</w:t>
      </w:r>
      <w:proofErr w:type="spellEnd"/>
      <w:r w:rsidRPr="00CE4688">
        <w:rPr>
          <w:rFonts w:eastAsia="Arial" w:cstheme="minorHAnsi"/>
          <w:iCs/>
          <w:sz w:val="22"/>
          <w:szCs w:val="22"/>
          <w:bdr w:val="nil"/>
          <w:lang w:val="es-ES" w:eastAsia="da-DK"/>
        </w:rPr>
        <w:t xml:space="preserve"> in </w:t>
      </w:r>
      <w:proofErr w:type="spellStart"/>
      <w:r w:rsidRPr="00CE4688">
        <w:rPr>
          <w:rFonts w:eastAsia="Arial" w:cstheme="minorHAnsi"/>
          <w:iCs/>
          <w:sz w:val="22"/>
          <w:szCs w:val="22"/>
          <w:bdr w:val="nil"/>
          <w:lang w:val="es-ES" w:eastAsia="da-DK"/>
        </w:rPr>
        <w:t>the</w:t>
      </w:r>
      <w:proofErr w:type="spellEnd"/>
      <w:r w:rsidRPr="00CE4688">
        <w:rPr>
          <w:rFonts w:eastAsia="Arial" w:cstheme="minorHAnsi"/>
          <w:iCs/>
          <w:sz w:val="22"/>
          <w:szCs w:val="22"/>
          <w:bdr w:val="nil"/>
          <w:lang w:val="es-ES" w:eastAsia="da-DK"/>
        </w:rPr>
        <w:t xml:space="preserve"> </w:t>
      </w:r>
      <w:proofErr w:type="spellStart"/>
      <w:r w:rsidRPr="00CE4688">
        <w:rPr>
          <w:rFonts w:eastAsia="Arial" w:cstheme="minorHAnsi"/>
          <w:iCs/>
          <w:sz w:val="22"/>
          <w:szCs w:val="22"/>
          <w:bdr w:val="nil"/>
          <w:lang w:val="es-ES" w:eastAsia="da-DK"/>
        </w:rPr>
        <w:t>cities</w:t>
      </w:r>
      <w:proofErr w:type="spellEnd"/>
      <w:r w:rsidRPr="00CE4688">
        <w:rPr>
          <w:rFonts w:eastAsia="Arial" w:cstheme="minorHAnsi"/>
          <w:iCs/>
          <w:sz w:val="22"/>
          <w:szCs w:val="22"/>
          <w:bdr w:val="nil"/>
          <w:lang w:val="es-ES" w:eastAsia="da-DK"/>
        </w:rPr>
        <w:t xml:space="preserve">: La Habana, Baracoa, Santiago de Cuba, Bayamo, Camagüey, Sancti </w:t>
      </w:r>
      <w:proofErr w:type="spellStart"/>
      <w:r w:rsidRPr="00CE4688">
        <w:rPr>
          <w:rFonts w:eastAsia="Arial" w:cstheme="minorHAnsi"/>
          <w:iCs/>
          <w:sz w:val="22"/>
          <w:szCs w:val="22"/>
          <w:bdr w:val="nil"/>
          <w:lang w:val="es-ES" w:eastAsia="da-DK"/>
        </w:rPr>
        <w:t>Spiritus</w:t>
      </w:r>
      <w:proofErr w:type="spellEnd"/>
      <w:r w:rsidRPr="00CE4688">
        <w:rPr>
          <w:rFonts w:eastAsia="Arial" w:cstheme="minorHAnsi"/>
          <w:iCs/>
          <w:sz w:val="22"/>
          <w:szCs w:val="22"/>
          <w:bdr w:val="nil"/>
          <w:lang w:val="es-ES" w:eastAsia="da-DK"/>
        </w:rPr>
        <w:t xml:space="preserve">, Trinidad, Remedios, Cienfuegos, Matanzas y Viñales. </w:t>
      </w:r>
      <w:r w:rsidRPr="00CE4688">
        <w:rPr>
          <w:rFonts w:eastAsia="Arial" w:cstheme="minorHAnsi"/>
          <w:iCs/>
          <w:sz w:val="22"/>
          <w:szCs w:val="22"/>
          <w:bdr w:val="nil"/>
          <w:lang w:val="en-GB" w:eastAsia="da-DK"/>
        </w:rPr>
        <w:t>April</w:t>
      </w:r>
      <w:r w:rsidR="007F4D5A" w:rsidRPr="00CE4688">
        <w:rPr>
          <w:rFonts w:eastAsia="Arial" w:cstheme="minorHAnsi"/>
          <w:iCs/>
          <w:sz w:val="22"/>
          <w:szCs w:val="22"/>
          <w:bdr w:val="nil"/>
          <w:lang w:val="en-GB" w:eastAsia="da-DK"/>
        </w:rPr>
        <w:t>-May</w:t>
      </w:r>
      <w:r w:rsidRPr="00CE4688">
        <w:rPr>
          <w:rFonts w:eastAsia="Arial" w:cstheme="minorHAnsi"/>
          <w:iCs/>
          <w:sz w:val="22"/>
          <w:szCs w:val="22"/>
          <w:bdr w:val="nil"/>
          <w:lang w:val="en-GB" w:eastAsia="da-DK"/>
        </w:rPr>
        <w:t xml:space="preserve"> 2022  </w:t>
      </w:r>
    </w:p>
    <w:p w14:paraId="00364D8B" w14:textId="77777777" w:rsidR="00D61E52" w:rsidRPr="00CE4688" w:rsidRDefault="00D61E52" w:rsidP="00D61E52">
      <w:pPr>
        <w:numPr>
          <w:ilvl w:val="0"/>
          <w:numId w:val="22"/>
        </w:numPr>
        <w:jc w:val="both"/>
        <w:rPr>
          <w:rFonts w:eastAsia="Arial" w:cstheme="minorHAnsi"/>
          <w:iCs/>
          <w:sz w:val="22"/>
          <w:szCs w:val="22"/>
          <w:bdr w:val="nil"/>
          <w:lang w:val="en-GB" w:eastAsia="da-DK"/>
        </w:rPr>
      </w:pPr>
      <w:r w:rsidRPr="00CE4688">
        <w:rPr>
          <w:rFonts w:eastAsia="Arial" w:cstheme="minorHAnsi"/>
          <w:iCs/>
          <w:sz w:val="22"/>
          <w:szCs w:val="22"/>
          <w:bdr w:val="nil"/>
          <w:lang w:val="en-GB" w:eastAsia="da-DK"/>
        </w:rPr>
        <w:t xml:space="preserve">Evaluation of cycle training with children from kindergarten and school. Possible proposal for permanent kindergarten and school curriculum for cycle training. The balance bicycles will remain so the cycle training can continue after the project. – </w:t>
      </w:r>
      <w:proofErr w:type="gramStart"/>
      <w:r w:rsidRPr="00CE4688">
        <w:rPr>
          <w:rFonts w:eastAsia="Arial" w:cstheme="minorHAnsi"/>
          <w:iCs/>
          <w:sz w:val="22"/>
          <w:szCs w:val="22"/>
          <w:bdr w:val="nil"/>
          <w:lang w:val="en-GB" w:eastAsia="da-DK"/>
        </w:rPr>
        <w:t>pilot</w:t>
      </w:r>
      <w:proofErr w:type="gramEnd"/>
      <w:r w:rsidRPr="00CE4688">
        <w:rPr>
          <w:rFonts w:eastAsia="Arial" w:cstheme="minorHAnsi"/>
          <w:iCs/>
          <w:sz w:val="22"/>
          <w:szCs w:val="22"/>
          <w:bdr w:val="nil"/>
          <w:lang w:val="en-GB" w:eastAsia="da-DK"/>
        </w:rPr>
        <w:t xml:space="preserve"> project. </w:t>
      </w:r>
    </w:p>
    <w:p w14:paraId="3E498C23" w14:textId="77777777" w:rsidR="00D61E52" w:rsidRPr="00CE4688" w:rsidRDefault="00D61E52" w:rsidP="00D61E52">
      <w:pPr>
        <w:numPr>
          <w:ilvl w:val="0"/>
          <w:numId w:val="22"/>
        </w:numPr>
        <w:contextualSpacing/>
        <w:jc w:val="both"/>
        <w:rPr>
          <w:rFonts w:eastAsia="Times New Roman" w:cstheme="minorHAnsi"/>
          <w:sz w:val="22"/>
          <w:szCs w:val="22"/>
          <w:lang w:val="en-GB" w:eastAsia="da-DK"/>
        </w:rPr>
      </w:pPr>
      <w:r w:rsidRPr="00CE4688">
        <w:rPr>
          <w:rFonts w:eastAsia="Arial" w:cstheme="minorHAnsi"/>
          <w:iCs/>
          <w:sz w:val="22"/>
          <w:szCs w:val="22"/>
          <w:bdr w:val="nil"/>
          <w:lang w:val="en-GB" w:eastAsia="da-DK"/>
        </w:rPr>
        <w:t>Recommendations for future collaboration between SCPCMA and EA-HR. May 2022</w:t>
      </w:r>
    </w:p>
    <w:p w14:paraId="47855579" w14:textId="77777777" w:rsidR="00D61E52" w:rsidRPr="00CE4688" w:rsidRDefault="00D61E52" w:rsidP="008B0F2A">
      <w:pPr>
        <w:ind w:firstLine="426"/>
        <w:contextualSpacing/>
        <w:jc w:val="both"/>
        <w:rPr>
          <w:rFonts w:eastAsia="Arial" w:cstheme="minorHAnsi"/>
          <w:b/>
          <w:i/>
          <w:iCs/>
          <w:sz w:val="22"/>
          <w:szCs w:val="22"/>
          <w:bdr w:val="nil"/>
          <w:lang w:val="en-GB" w:eastAsia="da-DK"/>
        </w:rPr>
      </w:pPr>
      <w:r w:rsidRPr="00CE4688">
        <w:rPr>
          <w:rFonts w:eastAsia="Arial" w:cstheme="minorHAnsi"/>
          <w:b/>
          <w:i/>
          <w:iCs/>
          <w:sz w:val="22"/>
          <w:szCs w:val="22"/>
          <w:bdr w:val="nil"/>
          <w:lang w:val="en-GB" w:eastAsia="da-DK"/>
        </w:rPr>
        <w:t>Expected outcome of Phase D Intervention:</w:t>
      </w:r>
    </w:p>
    <w:p w14:paraId="612CDDD8" w14:textId="4D8444BE" w:rsidR="00D61E52" w:rsidRPr="00CE4688" w:rsidRDefault="008B0F2A" w:rsidP="00A3783B">
      <w:pPr>
        <w:ind w:left="567" w:hanging="141"/>
        <w:jc w:val="both"/>
        <w:rPr>
          <w:rFonts w:eastAsia="Arial" w:cstheme="minorHAnsi"/>
          <w:iCs/>
          <w:sz w:val="22"/>
          <w:bdr w:val="nil"/>
          <w:lang w:val="en-GB" w:eastAsia="da-DK"/>
        </w:rPr>
      </w:pPr>
      <w:r w:rsidRPr="00CE4688">
        <w:rPr>
          <w:rFonts w:eastAsia="Arial" w:cstheme="minorHAnsi"/>
          <w:iCs/>
          <w:sz w:val="22"/>
          <w:bdr w:val="nil"/>
          <w:lang w:val="en-GB" w:eastAsia="da-DK"/>
        </w:rPr>
        <w:t xml:space="preserve">- </w:t>
      </w:r>
      <w:r w:rsidR="00D61E52" w:rsidRPr="00CE4688">
        <w:rPr>
          <w:rFonts w:eastAsia="Arial" w:cstheme="minorHAnsi"/>
          <w:iCs/>
          <w:sz w:val="22"/>
          <w:bdr w:val="nil"/>
          <w:lang w:val="en-GB" w:eastAsia="da-DK"/>
        </w:rPr>
        <w:t xml:space="preserve">Continuous cycling events in the neighbourhoods Belén, San Isidro and </w:t>
      </w:r>
      <w:proofErr w:type="spellStart"/>
      <w:r w:rsidR="00D61E52" w:rsidRPr="00CE4688">
        <w:rPr>
          <w:rFonts w:eastAsia="Arial" w:cstheme="minorHAnsi"/>
          <w:iCs/>
          <w:sz w:val="22"/>
          <w:bdr w:val="nil"/>
          <w:lang w:val="en-GB" w:eastAsia="da-DK"/>
        </w:rPr>
        <w:t>Jesús</w:t>
      </w:r>
      <w:proofErr w:type="spellEnd"/>
      <w:r w:rsidR="00D61E52" w:rsidRPr="00CE4688">
        <w:rPr>
          <w:rFonts w:eastAsia="Arial" w:cstheme="minorHAnsi"/>
          <w:iCs/>
          <w:sz w:val="22"/>
          <w:bdr w:val="nil"/>
          <w:lang w:val="en-GB" w:eastAsia="da-DK"/>
        </w:rPr>
        <w:t xml:space="preserve"> </w:t>
      </w:r>
      <w:proofErr w:type="spellStart"/>
      <w:r w:rsidR="00D61E52" w:rsidRPr="00CE4688">
        <w:rPr>
          <w:rFonts w:eastAsia="Arial" w:cstheme="minorHAnsi"/>
          <w:iCs/>
          <w:sz w:val="22"/>
          <w:bdr w:val="nil"/>
          <w:lang w:val="en-GB" w:eastAsia="da-DK"/>
        </w:rPr>
        <w:t>María</w:t>
      </w:r>
      <w:proofErr w:type="spellEnd"/>
      <w:r w:rsidR="00D61E52" w:rsidRPr="00CE4688">
        <w:rPr>
          <w:rFonts w:eastAsia="Arial" w:cstheme="minorHAnsi"/>
          <w:iCs/>
          <w:sz w:val="22"/>
          <w:bdr w:val="nil"/>
          <w:lang w:val="en-GB" w:eastAsia="da-DK"/>
        </w:rPr>
        <w:t xml:space="preserve"> raise awareness and self-esteem as well as stimulate discussions on cycling and quality of urban environment. </w:t>
      </w:r>
    </w:p>
    <w:p w14:paraId="11478DF9" w14:textId="598FFBA9" w:rsidR="00D61E52" w:rsidRPr="00CE4688" w:rsidRDefault="008B0F2A" w:rsidP="00A3783B">
      <w:pPr>
        <w:ind w:left="567" w:hanging="141"/>
        <w:contextualSpacing/>
        <w:jc w:val="both"/>
        <w:rPr>
          <w:rFonts w:eastAsia="Arial" w:cstheme="minorHAnsi"/>
          <w:iCs/>
          <w:sz w:val="22"/>
          <w:szCs w:val="22"/>
          <w:bdr w:val="nil"/>
          <w:lang w:val="en-GB" w:eastAsia="da-DK"/>
        </w:rPr>
      </w:pPr>
      <w:r w:rsidRPr="00CE4688">
        <w:rPr>
          <w:rFonts w:eastAsia="Arial" w:cstheme="minorHAnsi"/>
          <w:iCs/>
          <w:sz w:val="22"/>
          <w:szCs w:val="22"/>
          <w:bdr w:val="nil"/>
          <w:lang w:val="en-GB" w:eastAsia="da-DK"/>
        </w:rPr>
        <w:t xml:space="preserve">- </w:t>
      </w:r>
      <w:r w:rsidR="00D61E52" w:rsidRPr="00CE4688">
        <w:rPr>
          <w:rFonts w:eastAsia="Arial" w:cstheme="minorHAnsi"/>
          <w:iCs/>
          <w:sz w:val="22"/>
          <w:szCs w:val="22"/>
          <w:bdr w:val="nil"/>
          <w:lang w:val="en-GB" w:eastAsia="da-DK"/>
        </w:rPr>
        <w:t xml:space="preserve">Children in the 3 neighbourhoods get cycling skills and achieve cycle and traffic safety. Teachers become instructors in cycle training with cycling games. </w:t>
      </w:r>
    </w:p>
    <w:p w14:paraId="011E4F85" w14:textId="0E2EBFE0" w:rsidR="00D61E52" w:rsidRPr="00CE4688" w:rsidRDefault="008B0F2A" w:rsidP="00A3783B">
      <w:pPr>
        <w:ind w:left="567" w:hanging="141"/>
        <w:jc w:val="both"/>
        <w:rPr>
          <w:rFonts w:eastAsia="Arial" w:cstheme="minorHAnsi"/>
          <w:iCs/>
          <w:sz w:val="22"/>
          <w:bdr w:val="nil"/>
          <w:lang w:val="en-GB" w:eastAsia="da-DK"/>
        </w:rPr>
      </w:pPr>
      <w:r w:rsidRPr="00CE4688">
        <w:rPr>
          <w:rFonts w:eastAsia="Arial" w:cstheme="minorHAnsi"/>
          <w:iCs/>
          <w:sz w:val="22"/>
          <w:bdr w:val="nil"/>
          <w:lang w:val="en-GB" w:eastAsia="da-DK"/>
        </w:rPr>
        <w:t xml:space="preserve">- </w:t>
      </w:r>
      <w:r w:rsidR="00D61E52" w:rsidRPr="00CE4688">
        <w:rPr>
          <w:rFonts w:eastAsia="Arial" w:cstheme="minorHAnsi"/>
          <w:iCs/>
          <w:sz w:val="22"/>
          <w:bdr w:val="nil"/>
          <w:lang w:val="en-GB" w:eastAsia="da-DK"/>
        </w:rPr>
        <w:t xml:space="preserve">Citizens get cycling skills and mobility to improve their living conditions in the future. </w:t>
      </w:r>
    </w:p>
    <w:p w14:paraId="02DD4E6D" w14:textId="13BBD628" w:rsidR="00D61E52" w:rsidRPr="00CE4688" w:rsidRDefault="008B0F2A" w:rsidP="00A3783B">
      <w:pPr>
        <w:ind w:left="567" w:hanging="141"/>
        <w:contextualSpacing/>
        <w:jc w:val="both"/>
        <w:rPr>
          <w:rFonts w:eastAsia="Arial" w:cstheme="minorHAnsi"/>
          <w:iCs/>
          <w:sz w:val="22"/>
          <w:szCs w:val="22"/>
          <w:bdr w:val="nil"/>
          <w:lang w:val="en-GB" w:eastAsia="da-DK"/>
        </w:rPr>
      </w:pPr>
      <w:r w:rsidRPr="00CE4688">
        <w:rPr>
          <w:rFonts w:eastAsia="Arial" w:cstheme="minorHAnsi"/>
          <w:iCs/>
          <w:sz w:val="22"/>
          <w:szCs w:val="22"/>
          <w:bdr w:val="nil"/>
          <w:lang w:val="en-GB" w:eastAsia="da-DK"/>
        </w:rPr>
        <w:t xml:space="preserve">- </w:t>
      </w:r>
      <w:r w:rsidR="00D61E52" w:rsidRPr="00CE4688">
        <w:rPr>
          <w:rFonts w:eastAsia="Arial" w:cstheme="minorHAnsi"/>
          <w:iCs/>
          <w:sz w:val="22"/>
          <w:szCs w:val="22"/>
          <w:bdr w:val="nil"/>
          <w:lang w:val="en-GB" w:eastAsia="da-DK"/>
        </w:rPr>
        <w:t>Cycling organisations, cycling enthusiasts and neighbourhood groups get urban bicycle training and knowledge on road safety, traffic regulations and bicycle maintenance.</w:t>
      </w:r>
    </w:p>
    <w:p w14:paraId="7F166C69" w14:textId="28138849" w:rsidR="00D61E52" w:rsidRPr="00CE4688" w:rsidRDefault="008B0F2A" w:rsidP="00A3783B">
      <w:pPr>
        <w:ind w:left="567" w:hanging="141"/>
        <w:contextualSpacing/>
        <w:jc w:val="both"/>
        <w:rPr>
          <w:rFonts w:eastAsia="Arial" w:cstheme="minorHAnsi"/>
          <w:iCs/>
          <w:sz w:val="22"/>
          <w:szCs w:val="22"/>
          <w:bdr w:val="nil"/>
          <w:lang w:val="en-GB" w:eastAsia="da-DK"/>
        </w:rPr>
      </w:pPr>
      <w:r w:rsidRPr="00CE4688">
        <w:rPr>
          <w:rFonts w:eastAsia="Arial" w:cstheme="minorHAnsi"/>
          <w:iCs/>
          <w:sz w:val="22"/>
          <w:szCs w:val="22"/>
          <w:bdr w:val="nil"/>
          <w:lang w:val="en-GB" w:eastAsia="da-DK"/>
        </w:rPr>
        <w:lastRenderedPageBreak/>
        <w:t xml:space="preserve">- </w:t>
      </w:r>
      <w:r w:rsidR="00D61E52" w:rsidRPr="00CE4688">
        <w:rPr>
          <w:rFonts w:eastAsia="Arial" w:cstheme="minorHAnsi"/>
          <w:iCs/>
          <w:sz w:val="22"/>
          <w:szCs w:val="22"/>
          <w:bdr w:val="nil"/>
          <w:lang w:val="en-GB" w:eastAsia="da-DK"/>
        </w:rPr>
        <w:t xml:space="preserve">SCPCMA and the collaborating cycle organisations use the experiences from the early intervention activities to repeat the Children’s Cycling Festival and the Seminar. </w:t>
      </w:r>
    </w:p>
    <w:p w14:paraId="1A49E20E" w14:textId="10602480" w:rsidR="00D61E52" w:rsidRPr="00CE4688" w:rsidRDefault="008B0F2A" w:rsidP="00A3783B">
      <w:pPr>
        <w:ind w:left="567" w:hanging="141"/>
        <w:contextualSpacing/>
        <w:jc w:val="both"/>
        <w:rPr>
          <w:rFonts w:eastAsia="Arial" w:cstheme="minorHAnsi"/>
          <w:iCs/>
          <w:sz w:val="22"/>
          <w:szCs w:val="22"/>
          <w:bdr w:val="nil"/>
          <w:lang w:val="en-GB" w:eastAsia="da-DK"/>
        </w:rPr>
      </w:pPr>
      <w:r w:rsidRPr="00CE4688">
        <w:rPr>
          <w:rFonts w:eastAsia="Arial" w:cstheme="minorHAnsi"/>
          <w:iCs/>
          <w:sz w:val="22"/>
          <w:szCs w:val="22"/>
          <w:bdr w:val="nil"/>
          <w:lang w:val="en-GB" w:eastAsia="da-DK"/>
        </w:rPr>
        <w:t xml:space="preserve">- </w:t>
      </w:r>
      <w:r w:rsidR="00D61E52" w:rsidRPr="00CE4688">
        <w:rPr>
          <w:rFonts w:eastAsia="Arial" w:cstheme="minorHAnsi"/>
          <w:iCs/>
          <w:sz w:val="22"/>
          <w:szCs w:val="22"/>
          <w:bdr w:val="nil"/>
          <w:lang w:val="en-GB" w:eastAsia="da-DK"/>
        </w:rPr>
        <w:t>The project experience will be shared with the SCPCMA and OHCH network of 10 cities on the second seminar with the intention to include the cities in future cycle promotion activities in Cuba.</w:t>
      </w:r>
    </w:p>
    <w:p w14:paraId="66DCFC54" w14:textId="5364FD05" w:rsidR="001877A3" w:rsidRPr="00CE4688" w:rsidRDefault="008B0F2A" w:rsidP="00A3783B">
      <w:pPr>
        <w:pStyle w:val="BRUGDENNEOVERSKRIFT"/>
        <w:numPr>
          <w:ilvl w:val="0"/>
          <w:numId w:val="0"/>
        </w:numPr>
        <w:ind w:left="567" w:hanging="141"/>
        <w:jc w:val="both"/>
        <w:rPr>
          <w:rFonts w:asciiTheme="minorHAnsi" w:eastAsia="Arial" w:hAnsiTheme="minorHAnsi" w:cstheme="minorHAnsi"/>
          <w:b w:val="0"/>
          <w:iCs/>
          <w:sz w:val="22"/>
          <w:szCs w:val="22"/>
          <w:bdr w:val="nil"/>
          <w:lang w:val="en-GB" w:eastAsia="da-DK"/>
        </w:rPr>
      </w:pPr>
      <w:r w:rsidRPr="00CE4688">
        <w:rPr>
          <w:rFonts w:asciiTheme="minorHAnsi" w:eastAsia="Arial" w:hAnsiTheme="minorHAnsi" w:cstheme="minorHAnsi"/>
          <w:b w:val="0"/>
          <w:iCs/>
          <w:sz w:val="22"/>
          <w:szCs w:val="22"/>
          <w:bdr w:val="nil"/>
          <w:lang w:val="en-GB" w:eastAsia="da-DK"/>
        </w:rPr>
        <w:t xml:space="preserve">- </w:t>
      </w:r>
      <w:r w:rsidR="00D61E52" w:rsidRPr="00CE4688">
        <w:rPr>
          <w:rFonts w:asciiTheme="minorHAnsi" w:eastAsia="Arial" w:hAnsiTheme="minorHAnsi" w:cstheme="minorHAnsi"/>
          <w:b w:val="0"/>
          <w:iCs/>
          <w:sz w:val="22"/>
          <w:szCs w:val="22"/>
          <w:bdr w:val="nil"/>
          <w:lang w:val="en-GB" w:eastAsia="da-DK"/>
        </w:rPr>
        <w:t>Knowledge from evaluations and discussions to be used by the cycle organisations for new sustainable activities. Also be used for continued collaboration with EA-HR on further development of urban cycling in Cuba and an eventual new application for project support from CISU.</w:t>
      </w:r>
    </w:p>
    <w:p w14:paraId="736708C9" w14:textId="77777777" w:rsidR="00D61E52" w:rsidRPr="00CE4688" w:rsidRDefault="00D61E52" w:rsidP="00D61E52">
      <w:pPr>
        <w:pStyle w:val="BRUGDENNEOVERSKRIFT"/>
        <w:numPr>
          <w:ilvl w:val="0"/>
          <w:numId w:val="0"/>
        </w:numPr>
        <w:jc w:val="both"/>
        <w:rPr>
          <w:b w:val="0"/>
          <w:bCs/>
          <w:sz w:val="22"/>
          <w:szCs w:val="22"/>
          <w:lang w:val="en-GB"/>
        </w:rPr>
      </w:pPr>
    </w:p>
    <w:p w14:paraId="518D09BA" w14:textId="00698CFE" w:rsidR="001877A3" w:rsidRPr="00CE4688" w:rsidRDefault="001877A3" w:rsidP="00763A39">
      <w:pPr>
        <w:pStyle w:val="BRUGDENNEOVERSKRIFT"/>
        <w:numPr>
          <w:ilvl w:val="0"/>
          <w:numId w:val="16"/>
        </w:numPr>
        <w:jc w:val="both"/>
        <w:rPr>
          <w:bCs/>
          <w:i/>
          <w:sz w:val="22"/>
          <w:szCs w:val="22"/>
          <w:lang w:val="en-GB"/>
        </w:rPr>
      </w:pPr>
      <w:r w:rsidRPr="00CE4688">
        <w:rPr>
          <w:bCs/>
          <w:i/>
          <w:sz w:val="22"/>
          <w:szCs w:val="22"/>
          <w:lang w:val="en-GB"/>
        </w:rPr>
        <w:t xml:space="preserve">What are the plans for systematising experiences along the way and at the end of the intervention? </w:t>
      </w:r>
    </w:p>
    <w:p w14:paraId="2E62E805" w14:textId="23A3A2D0" w:rsidR="007C6FC9" w:rsidRPr="00CE4688" w:rsidRDefault="007C6FC9" w:rsidP="00A3783B">
      <w:pPr>
        <w:pStyle w:val="BRUGDENNEOVERSKRIFT"/>
        <w:numPr>
          <w:ilvl w:val="0"/>
          <w:numId w:val="0"/>
        </w:numPr>
        <w:ind w:left="426"/>
        <w:jc w:val="both"/>
        <w:rPr>
          <w:rFonts w:asciiTheme="minorHAnsi" w:hAnsiTheme="minorHAnsi" w:cstheme="minorHAnsi"/>
          <w:b w:val="0"/>
          <w:bCs/>
          <w:sz w:val="22"/>
          <w:szCs w:val="22"/>
          <w:lang w:val="en-GB"/>
        </w:rPr>
      </w:pPr>
      <w:r w:rsidRPr="00CE4688">
        <w:rPr>
          <w:rFonts w:asciiTheme="minorHAnsi" w:hAnsiTheme="minorHAnsi" w:cstheme="minorHAnsi"/>
          <w:b w:val="0"/>
          <w:bCs/>
          <w:sz w:val="22"/>
          <w:szCs w:val="22"/>
          <w:lang w:val="en-GB"/>
        </w:rPr>
        <w:t xml:space="preserve">  All project interventions will be subject for output evaluation involving participants, who will express their opinions on written questions sheets. Project partners will elaborate the evaluation intending where possible to evaluate the situation before and after the implementation of the activity and document numbers of participants. As the project concerns promotion of the bicycle culture in the broad population all daily press related information of the project as well the number and distribution areas of information material will be documented. The </w:t>
      </w:r>
      <w:proofErr w:type="spellStart"/>
      <w:r w:rsidRPr="00CE4688">
        <w:rPr>
          <w:rFonts w:asciiTheme="minorHAnsi" w:hAnsiTheme="minorHAnsi" w:cstheme="minorHAnsi"/>
          <w:b w:val="0"/>
          <w:bCs/>
          <w:sz w:val="22"/>
          <w:szCs w:val="22"/>
          <w:lang w:val="en-GB"/>
        </w:rPr>
        <w:t>Bikeable</w:t>
      </w:r>
      <w:proofErr w:type="spellEnd"/>
      <w:r w:rsidRPr="00CE4688">
        <w:rPr>
          <w:rFonts w:asciiTheme="minorHAnsi" w:hAnsiTheme="minorHAnsi" w:cstheme="minorHAnsi"/>
          <w:b w:val="0"/>
          <w:bCs/>
          <w:sz w:val="22"/>
          <w:szCs w:val="22"/>
          <w:lang w:val="en-GB"/>
        </w:rPr>
        <w:t xml:space="preserve"> City </w:t>
      </w:r>
      <w:proofErr w:type="gramStart"/>
      <w:r w:rsidRPr="00CE4688">
        <w:rPr>
          <w:rFonts w:asciiTheme="minorHAnsi" w:hAnsiTheme="minorHAnsi" w:cstheme="minorHAnsi"/>
          <w:b w:val="0"/>
          <w:bCs/>
          <w:sz w:val="22"/>
          <w:szCs w:val="22"/>
          <w:lang w:val="en-GB"/>
        </w:rPr>
        <w:t>Masterclass,</w:t>
      </w:r>
      <w:proofErr w:type="gramEnd"/>
      <w:r w:rsidRPr="00CE4688">
        <w:rPr>
          <w:rFonts w:asciiTheme="minorHAnsi" w:hAnsiTheme="minorHAnsi" w:cstheme="minorHAnsi"/>
          <w:b w:val="0"/>
          <w:bCs/>
          <w:sz w:val="22"/>
          <w:szCs w:val="22"/>
          <w:lang w:val="en-GB"/>
        </w:rPr>
        <w:t xml:space="preserve"> has a proven evaluation system in which the professionals will participate interactively.</w:t>
      </w:r>
    </w:p>
    <w:p w14:paraId="30DE91BD" w14:textId="333DC4A7" w:rsidR="001C1FA2" w:rsidRPr="00CE4688" w:rsidRDefault="001C1FA2" w:rsidP="00763A39">
      <w:pPr>
        <w:jc w:val="both"/>
        <w:rPr>
          <w:sz w:val="22"/>
          <w:szCs w:val="22"/>
          <w:lang w:val="en-GB"/>
        </w:rPr>
      </w:pPr>
    </w:p>
    <w:p w14:paraId="1E9C451A" w14:textId="02C45E5A" w:rsidR="002F05AA" w:rsidRPr="00CE4688" w:rsidRDefault="00482084" w:rsidP="00383278">
      <w:pPr>
        <w:pStyle w:val="BRUGDENNEOVERSKRIFT"/>
        <w:rPr>
          <w:sz w:val="22"/>
          <w:szCs w:val="22"/>
          <w:lang w:val="en-GB"/>
        </w:rPr>
      </w:pPr>
      <w:r w:rsidRPr="00CE4688">
        <w:rPr>
          <w:sz w:val="22"/>
          <w:szCs w:val="22"/>
          <w:lang w:val="en-GB"/>
        </w:rPr>
        <w:t>Intervention-related information work in Denmark</w:t>
      </w:r>
    </w:p>
    <w:p w14:paraId="03C1511A" w14:textId="20B19628" w:rsidR="00482084" w:rsidRPr="00CE4688" w:rsidRDefault="00482084" w:rsidP="00A3783B">
      <w:pPr>
        <w:pStyle w:val="Listeafsnit"/>
        <w:numPr>
          <w:ilvl w:val="0"/>
          <w:numId w:val="19"/>
        </w:numPr>
        <w:spacing w:after="0" w:line="240" w:lineRule="auto"/>
        <w:ind w:left="426" w:firstLine="0"/>
        <w:rPr>
          <w:rFonts w:asciiTheme="majorHAnsi" w:hAnsiTheme="majorHAnsi" w:cstheme="majorHAnsi"/>
          <w:b/>
          <w:i/>
          <w:sz w:val="22"/>
          <w:lang w:val="en-GB"/>
        </w:rPr>
      </w:pPr>
      <w:r w:rsidRPr="00CE4688">
        <w:rPr>
          <w:rFonts w:asciiTheme="majorHAnsi" w:hAnsiTheme="majorHAnsi" w:cstheme="majorHAnsi"/>
          <w:b/>
          <w:i/>
          <w:sz w:val="22"/>
          <w:lang w:val="en-GB"/>
        </w:rPr>
        <w:t xml:space="preserve">The purpose of the information work. </w:t>
      </w:r>
    </w:p>
    <w:p w14:paraId="57DA3E51" w14:textId="51F6D6B7" w:rsidR="00482084" w:rsidRPr="00CE4688" w:rsidRDefault="00482084" w:rsidP="00A3783B">
      <w:pPr>
        <w:pStyle w:val="Listeafsnit"/>
        <w:numPr>
          <w:ilvl w:val="0"/>
          <w:numId w:val="19"/>
        </w:numPr>
        <w:spacing w:after="0" w:line="240" w:lineRule="auto"/>
        <w:ind w:left="426" w:firstLine="0"/>
        <w:rPr>
          <w:rFonts w:asciiTheme="majorHAnsi" w:hAnsiTheme="majorHAnsi" w:cstheme="majorHAnsi"/>
          <w:b/>
          <w:i/>
          <w:sz w:val="22"/>
          <w:lang w:val="en-GB"/>
        </w:rPr>
      </w:pPr>
      <w:r w:rsidRPr="00CE4688">
        <w:rPr>
          <w:rFonts w:asciiTheme="majorHAnsi" w:hAnsiTheme="majorHAnsi" w:cstheme="majorHAnsi"/>
          <w:b/>
          <w:i/>
          <w:sz w:val="22"/>
          <w:lang w:val="en-GB"/>
        </w:rPr>
        <w:t xml:space="preserve">The target groups of the information work. </w:t>
      </w:r>
    </w:p>
    <w:p w14:paraId="42E5A9A8" w14:textId="3A880C54" w:rsidR="0015278F" w:rsidRPr="00CE4688" w:rsidRDefault="00482084" w:rsidP="0015278F">
      <w:pPr>
        <w:pStyle w:val="Listeafsnit"/>
        <w:numPr>
          <w:ilvl w:val="0"/>
          <w:numId w:val="19"/>
        </w:numPr>
        <w:spacing w:after="0" w:line="240" w:lineRule="auto"/>
        <w:ind w:left="709" w:hanging="283"/>
        <w:rPr>
          <w:rFonts w:asciiTheme="majorHAnsi" w:hAnsiTheme="majorHAnsi" w:cstheme="majorHAnsi"/>
          <w:sz w:val="22"/>
          <w:lang w:val="en-GB"/>
        </w:rPr>
      </w:pPr>
      <w:r w:rsidRPr="00CE4688">
        <w:rPr>
          <w:rFonts w:asciiTheme="majorHAnsi" w:hAnsiTheme="majorHAnsi" w:cstheme="majorHAnsi"/>
          <w:b/>
          <w:i/>
          <w:sz w:val="22"/>
          <w:lang w:val="en-GB"/>
        </w:rPr>
        <w:t xml:space="preserve">The means </w:t>
      </w:r>
      <w:r w:rsidR="00591222" w:rsidRPr="00CE4688">
        <w:rPr>
          <w:rFonts w:asciiTheme="majorHAnsi" w:hAnsiTheme="majorHAnsi" w:cstheme="majorHAnsi"/>
          <w:b/>
          <w:i/>
          <w:sz w:val="22"/>
          <w:lang w:val="en-GB"/>
        </w:rPr>
        <w:t xml:space="preserve">of communication </w:t>
      </w:r>
      <w:r w:rsidRPr="00CE4688">
        <w:rPr>
          <w:rFonts w:asciiTheme="majorHAnsi" w:hAnsiTheme="majorHAnsi" w:cstheme="majorHAnsi"/>
          <w:b/>
          <w:i/>
          <w:sz w:val="22"/>
          <w:lang w:val="en-GB"/>
        </w:rPr>
        <w:t>to be used (social media, printed matter, theatre, events</w:t>
      </w:r>
      <w:r w:rsidR="0015278F" w:rsidRPr="00CE4688">
        <w:rPr>
          <w:rFonts w:asciiTheme="majorHAnsi" w:hAnsiTheme="majorHAnsi" w:cstheme="majorHAnsi"/>
          <w:b/>
          <w:i/>
          <w:sz w:val="22"/>
          <w:lang w:val="en-GB"/>
        </w:rPr>
        <w:t>).</w:t>
      </w:r>
    </w:p>
    <w:p w14:paraId="085A33AB" w14:textId="2C0C5900" w:rsidR="009131E6" w:rsidRPr="00CE4688" w:rsidRDefault="009131E6" w:rsidP="00DC7E90">
      <w:pPr>
        <w:ind w:left="426"/>
        <w:jc w:val="both"/>
        <w:rPr>
          <w:sz w:val="22"/>
          <w:lang w:val="en-GB"/>
        </w:rPr>
      </w:pPr>
      <w:r w:rsidRPr="00CE4688">
        <w:rPr>
          <w:sz w:val="22"/>
          <w:lang w:val="en-GB"/>
        </w:rPr>
        <w:t xml:space="preserve"> </w:t>
      </w:r>
      <w:r w:rsidR="00DC7E90" w:rsidRPr="00CE4688">
        <w:rPr>
          <w:sz w:val="22"/>
          <w:lang w:val="en-GB"/>
        </w:rPr>
        <w:t xml:space="preserve"> There w</w:t>
      </w:r>
      <w:r w:rsidRPr="00CE4688">
        <w:rPr>
          <w:sz w:val="22"/>
          <w:lang w:val="en-GB"/>
        </w:rPr>
        <w:t>ill be several dissemination activities showing the collaborative experience with Cuba concerning this intervention and the current reality of the country. In this regard, we will coordinate with several organisations, such as the Danish Cyclists' Federation, Bicycle Innovation Lab and the Danish-Cuban Association, concerning specific activities such as meetings, and interviews with magazines and newspapers. The target groups will be Danish cyclists, Latin American studies and Spanish language undergraduates as well as resident Latin Americans. Dissemination will mainly take place through social media, and interviews will be published in different association magazines and local newspapers.</w:t>
      </w:r>
    </w:p>
    <w:p w14:paraId="1E293253" w14:textId="77777777" w:rsidR="00763A39" w:rsidRPr="00CE4688" w:rsidRDefault="00763A39" w:rsidP="00DC7E90">
      <w:pPr>
        <w:jc w:val="both"/>
        <w:rPr>
          <w:sz w:val="22"/>
          <w:lang w:val="en-GB"/>
        </w:rPr>
      </w:pPr>
    </w:p>
    <w:p w14:paraId="7FAA5F5B" w14:textId="4B5FD047" w:rsidR="002F05AA" w:rsidRPr="00CE4688" w:rsidRDefault="002F05AA" w:rsidP="00DC7E90">
      <w:pPr>
        <w:pStyle w:val="CISUansgningstekst1"/>
        <w:jc w:val="both"/>
        <w:rPr>
          <w:sz w:val="22"/>
          <w:szCs w:val="22"/>
          <w:lang w:val="en-GB"/>
        </w:rPr>
      </w:pPr>
      <w:r w:rsidRPr="00CE4688">
        <w:rPr>
          <w:sz w:val="22"/>
          <w:szCs w:val="22"/>
          <w:lang w:val="en-GB"/>
        </w:rPr>
        <w:t>Supple</w:t>
      </w:r>
      <w:r w:rsidR="00482084" w:rsidRPr="00CE4688">
        <w:rPr>
          <w:sz w:val="22"/>
          <w:szCs w:val="22"/>
          <w:lang w:val="en-GB"/>
        </w:rPr>
        <w:t xml:space="preserve">mentary financing </w:t>
      </w:r>
    </w:p>
    <w:p w14:paraId="1B027BFC" w14:textId="77777777" w:rsidR="007C6FD6" w:rsidRPr="00CE4688" w:rsidRDefault="007C6FD6" w:rsidP="00DC7E90">
      <w:pPr>
        <w:pStyle w:val="Listeafsnit"/>
        <w:numPr>
          <w:ilvl w:val="0"/>
          <w:numId w:val="20"/>
        </w:numPr>
        <w:spacing w:after="0" w:line="240" w:lineRule="auto"/>
        <w:ind w:left="709" w:hanging="283"/>
        <w:jc w:val="both"/>
        <w:rPr>
          <w:rFonts w:asciiTheme="majorHAnsi" w:hAnsiTheme="majorHAnsi" w:cstheme="majorHAnsi"/>
          <w:b/>
          <w:i/>
          <w:sz w:val="22"/>
          <w:lang w:val="en-GB"/>
        </w:rPr>
      </w:pPr>
      <w:r w:rsidRPr="00CE4688">
        <w:rPr>
          <w:rFonts w:asciiTheme="majorHAnsi" w:hAnsiTheme="majorHAnsi" w:cstheme="majorHAnsi"/>
          <w:b/>
          <w:i/>
          <w:sz w:val="22"/>
          <w:lang w:val="en-GB"/>
        </w:rPr>
        <w:t xml:space="preserve">If the supplementary financing underpins concrete activities in the intervention, these must be specified in the application and budget.  </w:t>
      </w:r>
    </w:p>
    <w:p w14:paraId="495B335C" w14:textId="77777777" w:rsidR="007C6FD6" w:rsidRPr="00CE4688" w:rsidRDefault="007C6FD6" w:rsidP="00DC7E90">
      <w:pPr>
        <w:pStyle w:val="Listeafsnit"/>
        <w:numPr>
          <w:ilvl w:val="0"/>
          <w:numId w:val="20"/>
        </w:numPr>
        <w:spacing w:after="0" w:line="240" w:lineRule="auto"/>
        <w:ind w:left="426" w:firstLine="0"/>
        <w:jc w:val="both"/>
        <w:rPr>
          <w:rFonts w:asciiTheme="majorHAnsi" w:hAnsiTheme="majorHAnsi" w:cstheme="majorHAnsi"/>
          <w:b/>
          <w:i/>
          <w:sz w:val="22"/>
          <w:lang w:val="en-GB"/>
        </w:rPr>
      </w:pPr>
      <w:r w:rsidRPr="00CE4688">
        <w:rPr>
          <w:rFonts w:asciiTheme="majorHAnsi" w:hAnsiTheme="majorHAnsi" w:cstheme="majorHAnsi"/>
          <w:b/>
          <w:i/>
          <w:sz w:val="22"/>
          <w:lang w:val="en-GB"/>
        </w:rPr>
        <w:t>Has the supplementary financing been secured at the time of submitting the application?</w:t>
      </w:r>
    </w:p>
    <w:p w14:paraId="62E7761F" w14:textId="77777777" w:rsidR="007C6FD6" w:rsidRPr="00CE4688" w:rsidRDefault="007C6FD6" w:rsidP="00DC7E90">
      <w:pPr>
        <w:pStyle w:val="Listeafsnit"/>
        <w:numPr>
          <w:ilvl w:val="0"/>
          <w:numId w:val="20"/>
        </w:numPr>
        <w:spacing w:after="0" w:line="240" w:lineRule="auto"/>
        <w:ind w:left="426" w:firstLine="0"/>
        <w:jc w:val="both"/>
        <w:rPr>
          <w:rFonts w:asciiTheme="majorHAnsi" w:hAnsiTheme="majorHAnsi" w:cstheme="majorHAnsi"/>
          <w:b/>
          <w:i/>
          <w:sz w:val="22"/>
          <w:lang w:val="en-GB"/>
        </w:rPr>
      </w:pPr>
      <w:r w:rsidRPr="00CE4688">
        <w:rPr>
          <w:rFonts w:asciiTheme="majorHAnsi" w:hAnsiTheme="majorHAnsi" w:cstheme="majorHAnsi"/>
          <w:b/>
          <w:i/>
          <w:sz w:val="22"/>
          <w:lang w:val="en-GB"/>
        </w:rPr>
        <w:t>Is the supplementary financing a prerequisite for implementing the activities?</w:t>
      </w:r>
    </w:p>
    <w:p w14:paraId="666A411C" w14:textId="15E0A40D" w:rsidR="005900A7" w:rsidRPr="00CE4688" w:rsidRDefault="005C7B43" w:rsidP="00DC7E90">
      <w:pPr>
        <w:pStyle w:val="Listeafsnit"/>
        <w:spacing w:after="0" w:line="240" w:lineRule="auto"/>
        <w:ind w:left="426"/>
        <w:jc w:val="both"/>
        <w:rPr>
          <w:sz w:val="22"/>
          <w:lang w:val="en-GB"/>
        </w:rPr>
      </w:pPr>
      <w:r w:rsidRPr="00CE4688">
        <w:rPr>
          <w:sz w:val="22"/>
          <w:lang w:val="en-GB"/>
        </w:rPr>
        <w:t xml:space="preserve">  </w:t>
      </w:r>
      <w:r w:rsidR="005900A7" w:rsidRPr="00CE4688">
        <w:rPr>
          <w:sz w:val="22"/>
          <w:lang w:val="en-GB"/>
        </w:rPr>
        <w:t>There is complementary co</w:t>
      </w:r>
      <w:r w:rsidR="003D0C5D" w:rsidRPr="00CE4688">
        <w:rPr>
          <w:sz w:val="22"/>
          <w:lang w:val="en-GB"/>
        </w:rPr>
        <w:t>-</w:t>
      </w:r>
      <w:r w:rsidR="005900A7" w:rsidRPr="00CE4688">
        <w:rPr>
          <w:sz w:val="22"/>
          <w:lang w:val="en-GB"/>
        </w:rPr>
        <w:t xml:space="preserve">financing for the development of the cycling games activity for children in kindergartens and schools in Cuba. The Danish company ITS </w:t>
      </w:r>
      <w:proofErr w:type="spellStart"/>
      <w:r w:rsidR="005900A7" w:rsidRPr="00CE4688">
        <w:rPr>
          <w:sz w:val="22"/>
          <w:lang w:val="en-GB"/>
        </w:rPr>
        <w:t>Teknik</w:t>
      </w:r>
      <w:proofErr w:type="spellEnd"/>
      <w:r w:rsidR="005900A7" w:rsidRPr="00CE4688">
        <w:rPr>
          <w:sz w:val="22"/>
          <w:lang w:val="en-GB"/>
        </w:rPr>
        <w:t xml:space="preserve"> has committed to provide DKK 20.000 (2.700 Euro) to buy balance bicycles, which are an indispensable condition for carrying out the cycling game activities. The balance bicycles remain in Cuba as a donation. The commitment is consigned by a letter from ITS</w:t>
      </w:r>
      <w:r w:rsidR="00763A39" w:rsidRPr="00CE4688">
        <w:rPr>
          <w:sz w:val="22"/>
          <w:lang w:val="en-GB"/>
        </w:rPr>
        <w:t xml:space="preserve"> </w:t>
      </w:r>
      <w:proofErr w:type="spellStart"/>
      <w:r w:rsidR="005900A7" w:rsidRPr="00CE4688">
        <w:rPr>
          <w:sz w:val="22"/>
          <w:lang w:val="en-GB"/>
        </w:rPr>
        <w:t>Teknik</w:t>
      </w:r>
      <w:proofErr w:type="spellEnd"/>
      <w:r w:rsidR="005900A7" w:rsidRPr="00CE4688">
        <w:rPr>
          <w:sz w:val="22"/>
          <w:lang w:val="en-GB"/>
        </w:rPr>
        <w:t>.</w:t>
      </w:r>
    </w:p>
    <w:p w14:paraId="5F1BAD78" w14:textId="694B5FCA" w:rsidR="00763A39" w:rsidRPr="00CE4688" w:rsidRDefault="005900A7" w:rsidP="00DC7E90">
      <w:pPr>
        <w:pStyle w:val="Listeafsnit"/>
        <w:spacing w:after="0" w:line="240" w:lineRule="auto"/>
        <w:ind w:left="426"/>
        <w:jc w:val="both"/>
        <w:rPr>
          <w:sz w:val="22"/>
          <w:lang w:val="en-GB"/>
        </w:rPr>
      </w:pPr>
      <w:r w:rsidRPr="00CE4688">
        <w:rPr>
          <w:sz w:val="22"/>
          <w:lang w:val="en-GB"/>
        </w:rPr>
        <w:t xml:space="preserve">  The Cuban organizations SCPCMA, OHCH and DCI (International Cooperation and development) </w:t>
      </w:r>
      <w:r w:rsidR="003D0C5D" w:rsidRPr="00CE4688">
        <w:rPr>
          <w:sz w:val="22"/>
          <w:lang w:val="en-GB"/>
        </w:rPr>
        <w:t xml:space="preserve">also </w:t>
      </w:r>
      <w:r w:rsidRPr="00CE4688">
        <w:rPr>
          <w:sz w:val="22"/>
          <w:lang w:val="en-GB"/>
        </w:rPr>
        <w:t xml:space="preserve">contribute with self-financing, as a local contribution to the intervention covering the costs in Cuba associated with the remuneration of local professional staff, management, planning, administration, specialist technicians, leasing of location for the seminar and expenses for services (electricity, telephones) for the planned activities. A letter of confirmation of the self-financing has been provided. </w:t>
      </w:r>
    </w:p>
    <w:p w14:paraId="33D500C7" w14:textId="7377BB9E" w:rsidR="005900A7" w:rsidRDefault="00763A39" w:rsidP="00DC7E90">
      <w:pPr>
        <w:pStyle w:val="Listeafsnit"/>
        <w:spacing w:after="0" w:line="240" w:lineRule="auto"/>
        <w:ind w:left="426"/>
        <w:jc w:val="both"/>
        <w:rPr>
          <w:sz w:val="22"/>
          <w:lang w:val="en-GB"/>
        </w:rPr>
      </w:pPr>
      <w:r w:rsidRPr="00CE4688">
        <w:rPr>
          <w:sz w:val="22"/>
          <w:lang w:val="en-GB"/>
        </w:rPr>
        <w:t xml:space="preserve">  </w:t>
      </w:r>
      <w:r w:rsidR="005900A7" w:rsidRPr="00CE4688">
        <w:rPr>
          <w:sz w:val="22"/>
          <w:lang w:val="en-GB"/>
        </w:rPr>
        <w:t>The EA-HR Cuba-project team has contributed with extensive volunteer work to the preparation of the project including: planning activities in Denmark, dialogue with partners in Cuba, counselling at CISU a</w:t>
      </w:r>
      <w:r w:rsidR="005900A7" w:rsidRPr="005900A7">
        <w:rPr>
          <w:sz w:val="22"/>
          <w:lang w:val="en-GB"/>
        </w:rPr>
        <w:t>nd the application to CISU.</w:t>
      </w:r>
    </w:p>
    <w:sectPr w:rsidR="005900A7"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0559C" w14:textId="77777777" w:rsidR="00717C82" w:rsidRDefault="00717C82" w:rsidP="002E5B7A">
      <w:r>
        <w:separator/>
      </w:r>
    </w:p>
  </w:endnote>
  <w:endnote w:type="continuationSeparator" w:id="0">
    <w:p w14:paraId="6962479F" w14:textId="77777777" w:rsidR="00717C82" w:rsidRDefault="00717C82"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Times New Roman"/>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31F5FF98" w:rsidR="009A7CE1" w:rsidRPr="00390CB1" w:rsidRDefault="009A7CE1"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E0779B">
          <w:rPr>
            <w:rStyle w:val="Sidetal"/>
            <w:rFonts w:asciiTheme="minorHAnsi" w:hAnsiTheme="minorHAnsi" w:cstheme="minorHAnsi"/>
            <w:b/>
            <w:bCs/>
            <w:noProof/>
            <w:color w:val="000000" w:themeColor="text1"/>
            <w:lang w:val="en-US"/>
          </w:rPr>
          <w:t>2</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proofErr w:type="gramStart"/>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proofErr w:type="gramEnd"/>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D44D53">
          <w:rPr>
            <w:rFonts w:asciiTheme="minorHAnsi" w:hAnsiTheme="minorHAnsi" w:cstheme="minorHAnsi"/>
            <w:color w:val="000000" w:themeColor="text1"/>
            <w:lang w:val="en-GB"/>
          </w:rPr>
          <w:t>April</w:t>
        </w:r>
        <w:r w:rsidR="001F1612" w:rsidRPr="00390CB1">
          <w:rPr>
            <w:rFonts w:asciiTheme="minorHAnsi" w:hAnsiTheme="minorHAnsi" w:cstheme="minorHAnsi"/>
            <w:color w:val="000000" w:themeColor="text1"/>
            <w:lang w:val="en-GB"/>
          </w:rPr>
          <w:t xml:space="preserve">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w:t>
        </w:r>
        <w:r w:rsidR="00BB4162">
          <w:rPr>
            <w:rFonts w:asciiTheme="minorHAnsi" w:hAnsiTheme="minorHAnsi" w:cstheme="minorHAnsi"/>
            <w:color w:val="000000" w:themeColor="text1"/>
            <w:lang w:val="en-GB"/>
          </w:rPr>
          <w:t>1</w:t>
        </w:r>
      </w:p>
    </w:sdtContent>
  </w:sdt>
  <w:p w14:paraId="43341B32" w14:textId="77777777" w:rsidR="00F341E0" w:rsidRPr="00390CB1" w:rsidRDefault="009A7CE1"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BAF6D" w14:textId="77777777" w:rsidR="00717C82" w:rsidRDefault="00717C82" w:rsidP="002E5B7A">
      <w:r>
        <w:separator/>
      </w:r>
    </w:p>
  </w:footnote>
  <w:footnote w:type="continuationSeparator" w:id="0">
    <w:p w14:paraId="0C0AB723" w14:textId="77777777" w:rsidR="00717C82" w:rsidRDefault="00717C82" w:rsidP="002E5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A1312" w14:textId="77777777" w:rsidR="002E5B7A" w:rsidRDefault="00717C82">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6029" w14:textId="2CFCEB77" w:rsidR="002E5B7A" w:rsidRDefault="00650902" w:rsidP="00405DA7">
    <w:pPr>
      <w:pStyle w:val="Sidehoved"/>
      <w:tabs>
        <w:tab w:val="clear" w:pos="4986"/>
        <w:tab w:val="clear" w:pos="9972"/>
      </w:tabs>
    </w:pPr>
    <w:r>
      <w:rPr>
        <w:noProof/>
        <w:lang w:eastAsia="da-DK"/>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D81F36">
      <w:rPr>
        <w:noProof/>
        <w:lang w:eastAsia="da-DK"/>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0508" w14:textId="77777777" w:rsidR="002E5B7A" w:rsidRDefault="00717C82">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2647006"/>
    <w:multiLevelType w:val="hybridMultilevel"/>
    <w:tmpl w:val="41001550"/>
    <w:lvl w:ilvl="0" w:tplc="E6ACF1A8">
      <w:start w:val="398"/>
      <w:numFmt w:val="bullet"/>
      <w:lvlText w:val="-"/>
      <w:lvlJc w:val="left"/>
      <w:pPr>
        <w:ind w:left="1069" w:hanging="360"/>
      </w:pPr>
      <w:rPr>
        <w:rFonts w:ascii="Calibri" w:eastAsia="Arial"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2">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2DF60B5"/>
    <w:multiLevelType w:val="hybridMultilevel"/>
    <w:tmpl w:val="4628E4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6B453E4"/>
    <w:multiLevelType w:val="hybridMultilevel"/>
    <w:tmpl w:val="FF3401E6"/>
    <w:lvl w:ilvl="0" w:tplc="37B8E634">
      <w:start w:val="398"/>
      <w:numFmt w:val="bullet"/>
      <w:lvlText w:val="-"/>
      <w:lvlJc w:val="left"/>
      <w:pPr>
        <w:ind w:left="1069" w:hanging="360"/>
      </w:pPr>
      <w:rPr>
        <w:rFonts w:ascii="Calibri" w:eastAsia="Arial"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6">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0B0032C3"/>
    <w:multiLevelType w:val="hybridMultilevel"/>
    <w:tmpl w:val="37D2F7B0"/>
    <w:lvl w:ilvl="0" w:tplc="51BACE2E">
      <w:start w:val="398"/>
      <w:numFmt w:val="bullet"/>
      <w:lvlText w:val="-"/>
      <w:lvlJc w:val="left"/>
      <w:pPr>
        <w:ind w:left="1069" w:hanging="360"/>
      </w:pPr>
      <w:rPr>
        <w:rFonts w:ascii="Calibri" w:eastAsia="Arial"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8">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E2A16FD"/>
    <w:multiLevelType w:val="hybridMultilevel"/>
    <w:tmpl w:val="5C44F198"/>
    <w:lvl w:ilvl="0" w:tplc="8788EBAA">
      <w:start w:val="398"/>
      <w:numFmt w:val="bullet"/>
      <w:lvlText w:val="-"/>
      <w:lvlJc w:val="left"/>
      <w:pPr>
        <w:ind w:left="1069" w:hanging="360"/>
      </w:pPr>
      <w:rPr>
        <w:rFonts w:ascii="Calibri" w:eastAsia="Arial"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1">
    <w:nsid w:val="10A82314"/>
    <w:multiLevelType w:val="hybridMultilevel"/>
    <w:tmpl w:val="BC080682"/>
    <w:lvl w:ilvl="0" w:tplc="7C821CDE">
      <w:start w:val="398"/>
      <w:numFmt w:val="bullet"/>
      <w:lvlText w:val="-"/>
      <w:lvlJc w:val="left"/>
      <w:pPr>
        <w:ind w:left="1069" w:hanging="360"/>
      </w:pPr>
      <w:rPr>
        <w:rFonts w:ascii="Calibri" w:eastAsia="Arial"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2">
    <w:nsid w:val="117A377E"/>
    <w:multiLevelType w:val="hybridMultilevel"/>
    <w:tmpl w:val="A5900B8E"/>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3A7255D"/>
    <w:multiLevelType w:val="hybridMultilevel"/>
    <w:tmpl w:val="62D4F4F6"/>
    <w:lvl w:ilvl="0" w:tplc="04060001">
      <w:start w:val="1"/>
      <w:numFmt w:val="bullet"/>
      <w:lvlText w:val=""/>
      <w:lvlJc w:val="left"/>
      <w:pPr>
        <w:ind w:left="54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nsid w:val="25A31885"/>
    <w:multiLevelType w:val="hybridMultilevel"/>
    <w:tmpl w:val="304C53F8"/>
    <w:lvl w:ilvl="0" w:tplc="82DE0758">
      <w:start w:val="398"/>
      <w:numFmt w:val="bullet"/>
      <w:lvlText w:val="-"/>
      <w:lvlJc w:val="left"/>
      <w:pPr>
        <w:ind w:left="1069" w:hanging="360"/>
      </w:pPr>
      <w:rPr>
        <w:rFonts w:ascii="Calibri" w:eastAsia="Arial"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8">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9">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nsid w:val="30444A81"/>
    <w:multiLevelType w:val="hybridMultilevel"/>
    <w:tmpl w:val="D08C20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375F04A4"/>
    <w:multiLevelType w:val="hybridMultilevel"/>
    <w:tmpl w:val="168E91F6"/>
    <w:lvl w:ilvl="0" w:tplc="FFFFFFFF">
      <w:start w:val="1"/>
      <w:numFmt w:val="bullet"/>
      <w:lvlText w:val="o"/>
      <w:lvlJc w:val="left"/>
      <w:pPr>
        <w:ind w:left="786"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5">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5A50794E"/>
    <w:multiLevelType w:val="hybridMultilevel"/>
    <w:tmpl w:val="C99053D2"/>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646A7CAB"/>
    <w:multiLevelType w:val="hybridMultilevel"/>
    <w:tmpl w:val="CC2EB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F7E0597"/>
    <w:multiLevelType w:val="hybridMultilevel"/>
    <w:tmpl w:val="C5D04D24"/>
    <w:lvl w:ilvl="0" w:tplc="720E20F6">
      <w:start w:val="398"/>
      <w:numFmt w:val="bullet"/>
      <w:lvlText w:val="-"/>
      <w:lvlJc w:val="left"/>
      <w:pPr>
        <w:ind w:left="1069" w:hanging="360"/>
      </w:pPr>
      <w:rPr>
        <w:rFonts w:ascii="Calibri" w:eastAsia="Arial"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32">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nsid w:val="7797251F"/>
    <w:multiLevelType w:val="hybridMultilevel"/>
    <w:tmpl w:val="B052D1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7B036A62"/>
    <w:multiLevelType w:val="hybridMultilevel"/>
    <w:tmpl w:val="819CB9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5"/>
  </w:num>
  <w:num w:numId="4">
    <w:abstractNumId w:val="0"/>
  </w:num>
  <w:num w:numId="5">
    <w:abstractNumId w:val="23"/>
  </w:num>
  <w:num w:numId="6">
    <w:abstractNumId w:val="21"/>
  </w:num>
  <w:num w:numId="7">
    <w:abstractNumId w:val="35"/>
  </w:num>
  <w:num w:numId="8">
    <w:abstractNumId w:val="4"/>
  </w:num>
  <w:num w:numId="9">
    <w:abstractNumId w:val="8"/>
  </w:num>
  <w:num w:numId="10">
    <w:abstractNumId w:val="2"/>
  </w:num>
  <w:num w:numId="11">
    <w:abstractNumId w:val="32"/>
  </w:num>
  <w:num w:numId="12">
    <w:abstractNumId w:val="6"/>
  </w:num>
  <w:num w:numId="13">
    <w:abstractNumId w:val="14"/>
  </w:num>
  <w:num w:numId="14">
    <w:abstractNumId w:val="33"/>
  </w:num>
  <w:num w:numId="15">
    <w:abstractNumId w:val="15"/>
  </w:num>
  <w:num w:numId="16">
    <w:abstractNumId w:val="16"/>
  </w:num>
  <w:num w:numId="17">
    <w:abstractNumId w:val="29"/>
  </w:num>
  <w:num w:numId="18">
    <w:abstractNumId w:val="19"/>
  </w:num>
  <w:num w:numId="19">
    <w:abstractNumId w:val="18"/>
  </w:num>
  <w:num w:numId="20">
    <w:abstractNumId w:val="26"/>
  </w:num>
  <w:num w:numId="21">
    <w:abstractNumId w:val="24"/>
  </w:num>
  <w:num w:numId="22">
    <w:abstractNumId w:val="22"/>
  </w:num>
  <w:num w:numId="23">
    <w:abstractNumId w:val="3"/>
  </w:num>
  <w:num w:numId="24">
    <w:abstractNumId w:val="12"/>
  </w:num>
  <w:num w:numId="25">
    <w:abstractNumId w:val="34"/>
  </w:num>
  <w:num w:numId="26">
    <w:abstractNumId w:val="13"/>
  </w:num>
  <w:num w:numId="27">
    <w:abstractNumId w:val="20"/>
  </w:num>
  <w:num w:numId="28">
    <w:abstractNumId w:val="36"/>
  </w:num>
  <w:num w:numId="29">
    <w:abstractNumId w:val="28"/>
  </w:num>
  <w:num w:numId="30">
    <w:abstractNumId w:val="7"/>
  </w:num>
  <w:num w:numId="31">
    <w:abstractNumId w:val="17"/>
  </w:num>
  <w:num w:numId="32">
    <w:abstractNumId w:val="11"/>
  </w:num>
  <w:num w:numId="33">
    <w:abstractNumId w:val="31"/>
  </w:num>
  <w:num w:numId="34">
    <w:abstractNumId w:val="10"/>
  </w:num>
  <w:num w:numId="35">
    <w:abstractNumId w:val="1"/>
  </w:num>
  <w:num w:numId="36">
    <w:abstractNumId w:val="5"/>
  </w:num>
  <w:num w:numId="3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BC"/>
    <w:rsid w:val="00004CA2"/>
    <w:rsid w:val="00026044"/>
    <w:rsid w:val="00026164"/>
    <w:rsid w:val="00027C30"/>
    <w:rsid w:val="00027E0C"/>
    <w:rsid w:val="00030AF5"/>
    <w:rsid w:val="00037568"/>
    <w:rsid w:val="000378BC"/>
    <w:rsid w:val="00046D16"/>
    <w:rsid w:val="00060115"/>
    <w:rsid w:val="00060DB7"/>
    <w:rsid w:val="00064CC8"/>
    <w:rsid w:val="000676EC"/>
    <w:rsid w:val="00071BF9"/>
    <w:rsid w:val="000744EC"/>
    <w:rsid w:val="0009176B"/>
    <w:rsid w:val="000945E1"/>
    <w:rsid w:val="000B2EF8"/>
    <w:rsid w:val="000B65AB"/>
    <w:rsid w:val="000D2B8A"/>
    <w:rsid w:val="000D55D4"/>
    <w:rsid w:val="000E1E2B"/>
    <w:rsid w:val="000E1FFD"/>
    <w:rsid w:val="000F7AF7"/>
    <w:rsid w:val="00100FB0"/>
    <w:rsid w:val="00101310"/>
    <w:rsid w:val="00112BA5"/>
    <w:rsid w:val="00126B68"/>
    <w:rsid w:val="001347F3"/>
    <w:rsid w:val="0015278F"/>
    <w:rsid w:val="00156B60"/>
    <w:rsid w:val="00157F2B"/>
    <w:rsid w:val="001606EE"/>
    <w:rsid w:val="001632BD"/>
    <w:rsid w:val="00170391"/>
    <w:rsid w:val="00175366"/>
    <w:rsid w:val="001877A3"/>
    <w:rsid w:val="00192922"/>
    <w:rsid w:val="00195C18"/>
    <w:rsid w:val="001B694F"/>
    <w:rsid w:val="001C1FA2"/>
    <w:rsid w:val="001C3319"/>
    <w:rsid w:val="001C6DC7"/>
    <w:rsid w:val="001E0590"/>
    <w:rsid w:val="001E4F52"/>
    <w:rsid w:val="001F1612"/>
    <w:rsid w:val="00202D90"/>
    <w:rsid w:val="00204E2F"/>
    <w:rsid w:val="0020707D"/>
    <w:rsid w:val="00216B7E"/>
    <w:rsid w:val="0023124C"/>
    <w:rsid w:val="0025447D"/>
    <w:rsid w:val="00266D18"/>
    <w:rsid w:val="00271384"/>
    <w:rsid w:val="00272581"/>
    <w:rsid w:val="002757D9"/>
    <w:rsid w:val="00282E13"/>
    <w:rsid w:val="00283272"/>
    <w:rsid w:val="00294827"/>
    <w:rsid w:val="002A0FB4"/>
    <w:rsid w:val="002B204F"/>
    <w:rsid w:val="002B3387"/>
    <w:rsid w:val="002B5F75"/>
    <w:rsid w:val="002B7C04"/>
    <w:rsid w:val="002D0563"/>
    <w:rsid w:val="002D350D"/>
    <w:rsid w:val="002E5B7A"/>
    <w:rsid w:val="002E763C"/>
    <w:rsid w:val="002F05AA"/>
    <w:rsid w:val="002F4009"/>
    <w:rsid w:val="002F4A95"/>
    <w:rsid w:val="002F641C"/>
    <w:rsid w:val="00301CAC"/>
    <w:rsid w:val="00303C5D"/>
    <w:rsid w:val="00306F6B"/>
    <w:rsid w:val="00323185"/>
    <w:rsid w:val="00323B81"/>
    <w:rsid w:val="00324D72"/>
    <w:rsid w:val="0033686A"/>
    <w:rsid w:val="0033713B"/>
    <w:rsid w:val="00363964"/>
    <w:rsid w:val="00363C63"/>
    <w:rsid w:val="00383278"/>
    <w:rsid w:val="003874D9"/>
    <w:rsid w:val="00390CB1"/>
    <w:rsid w:val="00390CBC"/>
    <w:rsid w:val="00392BC7"/>
    <w:rsid w:val="003953DB"/>
    <w:rsid w:val="003A2393"/>
    <w:rsid w:val="003B389F"/>
    <w:rsid w:val="003C14DF"/>
    <w:rsid w:val="003C5052"/>
    <w:rsid w:val="003D0339"/>
    <w:rsid w:val="003D0C5D"/>
    <w:rsid w:val="003D1463"/>
    <w:rsid w:val="003E62F8"/>
    <w:rsid w:val="0040000F"/>
    <w:rsid w:val="00405DA7"/>
    <w:rsid w:val="00413796"/>
    <w:rsid w:val="004304B9"/>
    <w:rsid w:val="00430B3E"/>
    <w:rsid w:val="00433B3B"/>
    <w:rsid w:val="00434FEA"/>
    <w:rsid w:val="00441B81"/>
    <w:rsid w:val="0045446C"/>
    <w:rsid w:val="00457599"/>
    <w:rsid w:val="0046110F"/>
    <w:rsid w:val="0046462D"/>
    <w:rsid w:val="00466831"/>
    <w:rsid w:val="00482084"/>
    <w:rsid w:val="00483C7F"/>
    <w:rsid w:val="00490FCB"/>
    <w:rsid w:val="004A2ABF"/>
    <w:rsid w:val="004B1031"/>
    <w:rsid w:val="004B3E59"/>
    <w:rsid w:val="004B605D"/>
    <w:rsid w:val="004C570C"/>
    <w:rsid w:val="004C653F"/>
    <w:rsid w:val="004D7F97"/>
    <w:rsid w:val="004E28B3"/>
    <w:rsid w:val="004E4830"/>
    <w:rsid w:val="004F1DB8"/>
    <w:rsid w:val="004F5CC4"/>
    <w:rsid w:val="005005D7"/>
    <w:rsid w:val="005026AE"/>
    <w:rsid w:val="00525A29"/>
    <w:rsid w:val="005466EF"/>
    <w:rsid w:val="005619DA"/>
    <w:rsid w:val="00565204"/>
    <w:rsid w:val="00571325"/>
    <w:rsid w:val="005721E3"/>
    <w:rsid w:val="005774B9"/>
    <w:rsid w:val="005777D7"/>
    <w:rsid w:val="00580045"/>
    <w:rsid w:val="005900A7"/>
    <w:rsid w:val="00591222"/>
    <w:rsid w:val="005B0F4A"/>
    <w:rsid w:val="005B5BFA"/>
    <w:rsid w:val="005C17F2"/>
    <w:rsid w:val="005C3C2F"/>
    <w:rsid w:val="005C7726"/>
    <w:rsid w:val="005C7B43"/>
    <w:rsid w:val="005E33D5"/>
    <w:rsid w:val="005F23FA"/>
    <w:rsid w:val="005F2C34"/>
    <w:rsid w:val="00606C05"/>
    <w:rsid w:val="00606ECF"/>
    <w:rsid w:val="006160E7"/>
    <w:rsid w:val="0063161D"/>
    <w:rsid w:val="00631989"/>
    <w:rsid w:val="00633962"/>
    <w:rsid w:val="00650902"/>
    <w:rsid w:val="006547F5"/>
    <w:rsid w:val="006626C5"/>
    <w:rsid w:val="00663380"/>
    <w:rsid w:val="00665587"/>
    <w:rsid w:val="00666B1D"/>
    <w:rsid w:val="006759A8"/>
    <w:rsid w:val="006853E6"/>
    <w:rsid w:val="00694E67"/>
    <w:rsid w:val="00696144"/>
    <w:rsid w:val="006A111E"/>
    <w:rsid w:val="006A3FE4"/>
    <w:rsid w:val="006A42EC"/>
    <w:rsid w:val="006B2400"/>
    <w:rsid w:val="006B48F2"/>
    <w:rsid w:val="006B54AB"/>
    <w:rsid w:val="006D6923"/>
    <w:rsid w:val="006E78A7"/>
    <w:rsid w:val="006F3666"/>
    <w:rsid w:val="00702218"/>
    <w:rsid w:val="00705D8E"/>
    <w:rsid w:val="007105CB"/>
    <w:rsid w:val="007132DE"/>
    <w:rsid w:val="00717C82"/>
    <w:rsid w:val="00726707"/>
    <w:rsid w:val="00733E11"/>
    <w:rsid w:val="007611B7"/>
    <w:rsid w:val="00762A58"/>
    <w:rsid w:val="00763A39"/>
    <w:rsid w:val="00763E1F"/>
    <w:rsid w:val="007767CF"/>
    <w:rsid w:val="00783190"/>
    <w:rsid w:val="007867FB"/>
    <w:rsid w:val="007944AC"/>
    <w:rsid w:val="007A32E8"/>
    <w:rsid w:val="007A5140"/>
    <w:rsid w:val="007A55D7"/>
    <w:rsid w:val="007B617D"/>
    <w:rsid w:val="007C07BD"/>
    <w:rsid w:val="007C6FC9"/>
    <w:rsid w:val="007C6FD6"/>
    <w:rsid w:val="007D07F6"/>
    <w:rsid w:val="007D4221"/>
    <w:rsid w:val="007F4D5A"/>
    <w:rsid w:val="00801AB3"/>
    <w:rsid w:val="00825194"/>
    <w:rsid w:val="00826A00"/>
    <w:rsid w:val="008363E6"/>
    <w:rsid w:val="0084496C"/>
    <w:rsid w:val="00844E51"/>
    <w:rsid w:val="008556E4"/>
    <w:rsid w:val="00857F82"/>
    <w:rsid w:val="008663A1"/>
    <w:rsid w:val="008746C8"/>
    <w:rsid w:val="00885E5E"/>
    <w:rsid w:val="00893B07"/>
    <w:rsid w:val="008B0F2A"/>
    <w:rsid w:val="008C0970"/>
    <w:rsid w:val="008D0D3F"/>
    <w:rsid w:val="008E536B"/>
    <w:rsid w:val="00904A4E"/>
    <w:rsid w:val="009131E6"/>
    <w:rsid w:val="009162E1"/>
    <w:rsid w:val="0092200F"/>
    <w:rsid w:val="0092428C"/>
    <w:rsid w:val="0092769D"/>
    <w:rsid w:val="0094095C"/>
    <w:rsid w:val="00940BB9"/>
    <w:rsid w:val="00945A48"/>
    <w:rsid w:val="009734BC"/>
    <w:rsid w:val="009835BD"/>
    <w:rsid w:val="009846D1"/>
    <w:rsid w:val="00994CCA"/>
    <w:rsid w:val="009972E9"/>
    <w:rsid w:val="009A4908"/>
    <w:rsid w:val="009A7CE1"/>
    <w:rsid w:val="009B6012"/>
    <w:rsid w:val="009C7C75"/>
    <w:rsid w:val="009D0FD8"/>
    <w:rsid w:val="009F4BFF"/>
    <w:rsid w:val="00A06D0E"/>
    <w:rsid w:val="00A06FF0"/>
    <w:rsid w:val="00A22E8F"/>
    <w:rsid w:val="00A314F8"/>
    <w:rsid w:val="00A3783B"/>
    <w:rsid w:val="00A52560"/>
    <w:rsid w:val="00A60330"/>
    <w:rsid w:val="00A61DDC"/>
    <w:rsid w:val="00A65565"/>
    <w:rsid w:val="00A65C80"/>
    <w:rsid w:val="00A70A89"/>
    <w:rsid w:val="00A9435B"/>
    <w:rsid w:val="00A964EA"/>
    <w:rsid w:val="00AA6B53"/>
    <w:rsid w:val="00AB064B"/>
    <w:rsid w:val="00AB65D8"/>
    <w:rsid w:val="00AC043C"/>
    <w:rsid w:val="00AC2D0D"/>
    <w:rsid w:val="00AD0713"/>
    <w:rsid w:val="00AD2A13"/>
    <w:rsid w:val="00AD2FAB"/>
    <w:rsid w:val="00AD5956"/>
    <w:rsid w:val="00AF3F24"/>
    <w:rsid w:val="00AF652D"/>
    <w:rsid w:val="00AF76AB"/>
    <w:rsid w:val="00B008CD"/>
    <w:rsid w:val="00B052BD"/>
    <w:rsid w:val="00B07F17"/>
    <w:rsid w:val="00B21E32"/>
    <w:rsid w:val="00B35559"/>
    <w:rsid w:val="00B35E0B"/>
    <w:rsid w:val="00B3637E"/>
    <w:rsid w:val="00B40C86"/>
    <w:rsid w:val="00B414BC"/>
    <w:rsid w:val="00B42EA9"/>
    <w:rsid w:val="00B57B5F"/>
    <w:rsid w:val="00B83F0C"/>
    <w:rsid w:val="00B871DE"/>
    <w:rsid w:val="00B874F4"/>
    <w:rsid w:val="00B96155"/>
    <w:rsid w:val="00B972D1"/>
    <w:rsid w:val="00BA254C"/>
    <w:rsid w:val="00BA72B8"/>
    <w:rsid w:val="00BB4162"/>
    <w:rsid w:val="00BC0D43"/>
    <w:rsid w:val="00BC275F"/>
    <w:rsid w:val="00BC2D3D"/>
    <w:rsid w:val="00BC5A97"/>
    <w:rsid w:val="00BC7892"/>
    <w:rsid w:val="00BE3313"/>
    <w:rsid w:val="00BE47E9"/>
    <w:rsid w:val="00BF0E5D"/>
    <w:rsid w:val="00BF19C4"/>
    <w:rsid w:val="00BF3131"/>
    <w:rsid w:val="00C00417"/>
    <w:rsid w:val="00C142C6"/>
    <w:rsid w:val="00C2236D"/>
    <w:rsid w:val="00C247F6"/>
    <w:rsid w:val="00C26836"/>
    <w:rsid w:val="00C27D00"/>
    <w:rsid w:val="00C303B7"/>
    <w:rsid w:val="00C413C3"/>
    <w:rsid w:val="00C4227C"/>
    <w:rsid w:val="00C53F8F"/>
    <w:rsid w:val="00C57258"/>
    <w:rsid w:val="00C742CE"/>
    <w:rsid w:val="00C80014"/>
    <w:rsid w:val="00C8104B"/>
    <w:rsid w:val="00CE4688"/>
    <w:rsid w:val="00D15138"/>
    <w:rsid w:val="00D15948"/>
    <w:rsid w:val="00D25F70"/>
    <w:rsid w:val="00D27DEC"/>
    <w:rsid w:val="00D34B61"/>
    <w:rsid w:val="00D437A2"/>
    <w:rsid w:val="00D44D53"/>
    <w:rsid w:val="00D44DBC"/>
    <w:rsid w:val="00D525FC"/>
    <w:rsid w:val="00D61E52"/>
    <w:rsid w:val="00D70FC4"/>
    <w:rsid w:val="00D721A7"/>
    <w:rsid w:val="00D81F36"/>
    <w:rsid w:val="00D94791"/>
    <w:rsid w:val="00DA2DDF"/>
    <w:rsid w:val="00DA7A39"/>
    <w:rsid w:val="00DA7CBC"/>
    <w:rsid w:val="00DC7E90"/>
    <w:rsid w:val="00DE3131"/>
    <w:rsid w:val="00E04475"/>
    <w:rsid w:val="00E0779B"/>
    <w:rsid w:val="00E169D3"/>
    <w:rsid w:val="00E24CB7"/>
    <w:rsid w:val="00E31B86"/>
    <w:rsid w:val="00E3472C"/>
    <w:rsid w:val="00E358D7"/>
    <w:rsid w:val="00E40B68"/>
    <w:rsid w:val="00E63215"/>
    <w:rsid w:val="00E93BBF"/>
    <w:rsid w:val="00EB4951"/>
    <w:rsid w:val="00EE541B"/>
    <w:rsid w:val="00EE6D55"/>
    <w:rsid w:val="00F341E0"/>
    <w:rsid w:val="00F446D1"/>
    <w:rsid w:val="00F4563F"/>
    <w:rsid w:val="00F60382"/>
    <w:rsid w:val="00F75D11"/>
    <w:rsid w:val="00F8198D"/>
    <w:rsid w:val="00F933C3"/>
    <w:rsid w:val="00FA1BBF"/>
    <w:rsid w:val="00FB3A3E"/>
    <w:rsid w:val="00FB7405"/>
    <w:rsid w:val="00FC1DF6"/>
    <w:rsid w:val="00FC6E20"/>
    <w:rsid w:val="00FD4E66"/>
    <w:rsid w:val="00FE0D86"/>
    <w:rsid w:val="00FE2914"/>
    <w:rsid w:val="00FF499E"/>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Hyper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nresolvedMention">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99"/>
    <w:rsid w:val="00D61E5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Hyper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nresolvedMention">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99"/>
    <w:rsid w:val="00D61E5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yclingsolutions.info/embassy/bikeable-city-masterclass/" TargetMode="External"/><Relationship Id="rId4" Type="http://schemas.microsoft.com/office/2007/relationships/stylesWithEffects" Target="stylesWithEffects.xml"/><Relationship Id="rId9" Type="http://schemas.openxmlformats.org/officeDocument/2006/relationships/hyperlink" Target="https://www.youtube.com/watch?v=ScMXgIvAXCQ-"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1FE9-1C37-4A66-8A65-9DD28F39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5667</Words>
  <Characters>34571</Characters>
  <Application>Microsoft Office Word</Application>
  <DocSecurity>0</DocSecurity>
  <Lines>288</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lotte bech</cp:lastModifiedBy>
  <cp:revision>2</cp:revision>
  <cp:lastPrinted>2021-04-18T11:18:00Z</cp:lastPrinted>
  <dcterms:created xsi:type="dcterms:W3CDTF">2021-05-11T12:12:00Z</dcterms:created>
  <dcterms:modified xsi:type="dcterms:W3CDTF">2021-05-11T12:12:00Z</dcterms:modified>
</cp:coreProperties>
</file>