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D526D" w14:textId="77777777" w:rsidR="00003BF0" w:rsidRPr="00B650B6" w:rsidRDefault="00003BF0">
      <w:pPr>
        <w:rPr>
          <w:lang w:val="en-US"/>
        </w:rPr>
      </w:pPr>
    </w:p>
    <w:tbl>
      <w:tblPr>
        <w:tblStyle w:val="TableGrid"/>
        <w:tblW w:w="0" w:type="auto"/>
        <w:tblLook w:val="04A0" w:firstRow="1" w:lastRow="0" w:firstColumn="1" w:lastColumn="0" w:noHBand="0" w:noVBand="1"/>
      </w:tblPr>
      <w:tblGrid>
        <w:gridCol w:w="2405"/>
        <w:gridCol w:w="7217"/>
      </w:tblGrid>
      <w:tr w:rsidR="00003BF0" w:rsidRPr="00B650B6" w14:paraId="14A003A3" w14:textId="77777777" w:rsidTr="05672FB8">
        <w:tc>
          <w:tcPr>
            <w:tcW w:w="2405" w:type="dxa"/>
          </w:tcPr>
          <w:p w14:paraId="17F627CE" w14:textId="7AAD3308" w:rsidR="00003BF0" w:rsidRPr="00B650B6" w:rsidRDefault="00003BF0" w:rsidP="0056655A">
            <w:pPr>
              <w:rPr>
                <w:sz w:val="22"/>
                <w:szCs w:val="22"/>
                <w:lang w:val="en-US"/>
              </w:rPr>
            </w:pPr>
            <w:r w:rsidRPr="00B650B6">
              <w:rPr>
                <w:sz w:val="22"/>
                <w:szCs w:val="22"/>
                <w:lang w:val="en-US"/>
              </w:rPr>
              <w:t>Danish organi</w:t>
            </w:r>
            <w:r w:rsidR="00A128B5">
              <w:rPr>
                <w:sz w:val="22"/>
                <w:szCs w:val="22"/>
                <w:lang w:val="en-US"/>
              </w:rPr>
              <w:t>z</w:t>
            </w:r>
            <w:r w:rsidRPr="00B650B6">
              <w:rPr>
                <w:sz w:val="22"/>
                <w:szCs w:val="22"/>
                <w:lang w:val="en-US"/>
              </w:rPr>
              <w:t>ation</w:t>
            </w:r>
          </w:p>
        </w:tc>
        <w:tc>
          <w:tcPr>
            <w:tcW w:w="7217" w:type="dxa"/>
          </w:tcPr>
          <w:p w14:paraId="5961B66B" w14:textId="181AE079" w:rsidR="00003BF0" w:rsidRPr="00AA59FB" w:rsidRDefault="00AF41B2" w:rsidP="0056655A">
            <w:pPr>
              <w:rPr>
                <w:sz w:val="22"/>
                <w:szCs w:val="22"/>
              </w:rPr>
            </w:pPr>
            <w:r w:rsidRPr="00AA59FB">
              <w:rPr>
                <w:sz w:val="22"/>
                <w:szCs w:val="22"/>
              </w:rPr>
              <w:t>Mi Cuerpo/</w:t>
            </w:r>
            <w:r w:rsidR="000E0FCE" w:rsidRPr="00AA59FB">
              <w:rPr>
                <w:sz w:val="22"/>
                <w:szCs w:val="22"/>
              </w:rPr>
              <w:t>Min Krop</w:t>
            </w:r>
          </w:p>
        </w:tc>
      </w:tr>
      <w:tr w:rsidR="00003BF0" w:rsidRPr="00987DAE" w14:paraId="5C7DA710" w14:textId="77777777" w:rsidTr="05672FB8">
        <w:tc>
          <w:tcPr>
            <w:tcW w:w="2405" w:type="dxa"/>
          </w:tcPr>
          <w:p w14:paraId="59B832BE" w14:textId="77777777" w:rsidR="00003BF0" w:rsidRPr="00B650B6" w:rsidRDefault="00003BF0" w:rsidP="0056655A">
            <w:pPr>
              <w:rPr>
                <w:sz w:val="22"/>
                <w:szCs w:val="22"/>
                <w:lang w:val="en-US"/>
              </w:rPr>
            </w:pPr>
            <w:r w:rsidRPr="00B650B6">
              <w:rPr>
                <w:sz w:val="22"/>
                <w:szCs w:val="22"/>
                <w:lang w:val="en-US"/>
              </w:rPr>
              <w:t>Title of the intervention</w:t>
            </w:r>
          </w:p>
        </w:tc>
        <w:tc>
          <w:tcPr>
            <w:tcW w:w="7217" w:type="dxa"/>
          </w:tcPr>
          <w:p w14:paraId="0A7F9B83" w14:textId="55B54BE8" w:rsidR="00003BF0" w:rsidRPr="00335DBE" w:rsidRDefault="00F06906" w:rsidP="0056655A">
            <w:pPr>
              <w:rPr>
                <w:sz w:val="22"/>
                <w:szCs w:val="22"/>
                <w:lang w:val="es-CO"/>
              </w:rPr>
            </w:pPr>
            <w:r>
              <w:rPr>
                <w:sz w:val="22"/>
                <w:szCs w:val="22"/>
                <w:lang w:val="es-CO"/>
              </w:rPr>
              <w:t>S&amp;RHR</w:t>
            </w:r>
            <w:r w:rsidR="007E5A92" w:rsidRPr="00335DBE">
              <w:rPr>
                <w:sz w:val="22"/>
                <w:szCs w:val="22"/>
                <w:lang w:val="es-CO"/>
              </w:rPr>
              <w:t xml:space="preserve"> Podcast</w:t>
            </w:r>
            <w:r w:rsidR="19FC68F0" w:rsidRPr="00335DBE">
              <w:rPr>
                <w:sz w:val="22"/>
                <w:szCs w:val="22"/>
                <w:lang w:val="es-CO"/>
              </w:rPr>
              <w:t xml:space="preserve"> –Mi Cuerpo ConSentido</w:t>
            </w:r>
          </w:p>
        </w:tc>
      </w:tr>
      <w:tr w:rsidR="00003BF0" w:rsidRPr="004A1E18" w14:paraId="56BE400B" w14:textId="77777777" w:rsidTr="05672FB8">
        <w:tc>
          <w:tcPr>
            <w:tcW w:w="2405" w:type="dxa"/>
          </w:tcPr>
          <w:p w14:paraId="5B7EECAC" w14:textId="77777777" w:rsidR="00003BF0" w:rsidRPr="00B650B6" w:rsidRDefault="00003BF0" w:rsidP="0056655A">
            <w:pPr>
              <w:rPr>
                <w:sz w:val="22"/>
                <w:szCs w:val="22"/>
                <w:lang w:val="en-US"/>
              </w:rPr>
            </w:pPr>
            <w:r w:rsidRPr="00B650B6">
              <w:rPr>
                <w:sz w:val="22"/>
                <w:szCs w:val="22"/>
                <w:lang w:val="en-US"/>
              </w:rPr>
              <w:t>Partner name(s)</w:t>
            </w:r>
          </w:p>
        </w:tc>
        <w:tc>
          <w:tcPr>
            <w:tcW w:w="7217" w:type="dxa"/>
          </w:tcPr>
          <w:p w14:paraId="2F4A76D9" w14:textId="508A4D65" w:rsidR="00003BF0" w:rsidRPr="000A100F" w:rsidRDefault="000E0FCE" w:rsidP="0056655A">
            <w:pPr>
              <w:rPr>
                <w:sz w:val="22"/>
                <w:szCs w:val="22"/>
                <w:lang w:val="es-CO"/>
              </w:rPr>
            </w:pPr>
            <w:r w:rsidRPr="000A100F">
              <w:rPr>
                <w:sz w:val="22"/>
                <w:szCs w:val="22"/>
                <w:lang w:val="es-CO"/>
              </w:rPr>
              <w:t>Mi Cuerpo</w:t>
            </w:r>
            <w:r w:rsidR="00445AC6">
              <w:rPr>
                <w:sz w:val="22"/>
                <w:szCs w:val="22"/>
                <w:lang w:val="es-CO"/>
              </w:rPr>
              <w:t xml:space="preserve">/Min Krop </w:t>
            </w:r>
            <w:r w:rsidR="0041387C">
              <w:rPr>
                <w:sz w:val="22"/>
                <w:szCs w:val="22"/>
                <w:lang w:val="es-CO"/>
              </w:rPr>
              <w:t>Colombia</w:t>
            </w:r>
          </w:p>
        </w:tc>
      </w:tr>
      <w:tr w:rsidR="00003BF0" w:rsidRPr="00B650B6" w14:paraId="4D78E415" w14:textId="77777777" w:rsidTr="05672FB8">
        <w:tc>
          <w:tcPr>
            <w:tcW w:w="2405" w:type="dxa"/>
          </w:tcPr>
          <w:p w14:paraId="5BABBE56" w14:textId="77777777" w:rsidR="00003BF0" w:rsidRPr="00B650B6" w:rsidRDefault="00003BF0" w:rsidP="0056655A">
            <w:pPr>
              <w:rPr>
                <w:sz w:val="22"/>
                <w:szCs w:val="22"/>
                <w:lang w:val="en-US"/>
              </w:rPr>
            </w:pPr>
            <w:r w:rsidRPr="00B650B6">
              <w:rPr>
                <w:sz w:val="22"/>
                <w:szCs w:val="22"/>
                <w:lang w:val="en-US"/>
              </w:rPr>
              <w:t>Amount applied for</w:t>
            </w:r>
          </w:p>
        </w:tc>
        <w:tc>
          <w:tcPr>
            <w:tcW w:w="7217" w:type="dxa"/>
          </w:tcPr>
          <w:p w14:paraId="66B1C900" w14:textId="6F6F36E0" w:rsidR="00003BF0" w:rsidRPr="00B650B6" w:rsidRDefault="002C3726" w:rsidP="0056655A">
            <w:pPr>
              <w:rPr>
                <w:sz w:val="22"/>
                <w:szCs w:val="22"/>
                <w:lang w:val="en-US"/>
              </w:rPr>
            </w:pPr>
            <w:r>
              <w:rPr>
                <w:sz w:val="22"/>
                <w:szCs w:val="22"/>
                <w:lang w:val="en-US"/>
              </w:rPr>
              <w:t>99.995</w:t>
            </w:r>
          </w:p>
        </w:tc>
      </w:tr>
      <w:tr w:rsidR="00003BF0" w:rsidRPr="00B650B6" w14:paraId="6DB47BFE" w14:textId="77777777" w:rsidTr="05672FB8">
        <w:tc>
          <w:tcPr>
            <w:tcW w:w="2405" w:type="dxa"/>
          </w:tcPr>
          <w:p w14:paraId="31D2E6BA" w14:textId="77777777" w:rsidR="00003BF0" w:rsidRPr="00B650B6" w:rsidRDefault="00003BF0" w:rsidP="0056655A">
            <w:pPr>
              <w:rPr>
                <w:sz w:val="22"/>
                <w:szCs w:val="22"/>
                <w:lang w:val="en-US"/>
              </w:rPr>
            </w:pPr>
            <w:r w:rsidRPr="00B650B6">
              <w:rPr>
                <w:sz w:val="22"/>
                <w:szCs w:val="22"/>
                <w:lang w:val="en-US"/>
              </w:rPr>
              <w:t>Country(ies)</w:t>
            </w:r>
          </w:p>
        </w:tc>
        <w:tc>
          <w:tcPr>
            <w:tcW w:w="7217" w:type="dxa"/>
          </w:tcPr>
          <w:p w14:paraId="02EA3308" w14:textId="7BF08526" w:rsidR="00003BF0" w:rsidRPr="00B650B6" w:rsidRDefault="000E0FCE" w:rsidP="0056655A">
            <w:pPr>
              <w:rPr>
                <w:sz w:val="22"/>
                <w:szCs w:val="22"/>
                <w:lang w:val="en-US"/>
              </w:rPr>
            </w:pPr>
            <w:r w:rsidRPr="00B650B6">
              <w:rPr>
                <w:sz w:val="22"/>
                <w:szCs w:val="22"/>
                <w:lang w:val="en-US"/>
              </w:rPr>
              <w:t>Colombia</w:t>
            </w:r>
          </w:p>
        </w:tc>
      </w:tr>
      <w:tr w:rsidR="00003BF0" w:rsidRPr="00B650B6" w14:paraId="36817E5A" w14:textId="77777777" w:rsidTr="05672FB8">
        <w:tc>
          <w:tcPr>
            <w:tcW w:w="2405" w:type="dxa"/>
          </w:tcPr>
          <w:p w14:paraId="4005A10F" w14:textId="77777777" w:rsidR="00003BF0" w:rsidRPr="00B650B6" w:rsidRDefault="00003BF0" w:rsidP="0056655A">
            <w:pPr>
              <w:rPr>
                <w:sz w:val="22"/>
                <w:szCs w:val="22"/>
                <w:lang w:val="en-US"/>
              </w:rPr>
            </w:pPr>
            <w:r w:rsidRPr="00B650B6">
              <w:rPr>
                <w:sz w:val="22"/>
                <w:szCs w:val="22"/>
                <w:lang w:val="en-US"/>
              </w:rPr>
              <w:t>Period (# of months)</w:t>
            </w:r>
          </w:p>
        </w:tc>
        <w:tc>
          <w:tcPr>
            <w:tcW w:w="7217" w:type="dxa"/>
          </w:tcPr>
          <w:p w14:paraId="33008881" w14:textId="6D3DF002" w:rsidR="00003BF0" w:rsidRPr="00B650B6" w:rsidRDefault="00335DBE" w:rsidP="0056655A">
            <w:pPr>
              <w:rPr>
                <w:sz w:val="22"/>
                <w:szCs w:val="22"/>
                <w:lang w:val="en-US"/>
              </w:rPr>
            </w:pPr>
            <w:r>
              <w:rPr>
                <w:sz w:val="22"/>
                <w:szCs w:val="22"/>
                <w:lang w:val="en-US"/>
              </w:rPr>
              <w:t>12 months</w:t>
            </w:r>
          </w:p>
        </w:tc>
      </w:tr>
    </w:tbl>
    <w:p w14:paraId="087390E6" w14:textId="457FCDA3" w:rsidR="00BF3A80" w:rsidRPr="00B650B6" w:rsidRDefault="00BF3A80" w:rsidP="00F32573">
      <w:pPr>
        <w:rPr>
          <w:lang w:val="en-US"/>
        </w:rPr>
      </w:pPr>
    </w:p>
    <w:p w14:paraId="5D201390" w14:textId="2CAFFA21" w:rsidR="00986796" w:rsidRPr="00B650B6" w:rsidRDefault="005F59F2" w:rsidP="2FB7357F">
      <w:pPr>
        <w:pStyle w:val="ListParagraph"/>
        <w:numPr>
          <w:ilvl w:val="0"/>
          <w:numId w:val="13"/>
        </w:numPr>
        <w:rPr>
          <w:b/>
          <w:bCs/>
          <w:sz w:val="22"/>
        </w:rPr>
      </w:pPr>
      <w:r w:rsidRPr="2FB7357F">
        <w:rPr>
          <w:b/>
          <w:bCs/>
          <w:sz w:val="22"/>
        </w:rPr>
        <w:t>Objective</w:t>
      </w:r>
      <w:r w:rsidR="008F46F3" w:rsidRPr="2FB7357F">
        <w:rPr>
          <w:b/>
          <w:bCs/>
          <w:sz w:val="22"/>
        </w:rPr>
        <w:t xml:space="preserve"> and relevance (</w:t>
      </w:r>
      <w:r w:rsidR="001A21C3" w:rsidRPr="2FB7357F">
        <w:rPr>
          <w:b/>
          <w:bCs/>
          <w:sz w:val="22"/>
        </w:rPr>
        <w:t>the world around us</w:t>
      </w:r>
      <w:r w:rsidR="008F46F3" w:rsidRPr="2FB7357F">
        <w:rPr>
          <w:b/>
          <w:bCs/>
          <w:sz w:val="22"/>
        </w:rPr>
        <w:t>)</w:t>
      </w:r>
    </w:p>
    <w:p w14:paraId="515097E0" w14:textId="5B7221AF" w:rsidR="000E0FCE" w:rsidRPr="002D7D10" w:rsidRDefault="008F46F3" w:rsidP="07E398FA">
      <w:pPr>
        <w:pStyle w:val="ListParagraph"/>
        <w:numPr>
          <w:ilvl w:val="0"/>
          <w:numId w:val="10"/>
        </w:numPr>
        <w:rPr>
          <w:sz w:val="22"/>
          <w:u w:val="single"/>
        </w:rPr>
      </w:pPr>
      <w:r w:rsidRPr="65F449BA">
        <w:rPr>
          <w:sz w:val="22"/>
          <w:u w:val="single"/>
        </w:rPr>
        <w:t xml:space="preserve">What do you want to achieve through the intervention? </w:t>
      </w:r>
    </w:p>
    <w:p w14:paraId="3D9EA7F8" w14:textId="77777777" w:rsidR="002C3726" w:rsidRDefault="00381B00" w:rsidP="2FB7357F">
      <w:pPr>
        <w:jc w:val="both"/>
        <w:rPr>
          <w:sz w:val="22"/>
          <w:szCs w:val="22"/>
          <w:lang w:val="en-US"/>
        </w:rPr>
      </w:pPr>
      <w:r w:rsidRPr="2FB7357F">
        <w:rPr>
          <w:sz w:val="22"/>
          <w:szCs w:val="22"/>
          <w:lang w:val="en-US"/>
        </w:rPr>
        <w:t>Throughout this intervention, we aim</w:t>
      </w:r>
      <w:r w:rsidR="000E0FCE" w:rsidRPr="2FB7357F">
        <w:rPr>
          <w:sz w:val="22"/>
          <w:szCs w:val="22"/>
          <w:lang w:val="en-US"/>
        </w:rPr>
        <w:t xml:space="preserve"> to </w:t>
      </w:r>
      <w:r w:rsidR="00CB5C36" w:rsidRPr="2FB7357F">
        <w:rPr>
          <w:sz w:val="22"/>
          <w:szCs w:val="22"/>
          <w:lang w:val="en-US"/>
        </w:rPr>
        <w:t>allow free access to information</w:t>
      </w:r>
      <w:r w:rsidR="000E0FCE" w:rsidRPr="2FB7357F">
        <w:rPr>
          <w:sz w:val="22"/>
          <w:szCs w:val="22"/>
          <w:lang w:val="en-US"/>
        </w:rPr>
        <w:t xml:space="preserve"> </w:t>
      </w:r>
      <w:r w:rsidR="00CB3605" w:rsidRPr="2FB7357F">
        <w:rPr>
          <w:sz w:val="22"/>
          <w:szCs w:val="22"/>
          <w:lang w:val="en-US"/>
        </w:rPr>
        <w:t>by creating</w:t>
      </w:r>
      <w:r w:rsidR="000E0FCE" w:rsidRPr="2FB7357F">
        <w:rPr>
          <w:sz w:val="22"/>
          <w:szCs w:val="22"/>
          <w:lang w:val="en-US"/>
        </w:rPr>
        <w:t xml:space="preserve"> a </w:t>
      </w:r>
      <w:r w:rsidR="007A41F6" w:rsidRPr="2FB7357F">
        <w:rPr>
          <w:sz w:val="22"/>
          <w:szCs w:val="22"/>
          <w:lang w:val="en-US"/>
        </w:rPr>
        <w:t>p</w:t>
      </w:r>
      <w:r w:rsidR="000E0FCE" w:rsidRPr="2FB7357F">
        <w:rPr>
          <w:sz w:val="22"/>
          <w:szCs w:val="22"/>
          <w:lang w:val="en-US"/>
        </w:rPr>
        <w:t xml:space="preserve">odcast that will </w:t>
      </w:r>
      <w:r w:rsidR="00CB3605" w:rsidRPr="2FB7357F">
        <w:rPr>
          <w:sz w:val="22"/>
          <w:szCs w:val="22"/>
          <w:lang w:val="en-US"/>
        </w:rPr>
        <w:t>discuss</w:t>
      </w:r>
      <w:r w:rsidR="000E0FCE" w:rsidRPr="2FB7357F">
        <w:rPr>
          <w:sz w:val="22"/>
          <w:szCs w:val="22"/>
          <w:lang w:val="en-US"/>
        </w:rPr>
        <w:t xml:space="preserve"> sexual and reproductive health rights, providing taboo-free </w:t>
      </w:r>
      <w:r w:rsidR="00082AE5" w:rsidRPr="2FB7357F">
        <w:rPr>
          <w:rStyle w:val="normaltextrun"/>
          <w:rFonts w:ascii="Calibri" w:hAnsi="Calibri" w:cs="Calibri"/>
          <w:sz w:val="22"/>
          <w:szCs w:val="22"/>
          <w:lang w:val="en-US"/>
        </w:rPr>
        <w:t>sexual and reproductive health rights (S&amp;RHR)</w:t>
      </w:r>
      <w:r w:rsidR="000E0FCE" w:rsidRPr="2FB7357F">
        <w:rPr>
          <w:sz w:val="22"/>
          <w:szCs w:val="22"/>
          <w:lang w:val="en-US"/>
        </w:rPr>
        <w:t xml:space="preserve">, </w:t>
      </w:r>
      <w:r w:rsidR="00CB5C36" w:rsidRPr="2FB7357F">
        <w:rPr>
          <w:sz w:val="22"/>
          <w:szCs w:val="22"/>
          <w:lang w:val="en-US"/>
        </w:rPr>
        <w:t>as well as</w:t>
      </w:r>
      <w:r w:rsidR="000E0FCE" w:rsidRPr="2FB7357F">
        <w:rPr>
          <w:sz w:val="22"/>
          <w:szCs w:val="22"/>
          <w:lang w:val="en-US"/>
        </w:rPr>
        <w:t xml:space="preserve"> debunking common myths related to this topic.</w:t>
      </w:r>
      <w:r w:rsidR="006A7AD7" w:rsidRPr="2FB7357F">
        <w:rPr>
          <w:sz w:val="22"/>
          <w:szCs w:val="22"/>
          <w:lang w:val="en-US"/>
        </w:rPr>
        <w:t xml:space="preserve"> </w:t>
      </w:r>
      <w:r w:rsidR="002C3726">
        <w:rPr>
          <w:sz w:val="22"/>
          <w:szCs w:val="22"/>
          <w:lang w:val="en-US"/>
        </w:rPr>
        <w:t xml:space="preserve">We have made a 4-episode pilot to try out the idea, and we can see there is an interest, which is why we see this project as having great potential. </w:t>
      </w:r>
    </w:p>
    <w:p w14:paraId="415E7B55" w14:textId="77777777" w:rsidR="002C3726" w:rsidRDefault="002C3726" w:rsidP="2FB7357F">
      <w:pPr>
        <w:jc w:val="both"/>
        <w:rPr>
          <w:sz w:val="22"/>
          <w:szCs w:val="22"/>
          <w:lang w:val="en-US"/>
        </w:rPr>
      </w:pPr>
    </w:p>
    <w:p w14:paraId="31E9E66A" w14:textId="25D99C15" w:rsidR="00EC6285" w:rsidRPr="002D7D10" w:rsidRDefault="00EC6285" w:rsidP="2FB7357F">
      <w:pPr>
        <w:jc w:val="both"/>
        <w:rPr>
          <w:color w:val="BA1E27" w:themeColor="accent2"/>
          <w:sz w:val="22"/>
          <w:szCs w:val="22"/>
          <w:lang w:val="en-US"/>
        </w:rPr>
      </w:pPr>
      <w:r w:rsidRPr="6086E117">
        <w:rPr>
          <w:sz w:val="22"/>
          <w:szCs w:val="22"/>
          <w:lang w:val="en-US"/>
        </w:rPr>
        <w:t xml:space="preserve">The podcast will provide </w:t>
      </w:r>
      <w:r w:rsidR="2DCA90F9" w:rsidRPr="6086E117">
        <w:rPr>
          <w:sz w:val="22"/>
          <w:szCs w:val="22"/>
          <w:lang w:val="en-US"/>
        </w:rPr>
        <w:t xml:space="preserve">students </w:t>
      </w:r>
      <w:r w:rsidRPr="6086E117">
        <w:rPr>
          <w:sz w:val="22"/>
          <w:szCs w:val="22"/>
          <w:lang w:val="en-US"/>
        </w:rPr>
        <w:t xml:space="preserve">and teachers </w:t>
      </w:r>
      <w:r w:rsidR="00A128B5" w:rsidRPr="6086E117">
        <w:rPr>
          <w:sz w:val="22"/>
          <w:szCs w:val="22"/>
          <w:lang w:val="en-US"/>
        </w:rPr>
        <w:t>in our network</w:t>
      </w:r>
      <w:r w:rsidR="6E9B5B7A" w:rsidRPr="6086E117">
        <w:rPr>
          <w:sz w:val="22"/>
          <w:szCs w:val="22"/>
          <w:lang w:val="en-US"/>
        </w:rPr>
        <w:t>,</w:t>
      </w:r>
      <w:r w:rsidR="00A128B5" w:rsidRPr="6086E117">
        <w:rPr>
          <w:sz w:val="22"/>
          <w:szCs w:val="22"/>
          <w:lang w:val="en-US"/>
        </w:rPr>
        <w:t xml:space="preserve"> </w:t>
      </w:r>
      <w:r w:rsidR="002C3726" w:rsidRPr="6086E117">
        <w:rPr>
          <w:sz w:val="22"/>
          <w:szCs w:val="22"/>
          <w:lang w:val="en-US"/>
        </w:rPr>
        <w:t>who</w:t>
      </w:r>
      <w:r w:rsidRPr="6086E117">
        <w:rPr>
          <w:sz w:val="22"/>
          <w:szCs w:val="22"/>
          <w:lang w:val="en-US"/>
        </w:rPr>
        <w:t xml:space="preserve"> </w:t>
      </w:r>
      <w:r w:rsidR="00A128B5" w:rsidRPr="6086E117">
        <w:rPr>
          <w:sz w:val="22"/>
          <w:szCs w:val="22"/>
          <w:lang w:val="en-US"/>
        </w:rPr>
        <w:t xml:space="preserve">have </w:t>
      </w:r>
      <w:r w:rsidRPr="6086E117">
        <w:rPr>
          <w:sz w:val="22"/>
          <w:szCs w:val="22"/>
          <w:lang w:val="en-US"/>
        </w:rPr>
        <w:t xml:space="preserve">participated in our </w:t>
      </w:r>
      <w:r w:rsidR="002C3726" w:rsidRPr="6086E117">
        <w:rPr>
          <w:sz w:val="22"/>
          <w:szCs w:val="22"/>
          <w:lang w:val="en-US"/>
        </w:rPr>
        <w:t>activities</w:t>
      </w:r>
      <w:r w:rsidR="4B85C446" w:rsidRPr="6086E117">
        <w:rPr>
          <w:sz w:val="22"/>
          <w:szCs w:val="22"/>
          <w:lang w:val="en-US"/>
        </w:rPr>
        <w:t>,</w:t>
      </w:r>
      <w:r w:rsidR="002C3726" w:rsidRPr="6086E117">
        <w:rPr>
          <w:sz w:val="22"/>
          <w:szCs w:val="22"/>
          <w:lang w:val="en-US"/>
        </w:rPr>
        <w:t xml:space="preserve"> </w:t>
      </w:r>
      <w:r w:rsidRPr="6086E117">
        <w:rPr>
          <w:sz w:val="22"/>
          <w:szCs w:val="22"/>
          <w:lang w:val="en-US"/>
        </w:rPr>
        <w:t xml:space="preserve">the possibility to stay informed and allow them access to new information regarding </w:t>
      </w:r>
      <w:r w:rsidR="002D7D10" w:rsidRPr="6086E117">
        <w:rPr>
          <w:sz w:val="22"/>
          <w:szCs w:val="22"/>
          <w:lang w:val="en-US"/>
        </w:rPr>
        <w:t>Sexual and Reproductive Health Rights (</w:t>
      </w:r>
      <w:r w:rsidR="00F06906" w:rsidRPr="6086E117">
        <w:rPr>
          <w:sz w:val="22"/>
          <w:szCs w:val="22"/>
          <w:lang w:val="en-US"/>
        </w:rPr>
        <w:t>S&amp;RHR</w:t>
      </w:r>
      <w:r w:rsidR="002D7D10" w:rsidRPr="6086E117">
        <w:rPr>
          <w:sz w:val="22"/>
          <w:szCs w:val="22"/>
          <w:lang w:val="en-US"/>
        </w:rPr>
        <w:t>)</w:t>
      </w:r>
      <w:r w:rsidRPr="6086E117">
        <w:rPr>
          <w:sz w:val="22"/>
          <w:szCs w:val="22"/>
          <w:lang w:val="en-US"/>
        </w:rPr>
        <w:t xml:space="preserve">. </w:t>
      </w:r>
      <w:r w:rsidR="163C0F3C" w:rsidRPr="6086E117">
        <w:rPr>
          <w:sz w:val="22"/>
          <w:szCs w:val="22"/>
          <w:lang w:val="en-US"/>
        </w:rPr>
        <w:t xml:space="preserve">The podcast will also allow for teachers to implement S&amp;RHR themes into their classrooms, by </w:t>
      </w:r>
      <w:r w:rsidR="01D77C7B" w:rsidRPr="6086E117">
        <w:rPr>
          <w:sz w:val="22"/>
          <w:szCs w:val="22"/>
          <w:lang w:val="en-US"/>
        </w:rPr>
        <w:t>using the podcasts to implement different activit</w:t>
      </w:r>
      <w:r w:rsidR="00445AC6">
        <w:rPr>
          <w:sz w:val="22"/>
          <w:szCs w:val="22"/>
          <w:lang w:val="en-US"/>
        </w:rPr>
        <w:t xml:space="preserve">ies, with or without staff from </w:t>
      </w:r>
      <w:r w:rsidR="01D77C7B" w:rsidRPr="6086E117">
        <w:rPr>
          <w:sz w:val="22"/>
          <w:szCs w:val="22"/>
          <w:lang w:val="en-US"/>
        </w:rPr>
        <w:t>Mi Cuerpo/Min Krop, meaning ma</w:t>
      </w:r>
      <w:r w:rsidR="407C61AC" w:rsidRPr="6086E117">
        <w:rPr>
          <w:sz w:val="22"/>
          <w:szCs w:val="22"/>
          <w:lang w:val="en-US"/>
        </w:rPr>
        <w:t xml:space="preserve">ny more classrooms can be reached. </w:t>
      </w:r>
    </w:p>
    <w:p w14:paraId="3C468BEE" w14:textId="77777777" w:rsidR="00EC6285" w:rsidRPr="00F36B9D" w:rsidRDefault="00EC6285" w:rsidP="0017482C">
      <w:pPr>
        <w:jc w:val="both"/>
        <w:rPr>
          <w:color w:val="4E92A7" w:themeColor="accent6"/>
          <w:sz w:val="22"/>
          <w:lang w:val="en-US"/>
        </w:rPr>
      </w:pPr>
    </w:p>
    <w:p w14:paraId="44830DF1" w14:textId="3A110E8F" w:rsidR="000E0FCE" w:rsidRPr="002D7D10" w:rsidRDefault="00CB3605" w:rsidP="2FB7357F">
      <w:pPr>
        <w:jc w:val="both"/>
        <w:rPr>
          <w:sz w:val="22"/>
          <w:szCs w:val="22"/>
          <w:lang w:val="en-US"/>
        </w:rPr>
      </w:pPr>
      <w:r w:rsidRPr="6086E117">
        <w:rPr>
          <w:sz w:val="22"/>
          <w:szCs w:val="22"/>
          <w:lang w:val="en-US"/>
        </w:rPr>
        <w:t xml:space="preserve">Given the growing popularity of </w:t>
      </w:r>
      <w:r w:rsidR="007A41F6" w:rsidRPr="6086E117">
        <w:rPr>
          <w:sz w:val="22"/>
          <w:szCs w:val="22"/>
          <w:lang w:val="en-US"/>
        </w:rPr>
        <w:t>p</w:t>
      </w:r>
      <w:r w:rsidRPr="6086E117">
        <w:rPr>
          <w:sz w:val="22"/>
          <w:szCs w:val="22"/>
          <w:lang w:val="en-US"/>
        </w:rPr>
        <w:t>odcasts, and the fact that Colombia is within the top 5 countries in South America that listen</w:t>
      </w:r>
      <w:r w:rsidR="00DD2AE0" w:rsidRPr="6086E117">
        <w:rPr>
          <w:sz w:val="22"/>
          <w:szCs w:val="22"/>
          <w:lang w:val="en-US"/>
        </w:rPr>
        <w:t>s</w:t>
      </w:r>
      <w:r w:rsidRPr="6086E117">
        <w:rPr>
          <w:sz w:val="22"/>
          <w:szCs w:val="22"/>
          <w:lang w:val="en-US"/>
        </w:rPr>
        <w:t xml:space="preserve"> to </w:t>
      </w:r>
      <w:r w:rsidR="007A41F6" w:rsidRPr="6086E117">
        <w:rPr>
          <w:sz w:val="22"/>
          <w:szCs w:val="22"/>
          <w:lang w:val="en-US"/>
        </w:rPr>
        <w:t>p</w:t>
      </w:r>
      <w:r w:rsidRPr="6086E117">
        <w:rPr>
          <w:sz w:val="22"/>
          <w:szCs w:val="22"/>
          <w:lang w:val="en-US"/>
        </w:rPr>
        <w:t>odcasts, there is an opportunity to reach more people and offer other alternatives</w:t>
      </w:r>
      <w:r w:rsidR="00DD2AE0" w:rsidRPr="6086E117">
        <w:rPr>
          <w:sz w:val="22"/>
          <w:szCs w:val="22"/>
          <w:lang w:val="en-US"/>
        </w:rPr>
        <w:t xml:space="preserve"> to access information</w:t>
      </w:r>
      <w:r w:rsidR="00AA59FB" w:rsidRPr="6086E117">
        <w:rPr>
          <w:sz w:val="22"/>
          <w:szCs w:val="22"/>
          <w:lang w:val="en-US"/>
        </w:rPr>
        <w:t xml:space="preserve">, especially since schools are not </w:t>
      </w:r>
      <w:r w:rsidR="007A41F6" w:rsidRPr="6086E117">
        <w:rPr>
          <w:sz w:val="22"/>
          <w:szCs w:val="22"/>
          <w:lang w:val="en-US"/>
        </w:rPr>
        <w:t xml:space="preserve">fully </w:t>
      </w:r>
      <w:r w:rsidR="00AA59FB" w:rsidRPr="6086E117">
        <w:rPr>
          <w:sz w:val="22"/>
          <w:szCs w:val="22"/>
          <w:lang w:val="en-US"/>
        </w:rPr>
        <w:t>back to in-person teaching</w:t>
      </w:r>
      <w:r w:rsidR="003D062A" w:rsidRPr="6086E117">
        <w:rPr>
          <w:sz w:val="22"/>
          <w:szCs w:val="22"/>
          <w:lang w:val="en-US"/>
        </w:rPr>
        <w:t xml:space="preserve">. </w:t>
      </w:r>
      <w:r w:rsidR="007A41F6" w:rsidRPr="6086E117">
        <w:rPr>
          <w:sz w:val="22"/>
          <w:szCs w:val="22"/>
          <w:lang w:val="en-US"/>
        </w:rPr>
        <w:t xml:space="preserve">The podcast is </w:t>
      </w:r>
      <w:r w:rsidR="6626D3D1" w:rsidRPr="6086E117">
        <w:rPr>
          <w:sz w:val="22"/>
          <w:szCs w:val="22"/>
          <w:lang w:val="en-US"/>
        </w:rPr>
        <w:t xml:space="preserve">meant </w:t>
      </w:r>
      <w:r w:rsidR="007A41F6" w:rsidRPr="6086E117">
        <w:rPr>
          <w:sz w:val="22"/>
          <w:szCs w:val="22"/>
          <w:lang w:val="en-US"/>
        </w:rPr>
        <w:t xml:space="preserve">to complement and play together with </w:t>
      </w:r>
      <w:r w:rsidR="002D7D10" w:rsidRPr="6086E117">
        <w:rPr>
          <w:sz w:val="22"/>
          <w:szCs w:val="22"/>
          <w:lang w:val="en-US"/>
        </w:rPr>
        <w:t xml:space="preserve">activities at local partner schools </w:t>
      </w:r>
      <w:r w:rsidR="3E8D2F93" w:rsidRPr="6086E117">
        <w:rPr>
          <w:sz w:val="22"/>
          <w:szCs w:val="22"/>
          <w:lang w:val="en-US"/>
        </w:rPr>
        <w:t>as well as with</w:t>
      </w:r>
      <w:r w:rsidR="002D7D10" w:rsidRPr="6086E117">
        <w:rPr>
          <w:sz w:val="22"/>
          <w:szCs w:val="22"/>
          <w:lang w:val="en-US"/>
        </w:rPr>
        <w:t xml:space="preserve"> </w:t>
      </w:r>
      <w:r w:rsidR="007A41F6" w:rsidRPr="6086E117">
        <w:rPr>
          <w:sz w:val="22"/>
          <w:szCs w:val="22"/>
          <w:lang w:val="en-US"/>
        </w:rPr>
        <w:t xml:space="preserve">our social media platforms that have grown a lot during the pandemic. </w:t>
      </w:r>
      <w:r w:rsidR="510A9B7B" w:rsidRPr="6086E117">
        <w:rPr>
          <w:sz w:val="22"/>
          <w:szCs w:val="22"/>
          <w:lang w:val="en-US"/>
        </w:rPr>
        <w:t xml:space="preserve">Having these other social media platforms already established, allows for interaction to take place, where followers </w:t>
      </w:r>
      <w:r w:rsidR="007A41F6" w:rsidRPr="6086E117">
        <w:rPr>
          <w:sz w:val="22"/>
          <w:szCs w:val="22"/>
          <w:lang w:val="en-US"/>
        </w:rPr>
        <w:t>and listeners have</w:t>
      </w:r>
      <w:r w:rsidR="510A9B7B" w:rsidRPr="6086E117">
        <w:rPr>
          <w:sz w:val="22"/>
          <w:szCs w:val="22"/>
          <w:lang w:val="en-US"/>
        </w:rPr>
        <w:t xml:space="preserve"> the opportunity </w:t>
      </w:r>
      <w:r w:rsidR="002C3726" w:rsidRPr="6086E117">
        <w:rPr>
          <w:sz w:val="22"/>
          <w:szCs w:val="22"/>
          <w:lang w:val="en-US"/>
        </w:rPr>
        <w:t>engage with the content discussed on</w:t>
      </w:r>
      <w:r w:rsidR="510A9B7B" w:rsidRPr="6086E117">
        <w:rPr>
          <w:sz w:val="22"/>
          <w:szCs w:val="22"/>
          <w:lang w:val="en-US"/>
        </w:rPr>
        <w:t xml:space="preserve"> the podcast. </w:t>
      </w:r>
      <w:r w:rsidR="00EC6285" w:rsidRPr="6086E117">
        <w:rPr>
          <w:sz w:val="22"/>
          <w:szCs w:val="22"/>
          <w:lang w:val="en-US"/>
        </w:rPr>
        <w:t xml:space="preserve">Topics such as anatomy, puberty, menstruation, birth control methods, sexually transmitted infections (STIs), </w:t>
      </w:r>
      <w:r w:rsidR="002D7D10" w:rsidRPr="6086E117">
        <w:rPr>
          <w:sz w:val="22"/>
          <w:szCs w:val="22"/>
          <w:lang w:val="en-US"/>
        </w:rPr>
        <w:t>sexual diversity</w:t>
      </w:r>
      <w:r w:rsidR="00EC6285" w:rsidRPr="6086E117">
        <w:rPr>
          <w:sz w:val="22"/>
          <w:szCs w:val="22"/>
          <w:lang w:val="en-US"/>
        </w:rPr>
        <w:t xml:space="preserve">, consent, gender stereotypes, sexual and reproductive rights, social media, and more, will be discussed within the podcast’s episodes. </w:t>
      </w:r>
    </w:p>
    <w:p w14:paraId="2FD16B5A" w14:textId="764BA864" w:rsidR="2FB7357F" w:rsidRDefault="2FB7357F" w:rsidP="2FB7357F">
      <w:pPr>
        <w:jc w:val="both"/>
        <w:rPr>
          <w:sz w:val="22"/>
          <w:szCs w:val="22"/>
          <w:lang w:val="en-US"/>
        </w:rPr>
      </w:pPr>
    </w:p>
    <w:p w14:paraId="0AB0C3BB" w14:textId="31F0A4EC" w:rsidR="0B1A6CD3" w:rsidRPr="00F36B9D" w:rsidRDefault="0B1A6CD3" w:rsidP="2FB7357F">
      <w:pPr>
        <w:jc w:val="both"/>
        <w:rPr>
          <w:sz w:val="22"/>
          <w:szCs w:val="22"/>
          <w:lang w:val="en-US"/>
        </w:rPr>
      </w:pPr>
      <w:r w:rsidRPr="6086E117">
        <w:rPr>
          <w:sz w:val="22"/>
          <w:szCs w:val="22"/>
          <w:lang w:val="en-US"/>
        </w:rPr>
        <w:t>N</w:t>
      </w:r>
      <w:r w:rsidR="26E82F62" w:rsidRPr="6086E117">
        <w:rPr>
          <w:sz w:val="22"/>
          <w:szCs w:val="22"/>
          <w:lang w:val="en-US"/>
        </w:rPr>
        <w:t>ot only are we able to spread knowledge held within our organization</w:t>
      </w:r>
      <w:r w:rsidR="728CC435" w:rsidRPr="6086E117">
        <w:rPr>
          <w:sz w:val="22"/>
          <w:szCs w:val="22"/>
          <w:lang w:val="en-US"/>
        </w:rPr>
        <w:t xml:space="preserve"> through this podcast</w:t>
      </w:r>
      <w:r w:rsidR="26E82F62" w:rsidRPr="6086E117">
        <w:rPr>
          <w:sz w:val="22"/>
          <w:szCs w:val="22"/>
          <w:lang w:val="en-US"/>
        </w:rPr>
        <w:t xml:space="preserve">, but we </w:t>
      </w:r>
      <w:r w:rsidR="002C3726" w:rsidRPr="6086E117">
        <w:rPr>
          <w:sz w:val="22"/>
          <w:szCs w:val="22"/>
          <w:lang w:val="en-US"/>
        </w:rPr>
        <w:t xml:space="preserve">will </w:t>
      </w:r>
      <w:r w:rsidR="26E82F62" w:rsidRPr="6086E117">
        <w:rPr>
          <w:sz w:val="22"/>
          <w:szCs w:val="22"/>
          <w:lang w:val="en-US"/>
        </w:rPr>
        <w:t xml:space="preserve">also be able to feature some new voices. Experts, students, teens, </w:t>
      </w:r>
      <w:r w:rsidR="595A605F" w:rsidRPr="6086E117">
        <w:rPr>
          <w:sz w:val="22"/>
          <w:szCs w:val="22"/>
          <w:lang w:val="en-US"/>
        </w:rPr>
        <w:t xml:space="preserve">or </w:t>
      </w:r>
      <w:r w:rsidR="26E82F62" w:rsidRPr="6086E117">
        <w:rPr>
          <w:sz w:val="22"/>
          <w:szCs w:val="22"/>
          <w:lang w:val="en-US"/>
        </w:rPr>
        <w:t xml:space="preserve">people with unique experiences </w:t>
      </w:r>
      <w:r w:rsidR="002C3726" w:rsidRPr="6086E117">
        <w:rPr>
          <w:sz w:val="22"/>
          <w:szCs w:val="22"/>
          <w:lang w:val="en-US"/>
        </w:rPr>
        <w:t xml:space="preserve">will </w:t>
      </w:r>
      <w:r w:rsidR="26E82F62" w:rsidRPr="6086E117">
        <w:rPr>
          <w:sz w:val="22"/>
          <w:szCs w:val="22"/>
          <w:lang w:val="en-US"/>
        </w:rPr>
        <w:t xml:space="preserve">be </w:t>
      </w:r>
      <w:r w:rsidR="1B7DD57D" w:rsidRPr="6086E117">
        <w:rPr>
          <w:sz w:val="22"/>
          <w:szCs w:val="22"/>
          <w:lang w:val="en-US"/>
        </w:rPr>
        <w:t xml:space="preserve">invited to the podcast and </w:t>
      </w:r>
      <w:r w:rsidR="26E82F62" w:rsidRPr="6086E117">
        <w:rPr>
          <w:sz w:val="22"/>
          <w:szCs w:val="22"/>
          <w:lang w:val="en-US"/>
        </w:rPr>
        <w:t>interviewed</w:t>
      </w:r>
      <w:r w:rsidR="0F47CF5E" w:rsidRPr="6086E117">
        <w:rPr>
          <w:sz w:val="22"/>
          <w:szCs w:val="22"/>
          <w:lang w:val="en-US"/>
        </w:rPr>
        <w:t xml:space="preserve">. </w:t>
      </w:r>
    </w:p>
    <w:p w14:paraId="24B2E250" w14:textId="77777777" w:rsidR="00EC6285" w:rsidRPr="0017482C" w:rsidRDefault="00EC6285" w:rsidP="002D7D10">
      <w:pPr>
        <w:jc w:val="both"/>
        <w:rPr>
          <w:sz w:val="22"/>
          <w:lang w:val="en-US"/>
        </w:rPr>
      </w:pPr>
    </w:p>
    <w:p w14:paraId="00DCB13D" w14:textId="45B2F456" w:rsidR="00EC6285" w:rsidRPr="002D7D10" w:rsidRDefault="00EC6285" w:rsidP="00335DBE">
      <w:pPr>
        <w:jc w:val="both"/>
        <w:rPr>
          <w:sz w:val="22"/>
          <w:lang w:val="en-US"/>
        </w:rPr>
      </w:pPr>
      <w:r w:rsidRPr="002D7D10">
        <w:rPr>
          <w:rStyle w:val="normaltextrun"/>
          <w:rFonts w:ascii="Calibri" w:hAnsi="Calibri" w:cs="Calibri"/>
          <w:sz w:val="22"/>
          <w:shd w:val="clear" w:color="auto" w:fill="FFFFFF"/>
          <w:lang w:val="en-US"/>
        </w:rPr>
        <w:t>Thereby, the intervention will work principally with SDG 4, quality education and SDG 5, gender equality, but also cover SDG 1, no </w:t>
      </w:r>
      <w:r w:rsidRPr="002D7D10">
        <w:rPr>
          <w:rStyle w:val="normaltextrun"/>
          <w:rFonts w:ascii="Calibri Light" w:hAnsi="Calibri Light" w:cs="Calibri Light"/>
          <w:sz w:val="22"/>
          <w:shd w:val="clear" w:color="auto" w:fill="FFFFFF"/>
          <w:lang w:val="en-US"/>
        </w:rPr>
        <w:t>poverty</w:t>
      </w:r>
      <w:r w:rsidRPr="002D7D10">
        <w:rPr>
          <w:rStyle w:val="normaltextrun"/>
          <w:rFonts w:ascii="Calibri" w:hAnsi="Calibri" w:cs="Calibri"/>
          <w:sz w:val="22"/>
          <w:shd w:val="clear" w:color="auto" w:fill="FFFFFF"/>
          <w:lang w:val="en-US"/>
        </w:rPr>
        <w:t> and SDG 3, good health and well-being. Lastly, through the collaboration between Mi Cuerpo/Min Krop Denmark</w:t>
      </w:r>
      <w:r w:rsidR="002D7D10">
        <w:rPr>
          <w:rStyle w:val="normaltextrun"/>
          <w:rFonts w:ascii="Calibri" w:hAnsi="Calibri" w:cs="Calibri"/>
          <w:sz w:val="22"/>
          <w:shd w:val="clear" w:color="auto" w:fill="FFFFFF"/>
          <w:lang w:val="en-US"/>
        </w:rPr>
        <w:t>,</w:t>
      </w:r>
      <w:r w:rsidRPr="002D7D10">
        <w:rPr>
          <w:rStyle w:val="normaltextrun"/>
          <w:rFonts w:ascii="Calibri" w:hAnsi="Calibri" w:cs="Calibri"/>
          <w:sz w:val="22"/>
          <w:shd w:val="clear" w:color="auto" w:fill="FFFFFF"/>
          <w:lang w:val="en-US"/>
        </w:rPr>
        <w:t> Mi Cuerpo/Min Krop Colombia</w:t>
      </w:r>
      <w:r w:rsidR="007A41F6" w:rsidRPr="002D7D10">
        <w:rPr>
          <w:rStyle w:val="normaltextrun"/>
          <w:rFonts w:ascii="Calibri" w:hAnsi="Calibri" w:cs="Calibri"/>
          <w:sz w:val="22"/>
          <w:shd w:val="clear" w:color="auto" w:fill="FFFFFF"/>
          <w:lang w:val="en-US"/>
        </w:rPr>
        <w:t xml:space="preserve"> and our </w:t>
      </w:r>
      <w:r w:rsidR="00DD6452">
        <w:rPr>
          <w:rStyle w:val="normaltextrun"/>
          <w:rFonts w:ascii="Calibri" w:hAnsi="Calibri" w:cs="Calibri"/>
          <w:sz w:val="22"/>
          <w:shd w:val="clear" w:color="auto" w:fill="FFFFFF"/>
          <w:lang w:val="en-US"/>
        </w:rPr>
        <w:t xml:space="preserve">local </w:t>
      </w:r>
      <w:r w:rsidR="007A41F6" w:rsidRPr="002D7D10">
        <w:rPr>
          <w:rStyle w:val="normaltextrun"/>
          <w:rFonts w:ascii="Calibri" w:hAnsi="Calibri" w:cs="Calibri"/>
          <w:sz w:val="22"/>
          <w:shd w:val="clear" w:color="auto" w:fill="FFFFFF"/>
          <w:lang w:val="en-US"/>
        </w:rPr>
        <w:t>partner schools in Cali and Popayán</w:t>
      </w:r>
      <w:r w:rsidRPr="002D7D10">
        <w:rPr>
          <w:rStyle w:val="normaltextrun"/>
          <w:rFonts w:ascii="Calibri" w:hAnsi="Calibri" w:cs="Calibri"/>
          <w:sz w:val="22"/>
          <w:shd w:val="clear" w:color="auto" w:fill="FFFFFF"/>
          <w:lang w:val="en-US"/>
        </w:rPr>
        <w:t>, the intervention will also work for SDG 17, partnerships for the goals. </w:t>
      </w:r>
      <w:r w:rsidRPr="002D7D10">
        <w:rPr>
          <w:rStyle w:val="eop"/>
          <w:rFonts w:ascii="Calibri" w:hAnsi="Calibri" w:cs="Calibri"/>
          <w:sz w:val="22"/>
          <w:shd w:val="clear" w:color="auto" w:fill="FFFFFF"/>
          <w:lang w:val="en-US"/>
        </w:rPr>
        <w:t> </w:t>
      </w:r>
    </w:p>
    <w:p w14:paraId="3B938B71" w14:textId="77777777" w:rsidR="00CB3605" w:rsidRPr="00B650B6" w:rsidRDefault="00CB3605" w:rsidP="000E0FCE">
      <w:pPr>
        <w:pStyle w:val="ListParagraph"/>
        <w:ind w:left="360"/>
        <w:rPr>
          <w:color w:val="4E92A7" w:themeColor="accent6"/>
          <w:sz w:val="22"/>
        </w:rPr>
      </w:pPr>
    </w:p>
    <w:p w14:paraId="4764A750" w14:textId="3D843EF3" w:rsidR="00CB3605" w:rsidRPr="002D7D10" w:rsidRDefault="008F46F3" w:rsidP="07E398FA">
      <w:pPr>
        <w:pStyle w:val="ListParagraph"/>
        <w:numPr>
          <w:ilvl w:val="0"/>
          <w:numId w:val="10"/>
        </w:numPr>
        <w:rPr>
          <w:sz w:val="22"/>
          <w:u w:val="single"/>
        </w:rPr>
      </w:pPr>
      <w:r w:rsidRPr="65F449BA">
        <w:rPr>
          <w:sz w:val="22"/>
          <w:u w:val="single"/>
        </w:rPr>
        <w:t xml:space="preserve">Why is the intervention important? </w:t>
      </w:r>
    </w:p>
    <w:p w14:paraId="38BE278D" w14:textId="579AC428" w:rsidR="00583805" w:rsidRDefault="004249C9" w:rsidP="2FB7357F">
      <w:pPr>
        <w:jc w:val="both"/>
        <w:rPr>
          <w:sz w:val="22"/>
          <w:szCs w:val="22"/>
          <w:lang w:val="en-US"/>
        </w:rPr>
      </w:pPr>
      <w:r w:rsidRPr="65F449BA">
        <w:rPr>
          <w:sz w:val="22"/>
          <w:szCs w:val="22"/>
          <w:lang w:val="en-US"/>
        </w:rPr>
        <w:t xml:space="preserve">This intervention is important because misinformation regarding </w:t>
      </w:r>
      <w:r w:rsidR="00F06906" w:rsidRPr="65F449BA">
        <w:rPr>
          <w:sz w:val="22"/>
          <w:szCs w:val="22"/>
          <w:lang w:val="en-US"/>
        </w:rPr>
        <w:t>S&amp;RHR</w:t>
      </w:r>
      <w:r w:rsidRPr="65F449BA">
        <w:rPr>
          <w:sz w:val="22"/>
          <w:szCs w:val="22"/>
          <w:lang w:val="en-US"/>
        </w:rPr>
        <w:t xml:space="preserve"> is still very much prevalent within Colombia, especially amongst teens. </w:t>
      </w:r>
      <w:r w:rsidR="00583805" w:rsidRPr="65F449BA">
        <w:rPr>
          <w:sz w:val="22"/>
          <w:szCs w:val="22"/>
          <w:lang w:val="en-US"/>
        </w:rPr>
        <w:t xml:space="preserve">It has been proven, time and time again, that </w:t>
      </w:r>
      <w:r w:rsidR="00F06906" w:rsidRPr="65F449BA">
        <w:rPr>
          <w:sz w:val="22"/>
          <w:szCs w:val="22"/>
          <w:lang w:val="en-US"/>
        </w:rPr>
        <w:t>S&amp;RHR</w:t>
      </w:r>
      <w:r w:rsidR="00583805" w:rsidRPr="65F449BA">
        <w:rPr>
          <w:sz w:val="22"/>
          <w:szCs w:val="22"/>
          <w:lang w:val="en-US"/>
        </w:rPr>
        <w:t xml:space="preserve"> education is key to increasing the age at which teens and young adults initiate sexual relations, diminish unplanned teen pregnancies, as well as the spread of STIs in these populations. </w:t>
      </w:r>
      <w:r w:rsidR="00C96A0B" w:rsidRPr="65F449BA">
        <w:rPr>
          <w:sz w:val="22"/>
          <w:szCs w:val="22"/>
          <w:lang w:val="en-US"/>
        </w:rPr>
        <w:t xml:space="preserve">This is of great importance in a country like Colombia where 1 of every 5 </w:t>
      </w:r>
      <w:r w:rsidR="00DD6452">
        <w:rPr>
          <w:sz w:val="22"/>
          <w:szCs w:val="22"/>
          <w:lang w:val="en-US"/>
        </w:rPr>
        <w:t>teenage girls</w:t>
      </w:r>
      <w:r w:rsidR="00DD6452" w:rsidRPr="00F36B9D">
        <w:rPr>
          <w:sz w:val="22"/>
          <w:szCs w:val="22"/>
          <w:lang w:val="en-US"/>
        </w:rPr>
        <w:t xml:space="preserve"> </w:t>
      </w:r>
      <w:r w:rsidR="00C96A0B" w:rsidRPr="65F449BA">
        <w:rPr>
          <w:sz w:val="22"/>
          <w:szCs w:val="22"/>
          <w:lang w:val="en-US"/>
        </w:rPr>
        <w:t xml:space="preserve">is or has been pregnant and, including adults, half of all births are not planned. </w:t>
      </w:r>
      <w:r w:rsidR="00583805" w:rsidRPr="65F449BA">
        <w:rPr>
          <w:sz w:val="22"/>
          <w:szCs w:val="22"/>
          <w:lang w:val="en-US"/>
        </w:rPr>
        <w:t xml:space="preserve">Given that </w:t>
      </w:r>
      <w:r w:rsidR="00F06906" w:rsidRPr="65F449BA">
        <w:rPr>
          <w:sz w:val="22"/>
          <w:szCs w:val="22"/>
          <w:lang w:val="en-US"/>
        </w:rPr>
        <w:t>S&amp;RHR</w:t>
      </w:r>
      <w:r w:rsidR="00583805" w:rsidRPr="65F449BA">
        <w:rPr>
          <w:sz w:val="22"/>
          <w:szCs w:val="22"/>
          <w:lang w:val="en-US"/>
        </w:rPr>
        <w:t xml:space="preserve"> education includes topics such as gender and consent, it also helps in </w:t>
      </w:r>
      <w:r w:rsidR="00583805" w:rsidRPr="65F449BA">
        <w:rPr>
          <w:sz w:val="22"/>
          <w:szCs w:val="22"/>
          <w:lang w:val="en-US"/>
        </w:rPr>
        <w:lastRenderedPageBreak/>
        <w:t xml:space="preserve">preventing gender based and sexual violence. This is </w:t>
      </w:r>
      <w:r w:rsidR="00C81885" w:rsidRPr="65F449BA">
        <w:rPr>
          <w:sz w:val="22"/>
          <w:szCs w:val="22"/>
          <w:lang w:val="en-US"/>
        </w:rPr>
        <w:t>another</w:t>
      </w:r>
      <w:r w:rsidR="00583805" w:rsidRPr="65F449BA">
        <w:rPr>
          <w:sz w:val="22"/>
          <w:szCs w:val="22"/>
          <w:lang w:val="en-US"/>
        </w:rPr>
        <w:t xml:space="preserve"> area of concern for Colombia, especially when data shows that in Colombia in 2020, every 6 minutes, a woman was a victim of intrafamilia</w:t>
      </w:r>
      <w:r w:rsidR="00AA59FB" w:rsidRPr="65F449BA">
        <w:rPr>
          <w:sz w:val="22"/>
          <w:szCs w:val="22"/>
          <w:lang w:val="en-US"/>
        </w:rPr>
        <w:t>r</w:t>
      </w:r>
      <w:r w:rsidR="00583805" w:rsidRPr="65F449BA">
        <w:rPr>
          <w:sz w:val="22"/>
          <w:szCs w:val="22"/>
          <w:lang w:val="en-US"/>
        </w:rPr>
        <w:t xml:space="preserve"> violence. And every 24 minutes, a woman fell victim to sexual violence. Even though data shows that there are less cases each year, they are still high and are not going down fast enough</w:t>
      </w:r>
      <w:r w:rsidR="00EC6285" w:rsidRPr="65F449BA">
        <w:rPr>
          <w:sz w:val="22"/>
          <w:szCs w:val="22"/>
          <w:lang w:val="en-US"/>
        </w:rPr>
        <w:t xml:space="preserve">, action is needed. </w:t>
      </w:r>
    </w:p>
    <w:p w14:paraId="140A0A33" w14:textId="77777777" w:rsidR="002D7D10" w:rsidRPr="002D7D10" w:rsidRDefault="002D7D10" w:rsidP="002D7D10">
      <w:pPr>
        <w:jc w:val="both"/>
        <w:rPr>
          <w:sz w:val="22"/>
          <w:lang w:val="en-US"/>
        </w:rPr>
      </w:pPr>
    </w:p>
    <w:p w14:paraId="156FC912" w14:textId="56718B27" w:rsidR="00CB3605" w:rsidRPr="002D7D10" w:rsidRDefault="004249C9" w:rsidP="2FB7357F">
      <w:pPr>
        <w:jc w:val="both"/>
        <w:rPr>
          <w:sz w:val="22"/>
          <w:szCs w:val="22"/>
          <w:lang w:val="en-US"/>
        </w:rPr>
      </w:pPr>
      <w:r w:rsidRPr="65F449BA">
        <w:rPr>
          <w:sz w:val="22"/>
          <w:szCs w:val="22"/>
          <w:lang w:val="en-US"/>
        </w:rPr>
        <w:t>Within Colombian legislation, access to information about sexual and reproductive health is a right, and sexuality is a topic that mu</w:t>
      </w:r>
      <w:r w:rsidR="00EC6285" w:rsidRPr="65F449BA">
        <w:rPr>
          <w:sz w:val="22"/>
          <w:szCs w:val="22"/>
          <w:lang w:val="en-US"/>
        </w:rPr>
        <w:t>st</w:t>
      </w:r>
      <w:r w:rsidRPr="65F449BA">
        <w:rPr>
          <w:sz w:val="22"/>
          <w:szCs w:val="22"/>
          <w:lang w:val="en-US"/>
        </w:rPr>
        <w:t xml:space="preserve"> be taught in high school, but what topics and how these are taught is completely up to each school, meaning that they can teach as much or as little</w:t>
      </w:r>
      <w:r w:rsidR="6AE26E6F" w:rsidRPr="65F449BA">
        <w:rPr>
          <w:color w:val="35C9EC" w:themeColor="accent3" w:themeTint="99"/>
          <w:sz w:val="22"/>
          <w:szCs w:val="22"/>
          <w:lang w:val="en-US"/>
        </w:rPr>
        <w:t xml:space="preserve"> </w:t>
      </w:r>
      <w:r w:rsidR="6AE26E6F" w:rsidRPr="00F36B9D">
        <w:rPr>
          <w:sz w:val="22"/>
          <w:szCs w:val="22"/>
          <w:lang w:val="en-US"/>
        </w:rPr>
        <w:t>as they want</w:t>
      </w:r>
      <w:r w:rsidRPr="65F449BA">
        <w:rPr>
          <w:sz w:val="22"/>
          <w:szCs w:val="22"/>
          <w:lang w:val="en-US"/>
        </w:rPr>
        <w:t>, and there is not much regulation,</w:t>
      </w:r>
      <w:r w:rsidRPr="65F449BA">
        <w:rPr>
          <w:color w:val="35C9EC" w:themeColor="accent3" w:themeTint="99"/>
          <w:sz w:val="22"/>
          <w:szCs w:val="22"/>
          <w:lang w:val="en-US"/>
        </w:rPr>
        <w:t xml:space="preserve"> </w:t>
      </w:r>
      <w:r w:rsidR="1285DD5A" w:rsidRPr="00F36B9D">
        <w:rPr>
          <w:sz w:val="22"/>
          <w:szCs w:val="22"/>
          <w:lang w:val="en-US"/>
        </w:rPr>
        <w:t>n</w:t>
      </w:r>
      <w:r w:rsidRPr="65F449BA">
        <w:rPr>
          <w:sz w:val="22"/>
          <w:szCs w:val="22"/>
          <w:lang w:val="en-US"/>
        </w:rPr>
        <w:t>or even a list of topics</w:t>
      </w:r>
      <w:r w:rsidR="00EC6285" w:rsidRPr="65F449BA">
        <w:rPr>
          <w:sz w:val="22"/>
          <w:szCs w:val="22"/>
          <w:lang w:val="en-US"/>
        </w:rPr>
        <w:t xml:space="preserve"> schools can follow</w:t>
      </w:r>
      <w:r w:rsidRPr="65F449BA">
        <w:rPr>
          <w:sz w:val="22"/>
          <w:szCs w:val="22"/>
          <w:lang w:val="en-US"/>
        </w:rPr>
        <w:t xml:space="preserve">. This means that many students are not receiving all the information they need in order to make informed decisions regarding their sexual </w:t>
      </w:r>
      <w:r w:rsidR="00EC6285" w:rsidRPr="65F449BA">
        <w:rPr>
          <w:sz w:val="22"/>
          <w:szCs w:val="22"/>
          <w:lang w:val="en-US"/>
        </w:rPr>
        <w:t>and</w:t>
      </w:r>
      <w:r w:rsidR="002D7D10" w:rsidRPr="65F449BA">
        <w:rPr>
          <w:sz w:val="22"/>
          <w:szCs w:val="22"/>
          <w:lang w:val="en-US"/>
        </w:rPr>
        <w:t xml:space="preserve"> reproductive health.</w:t>
      </w:r>
      <w:r w:rsidR="16D03A4B" w:rsidRPr="65F449BA">
        <w:rPr>
          <w:rFonts w:ascii="Calibri" w:eastAsia="Calibri" w:hAnsi="Calibri" w:cs="Calibri"/>
          <w:sz w:val="22"/>
          <w:szCs w:val="22"/>
          <w:lang w:val="en-US"/>
        </w:rPr>
        <w:t xml:space="preserve"> That is why </w:t>
      </w:r>
      <w:r w:rsidR="002D7D10" w:rsidRPr="65F449BA">
        <w:rPr>
          <w:rFonts w:ascii="Calibri" w:eastAsia="Calibri" w:hAnsi="Calibri" w:cs="Calibri"/>
          <w:sz w:val="22"/>
          <w:szCs w:val="22"/>
          <w:lang w:val="en-US"/>
        </w:rPr>
        <w:t>facilitating</w:t>
      </w:r>
      <w:r w:rsidR="007A41F6" w:rsidRPr="65F449BA">
        <w:rPr>
          <w:rFonts w:ascii="Calibri" w:eastAsia="Calibri" w:hAnsi="Calibri" w:cs="Calibri"/>
          <w:sz w:val="22"/>
          <w:szCs w:val="22"/>
          <w:lang w:val="en-US"/>
        </w:rPr>
        <w:t xml:space="preserve"> </w:t>
      </w:r>
      <w:r w:rsidR="00B96C5A" w:rsidRPr="65F449BA">
        <w:rPr>
          <w:rFonts w:ascii="Calibri" w:eastAsia="Calibri" w:hAnsi="Calibri" w:cs="Calibri"/>
          <w:sz w:val="22"/>
          <w:szCs w:val="22"/>
          <w:lang w:val="en-US"/>
        </w:rPr>
        <w:t xml:space="preserve">information and tools for </w:t>
      </w:r>
      <w:r w:rsidR="00F06906" w:rsidRPr="65F449BA">
        <w:rPr>
          <w:rFonts w:ascii="Calibri" w:eastAsia="Calibri" w:hAnsi="Calibri" w:cs="Calibri"/>
          <w:sz w:val="22"/>
          <w:szCs w:val="22"/>
          <w:lang w:val="en-US"/>
        </w:rPr>
        <w:t>S&amp;RHR</w:t>
      </w:r>
      <w:r w:rsidR="007A41F6" w:rsidRPr="65F449BA">
        <w:rPr>
          <w:rFonts w:ascii="Calibri" w:eastAsia="Calibri" w:hAnsi="Calibri" w:cs="Calibri"/>
          <w:sz w:val="22"/>
          <w:szCs w:val="22"/>
          <w:lang w:val="en-US"/>
        </w:rPr>
        <w:t xml:space="preserve"> education </w:t>
      </w:r>
      <w:r w:rsidR="00B96C5A" w:rsidRPr="65F449BA">
        <w:rPr>
          <w:rFonts w:ascii="Calibri" w:eastAsia="Calibri" w:hAnsi="Calibri" w:cs="Calibri"/>
          <w:sz w:val="22"/>
          <w:szCs w:val="22"/>
          <w:lang w:val="en-US"/>
        </w:rPr>
        <w:t>that aim to</w:t>
      </w:r>
      <w:r w:rsidR="007A41F6" w:rsidRPr="65F449BA">
        <w:rPr>
          <w:rFonts w:ascii="Calibri" w:eastAsia="Calibri" w:hAnsi="Calibri" w:cs="Calibri"/>
          <w:sz w:val="22"/>
          <w:szCs w:val="22"/>
          <w:lang w:val="en-US"/>
        </w:rPr>
        <w:t xml:space="preserve"> </w:t>
      </w:r>
      <w:r w:rsidR="16D03A4B" w:rsidRPr="65F449BA">
        <w:rPr>
          <w:rFonts w:ascii="Calibri" w:eastAsia="Calibri" w:hAnsi="Calibri" w:cs="Calibri"/>
          <w:sz w:val="22"/>
          <w:szCs w:val="22"/>
          <w:lang w:val="en-US"/>
        </w:rPr>
        <w:t xml:space="preserve">correct misinformation created by insufficient </w:t>
      </w:r>
      <w:r w:rsidR="00F06906" w:rsidRPr="65F449BA">
        <w:rPr>
          <w:rFonts w:ascii="Calibri" w:eastAsia="Calibri" w:hAnsi="Calibri" w:cs="Calibri"/>
          <w:sz w:val="22"/>
          <w:szCs w:val="22"/>
          <w:lang w:val="en-US"/>
        </w:rPr>
        <w:t>S&amp;RHR</w:t>
      </w:r>
      <w:r w:rsidR="16D03A4B" w:rsidRPr="65F449BA">
        <w:rPr>
          <w:rFonts w:ascii="Calibri" w:eastAsia="Calibri" w:hAnsi="Calibri" w:cs="Calibri"/>
          <w:sz w:val="22"/>
          <w:szCs w:val="22"/>
          <w:lang w:val="en-US"/>
        </w:rPr>
        <w:t xml:space="preserve"> programs</w:t>
      </w:r>
      <w:r w:rsidR="002D7D10" w:rsidRPr="65F449BA">
        <w:rPr>
          <w:rFonts w:ascii="Calibri" w:eastAsia="Calibri" w:hAnsi="Calibri" w:cs="Calibri"/>
          <w:sz w:val="22"/>
          <w:szCs w:val="22"/>
          <w:lang w:val="en-US"/>
        </w:rPr>
        <w:t xml:space="preserve"> is important </w:t>
      </w:r>
      <w:r w:rsidR="16D03A4B" w:rsidRPr="65F449BA">
        <w:rPr>
          <w:rFonts w:ascii="Calibri" w:eastAsia="Calibri" w:hAnsi="Calibri" w:cs="Calibri"/>
          <w:sz w:val="22"/>
          <w:szCs w:val="22"/>
          <w:lang w:val="en-US"/>
        </w:rPr>
        <w:t xml:space="preserve">alongside </w:t>
      </w:r>
      <w:r w:rsidR="002D7D10" w:rsidRPr="65F449BA">
        <w:rPr>
          <w:rFonts w:ascii="Calibri" w:eastAsia="Calibri" w:hAnsi="Calibri" w:cs="Calibri"/>
          <w:sz w:val="22"/>
          <w:szCs w:val="22"/>
          <w:lang w:val="en-US"/>
        </w:rPr>
        <w:t>collaborations with local schools that</w:t>
      </w:r>
      <w:r w:rsidR="16D03A4B" w:rsidRPr="65F449BA">
        <w:rPr>
          <w:rFonts w:ascii="Calibri" w:eastAsia="Calibri" w:hAnsi="Calibri" w:cs="Calibri"/>
          <w:sz w:val="22"/>
          <w:szCs w:val="22"/>
          <w:lang w:val="en-US"/>
        </w:rPr>
        <w:t xml:space="preserve"> allow for students to receive the information they need to make informed choices.</w:t>
      </w:r>
      <w:r w:rsidR="00583805" w:rsidRPr="65F449BA">
        <w:rPr>
          <w:sz w:val="22"/>
          <w:szCs w:val="22"/>
          <w:lang w:val="en-US"/>
        </w:rPr>
        <w:t xml:space="preserve"> </w:t>
      </w:r>
      <w:r w:rsidR="00C81885" w:rsidRPr="65F449BA">
        <w:rPr>
          <w:sz w:val="22"/>
          <w:szCs w:val="22"/>
          <w:lang w:val="en-US"/>
        </w:rPr>
        <w:t>Allowing teens and young adults free access to as many forms of information as possible is vital, especially given that during the COVID-19 pandemic, thousands of students had to stop going to school because of connection issues, loss of jobs, or other reasons. This means that the little information they were receiving</w:t>
      </w:r>
      <w:r w:rsidR="00EC6285" w:rsidRPr="65F449BA">
        <w:rPr>
          <w:sz w:val="22"/>
          <w:szCs w:val="22"/>
          <w:lang w:val="en-US"/>
        </w:rPr>
        <w:t xml:space="preserve"> regarding </w:t>
      </w:r>
      <w:r w:rsidR="00F06906" w:rsidRPr="65F449BA">
        <w:rPr>
          <w:sz w:val="22"/>
          <w:szCs w:val="22"/>
          <w:lang w:val="en-US"/>
        </w:rPr>
        <w:t>S&amp;RHR</w:t>
      </w:r>
      <w:r w:rsidR="00C81885" w:rsidRPr="65F449BA">
        <w:rPr>
          <w:sz w:val="22"/>
          <w:szCs w:val="22"/>
          <w:lang w:val="en-US"/>
        </w:rPr>
        <w:t xml:space="preserve">, also stopped. </w:t>
      </w:r>
    </w:p>
    <w:p w14:paraId="4E7BD7E4" w14:textId="23C192BE" w:rsidR="05672FB8" w:rsidRPr="0017482C" w:rsidRDefault="05672FB8" w:rsidP="002D7D10">
      <w:pPr>
        <w:jc w:val="both"/>
        <w:rPr>
          <w:sz w:val="22"/>
          <w:lang w:val="en-US"/>
        </w:rPr>
      </w:pPr>
    </w:p>
    <w:p w14:paraId="0267435D" w14:textId="12AE96B4" w:rsidR="5B5783BE" w:rsidRPr="002D7D10" w:rsidRDefault="5B5783BE" w:rsidP="00335DBE">
      <w:pPr>
        <w:jc w:val="both"/>
        <w:rPr>
          <w:rFonts w:ascii="Calibri" w:eastAsia="Calibri" w:hAnsi="Calibri" w:cs="Calibri"/>
          <w:sz w:val="22"/>
          <w:szCs w:val="22"/>
          <w:lang w:val="en-US"/>
        </w:rPr>
      </w:pPr>
      <w:r w:rsidRPr="002D7D10">
        <w:rPr>
          <w:rFonts w:ascii="Calibri" w:eastAsia="Calibri" w:hAnsi="Calibri" w:cs="Calibri"/>
          <w:sz w:val="22"/>
          <w:szCs w:val="22"/>
          <w:lang w:val="en-US"/>
        </w:rPr>
        <w:t xml:space="preserve">Not only is the podcast a great tool in order to reach students that are not able to attend class during the pandemic, but when the situation returns to normal, teachers will be able to use the podcasts for their classes. We aim for teachers that are currently participating in our teacher training </w:t>
      </w:r>
      <w:r w:rsidR="00B96C5A" w:rsidRPr="002D7D10">
        <w:rPr>
          <w:rFonts w:ascii="Calibri" w:eastAsia="Calibri" w:hAnsi="Calibri" w:cs="Calibri"/>
          <w:sz w:val="22"/>
          <w:szCs w:val="22"/>
          <w:lang w:val="en-US"/>
        </w:rPr>
        <w:t>program</w:t>
      </w:r>
      <w:r w:rsidRPr="002D7D10">
        <w:rPr>
          <w:rFonts w:ascii="Calibri" w:eastAsia="Calibri" w:hAnsi="Calibri" w:cs="Calibri"/>
          <w:sz w:val="22"/>
          <w:szCs w:val="22"/>
          <w:lang w:val="en-US"/>
        </w:rPr>
        <w:t xml:space="preserve"> to use our podcast in order to stay current and brush up on topics discussed during the workshops, and as a tool to teach their students about these topics, allowing the space for discussion regarding </w:t>
      </w:r>
      <w:r w:rsidR="00F06906" w:rsidRPr="002D7D10">
        <w:rPr>
          <w:rFonts w:ascii="Calibri" w:eastAsia="Calibri" w:hAnsi="Calibri" w:cs="Calibri"/>
          <w:sz w:val="22"/>
          <w:szCs w:val="22"/>
          <w:lang w:val="en-US"/>
        </w:rPr>
        <w:t>S&amp;RHR</w:t>
      </w:r>
      <w:r w:rsidRPr="002D7D10">
        <w:rPr>
          <w:rFonts w:ascii="Calibri" w:eastAsia="Calibri" w:hAnsi="Calibri" w:cs="Calibri"/>
          <w:sz w:val="22"/>
          <w:szCs w:val="22"/>
          <w:lang w:val="en-US"/>
        </w:rPr>
        <w:t>. These teachers belong to school in lower income areas.</w:t>
      </w:r>
    </w:p>
    <w:p w14:paraId="3DE00026" w14:textId="6841189A" w:rsidR="004249C9" w:rsidRPr="002D7D10" w:rsidRDefault="004249C9" w:rsidP="002D7D10">
      <w:pPr>
        <w:rPr>
          <w:color w:val="4E92A7" w:themeColor="accent6"/>
          <w:sz w:val="22"/>
          <w:u w:val="single"/>
        </w:rPr>
      </w:pPr>
    </w:p>
    <w:p w14:paraId="0D0A6AF4" w14:textId="30575A0D" w:rsidR="008F46F3" w:rsidRPr="002D7D10" w:rsidRDefault="008F46F3" w:rsidP="07E398FA">
      <w:pPr>
        <w:pStyle w:val="ListParagraph"/>
        <w:numPr>
          <w:ilvl w:val="0"/>
          <w:numId w:val="10"/>
        </w:numPr>
        <w:spacing w:line="259" w:lineRule="auto"/>
        <w:rPr>
          <w:sz w:val="22"/>
          <w:u w:val="single"/>
        </w:rPr>
      </w:pPr>
      <w:bookmarkStart w:id="0" w:name="_Hlk35456502"/>
      <w:bookmarkStart w:id="1" w:name="_Hlk35456171"/>
      <w:r w:rsidRPr="65F449BA">
        <w:rPr>
          <w:sz w:val="22"/>
          <w:u w:val="single"/>
        </w:rPr>
        <w:t xml:space="preserve">Describe the context of the intervention: </w:t>
      </w:r>
    </w:p>
    <w:p w14:paraId="6D385189" w14:textId="32AD9C9D" w:rsidR="008F46F3" w:rsidRPr="00B650B6" w:rsidRDefault="008F46F3" w:rsidP="07E398FA">
      <w:pPr>
        <w:pStyle w:val="ListParagraph"/>
        <w:numPr>
          <w:ilvl w:val="1"/>
          <w:numId w:val="10"/>
        </w:numPr>
        <w:spacing w:after="0" w:line="240" w:lineRule="auto"/>
        <w:contextualSpacing w:val="0"/>
        <w:rPr>
          <w:sz w:val="22"/>
        </w:rPr>
      </w:pPr>
      <w:r w:rsidRPr="65F449BA">
        <w:rPr>
          <w:sz w:val="22"/>
        </w:rPr>
        <w:t>Describe the conditions that apply in</w:t>
      </w:r>
      <w:bookmarkStart w:id="2" w:name="_GoBack"/>
      <w:bookmarkEnd w:id="2"/>
      <w:r w:rsidRPr="65F449BA">
        <w:rPr>
          <w:sz w:val="22"/>
        </w:rPr>
        <w:t xml:space="preserve"> the area where the intervention will take place, and which are expected to influence the intervention (e.g. social, economic or political conditions, or other projects or activities in the area that can supplement the intervention). </w:t>
      </w:r>
    </w:p>
    <w:p w14:paraId="74D3F860" w14:textId="77777777" w:rsidR="00CB5C36" w:rsidRPr="00B650B6" w:rsidRDefault="00CB5C36" w:rsidP="002168BC">
      <w:pPr>
        <w:rPr>
          <w:color w:val="4E92A7" w:themeColor="accent6"/>
          <w:sz w:val="22"/>
          <w:lang w:val="en-US"/>
        </w:rPr>
      </w:pPr>
    </w:p>
    <w:p w14:paraId="157F7270" w14:textId="1B6FE719" w:rsidR="00F06906" w:rsidRPr="002D7D10" w:rsidRDefault="00451946" w:rsidP="05672FB8">
      <w:pPr>
        <w:jc w:val="both"/>
        <w:rPr>
          <w:sz w:val="22"/>
          <w:szCs w:val="22"/>
          <w:lang w:val="en-US"/>
        </w:rPr>
      </w:pPr>
      <w:r w:rsidRPr="6086E117">
        <w:rPr>
          <w:sz w:val="22"/>
          <w:szCs w:val="22"/>
          <w:lang w:val="en-US"/>
        </w:rPr>
        <w:t xml:space="preserve">The intervention will take place in Colombia, specifically </w:t>
      </w:r>
      <w:r w:rsidR="002D7D10" w:rsidRPr="6086E117">
        <w:rPr>
          <w:sz w:val="22"/>
          <w:szCs w:val="22"/>
          <w:lang w:val="en-US"/>
        </w:rPr>
        <w:t xml:space="preserve">in the cities of </w:t>
      </w:r>
      <w:r w:rsidRPr="6086E117">
        <w:rPr>
          <w:sz w:val="22"/>
          <w:szCs w:val="22"/>
          <w:lang w:val="en-US"/>
        </w:rPr>
        <w:t xml:space="preserve">Cali and Popayán. </w:t>
      </w:r>
      <w:r w:rsidR="00885F2F" w:rsidRPr="6086E117">
        <w:rPr>
          <w:sz w:val="22"/>
          <w:szCs w:val="22"/>
          <w:lang w:val="en-US"/>
        </w:rPr>
        <w:t xml:space="preserve">In the past few months, Colombia has been having issues with protests formed against government reforms, which </w:t>
      </w:r>
      <w:r w:rsidR="00DD6452" w:rsidRPr="6086E117">
        <w:rPr>
          <w:sz w:val="22"/>
          <w:szCs w:val="22"/>
          <w:lang w:val="en-US"/>
        </w:rPr>
        <w:t>could delay the activities at the schools</w:t>
      </w:r>
      <w:r w:rsidR="00885F2F" w:rsidRPr="6086E117">
        <w:rPr>
          <w:sz w:val="22"/>
          <w:szCs w:val="22"/>
          <w:lang w:val="en-US"/>
        </w:rPr>
        <w:t xml:space="preserve">, </w:t>
      </w:r>
      <w:r w:rsidR="00DD6452" w:rsidRPr="6086E117">
        <w:rPr>
          <w:sz w:val="22"/>
          <w:szCs w:val="22"/>
          <w:lang w:val="en-US"/>
        </w:rPr>
        <w:t xml:space="preserve">but </w:t>
      </w:r>
      <w:r w:rsidR="00885F2F" w:rsidRPr="6086E117">
        <w:rPr>
          <w:sz w:val="22"/>
          <w:szCs w:val="22"/>
          <w:lang w:val="en-US"/>
        </w:rPr>
        <w:t xml:space="preserve">the </w:t>
      </w:r>
      <w:r w:rsidR="00DD6452" w:rsidRPr="6086E117">
        <w:rPr>
          <w:sz w:val="22"/>
          <w:szCs w:val="22"/>
          <w:lang w:val="en-US"/>
        </w:rPr>
        <w:t xml:space="preserve">recording of the </w:t>
      </w:r>
      <w:r w:rsidR="00885F2F" w:rsidRPr="6086E117">
        <w:rPr>
          <w:sz w:val="22"/>
          <w:szCs w:val="22"/>
          <w:lang w:val="en-US"/>
        </w:rPr>
        <w:t xml:space="preserve">podcast </w:t>
      </w:r>
      <w:r w:rsidR="00DD6452" w:rsidRPr="6086E117">
        <w:rPr>
          <w:sz w:val="22"/>
          <w:szCs w:val="22"/>
          <w:lang w:val="en-US"/>
        </w:rPr>
        <w:t xml:space="preserve">episodes </w:t>
      </w:r>
      <w:r w:rsidR="00885F2F" w:rsidRPr="6086E117">
        <w:rPr>
          <w:sz w:val="22"/>
          <w:szCs w:val="22"/>
          <w:lang w:val="en-US"/>
        </w:rPr>
        <w:t xml:space="preserve">can be </w:t>
      </w:r>
      <w:r w:rsidR="00DD6452" w:rsidRPr="6086E117">
        <w:rPr>
          <w:sz w:val="22"/>
          <w:szCs w:val="22"/>
          <w:lang w:val="en-US"/>
        </w:rPr>
        <w:t xml:space="preserve">done </w:t>
      </w:r>
      <w:r w:rsidR="00885F2F" w:rsidRPr="6086E117">
        <w:rPr>
          <w:sz w:val="22"/>
          <w:szCs w:val="22"/>
          <w:lang w:val="en-US"/>
        </w:rPr>
        <w:t xml:space="preserve">at each employee´s chosen location, as long as it allows proper recoding conditions. </w:t>
      </w:r>
      <w:r w:rsidR="00DD6452" w:rsidRPr="6086E117">
        <w:rPr>
          <w:sz w:val="22"/>
          <w:szCs w:val="22"/>
          <w:lang w:val="en-US"/>
        </w:rPr>
        <w:t xml:space="preserve">Regarding the covid-19 </w:t>
      </w:r>
      <w:r w:rsidR="00885F2F" w:rsidRPr="6086E117">
        <w:rPr>
          <w:sz w:val="22"/>
          <w:szCs w:val="22"/>
          <w:lang w:val="en-US"/>
        </w:rPr>
        <w:t>pandemic</w:t>
      </w:r>
      <w:r w:rsidR="151C03B0" w:rsidRPr="6086E117">
        <w:rPr>
          <w:sz w:val="22"/>
          <w:szCs w:val="22"/>
          <w:lang w:val="en-US"/>
        </w:rPr>
        <w:t>,</w:t>
      </w:r>
      <w:r w:rsidR="00885F2F" w:rsidRPr="6086E117">
        <w:rPr>
          <w:sz w:val="22"/>
          <w:szCs w:val="22"/>
          <w:lang w:val="en-US"/>
        </w:rPr>
        <w:t xml:space="preserve"> </w:t>
      </w:r>
      <w:r w:rsidR="00DD6452" w:rsidRPr="6086E117">
        <w:rPr>
          <w:sz w:val="22"/>
          <w:szCs w:val="22"/>
          <w:lang w:val="en-US"/>
        </w:rPr>
        <w:t xml:space="preserve">the </w:t>
      </w:r>
      <w:r w:rsidR="00F06906" w:rsidRPr="6086E117">
        <w:rPr>
          <w:sz w:val="22"/>
          <w:szCs w:val="22"/>
          <w:lang w:val="en-US"/>
        </w:rPr>
        <w:t xml:space="preserve">activities </w:t>
      </w:r>
      <w:r w:rsidR="65EC47C9" w:rsidRPr="6086E117">
        <w:rPr>
          <w:sz w:val="22"/>
          <w:szCs w:val="22"/>
          <w:lang w:val="en-US"/>
        </w:rPr>
        <w:t>that are</w:t>
      </w:r>
      <w:r w:rsidR="00F06906" w:rsidRPr="6086E117">
        <w:rPr>
          <w:sz w:val="22"/>
          <w:szCs w:val="22"/>
          <w:lang w:val="en-US"/>
        </w:rPr>
        <w:t xml:space="preserve"> part of content creation for the podcast in collaboration with local partner schools in low</w:t>
      </w:r>
      <w:r w:rsidR="2B3FB7D3" w:rsidRPr="6086E117">
        <w:rPr>
          <w:sz w:val="22"/>
          <w:szCs w:val="22"/>
          <w:lang w:val="en-US"/>
        </w:rPr>
        <w:t>-</w:t>
      </w:r>
      <w:r w:rsidR="00F06906" w:rsidRPr="6086E117">
        <w:rPr>
          <w:sz w:val="22"/>
          <w:szCs w:val="22"/>
          <w:lang w:val="en-US"/>
        </w:rPr>
        <w:t xml:space="preserve">income areas will either take place at the schools or virtually depending on the current pandemic situation. </w:t>
      </w:r>
    </w:p>
    <w:p w14:paraId="0EF73561" w14:textId="64ABA627" w:rsidR="65F449BA" w:rsidRDefault="65F449BA" w:rsidP="65F449BA">
      <w:pPr>
        <w:jc w:val="both"/>
        <w:rPr>
          <w:sz w:val="22"/>
          <w:szCs w:val="22"/>
          <w:lang w:val="en-US"/>
        </w:rPr>
      </w:pPr>
    </w:p>
    <w:p w14:paraId="7AED0E09" w14:textId="7697B136" w:rsidR="006703B2" w:rsidRPr="002D7D10" w:rsidRDefault="00451946" w:rsidP="05672FB8">
      <w:pPr>
        <w:jc w:val="both"/>
        <w:rPr>
          <w:rFonts w:ascii="Calibri" w:eastAsia="Calibri" w:hAnsi="Calibri" w:cs="Calibri"/>
          <w:sz w:val="22"/>
          <w:szCs w:val="22"/>
          <w:lang w:val="en-US"/>
        </w:rPr>
      </w:pPr>
      <w:r w:rsidRPr="6086E117">
        <w:rPr>
          <w:sz w:val="22"/>
          <w:szCs w:val="22"/>
          <w:lang w:val="en-US"/>
        </w:rPr>
        <w:t xml:space="preserve">The podcast will </w:t>
      </w:r>
      <w:r w:rsidR="453EBA62" w:rsidRPr="6086E117">
        <w:rPr>
          <w:sz w:val="22"/>
          <w:szCs w:val="22"/>
          <w:lang w:val="en-US"/>
        </w:rPr>
        <w:t xml:space="preserve">also </w:t>
      </w:r>
      <w:r w:rsidRPr="6086E117">
        <w:rPr>
          <w:sz w:val="22"/>
          <w:szCs w:val="22"/>
          <w:lang w:val="en-US"/>
        </w:rPr>
        <w:t>be available to anyone with internet access via different streaming apps. This means that any of the 34,73</w:t>
      </w:r>
      <w:r w:rsidR="00B96C5A" w:rsidRPr="6086E117">
        <w:rPr>
          <w:sz w:val="22"/>
          <w:szCs w:val="22"/>
          <w:lang w:val="en-US"/>
        </w:rPr>
        <w:t xml:space="preserve"> </w:t>
      </w:r>
      <w:r w:rsidRPr="6086E117">
        <w:rPr>
          <w:sz w:val="22"/>
          <w:szCs w:val="22"/>
          <w:lang w:val="en-US"/>
        </w:rPr>
        <w:t xml:space="preserve">million people </w:t>
      </w:r>
      <w:r w:rsidR="00CB5C36" w:rsidRPr="6086E117">
        <w:rPr>
          <w:sz w:val="22"/>
          <w:szCs w:val="22"/>
          <w:lang w:val="en-US"/>
        </w:rPr>
        <w:t xml:space="preserve">in Colombia </w:t>
      </w:r>
      <w:r w:rsidRPr="6086E117">
        <w:rPr>
          <w:sz w:val="22"/>
          <w:szCs w:val="22"/>
          <w:lang w:val="en-US"/>
        </w:rPr>
        <w:t>with internet access can listen</w:t>
      </w:r>
      <w:r w:rsidR="00F06906" w:rsidRPr="6086E117">
        <w:rPr>
          <w:sz w:val="22"/>
          <w:szCs w:val="22"/>
          <w:lang w:val="en-US"/>
        </w:rPr>
        <w:t xml:space="preserve"> to</w:t>
      </w:r>
      <w:r w:rsidRPr="6086E117">
        <w:rPr>
          <w:sz w:val="22"/>
          <w:szCs w:val="22"/>
          <w:lang w:val="en-US"/>
        </w:rPr>
        <w:t xml:space="preserve"> the podcast freely</w:t>
      </w:r>
      <w:r w:rsidR="00B96C5A" w:rsidRPr="6086E117">
        <w:rPr>
          <w:sz w:val="22"/>
          <w:szCs w:val="22"/>
          <w:lang w:val="en-US"/>
        </w:rPr>
        <w:t xml:space="preserve"> and </w:t>
      </w:r>
      <w:r w:rsidR="6DC298CA" w:rsidRPr="6086E117">
        <w:rPr>
          <w:rFonts w:ascii="Calibri" w:eastAsia="Calibri" w:hAnsi="Calibri" w:cs="Calibri"/>
          <w:sz w:val="22"/>
          <w:szCs w:val="22"/>
          <w:lang w:val="en-US"/>
        </w:rPr>
        <w:t>episodes</w:t>
      </w:r>
      <w:r w:rsidR="6CEFC427" w:rsidRPr="6086E117">
        <w:rPr>
          <w:rFonts w:ascii="Calibri" w:eastAsia="Calibri" w:hAnsi="Calibri" w:cs="Calibri"/>
          <w:sz w:val="22"/>
          <w:szCs w:val="22"/>
          <w:lang w:val="en-US"/>
        </w:rPr>
        <w:t xml:space="preserve"> can also be downloaded at an internet access point and listened to later.</w:t>
      </w:r>
    </w:p>
    <w:p w14:paraId="69689EDE" w14:textId="5F3B850C" w:rsidR="65F449BA" w:rsidRDefault="65F449BA" w:rsidP="65F449BA">
      <w:pPr>
        <w:jc w:val="both"/>
        <w:rPr>
          <w:rFonts w:ascii="Calibri" w:eastAsia="Calibri" w:hAnsi="Calibri" w:cs="Calibri"/>
          <w:sz w:val="22"/>
          <w:szCs w:val="22"/>
          <w:lang w:val="en-US"/>
        </w:rPr>
      </w:pPr>
    </w:p>
    <w:p w14:paraId="457A6526" w14:textId="31F0B1CF" w:rsidR="00B650B6" w:rsidRPr="002D7D10" w:rsidRDefault="008F46F3" w:rsidP="07E398FA">
      <w:pPr>
        <w:pStyle w:val="ListParagraph"/>
        <w:numPr>
          <w:ilvl w:val="0"/>
          <w:numId w:val="10"/>
        </w:numPr>
        <w:rPr>
          <w:sz w:val="22"/>
          <w:u w:val="single"/>
        </w:rPr>
      </w:pPr>
      <w:r w:rsidRPr="65F449BA">
        <w:rPr>
          <w:sz w:val="22"/>
          <w:u w:val="single"/>
        </w:rPr>
        <w:t xml:space="preserve">Describe how this intervention can contribute to supporting collaboration, public </w:t>
      </w:r>
      <w:r w:rsidR="008175F8" w:rsidRPr="65F449BA">
        <w:rPr>
          <w:sz w:val="22"/>
          <w:u w:val="single"/>
        </w:rPr>
        <w:t>engagement,</w:t>
      </w:r>
      <w:r w:rsidRPr="65F449BA">
        <w:rPr>
          <w:sz w:val="22"/>
          <w:u w:val="single"/>
        </w:rPr>
        <w:t xml:space="preserve"> and civil </w:t>
      </w:r>
      <w:r w:rsidR="008175F8" w:rsidRPr="65F449BA">
        <w:rPr>
          <w:sz w:val="22"/>
          <w:u w:val="single"/>
        </w:rPr>
        <w:t>organizing</w:t>
      </w:r>
      <w:r w:rsidRPr="65F449BA">
        <w:rPr>
          <w:sz w:val="22"/>
          <w:u w:val="single"/>
        </w:rPr>
        <w:t xml:space="preserve"> and how this in time will contribute to social justice (</w:t>
      </w:r>
      <w:r w:rsidR="008175F8" w:rsidRPr="65F449BA">
        <w:rPr>
          <w:sz w:val="22"/>
          <w:u w:val="single"/>
        </w:rPr>
        <w:t>realization</w:t>
      </w:r>
      <w:r w:rsidRPr="65F449BA">
        <w:rPr>
          <w:sz w:val="22"/>
          <w:u w:val="single"/>
        </w:rPr>
        <w:t xml:space="preserve"> of people’s rights, reducing inequality and fighting poverty, participation in decision-making processes, equal access to resources, and just institutions).</w:t>
      </w:r>
    </w:p>
    <w:p w14:paraId="6E048FE7" w14:textId="3A1C66D6" w:rsidR="00B650B6" w:rsidRDefault="00B650B6" w:rsidP="05672FB8">
      <w:pPr>
        <w:jc w:val="both"/>
        <w:rPr>
          <w:rFonts w:ascii="Calibri" w:eastAsia="Calibri" w:hAnsi="Calibri" w:cs="Calibri"/>
          <w:sz w:val="22"/>
          <w:szCs w:val="22"/>
          <w:lang w:val="en-US"/>
        </w:rPr>
      </w:pPr>
      <w:r w:rsidRPr="002D7D10">
        <w:rPr>
          <w:rStyle w:val="normaltextrun"/>
          <w:rFonts w:ascii="Calibri" w:hAnsi="Calibri" w:cs="Calibri"/>
          <w:sz w:val="22"/>
          <w:szCs w:val="22"/>
          <w:lang w:val="en-US"/>
        </w:rPr>
        <w:t xml:space="preserve">Many of the issues </w:t>
      </w:r>
      <w:r w:rsidR="007E5A92" w:rsidRPr="002D7D10">
        <w:rPr>
          <w:rStyle w:val="normaltextrun"/>
          <w:rFonts w:ascii="Calibri" w:hAnsi="Calibri" w:cs="Calibri"/>
          <w:sz w:val="22"/>
          <w:szCs w:val="22"/>
          <w:lang w:val="en-US"/>
        </w:rPr>
        <w:t xml:space="preserve">surrounding proper </w:t>
      </w:r>
      <w:r w:rsidR="00F06906" w:rsidRPr="002D7D10">
        <w:rPr>
          <w:rStyle w:val="normaltextrun"/>
          <w:rFonts w:ascii="Calibri" w:hAnsi="Calibri" w:cs="Calibri"/>
          <w:sz w:val="22"/>
          <w:szCs w:val="22"/>
          <w:lang w:val="en-US"/>
        </w:rPr>
        <w:t>S&amp;RHR</w:t>
      </w:r>
      <w:r w:rsidR="00B96C5A" w:rsidRPr="002D7D10">
        <w:rPr>
          <w:rStyle w:val="normaltextrun"/>
          <w:rFonts w:ascii="Calibri" w:hAnsi="Calibri" w:cs="Calibri"/>
          <w:sz w:val="22"/>
          <w:szCs w:val="22"/>
          <w:lang w:val="en-US"/>
        </w:rPr>
        <w:t xml:space="preserve"> education</w:t>
      </w:r>
      <w:r w:rsidRPr="002D7D10">
        <w:rPr>
          <w:rStyle w:val="normaltextrun"/>
          <w:rFonts w:ascii="Calibri" w:hAnsi="Calibri" w:cs="Calibri"/>
          <w:sz w:val="22"/>
          <w:szCs w:val="22"/>
          <w:lang w:val="en-US"/>
        </w:rPr>
        <w:t xml:space="preserve"> are caused by lack of information and erroneous cultural beliefs about sexual health, gender, sex, and more. By allowing </w:t>
      </w:r>
      <w:r w:rsidR="000B73BF">
        <w:rPr>
          <w:rStyle w:val="normaltextrun"/>
          <w:rFonts w:ascii="Calibri" w:hAnsi="Calibri" w:cs="Calibri"/>
          <w:sz w:val="22"/>
          <w:szCs w:val="22"/>
          <w:lang w:val="en-US"/>
        </w:rPr>
        <w:t xml:space="preserve">easy </w:t>
      </w:r>
      <w:r w:rsidRPr="002D7D10">
        <w:rPr>
          <w:rStyle w:val="normaltextrun"/>
          <w:rFonts w:ascii="Calibri" w:hAnsi="Calibri" w:cs="Calibri"/>
          <w:sz w:val="22"/>
          <w:szCs w:val="22"/>
          <w:lang w:val="en-US"/>
        </w:rPr>
        <w:t xml:space="preserve">access to information about these topics, future generations can change the culture of myths, </w:t>
      </w:r>
      <w:r w:rsidR="008175F8" w:rsidRPr="002D7D10">
        <w:rPr>
          <w:rStyle w:val="normaltextrun"/>
          <w:rFonts w:ascii="Calibri" w:hAnsi="Calibri" w:cs="Calibri"/>
          <w:sz w:val="22"/>
          <w:szCs w:val="22"/>
          <w:lang w:val="en-US"/>
        </w:rPr>
        <w:t>sexism,</w:t>
      </w:r>
      <w:r w:rsidRPr="002D7D10">
        <w:rPr>
          <w:rStyle w:val="normaltextrun"/>
          <w:rFonts w:ascii="Calibri" w:hAnsi="Calibri" w:cs="Calibri"/>
          <w:sz w:val="22"/>
          <w:szCs w:val="22"/>
          <w:lang w:val="en-US"/>
        </w:rPr>
        <w:t xml:space="preserve"> and inequality into one of facts, acceptance, and equality. Once properly learned, information can spread from mouth to mouth, </w:t>
      </w:r>
      <w:r w:rsidR="008175F8" w:rsidRPr="002D7D10">
        <w:rPr>
          <w:rStyle w:val="normaltextrun"/>
          <w:rFonts w:ascii="Calibri" w:hAnsi="Calibri" w:cs="Calibri"/>
          <w:sz w:val="22"/>
          <w:szCs w:val="22"/>
          <w:lang w:val="en-US"/>
        </w:rPr>
        <w:t>friends</w:t>
      </w:r>
      <w:r w:rsidRPr="002D7D10">
        <w:rPr>
          <w:rStyle w:val="normaltextrun"/>
          <w:rFonts w:ascii="Calibri" w:hAnsi="Calibri" w:cs="Calibri"/>
          <w:sz w:val="22"/>
          <w:szCs w:val="22"/>
          <w:lang w:val="en-US"/>
        </w:rPr>
        <w:t xml:space="preserve"> </w:t>
      </w:r>
      <w:r w:rsidRPr="002D7D10">
        <w:rPr>
          <w:rStyle w:val="normaltextrun"/>
          <w:rFonts w:ascii="Calibri" w:hAnsi="Calibri" w:cs="Calibri"/>
          <w:sz w:val="22"/>
          <w:szCs w:val="22"/>
          <w:lang w:val="en-US"/>
        </w:rPr>
        <w:lastRenderedPageBreak/>
        <w:t xml:space="preserve">telling friends, telling siblings and </w:t>
      </w:r>
      <w:r w:rsidR="008175F8" w:rsidRPr="002D7D10">
        <w:rPr>
          <w:rStyle w:val="normaltextrun"/>
          <w:rFonts w:ascii="Calibri" w:hAnsi="Calibri" w:cs="Calibri"/>
          <w:sz w:val="22"/>
          <w:szCs w:val="22"/>
          <w:lang w:val="en-US"/>
        </w:rPr>
        <w:t>family about what they have learned</w:t>
      </w:r>
      <w:r w:rsidR="00B96C5A" w:rsidRPr="002D7D10">
        <w:rPr>
          <w:rStyle w:val="normaltextrun"/>
          <w:rFonts w:ascii="Calibri" w:hAnsi="Calibri" w:cs="Calibri"/>
          <w:sz w:val="22"/>
          <w:szCs w:val="22"/>
          <w:lang w:val="en-US"/>
        </w:rPr>
        <w:t xml:space="preserve"> and recommend listen</w:t>
      </w:r>
      <w:r w:rsidR="00F06906" w:rsidRPr="002D7D10">
        <w:rPr>
          <w:rStyle w:val="normaltextrun"/>
          <w:rFonts w:ascii="Calibri" w:hAnsi="Calibri" w:cs="Calibri"/>
          <w:sz w:val="22"/>
          <w:szCs w:val="22"/>
          <w:lang w:val="en-US"/>
        </w:rPr>
        <w:t>ing</w:t>
      </w:r>
      <w:r w:rsidR="00B96C5A" w:rsidRPr="002D7D10">
        <w:rPr>
          <w:rStyle w:val="normaltextrun"/>
          <w:rFonts w:ascii="Calibri" w:hAnsi="Calibri" w:cs="Calibri"/>
          <w:sz w:val="22"/>
          <w:szCs w:val="22"/>
          <w:lang w:val="en-US"/>
        </w:rPr>
        <w:t xml:space="preserve"> to the podcast</w:t>
      </w:r>
      <w:r w:rsidR="008175F8" w:rsidRPr="002D7D10">
        <w:rPr>
          <w:rStyle w:val="normaltextrun"/>
          <w:rFonts w:ascii="Calibri" w:hAnsi="Calibri" w:cs="Calibri"/>
          <w:sz w:val="22"/>
          <w:szCs w:val="22"/>
          <w:lang w:val="en-US"/>
        </w:rPr>
        <w:t xml:space="preserve">. </w:t>
      </w:r>
      <w:r w:rsidR="2E60FBB1" w:rsidRPr="002D7D10">
        <w:rPr>
          <w:rFonts w:ascii="Calibri" w:eastAsia="Calibri" w:hAnsi="Calibri" w:cs="Calibri"/>
          <w:sz w:val="22"/>
          <w:szCs w:val="22"/>
          <w:lang w:val="en-US"/>
        </w:rPr>
        <w:t xml:space="preserve">Teachers can also listen, learn, and be inspired to teach </w:t>
      </w:r>
      <w:r w:rsidR="00F06906" w:rsidRPr="002D7D10">
        <w:rPr>
          <w:rFonts w:ascii="Calibri" w:eastAsia="Calibri" w:hAnsi="Calibri" w:cs="Calibri"/>
          <w:sz w:val="22"/>
          <w:szCs w:val="22"/>
          <w:lang w:val="en-US"/>
        </w:rPr>
        <w:t>S&amp;RHR</w:t>
      </w:r>
      <w:r w:rsidR="2E60FBB1" w:rsidRPr="002D7D10">
        <w:rPr>
          <w:rFonts w:ascii="Calibri" w:eastAsia="Calibri" w:hAnsi="Calibri" w:cs="Calibri"/>
          <w:sz w:val="22"/>
          <w:szCs w:val="22"/>
          <w:lang w:val="en-US"/>
        </w:rPr>
        <w:t xml:space="preserve"> within their schools, allowing more students to learn about these topics. </w:t>
      </w:r>
    </w:p>
    <w:p w14:paraId="6EA1E6C6" w14:textId="368E2C90" w:rsidR="001E2C5E" w:rsidRDefault="001E2C5E" w:rsidP="05672FB8">
      <w:pPr>
        <w:jc w:val="both"/>
        <w:rPr>
          <w:rFonts w:ascii="Calibri" w:eastAsia="Calibri" w:hAnsi="Calibri" w:cs="Calibri"/>
          <w:sz w:val="22"/>
          <w:szCs w:val="22"/>
          <w:lang w:val="en-US"/>
        </w:rPr>
      </w:pPr>
    </w:p>
    <w:p w14:paraId="3ED27493" w14:textId="79E42B2A" w:rsidR="00555B24" w:rsidRDefault="001E2C5E" w:rsidP="6086E117">
      <w:pPr>
        <w:pStyle w:val="paragraph"/>
        <w:shd w:val="clear" w:color="auto" w:fill="FFFFFF" w:themeFill="background1"/>
        <w:spacing w:before="0" w:beforeAutospacing="0" w:after="0" w:afterAutospacing="0"/>
        <w:jc w:val="both"/>
        <w:rPr>
          <w:rStyle w:val="normaltextrun"/>
          <w:rFonts w:ascii="Calibri" w:hAnsi="Calibri" w:cs="Calibri"/>
          <w:sz w:val="22"/>
          <w:szCs w:val="22"/>
        </w:rPr>
      </w:pPr>
      <w:r w:rsidRPr="6086E117">
        <w:rPr>
          <w:rFonts w:ascii="Calibri" w:eastAsia="Calibri" w:hAnsi="Calibri" w:cs="Calibri"/>
          <w:sz w:val="22"/>
          <w:szCs w:val="22"/>
        </w:rPr>
        <w:t xml:space="preserve">The activities at local partner schools will engage and inform </w:t>
      </w:r>
      <w:r w:rsidR="00555B24" w:rsidRPr="6086E117">
        <w:rPr>
          <w:rFonts w:ascii="Calibri" w:eastAsia="Calibri" w:hAnsi="Calibri" w:cs="Calibri"/>
          <w:sz w:val="22"/>
          <w:szCs w:val="22"/>
        </w:rPr>
        <w:t>students and teachers in S&amp;RHR topics</w:t>
      </w:r>
      <w:r w:rsidR="2BBCA27A" w:rsidRPr="6086E117">
        <w:rPr>
          <w:rFonts w:ascii="Calibri" w:eastAsia="Calibri" w:hAnsi="Calibri" w:cs="Calibri"/>
          <w:sz w:val="22"/>
          <w:szCs w:val="22"/>
        </w:rPr>
        <w:t>, as well as</w:t>
      </w:r>
      <w:r w:rsidR="00555B24" w:rsidRPr="6086E117">
        <w:rPr>
          <w:rFonts w:ascii="Calibri" w:eastAsia="Calibri" w:hAnsi="Calibri" w:cs="Calibri"/>
          <w:sz w:val="22"/>
          <w:szCs w:val="22"/>
        </w:rPr>
        <w:t xml:space="preserve"> create a connection to the podcast and the content </w:t>
      </w:r>
      <w:r w:rsidR="39C67BF8" w:rsidRPr="6086E117">
        <w:rPr>
          <w:rFonts w:ascii="Calibri" w:eastAsia="Calibri" w:hAnsi="Calibri" w:cs="Calibri"/>
          <w:sz w:val="22"/>
          <w:szCs w:val="22"/>
        </w:rPr>
        <w:t>with</w:t>
      </w:r>
      <w:r w:rsidR="00555B24" w:rsidRPr="6086E117">
        <w:rPr>
          <w:rFonts w:ascii="Calibri" w:eastAsia="Calibri" w:hAnsi="Calibri" w:cs="Calibri"/>
          <w:sz w:val="22"/>
          <w:szCs w:val="22"/>
        </w:rPr>
        <w:t>in the episodes</w:t>
      </w:r>
      <w:r w:rsidR="11C209A7" w:rsidRPr="6086E117">
        <w:rPr>
          <w:rFonts w:ascii="Calibri" w:eastAsia="Calibri" w:hAnsi="Calibri" w:cs="Calibri"/>
          <w:sz w:val="22"/>
          <w:szCs w:val="22"/>
        </w:rPr>
        <w:t>,</w:t>
      </w:r>
      <w:r w:rsidR="00555B24" w:rsidRPr="6086E117">
        <w:rPr>
          <w:rFonts w:ascii="Calibri" w:eastAsia="Calibri" w:hAnsi="Calibri" w:cs="Calibri"/>
          <w:sz w:val="22"/>
          <w:szCs w:val="22"/>
        </w:rPr>
        <w:t xml:space="preserve"> making sure the topics are in line with the needs, questions and interests of the target groups.</w:t>
      </w:r>
      <w:r w:rsidR="00555B24" w:rsidRPr="6086E117">
        <w:rPr>
          <w:rStyle w:val="normaltextrun"/>
          <w:rFonts w:ascii="Calibri" w:hAnsi="Calibri" w:cs="Calibri"/>
          <w:sz w:val="22"/>
          <w:szCs w:val="22"/>
        </w:rPr>
        <w:t xml:space="preserve"> </w:t>
      </w:r>
    </w:p>
    <w:p w14:paraId="7E3DDF45" w14:textId="77777777" w:rsidR="00555B24" w:rsidRDefault="00555B24" w:rsidP="001E2C5E">
      <w:pPr>
        <w:pStyle w:val="paragraph"/>
        <w:shd w:val="clear" w:color="auto" w:fill="FFFFFF" w:themeFill="background1"/>
        <w:spacing w:before="0" w:beforeAutospacing="0" w:after="0" w:afterAutospacing="0"/>
        <w:jc w:val="both"/>
        <w:rPr>
          <w:rStyle w:val="normaltextrun"/>
          <w:rFonts w:ascii="Calibri" w:hAnsi="Calibri" w:cs="Calibri"/>
          <w:sz w:val="22"/>
          <w:szCs w:val="22"/>
        </w:rPr>
      </w:pPr>
    </w:p>
    <w:p w14:paraId="6C55286A" w14:textId="3B927B19" w:rsidR="00445AC6" w:rsidRDefault="3130C810" w:rsidP="00445AC6">
      <w:pPr>
        <w:pStyle w:val="paragraph"/>
        <w:shd w:val="clear" w:color="auto" w:fill="FFFFFF" w:themeFill="background1"/>
        <w:spacing w:before="0" w:beforeAutospacing="0" w:after="0" w:afterAutospacing="0"/>
        <w:jc w:val="both"/>
        <w:rPr>
          <w:rStyle w:val="normaltextrun"/>
          <w:rFonts w:ascii="Calibri" w:hAnsi="Calibri" w:cs="Calibri"/>
          <w:sz w:val="22"/>
          <w:szCs w:val="22"/>
        </w:rPr>
      </w:pPr>
      <w:r w:rsidRPr="6086E117">
        <w:rPr>
          <w:rStyle w:val="normaltextrun"/>
          <w:rFonts w:ascii="Calibri" w:hAnsi="Calibri" w:cs="Calibri"/>
          <w:sz w:val="22"/>
          <w:szCs w:val="22"/>
        </w:rPr>
        <w:t>By taking advantage of our social media platforms</w:t>
      </w:r>
      <w:r w:rsidR="001E2C5E" w:rsidRPr="6086E117">
        <w:rPr>
          <w:rStyle w:val="normaltextrun"/>
          <w:rFonts w:ascii="Calibri" w:hAnsi="Calibri" w:cs="Calibri"/>
          <w:sz w:val="22"/>
          <w:szCs w:val="22"/>
        </w:rPr>
        <w:t xml:space="preserve"> that have grown significantly in the past year during the pandemic, we </w:t>
      </w:r>
      <w:r w:rsidR="00555B24" w:rsidRPr="6086E117">
        <w:rPr>
          <w:rStyle w:val="normaltextrun"/>
          <w:rFonts w:ascii="Calibri" w:hAnsi="Calibri" w:cs="Calibri"/>
          <w:sz w:val="22"/>
          <w:szCs w:val="22"/>
        </w:rPr>
        <w:t xml:space="preserve">can </w:t>
      </w:r>
      <w:r w:rsidR="001E2C5E" w:rsidRPr="6086E117">
        <w:rPr>
          <w:rStyle w:val="normaltextrun"/>
          <w:rFonts w:ascii="Calibri" w:hAnsi="Calibri" w:cs="Calibri"/>
          <w:sz w:val="22"/>
          <w:szCs w:val="22"/>
        </w:rPr>
        <w:t>interact</w:t>
      </w:r>
      <w:r w:rsidR="00555B24" w:rsidRPr="6086E117">
        <w:rPr>
          <w:rStyle w:val="normaltextrun"/>
          <w:rFonts w:ascii="Calibri" w:hAnsi="Calibri" w:cs="Calibri"/>
          <w:sz w:val="22"/>
          <w:szCs w:val="22"/>
        </w:rPr>
        <w:t xml:space="preserve"> further</w:t>
      </w:r>
      <w:r w:rsidR="001E2C5E" w:rsidRPr="6086E117">
        <w:rPr>
          <w:rStyle w:val="normaltextrun"/>
          <w:rFonts w:ascii="Calibri" w:hAnsi="Calibri" w:cs="Calibri"/>
          <w:sz w:val="22"/>
          <w:szCs w:val="22"/>
        </w:rPr>
        <w:t xml:space="preserve"> with young people on topics related to S&amp;RHR. </w:t>
      </w:r>
      <w:r w:rsidR="001E2C5E" w:rsidRPr="6086E117">
        <w:rPr>
          <w:rFonts w:asciiTheme="minorHAnsi" w:eastAsiaTheme="minorEastAsia" w:hAnsiTheme="minorHAnsi" w:cstheme="minorBidi"/>
          <w:sz w:val="22"/>
          <w:szCs w:val="22"/>
        </w:rPr>
        <w:t>We create interactive posts that allow followers to ask questions, respond to questions, vote on topics and thereby influence what content they would like to know more about. We experience a lot of response to our interactive stories and posts such as quizzes, questions, personal messages etc.</w:t>
      </w:r>
      <w:r w:rsidR="00555B24" w:rsidRPr="6086E117">
        <w:rPr>
          <w:rFonts w:asciiTheme="minorHAnsi" w:eastAsiaTheme="minorEastAsia" w:hAnsiTheme="minorHAnsi" w:cstheme="minorBidi"/>
          <w:sz w:val="22"/>
          <w:szCs w:val="22"/>
        </w:rPr>
        <w:t xml:space="preserve"> </w:t>
      </w:r>
      <w:r w:rsidR="001E2C5E" w:rsidRPr="6086E117">
        <w:rPr>
          <w:rStyle w:val="normaltextrun"/>
          <w:rFonts w:ascii="Calibri" w:hAnsi="Calibri" w:cs="Calibri"/>
          <w:sz w:val="22"/>
          <w:szCs w:val="22"/>
        </w:rPr>
        <w:t xml:space="preserve">This aspect is another reason why we believe strongly in this project </w:t>
      </w:r>
      <w:r w:rsidR="2E649EFD" w:rsidRPr="6086E117">
        <w:rPr>
          <w:rStyle w:val="normaltextrun"/>
          <w:rFonts w:ascii="Calibri" w:hAnsi="Calibri" w:cs="Calibri"/>
          <w:sz w:val="22"/>
          <w:szCs w:val="22"/>
        </w:rPr>
        <w:t xml:space="preserve">given that </w:t>
      </w:r>
      <w:r w:rsidR="001E2C5E" w:rsidRPr="6086E117">
        <w:rPr>
          <w:rStyle w:val="normaltextrun"/>
          <w:rFonts w:ascii="Calibri" w:hAnsi="Calibri" w:cs="Calibri"/>
          <w:sz w:val="22"/>
          <w:szCs w:val="22"/>
        </w:rPr>
        <w:t>these interactive stories and posts can be way to further engage young audience</w:t>
      </w:r>
      <w:r w:rsidR="1C394015" w:rsidRPr="6086E117">
        <w:rPr>
          <w:rStyle w:val="normaltextrun"/>
          <w:rFonts w:ascii="Calibri" w:hAnsi="Calibri" w:cs="Calibri"/>
          <w:sz w:val="22"/>
          <w:szCs w:val="22"/>
        </w:rPr>
        <w:t>s</w:t>
      </w:r>
      <w:r w:rsidR="001E2C5E" w:rsidRPr="6086E117">
        <w:rPr>
          <w:rStyle w:val="normaltextrun"/>
          <w:rFonts w:ascii="Calibri" w:hAnsi="Calibri" w:cs="Calibri"/>
          <w:sz w:val="22"/>
          <w:szCs w:val="22"/>
        </w:rPr>
        <w:t xml:space="preserve"> to </w:t>
      </w:r>
      <w:r w:rsidR="00555B24" w:rsidRPr="6086E117">
        <w:rPr>
          <w:rStyle w:val="normaltextrun"/>
          <w:rFonts w:ascii="Calibri" w:hAnsi="Calibri" w:cs="Calibri"/>
          <w:sz w:val="22"/>
          <w:szCs w:val="22"/>
        </w:rPr>
        <w:t xml:space="preserve">learn about S&amp;RHR topics through </w:t>
      </w:r>
      <w:r w:rsidR="001E2C5E" w:rsidRPr="6086E117">
        <w:rPr>
          <w:rStyle w:val="normaltextrun"/>
          <w:rFonts w:ascii="Calibri" w:hAnsi="Calibri" w:cs="Calibri"/>
          <w:sz w:val="22"/>
          <w:szCs w:val="22"/>
        </w:rPr>
        <w:t xml:space="preserve">the podcast. </w:t>
      </w:r>
      <w:r w:rsidR="00445AC6">
        <w:rPr>
          <w:rStyle w:val="normaltextrun"/>
          <w:rFonts w:ascii="Calibri" w:hAnsi="Calibri" w:cs="Calibri"/>
          <w:sz w:val="22"/>
          <w:szCs w:val="22"/>
        </w:rPr>
        <w:t>For example, i</w:t>
      </w:r>
      <w:r w:rsidR="638CB29B" w:rsidRPr="04DF23D9">
        <w:rPr>
          <w:rStyle w:val="normaltextrun"/>
          <w:rFonts w:ascii="Calibri" w:hAnsi="Calibri" w:cs="Calibri"/>
          <w:sz w:val="22"/>
          <w:szCs w:val="22"/>
        </w:rPr>
        <w:t xml:space="preserve">n planning for this podcast, we asked our followers </w:t>
      </w:r>
      <w:r w:rsidR="00A10E8B" w:rsidRPr="04DF23D9">
        <w:rPr>
          <w:rStyle w:val="normaltextrun"/>
          <w:rFonts w:ascii="Calibri" w:hAnsi="Calibri" w:cs="Calibri"/>
          <w:sz w:val="22"/>
          <w:szCs w:val="22"/>
        </w:rPr>
        <w:t xml:space="preserve">through Instagram stories </w:t>
      </w:r>
      <w:r w:rsidR="638CB29B" w:rsidRPr="04DF23D9">
        <w:rPr>
          <w:rStyle w:val="normaltextrun"/>
          <w:rFonts w:ascii="Calibri" w:hAnsi="Calibri" w:cs="Calibri"/>
          <w:sz w:val="22"/>
          <w:szCs w:val="22"/>
        </w:rPr>
        <w:t>what topics they would like to be discussed and received</w:t>
      </w:r>
      <w:r w:rsidR="00A10E8B" w:rsidRPr="04DF23D9">
        <w:rPr>
          <w:rStyle w:val="normaltextrun"/>
          <w:rFonts w:ascii="Calibri" w:hAnsi="Calibri" w:cs="Calibri"/>
          <w:sz w:val="22"/>
          <w:szCs w:val="22"/>
        </w:rPr>
        <w:t xml:space="preserve"> </w:t>
      </w:r>
      <w:r w:rsidR="638CB29B" w:rsidRPr="04DF23D9">
        <w:rPr>
          <w:rStyle w:val="normaltextrun"/>
          <w:rFonts w:ascii="Calibri" w:hAnsi="Calibri" w:cs="Calibri"/>
          <w:sz w:val="22"/>
          <w:szCs w:val="22"/>
        </w:rPr>
        <w:t>answers</w:t>
      </w:r>
      <w:r w:rsidR="001E2C5E" w:rsidRPr="04DF23D9">
        <w:rPr>
          <w:rStyle w:val="normaltextrun"/>
          <w:rFonts w:ascii="Calibri" w:hAnsi="Calibri" w:cs="Calibri"/>
          <w:sz w:val="22"/>
          <w:szCs w:val="22"/>
        </w:rPr>
        <w:t xml:space="preserve"> </w:t>
      </w:r>
      <w:r w:rsidR="00A10E8B" w:rsidRPr="04DF23D9">
        <w:rPr>
          <w:rStyle w:val="normaltextrun"/>
          <w:rFonts w:ascii="Calibri" w:hAnsi="Calibri" w:cs="Calibri"/>
          <w:sz w:val="22"/>
          <w:szCs w:val="22"/>
        </w:rPr>
        <w:t>such as</w:t>
      </w:r>
      <w:r w:rsidR="42DF2534" w:rsidRPr="04DF23D9">
        <w:rPr>
          <w:rStyle w:val="normaltextrun"/>
          <w:rFonts w:ascii="Calibri" w:hAnsi="Calibri" w:cs="Calibri"/>
          <w:sz w:val="22"/>
          <w:szCs w:val="22"/>
        </w:rPr>
        <w:t xml:space="preserve">: LGBTQ+ relationships, </w:t>
      </w:r>
      <w:r w:rsidR="00F06906" w:rsidRPr="04DF23D9">
        <w:rPr>
          <w:rStyle w:val="normaltextrun"/>
          <w:rFonts w:ascii="Calibri" w:hAnsi="Calibri" w:cs="Calibri"/>
          <w:sz w:val="22"/>
          <w:szCs w:val="22"/>
        </w:rPr>
        <w:t>S&amp;RHR</w:t>
      </w:r>
      <w:r w:rsidR="42DF2534" w:rsidRPr="04DF23D9">
        <w:rPr>
          <w:rStyle w:val="normaltextrun"/>
          <w:rFonts w:ascii="Calibri" w:hAnsi="Calibri" w:cs="Calibri"/>
          <w:sz w:val="22"/>
          <w:szCs w:val="22"/>
        </w:rPr>
        <w:t xml:space="preserve">, sexuality </w:t>
      </w:r>
      <w:r w:rsidR="1A9EDFB4" w:rsidRPr="04DF23D9">
        <w:rPr>
          <w:rStyle w:val="normaltextrun"/>
          <w:rFonts w:ascii="Calibri" w:hAnsi="Calibri" w:cs="Calibri"/>
          <w:sz w:val="22"/>
          <w:szCs w:val="22"/>
        </w:rPr>
        <w:t xml:space="preserve">and taboos. </w:t>
      </w:r>
    </w:p>
    <w:p w14:paraId="7CF98CE8" w14:textId="77777777" w:rsidR="00445AC6" w:rsidRDefault="00445AC6" w:rsidP="00445AC6">
      <w:pPr>
        <w:pStyle w:val="paragraph"/>
        <w:shd w:val="clear" w:color="auto" w:fill="FFFFFF" w:themeFill="background1"/>
        <w:spacing w:before="0" w:beforeAutospacing="0" w:after="0" w:afterAutospacing="0"/>
        <w:jc w:val="both"/>
        <w:rPr>
          <w:rStyle w:val="normaltextrun"/>
          <w:rFonts w:ascii="Calibri" w:hAnsi="Calibri" w:cs="Calibri"/>
          <w:sz w:val="22"/>
          <w:szCs w:val="22"/>
        </w:rPr>
      </w:pPr>
    </w:p>
    <w:p w14:paraId="4CC9C5C7" w14:textId="5327F768" w:rsidR="00186CDA" w:rsidRPr="002D7D10" w:rsidRDefault="00186CDA" w:rsidP="00445AC6">
      <w:pPr>
        <w:pStyle w:val="paragraph"/>
        <w:shd w:val="clear" w:color="auto" w:fill="FFFFFF" w:themeFill="background1"/>
        <w:spacing w:before="0" w:beforeAutospacing="0" w:after="0" w:afterAutospacing="0"/>
        <w:jc w:val="both"/>
        <w:rPr>
          <w:rFonts w:ascii="Calibri" w:hAnsi="Calibri" w:cs="Calibri"/>
          <w:sz w:val="22"/>
          <w:szCs w:val="22"/>
        </w:rPr>
      </w:pPr>
      <w:r w:rsidRPr="04DF23D9">
        <w:rPr>
          <w:rStyle w:val="normaltextrun"/>
          <w:rFonts w:ascii="Calibri" w:hAnsi="Calibri" w:cs="Calibri"/>
          <w:sz w:val="22"/>
          <w:szCs w:val="22"/>
        </w:rPr>
        <w:t xml:space="preserve">Information regarding </w:t>
      </w:r>
      <w:r w:rsidR="00F06906" w:rsidRPr="04DF23D9">
        <w:rPr>
          <w:rStyle w:val="normaltextrun"/>
          <w:rFonts w:ascii="Calibri" w:hAnsi="Calibri" w:cs="Calibri"/>
          <w:sz w:val="22"/>
          <w:szCs w:val="22"/>
        </w:rPr>
        <w:t>S&amp;RHR</w:t>
      </w:r>
      <w:r w:rsidRPr="04DF23D9">
        <w:rPr>
          <w:rStyle w:val="normaltextrun"/>
          <w:rFonts w:ascii="Calibri" w:hAnsi="Calibri" w:cs="Calibri"/>
          <w:sz w:val="22"/>
          <w:szCs w:val="22"/>
        </w:rPr>
        <w:t xml:space="preserve"> allows </w:t>
      </w:r>
      <w:r w:rsidR="1DE24A2C" w:rsidRPr="04DF23D9">
        <w:rPr>
          <w:rStyle w:val="normaltextrun"/>
          <w:rFonts w:ascii="Calibri" w:hAnsi="Calibri" w:cs="Calibri"/>
          <w:sz w:val="22"/>
          <w:szCs w:val="22"/>
        </w:rPr>
        <w:t xml:space="preserve">people </w:t>
      </w:r>
      <w:r w:rsidRPr="04DF23D9">
        <w:rPr>
          <w:rStyle w:val="normaltextrun"/>
          <w:rFonts w:ascii="Calibri" w:hAnsi="Calibri" w:cs="Calibri"/>
          <w:sz w:val="22"/>
          <w:szCs w:val="22"/>
        </w:rPr>
        <w:t xml:space="preserve">to make informed decisions regarding </w:t>
      </w:r>
      <w:r w:rsidR="4C5BF6C7" w:rsidRPr="04DF23D9">
        <w:rPr>
          <w:rStyle w:val="normaltextrun"/>
          <w:rFonts w:ascii="Calibri" w:hAnsi="Calibri" w:cs="Calibri"/>
          <w:sz w:val="22"/>
          <w:szCs w:val="22"/>
        </w:rPr>
        <w:t xml:space="preserve">their </w:t>
      </w:r>
      <w:r w:rsidRPr="04DF23D9">
        <w:rPr>
          <w:rStyle w:val="normaltextrun"/>
          <w:rFonts w:ascii="Calibri" w:hAnsi="Calibri" w:cs="Calibri"/>
          <w:sz w:val="22"/>
          <w:szCs w:val="22"/>
        </w:rPr>
        <w:t xml:space="preserve">sexual health. This means that they will be able to decide if and when they would like to become pregnant, allowing them to complete their life goals, such as graduating high school, which helps in reaching equal access to education. This, accompanied by information about consent and gender stereotypes also helps in reducing gender-based violence and inequality. We also </w:t>
      </w:r>
      <w:r w:rsidR="00B96C5A" w:rsidRPr="04DF23D9">
        <w:rPr>
          <w:rStyle w:val="normaltextrun"/>
          <w:rFonts w:ascii="Calibri" w:hAnsi="Calibri" w:cs="Calibri"/>
          <w:sz w:val="22"/>
          <w:szCs w:val="22"/>
        </w:rPr>
        <w:t xml:space="preserve">believe </w:t>
      </w:r>
      <w:r w:rsidRPr="04DF23D9">
        <w:rPr>
          <w:rStyle w:val="normaltextrun"/>
          <w:rFonts w:ascii="Calibri" w:hAnsi="Calibri" w:cs="Calibri"/>
          <w:sz w:val="22"/>
          <w:szCs w:val="22"/>
        </w:rPr>
        <w:t xml:space="preserve">it is important for everyone to know their rights regarding access to information and their </w:t>
      </w:r>
      <w:r w:rsidR="00F06906" w:rsidRPr="04DF23D9">
        <w:rPr>
          <w:rStyle w:val="normaltextrun"/>
          <w:rFonts w:ascii="Calibri" w:hAnsi="Calibri" w:cs="Calibri"/>
          <w:sz w:val="22"/>
          <w:szCs w:val="22"/>
        </w:rPr>
        <w:t>S&amp;RHR</w:t>
      </w:r>
      <w:r w:rsidRPr="04DF23D9">
        <w:rPr>
          <w:rStyle w:val="normaltextrun"/>
          <w:rFonts w:ascii="Calibri" w:hAnsi="Calibri" w:cs="Calibri"/>
          <w:sz w:val="22"/>
          <w:szCs w:val="22"/>
        </w:rPr>
        <w:t xml:space="preserve">, including how they should be treated when accessing these health services, types of </w:t>
      </w:r>
      <w:r w:rsidR="00BB25C9" w:rsidRPr="04DF23D9">
        <w:rPr>
          <w:rStyle w:val="normaltextrun"/>
          <w:rFonts w:ascii="Calibri" w:hAnsi="Calibri" w:cs="Calibri"/>
          <w:sz w:val="22"/>
          <w:szCs w:val="22"/>
        </w:rPr>
        <w:t>contraceptives, and more.</w:t>
      </w:r>
      <w:r w:rsidR="007E5A92" w:rsidRPr="04DF23D9">
        <w:rPr>
          <w:rStyle w:val="normaltextrun"/>
          <w:rFonts w:ascii="Calibri" w:hAnsi="Calibri" w:cs="Calibri"/>
          <w:sz w:val="22"/>
          <w:szCs w:val="22"/>
        </w:rPr>
        <w:t xml:space="preserve"> </w:t>
      </w:r>
      <w:r w:rsidR="00BB25C9" w:rsidRPr="04DF23D9">
        <w:rPr>
          <w:rStyle w:val="normaltextrun"/>
          <w:rFonts w:ascii="Calibri" w:hAnsi="Calibri" w:cs="Calibri"/>
          <w:sz w:val="22"/>
          <w:szCs w:val="22"/>
        </w:rPr>
        <w:t xml:space="preserve">When people know their rights, they can ask for them to be respected. </w:t>
      </w:r>
    </w:p>
    <w:p w14:paraId="75B07A0A" w14:textId="77777777" w:rsidR="00B650B6" w:rsidRPr="00B650B6" w:rsidRDefault="00B650B6" w:rsidP="00B650B6">
      <w:pPr>
        <w:rPr>
          <w:sz w:val="22"/>
          <w:lang w:val="en-US"/>
        </w:rPr>
      </w:pPr>
    </w:p>
    <w:p w14:paraId="40C13FF7" w14:textId="453B0370" w:rsidR="008F46F3" w:rsidRPr="000B73BF" w:rsidRDefault="008F46F3" w:rsidP="07E398FA">
      <w:pPr>
        <w:pStyle w:val="ListParagraph"/>
        <w:numPr>
          <w:ilvl w:val="0"/>
          <w:numId w:val="10"/>
        </w:numPr>
        <w:spacing w:after="0" w:line="240" w:lineRule="auto"/>
        <w:contextualSpacing w:val="0"/>
        <w:jc w:val="both"/>
        <w:rPr>
          <w:sz w:val="22"/>
          <w:u w:val="single"/>
        </w:rPr>
      </w:pPr>
      <w:r w:rsidRPr="65F449BA">
        <w:rPr>
          <w:sz w:val="22"/>
          <w:u w:val="single"/>
        </w:rPr>
        <w:t>What climate- and environmental conditions do the partnership and/or the intervention need to respond to? And how have the partners responded to it? This c</w:t>
      </w:r>
      <w:r w:rsidR="005F59F2" w:rsidRPr="65F449BA">
        <w:rPr>
          <w:sz w:val="22"/>
          <w:u w:val="single"/>
        </w:rPr>
        <w:t xml:space="preserve">ould </w:t>
      </w:r>
      <w:r w:rsidRPr="65F449BA">
        <w:rPr>
          <w:sz w:val="22"/>
          <w:u w:val="single"/>
        </w:rPr>
        <w:t xml:space="preserve">be in relation to </w:t>
      </w:r>
      <w:r w:rsidR="005F59F2" w:rsidRPr="65F449BA">
        <w:rPr>
          <w:sz w:val="22"/>
          <w:u w:val="single"/>
        </w:rPr>
        <w:t xml:space="preserve">the </w:t>
      </w:r>
      <w:r w:rsidRPr="65F449BA">
        <w:rPr>
          <w:sz w:val="22"/>
          <w:u w:val="single"/>
        </w:rPr>
        <w:t xml:space="preserve">conditions </w:t>
      </w:r>
      <w:r w:rsidR="005F59F2" w:rsidRPr="65F449BA">
        <w:rPr>
          <w:sz w:val="22"/>
          <w:u w:val="single"/>
        </w:rPr>
        <w:t>of</w:t>
      </w:r>
      <w:r w:rsidRPr="65F449BA">
        <w:rPr>
          <w:sz w:val="22"/>
          <w:u w:val="single"/>
        </w:rPr>
        <w:t xml:space="preserve"> the target groups, </w:t>
      </w:r>
      <w:r w:rsidR="005F59F2" w:rsidRPr="65F449BA">
        <w:rPr>
          <w:sz w:val="22"/>
          <w:u w:val="single"/>
        </w:rPr>
        <w:t xml:space="preserve">the </w:t>
      </w:r>
      <w:r w:rsidRPr="65F449BA">
        <w:rPr>
          <w:sz w:val="22"/>
          <w:u w:val="single"/>
        </w:rPr>
        <w:t>number of flights or the activities of the intervention, and how these affect t</w:t>
      </w:r>
      <w:r w:rsidR="005F59F2" w:rsidRPr="65F449BA">
        <w:rPr>
          <w:sz w:val="22"/>
          <w:u w:val="single"/>
        </w:rPr>
        <w:t>h</w:t>
      </w:r>
      <w:r w:rsidRPr="65F449BA">
        <w:rPr>
          <w:sz w:val="22"/>
          <w:u w:val="single"/>
        </w:rPr>
        <w:t xml:space="preserve">e environment or climate in the area. </w:t>
      </w:r>
      <w:bookmarkEnd w:id="0"/>
      <w:bookmarkEnd w:id="1"/>
    </w:p>
    <w:p w14:paraId="03FFB6FC" w14:textId="7E96D40F" w:rsidR="00682FD9" w:rsidRPr="000B73BF" w:rsidRDefault="00682FD9" w:rsidP="2FB7357F">
      <w:pPr>
        <w:jc w:val="both"/>
        <w:rPr>
          <w:sz w:val="22"/>
          <w:szCs w:val="22"/>
          <w:lang w:val="en-US"/>
        </w:rPr>
      </w:pPr>
      <w:r w:rsidRPr="2FB7357F">
        <w:rPr>
          <w:sz w:val="22"/>
          <w:szCs w:val="22"/>
          <w:lang w:val="en-US"/>
        </w:rPr>
        <w:t>This intervention is very eco-fri</w:t>
      </w:r>
      <w:r w:rsidR="00AA3A0F" w:rsidRPr="2FB7357F">
        <w:rPr>
          <w:sz w:val="22"/>
          <w:szCs w:val="22"/>
          <w:lang w:val="en-US"/>
        </w:rPr>
        <w:t>e</w:t>
      </w:r>
      <w:r w:rsidRPr="2FB7357F">
        <w:rPr>
          <w:sz w:val="22"/>
          <w:szCs w:val="22"/>
          <w:lang w:val="en-US"/>
        </w:rPr>
        <w:t xml:space="preserve">ndly, given that </w:t>
      </w:r>
      <w:r w:rsidR="00555B24">
        <w:rPr>
          <w:sz w:val="22"/>
          <w:szCs w:val="22"/>
          <w:lang w:val="en-US"/>
        </w:rPr>
        <w:t>most of</w:t>
      </w:r>
      <w:r w:rsidR="00555B24" w:rsidRPr="2FB7357F">
        <w:rPr>
          <w:sz w:val="22"/>
          <w:szCs w:val="22"/>
          <w:lang w:val="en-US"/>
        </w:rPr>
        <w:t xml:space="preserve"> </w:t>
      </w:r>
      <w:r w:rsidRPr="2FB7357F">
        <w:rPr>
          <w:sz w:val="22"/>
          <w:szCs w:val="22"/>
          <w:lang w:val="en-US"/>
        </w:rPr>
        <w:t xml:space="preserve">the resources that need to be used are virtual, creating </w:t>
      </w:r>
      <w:r w:rsidR="00555B24">
        <w:rPr>
          <w:sz w:val="22"/>
          <w:szCs w:val="22"/>
          <w:lang w:val="en-US"/>
        </w:rPr>
        <w:t xml:space="preserve">as little </w:t>
      </w:r>
      <w:r w:rsidRPr="2FB7357F">
        <w:rPr>
          <w:sz w:val="22"/>
          <w:szCs w:val="22"/>
          <w:lang w:val="en-US"/>
        </w:rPr>
        <w:t>waste</w:t>
      </w:r>
      <w:r w:rsidR="00555B24">
        <w:rPr>
          <w:sz w:val="22"/>
          <w:szCs w:val="22"/>
          <w:lang w:val="en-US"/>
        </w:rPr>
        <w:t xml:space="preserve"> as possible</w:t>
      </w:r>
      <w:r w:rsidRPr="2FB7357F">
        <w:rPr>
          <w:sz w:val="22"/>
          <w:szCs w:val="22"/>
          <w:lang w:val="en-US"/>
        </w:rPr>
        <w:t xml:space="preserve">. </w:t>
      </w:r>
      <w:r w:rsidRPr="00F36B9D">
        <w:rPr>
          <w:sz w:val="22"/>
          <w:szCs w:val="22"/>
          <w:lang w:val="en-US"/>
        </w:rPr>
        <w:t>Transport</w:t>
      </w:r>
      <w:r w:rsidR="72317285" w:rsidRPr="00F36B9D">
        <w:rPr>
          <w:sz w:val="22"/>
          <w:szCs w:val="22"/>
          <w:lang w:val="en-US"/>
        </w:rPr>
        <w:t>ation</w:t>
      </w:r>
      <w:r w:rsidR="009B5669" w:rsidRPr="00F36B9D">
        <w:rPr>
          <w:sz w:val="22"/>
          <w:szCs w:val="22"/>
          <w:lang w:val="en-US"/>
        </w:rPr>
        <w:t xml:space="preserve"> </w:t>
      </w:r>
      <w:r w:rsidR="009B5669" w:rsidRPr="2FB7357F">
        <w:rPr>
          <w:sz w:val="22"/>
          <w:szCs w:val="22"/>
          <w:lang w:val="en-US"/>
        </w:rPr>
        <w:t xml:space="preserve">is only </w:t>
      </w:r>
      <w:r w:rsidRPr="2FB7357F">
        <w:rPr>
          <w:sz w:val="22"/>
          <w:szCs w:val="22"/>
          <w:lang w:val="en-US"/>
        </w:rPr>
        <w:t xml:space="preserve">necessary </w:t>
      </w:r>
      <w:r w:rsidR="009B5669" w:rsidRPr="2FB7357F">
        <w:rPr>
          <w:sz w:val="22"/>
          <w:szCs w:val="22"/>
          <w:lang w:val="en-US"/>
        </w:rPr>
        <w:t>f</w:t>
      </w:r>
      <w:r w:rsidR="00B96C5A" w:rsidRPr="2FB7357F">
        <w:rPr>
          <w:sz w:val="22"/>
          <w:szCs w:val="22"/>
          <w:lang w:val="en-US"/>
        </w:rPr>
        <w:t xml:space="preserve">or the activities with </w:t>
      </w:r>
      <w:r w:rsidR="00443E31" w:rsidRPr="2FB7357F">
        <w:rPr>
          <w:sz w:val="22"/>
          <w:szCs w:val="22"/>
          <w:lang w:val="en-US"/>
        </w:rPr>
        <w:t>local partner schools</w:t>
      </w:r>
      <w:r w:rsidR="009B5669" w:rsidRPr="2FB7357F">
        <w:rPr>
          <w:sz w:val="22"/>
          <w:szCs w:val="22"/>
          <w:lang w:val="en-US"/>
        </w:rPr>
        <w:t xml:space="preserve"> as part of the </w:t>
      </w:r>
      <w:r w:rsidR="00B96C5A" w:rsidRPr="2FB7357F">
        <w:rPr>
          <w:sz w:val="22"/>
          <w:szCs w:val="22"/>
          <w:lang w:val="en-US"/>
        </w:rPr>
        <w:t>intervention</w:t>
      </w:r>
      <w:r w:rsidR="009B5669" w:rsidRPr="2FB7357F">
        <w:rPr>
          <w:sz w:val="22"/>
          <w:szCs w:val="22"/>
          <w:lang w:val="en-US"/>
        </w:rPr>
        <w:t>.</w:t>
      </w:r>
      <w:r w:rsidRPr="2FB7357F">
        <w:rPr>
          <w:sz w:val="22"/>
          <w:szCs w:val="22"/>
          <w:lang w:val="en-US"/>
        </w:rPr>
        <w:t xml:space="preserve"> </w:t>
      </w:r>
    </w:p>
    <w:p w14:paraId="47A11D74" w14:textId="77777777" w:rsidR="00986796" w:rsidRPr="00B650B6" w:rsidRDefault="00986796" w:rsidP="00F32573">
      <w:pPr>
        <w:rPr>
          <w:lang w:val="en-US"/>
        </w:rPr>
      </w:pPr>
    </w:p>
    <w:p w14:paraId="0AF3D34B" w14:textId="79C0B085" w:rsidR="00986796" w:rsidRPr="00B650B6" w:rsidRDefault="008F46F3" w:rsidP="008F46F3">
      <w:pPr>
        <w:pStyle w:val="BRUGDENNEOVERSKRIFT"/>
        <w:numPr>
          <w:ilvl w:val="0"/>
          <w:numId w:val="13"/>
        </w:numPr>
        <w:rPr>
          <w:sz w:val="22"/>
          <w:szCs w:val="22"/>
          <w:lang w:val="en-US"/>
        </w:rPr>
      </w:pPr>
      <w:r w:rsidRPr="00B650B6">
        <w:rPr>
          <w:sz w:val="22"/>
          <w:szCs w:val="22"/>
          <w:lang w:val="en-US"/>
        </w:rPr>
        <w:t xml:space="preserve">The partnership/collaborators (our </w:t>
      </w:r>
      <w:r w:rsidR="001A21C3" w:rsidRPr="00B650B6">
        <w:rPr>
          <w:sz w:val="22"/>
          <w:szCs w:val="22"/>
          <w:lang w:val="en-US"/>
        </w:rPr>
        <w:t>starting point</w:t>
      </w:r>
      <w:r w:rsidRPr="00B650B6">
        <w:rPr>
          <w:sz w:val="22"/>
          <w:szCs w:val="22"/>
          <w:lang w:val="en-US"/>
        </w:rPr>
        <w:t>)</w:t>
      </w:r>
    </w:p>
    <w:p w14:paraId="60B2903F" w14:textId="2F6D413C" w:rsidR="008F46F3" w:rsidRPr="000B73BF" w:rsidRDefault="008F46F3" w:rsidP="07E398FA">
      <w:pPr>
        <w:pStyle w:val="ListParagraph"/>
        <w:numPr>
          <w:ilvl w:val="0"/>
          <w:numId w:val="11"/>
        </w:numPr>
        <w:spacing w:after="0" w:line="240" w:lineRule="auto"/>
        <w:contextualSpacing w:val="0"/>
        <w:rPr>
          <w:sz w:val="22"/>
          <w:u w:val="single"/>
        </w:rPr>
      </w:pPr>
      <w:r w:rsidRPr="65F449BA">
        <w:rPr>
          <w:sz w:val="22"/>
          <w:u w:val="single"/>
        </w:rPr>
        <w:t xml:space="preserve">Describe </w:t>
      </w:r>
      <w:r w:rsidR="00D10B32" w:rsidRPr="65F449BA">
        <w:rPr>
          <w:sz w:val="22"/>
          <w:u w:val="single"/>
        </w:rPr>
        <w:t>any</w:t>
      </w:r>
      <w:r w:rsidRPr="65F449BA">
        <w:rPr>
          <w:sz w:val="22"/>
          <w:u w:val="single"/>
        </w:rPr>
        <w:t xml:space="preserve"> previous acquaintance or cooperation</w:t>
      </w:r>
      <w:r w:rsidR="00D10B32" w:rsidRPr="65F449BA">
        <w:rPr>
          <w:sz w:val="22"/>
          <w:u w:val="single"/>
        </w:rPr>
        <w:t xml:space="preserve"> between the partners</w:t>
      </w:r>
      <w:r w:rsidRPr="65F449BA">
        <w:rPr>
          <w:sz w:val="22"/>
          <w:u w:val="single"/>
        </w:rPr>
        <w:t>, and how th</w:t>
      </w:r>
      <w:r w:rsidR="00D10B32" w:rsidRPr="65F449BA">
        <w:rPr>
          <w:sz w:val="22"/>
          <w:u w:val="single"/>
        </w:rPr>
        <w:t>e</w:t>
      </w:r>
      <w:r w:rsidRPr="65F449BA">
        <w:rPr>
          <w:sz w:val="22"/>
          <w:u w:val="single"/>
        </w:rPr>
        <w:t>s</w:t>
      </w:r>
      <w:r w:rsidR="00D10B32" w:rsidRPr="65F449BA">
        <w:rPr>
          <w:sz w:val="22"/>
          <w:u w:val="single"/>
        </w:rPr>
        <w:t>e experiences have fed</w:t>
      </w:r>
      <w:r w:rsidRPr="65F449BA">
        <w:rPr>
          <w:sz w:val="22"/>
          <w:u w:val="single"/>
        </w:rPr>
        <w:t xml:space="preserve"> in</w:t>
      </w:r>
      <w:r w:rsidR="00D10B32" w:rsidRPr="65F449BA">
        <w:rPr>
          <w:sz w:val="22"/>
          <w:u w:val="single"/>
        </w:rPr>
        <w:t>to</w:t>
      </w:r>
      <w:r w:rsidRPr="65F449BA">
        <w:rPr>
          <w:sz w:val="22"/>
          <w:u w:val="single"/>
        </w:rPr>
        <w:t xml:space="preserve"> the development of the </w:t>
      </w:r>
      <w:r w:rsidR="00D10B32" w:rsidRPr="65F449BA">
        <w:rPr>
          <w:sz w:val="22"/>
          <w:u w:val="single"/>
        </w:rPr>
        <w:t xml:space="preserve">proposed </w:t>
      </w:r>
      <w:r w:rsidRPr="65F449BA">
        <w:rPr>
          <w:sz w:val="22"/>
          <w:u w:val="single"/>
        </w:rPr>
        <w:t xml:space="preserve">intervention. </w:t>
      </w:r>
    </w:p>
    <w:p w14:paraId="7CAB2583" w14:textId="0310CFD1" w:rsidR="009B5669" w:rsidRPr="000B73BF" w:rsidRDefault="009B5669" w:rsidP="65F449BA">
      <w:pPr>
        <w:pStyle w:val="paragraph"/>
        <w:shd w:val="clear" w:color="auto" w:fill="FFFFFF" w:themeFill="background1"/>
        <w:spacing w:before="0" w:beforeAutospacing="0" w:after="0" w:afterAutospacing="0"/>
        <w:jc w:val="both"/>
        <w:textAlignment w:val="baseline"/>
        <w:rPr>
          <w:rFonts w:ascii="Calibri" w:hAnsi="Calibri" w:cs="Calibri"/>
          <w:sz w:val="22"/>
          <w:szCs w:val="22"/>
          <w:shd w:val="clear" w:color="auto" w:fill="FFFFFF"/>
        </w:rPr>
      </w:pPr>
      <w:r w:rsidRPr="65F449BA">
        <w:rPr>
          <w:rStyle w:val="normaltextrun"/>
          <w:rFonts w:ascii="Calibri" w:hAnsi="Calibri" w:cs="Calibri"/>
          <w:sz w:val="22"/>
          <w:szCs w:val="22"/>
        </w:rPr>
        <w:t>The two </w:t>
      </w:r>
      <w:r w:rsidR="737ADB91" w:rsidRPr="65F449BA">
        <w:rPr>
          <w:rStyle w:val="normaltextrun"/>
          <w:rFonts w:ascii="Calibri" w:hAnsi="Calibri" w:cs="Calibri"/>
          <w:sz w:val="22"/>
          <w:szCs w:val="22"/>
        </w:rPr>
        <w:t xml:space="preserve">organizations </w:t>
      </w:r>
      <w:r w:rsidRPr="65F449BA">
        <w:rPr>
          <w:rStyle w:val="normaltextrun"/>
          <w:rFonts w:ascii="Calibri" w:hAnsi="Calibri" w:cs="Calibri"/>
          <w:sz w:val="22"/>
          <w:szCs w:val="22"/>
        </w:rPr>
        <w:t xml:space="preserve">have been collaborating </w:t>
      </w:r>
      <w:r w:rsidR="00EF5DFF">
        <w:rPr>
          <w:rStyle w:val="normaltextrun"/>
          <w:rFonts w:ascii="Calibri" w:hAnsi="Calibri" w:cs="Calibri"/>
          <w:sz w:val="22"/>
          <w:szCs w:val="22"/>
        </w:rPr>
        <w:t xml:space="preserve">closely </w:t>
      </w:r>
      <w:r w:rsidRPr="65F449BA">
        <w:rPr>
          <w:rStyle w:val="normaltextrun"/>
          <w:rFonts w:ascii="Calibri" w:hAnsi="Calibri" w:cs="Calibri"/>
          <w:sz w:val="22"/>
          <w:szCs w:val="22"/>
        </w:rPr>
        <w:t xml:space="preserve">for the last 5 years </w:t>
      </w:r>
      <w:r w:rsidR="00082AE5" w:rsidRPr="65F449BA">
        <w:rPr>
          <w:rStyle w:val="normaltextrun"/>
          <w:rFonts w:ascii="Calibri" w:hAnsi="Calibri" w:cs="Calibri"/>
          <w:sz w:val="22"/>
          <w:szCs w:val="22"/>
        </w:rPr>
        <w:t>on providing S&amp;RHR</w:t>
      </w:r>
      <w:r w:rsidRPr="65F449BA">
        <w:rPr>
          <w:rStyle w:val="normaltextrun"/>
          <w:rFonts w:ascii="Calibri" w:hAnsi="Calibri" w:cs="Calibri"/>
          <w:sz w:val="22"/>
          <w:szCs w:val="22"/>
        </w:rPr>
        <w:t xml:space="preserve"> education at local lower income schools in Colombia and are currently working together on a project providing training in </w:t>
      </w:r>
      <w:r w:rsidR="000B73BF" w:rsidRPr="65F449BA">
        <w:rPr>
          <w:rStyle w:val="normaltextrun"/>
          <w:rFonts w:ascii="Calibri" w:hAnsi="Calibri" w:cs="Calibri"/>
          <w:sz w:val="22"/>
          <w:szCs w:val="22"/>
        </w:rPr>
        <w:t>S&amp;RHR topics for teachers at</w:t>
      </w:r>
      <w:r w:rsidRPr="65F449BA">
        <w:rPr>
          <w:rStyle w:val="normaltextrun"/>
          <w:rFonts w:ascii="Calibri" w:hAnsi="Calibri" w:cs="Calibri"/>
          <w:sz w:val="22"/>
          <w:szCs w:val="22"/>
        </w:rPr>
        <w:t xml:space="preserve"> </w:t>
      </w:r>
      <w:r w:rsidR="000B73BF" w:rsidRPr="65F449BA">
        <w:rPr>
          <w:rStyle w:val="normaltextrun"/>
          <w:rFonts w:ascii="Calibri" w:hAnsi="Calibri" w:cs="Calibri"/>
          <w:sz w:val="22"/>
          <w:szCs w:val="22"/>
        </w:rPr>
        <w:t xml:space="preserve">local </w:t>
      </w:r>
      <w:r w:rsidRPr="65F449BA">
        <w:rPr>
          <w:rStyle w:val="normaltextrun"/>
          <w:rFonts w:ascii="Calibri" w:hAnsi="Calibri" w:cs="Calibri"/>
          <w:sz w:val="22"/>
          <w:szCs w:val="22"/>
        </w:rPr>
        <w:t>partner schools, specifically in Cali and Popayán. The training enables the teachers</w:t>
      </w:r>
      <w:r w:rsidRPr="65F449BA">
        <w:rPr>
          <w:rFonts w:ascii="Calibri" w:hAnsi="Calibri" w:cs="Calibri"/>
          <w:sz w:val="22"/>
          <w:szCs w:val="22"/>
        </w:rPr>
        <w:t xml:space="preserve"> to create S&amp;RHR program</w:t>
      </w:r>
      <w:r w:rsidR="00082AE5" w:rsidRPr="65F449BA">
        <w:rPr>
          <w:rFonts w:ascii="Calibri" w:hAnsi="Calibri" w:cs="Calibri"/>
          <w:sz w:val="22"/>
          <w:szCs w:val="22"/>
        </w:rPr>
        <w:t>s</w:t>
      </w:r>
      <w:r w:rsidRPr="65F449BA">
        <w:rPr>
          <w:rFonts w:ascii="Calibri" w:hAnsi="Calibri" w:cs="Calibri"/>
          <w:sz w:val="22"/>
          <w:szCs w:val="22"/>
        </w:rPr>
        <w:t xml:space="preserve"> for students of different age-groups within their respective schools (primary - high school). </w:t>
      </w:r>
      <w:r w:rsidR="63C39FC9" w:rsidRPr="00F36B9D">
        <w:rPr>
          <w:rFonts w:ascii="Calibri" w:hAnsi="Calibri" w:cs="Calibri"/>
          <w:sz w:val="22"/>
          <w:szCs w:val="22"/>
        </w:rPr>
        <w:t>Didacti</w:t>
      </w:r>
      <w:r w:rsidR="00EF5DFF">
        <w:rPr>
          <w:rFonts w:ascii="Calibri" w:hAnsi="Calibri" w:cs="Calibri"/>
          <w:sz w:val="22"/>
          <w:szCs w:val="22"/>
        </w:rPr>
        <w:t>c</w:t>
      </w:r>
      <w:r w:rsidR="63C39FC9" w:rsidRPr="00F36B9D">
        <w:rPr>
          <w:rFonts w:ascii="Calibri" w:hAnsi="Calibri" w:cs="Calibri"/>
          <w:sz w:val="22"/>
          <w:szCs w:val="22"/>
        </w:rPr>
        <w:t xml:space="preserve"> m</w:t>
      </w:r>
      <w:r w:rsidRPr="00F36B9D">
        <w:rPr>
          <w:rFonts w:ascii="Calibri" w:hAnsi="Calibri" w:cs="Calibri"/>
          <w:sz w:val="22"/>
          <w:szCs w:val="22"/>
        </w:rPr>
        <w:t>aterial</w:t>
      </w:r>
      <w:r w:rsidR="00555B24">
        <w:rPr>
          <w:rFonts w:ascii="Calibri" w:hAnsi="Calibri" w:cs="Calibri"/>
          <w:sz w:val="22"/>
          <w:szCs w:val="22"/>
        </w:rPr>
        <w:t xml:space="preserve"> and tools</w:t>
      </w:r>
      <w:r w:rsidRPr="00F36B9D">
        <w:rPr>
          <w:rFonts w:ascii="Calibri" w:hAnsi="Calibri" w:cs="Calibri"/>
          <w:sz w:val="22"/>
          <w:szCs w:val="22"/>
        </w:rPr>
        <w:t xml:space="preserve"> ha</w:t>
      </w:r>
      <w:r w:rsidR="00555B24">
        <w:rPr>
          <w:rFonts w:ascii="Calibri" w:hAnsi="Calibri" w:cs="Calibri"/>
          <w:sz w:val="22"/>
          <w:szCs w:val="22"/>
        </w:rPr>
        <w:t>ve</w:t>
      </w:r>
      <w:r w:rsidRPr="00F36B9D">
        <w:rPr>
          <w:rFonts w:ascii="Calibri" w:hAnsi="Calibri" w:cs="Calibri"/>
          <w:sz w:val="22"/>
          <w:szCs w:val="22"/>
        </w:rPr>
        <w:t xml:space="preserve"> been provided </w:t>
      </w:r>
      <w:r w:rsidR="00555B24">
        <w:rPr>
          <w:rFonts w:ascii="Calibri" w:hAnsi="Calibri" w:cs="Calibri"/>
          <w:sz w:val="22"/>
          <w:szCs w:val="22"/>
        </w:rPr>
        <w:t>to</w:t>
      </w:r>
      <w:r w:rsidR="00555B24" w:rsidRPr="00F36B9D">
        <w:rPr>
          <w:rFonts w:ascii="Calibri" w:hAnsi="Calibri" w:cs="Calibri"/>
          <w:sz w:val="22"/>
          <w:szCs w:val="22"/>
        </w:rPr>
        <w:t xml:space="preserve"> </w:t>
      </w:r>
      <w:r w:rsidRPr="00F36B9D">
        <w:rPr>
          <w:rFonts w:ascii="Calibri" w:hAnsi="Calibri" w:cs="Calibri"/>
          <w:sz w:val="22"/>
          <w:szCs w:val="22"/>
        </w:rPr>
        <w:t xml:space="preserve">support teachers in the development of their own S&amp;RHR </w:t>
      </w:r>
      <w:r w:rsidR="7950CF7C" w:rsidRPr="00F36B9D">
        <w:rPr>
          <w:rFonts w:ascii="Calibri" w:hAnsi="Calibri" w:cs="Calibri"/>
          <w:sz w:val="22"/>
          <w:szCs w:val="22"/>
        </w:rPr>
        <w:t>curriculum</w:t>
      </w:r>
      <w:r w:rsidR="000B73BF" w:rsidRPr="00F36B9D">
        <w:rPr>
          <w:rFonts w:ascii="Calibri" w:hAnsi="Calibri" w:cs="Calibri"/>
          <w:sz w:val="22"/>
          <w:szCs w:val="22"/>
        </w:rPr>
        <w:t>.</w:t>
      </w:r>
      <w:r w:rsidR="000B73BF" w:rsidRPr="65F449BA">
        <w:rPr>
          <w:rFonts w:ascii="Calibri" w:hAnsi="Calibri" w:cs="Calibri"/>
          <w:sz w:val="22"/>
          <w:szCs w:val="22"/>
        </w:rPr>
        <w:t xml:space="preserve"> Th</w:t>
      </w:r>
      <w:r w:rsidR="14C658C6" w:rsidRPr="65F449BA">
        <w:rPr>
          <w:rFonts w:ascii="Calibri" w:hAnsi="Calibri" w:cs="Calibri"/>
          <w:sz w:val="22"/>
          <w:szCs w:val="22"/>
        </w:rPr>
        <w:t>e</w:t>
      </w:r>
      <w:r w:rsidR="000B73BF" w:rsidRPr="65F449BA">
        <w:rPr>
          <w:rFonts w:ascii="Calibri" w:hAnsi="Calibri" w:cs="Calibri"/>
          <w:sz w:val="22"/>
          <w:szCs w:val="22"/>
        </w:rPr>
        <w:t xml:space="preserve"> </w:t>
      </w:r>
      <w:r w:rsidR="66A13E72" w:rsidRPr="65F449BA">
        <w:rPr>
          <w:rFonts w:ascii="Calibri" w:hAnsi="Calibri" w:cs="Calibri"/>
          <w:sz w:val="22"/>
          <w:szCs w:val="22"/>
        </w:rPr>
        <w:t xml:space="preserve">aim of this </w:t>
      </w:r>
      <w:r w:rsidR="000B73BF" w:rsidRPr="65F449BA">
        <w:rPr>
          <w:rFonts w:ascii="Calibri" w:hAnsi="Calibri" w:cs="Calibri"/>
          <w:sz w:val="22"/>
          <w:szCs w:val="22"/>
        </w:rPr>
        <w:t>collaborative project</w:t>
      </w:r>
      <w:r w:rsidR="1434E413" w:rsidRPr="65F449BA">
        <w:rPr>
          <w:rFonts w:ascii="Calibri" w:hAnsi="Calibri" w:cs="Calibri"/>
          <w:sz w:val="22"/>
          <w:szCs w:val="22"/>
        </w:rPr>
        <w:t xml:space="preserve"> has </w:t>
      </w:r>
      <w:r w:rsidR="3FC18D12" w:rsidRPr="65F449BA">
        <w:rPr>
          <w:rFonts w:ascii="Calibri" w:hAnsi="Calibri" w:cs="Calibri"/>
          <w:sz w:val="22"/>
          <w:szCs w:val="22"/>
        </w:rPr>
        <w:t xml:space="preserve">thus </w:t>
      </w:r>
      <w:r w:rsidR="1434E413" w:rsidRPr="65F449BA">
        <w:rPr>
          <w:rFonts w:ascii="Calibri" w:hAnsi="Calibri" w:cs="Calibri"/>
          <w:sz w:val="22"/>
          <w:szCs w:val="22"/>
        </w:rPr>
        <w:t>been</w:t>
      </w:r>
      <w:r w:rsidRPr="65F449BA">
        <w:rPr>
          <w:rFonts w:ascii="Calibri" w:hAnsi="Calibri" w:cs="Calibri"/>
          <w:sz w:val="22"/>
          <w:szCs w:val="22"/>
        </w:rPr>
        <w:t xml:space="preserve"> to </w:t>
      </w:r>
      <w:r w:rsidRPr="65F449BA">
        <w:rPr>
          <w:rStyle w:val="normaltextrun"/>
          <w:rFonts w:ascii="Calibri" w:hAnsi="Calibri" w:cs="Calibri"/>
          <w:sz w:val="22"/>
          <w:szCs w:val="22"/>
        </w:rPr>
        <w:t>inspire with exercises for the local teachers to bring S&amp;RHR education into their classrooms</w:t>
      </w:r>
      <w:r w:rsidR="00EF5DFF">
        <w:rPr>
          <w:rStyle w:val="normaltextrun"/>
          <w:rFonts w:ascii="Calibri" w:hAnsi="Calibri" w:cs="Calibri"/>
          <w:sz w:val="22"/>
          <w:szCs w:val="22"/>
        </w:rPr>
        <w:t xml:space="preserve"> and strengthen the schools’ S&amp;RHR programs. </w:t>
      </w:r>
      <w:r w:rsidRPr="65F449BA">
        <w:rPr>
          <w:rStyle w:val="normaltextrun"/>
          <w:rFonts w:ascii="Calibri" w:hAnsi="Calibri" w:cs="Calibri"/>
          <w:sz w:val="22"/>
          <w:szCs w:val="22"/>
        </w:rPr>
        <w:t xml:space="preserve"> </w:t>
      </w:r>
    </w:p>
    <w:p w14:paraId="4CCB0335" w14:textId="77777777" w:rsidR="009B5669" w:rsidRPr="00F36B9D" w:rsidRDefault="009B5669" w:rsidP="00335DBE">
      <w:pPr>
        <w:pStyle w:val="paragraph"/>
        <w:shd w:val="clear" w:color="auto" w:fill="FFFFFF"/>
        <w:spacing w:before="0" w:beforeAutospacing="0" w:after="0" w:afterAutospacing="0"/>
        <w:ind w:left="360"/>
        <w:jc w:val="both"/>
        <w:textAlignment w:val="baseline"/>
        <w:rPr>
          <w:rStyle w:val="normaltextrun"/>
          <w:rFonts w:ascii="Calibri" w:hAnsi="Calibri" w:cs="Calibri"/>
          <w:sz w:val="22"/>
          <w:szCs w:val="22"/>
        </w:rPr>
      </w:pPr>
    </w:p>
    <w:p w14:paraId="0BE800FD" w14:textId="196BE732" w:rsidR="009B5669" w:rsidRPr="00F36B9D" w:rsidRDefault="009B5669" w:rsidP="00F36B9D">
      <w:pPr>
        <w:pStyle w:val="paragraph"/>
        <w:shd w:val="clear" w:color="auto" w:fill="FFFFFF" w:themeFill="background1"/>
        <w:spacing w:before="0" w:beforeAutospacing="0" w:after="0" w:afterAutospacing="0"/>
        <w:jc w:val="both"/>
        <w:rPr>
          <w:rStyle w:val="normaltextrun"/>
          <w:rFonts w:ascii="Calibri" w:hAnsi="Calibri" w:cs="Calibri"/>
          <w:sz w:val="22"/>
          <w:szCs w:val="22"/>
        </w:rPr>
      </w:pPr>
      <w:r w:rsidRPr="00F36B9D">
        <w:rPr>
          <w:rStyle w:val="normaltextrun"/>
          <w:rFonts w:ascii="Calibri" w:hAnsi="Calibri" w:cs="Calibri"/>
          <w:sz w:val="22"/>
          <w:szCs w:val="22"/>
        </w:rPr>
        <w:t>Th</w:t>
      </w:r>
      <w:r w:rsidR="64EC3CBB" w:rsidRPr="00F36B9D">
        <w:rPr>
          <w:rStyle w:val="normaltextrun"/>
          <w:rFonts w:ascii="Calibri" w:hAnsi="Calibri" w:cs="Calibri"/>
          <w:sz w:val="22"/>
          <w:szCs w:val="22"/>
        </w:rPr>
        <w:t xml:space="preserve">is project sprung from the previous </w:t>
      </w:r>
      <w:r w:rsidR="00EF5DFF" w:rsidRPr="00F36B9D">
        <w:rPr>
          <w:rStyle w:val="normaltextrun"/>
          <w:rFonts w:ascii="Calibri" w:hAnsi="Calibri" w:cs="Calibri"/>
          <w:sz w:val="22"/>
          <w:szCs w:val="22"/>
        </w:rPr>
        <w:t>collaborations between the two organizations, and</w:t>
      </w:r>
      <w:r w:rsidR="00EF5DFF">
        <w:rPr>
          <w:rStyle w:val="normaltextrun"/>
          <w:rFonts w:ascii="Calibri" w:hAnsi="Calibri" w:cs="Calibri"/>
          <w:sz w:val="22"/>
          <w:szCs w:val="22"/>
        </w:rPr>
        <w:t xml:space="preserve"> t</w:t>
      </w:r>
      <w:r w:rsidR="37A5F4F7" w:rsidRPr="00F36B9D">
        <w:rPr>
          <w:rStyle w:val="normaltextrun"/>
          <w:rFonts w:ascii="Calibri" w:hAnsi="Calibri" w:cs="Calibri"/>
          <w:sz w:val="22"/>
          <w:szCs w:val="22"/>
        </w:rPr>
        <w:t xml:space="preserve">hrough </w:t>
      </w:r>
      <w:r w:rsidR="0957F4E3" w:rsidRPr="00F36B9D">
        <w:rPr>
          <w:rStyle w:val="normaltextrun"/>
          <w:rFonts w:ascii="Calibri" w:hAnsi="Calibri" w:cs="Calibri"/>
          <w:sz w:val="22"/>
          <w:szCs w:val="22"/>
        </w:rPr>
        <w:t xml:space="preserve">conversations with the network of teachers and professionals </w:t>
      </w:r>
      <w:r w:rsidR="00EF5DFF" w:rsidRPr="00F36B9D">
        <w:rPr>
          <w:rStyle w:val="normaltextrun"/>
          <w:rFonts w:ascii="Calibri" w:hAnsi="Calibri" w:cs="Calibri"/>
          <w:sz w:val="22"/>
          <w:szCs w:val="22"/>
        </w:rPr>
        <w:t xml:space="preserve">with whom </w:t>
      </w:r>
      <w:r w:rsidR="0957F4E3" w:rsidRPr="00F36B9D">
        <w:rPr>
          <w:rStyle w:val="normaltextrun"/>
          <w:rFonts w:ascii="Calibri" w:hAnsi="Calibri" w:cs="Calibri"/>
          <w:sz w:val="22"/>
          <w:szCs w:val="22"/>
        </w:rPr>
        <w:t xml:space="preserve">Mi Cuerpo / Min Krop Colombia </w:t>
      </w:r>
      <w:r w:rsidR="0957F4E3" w:rsidRPr="00F36B9D">
        <w:rPr>
          <w:rStyle w:val="normaltextrun"/>
          <w:rFonts w:ascii="Calibri" w:hAnsi="Calibri" w:cs="Calibri"/>
          <w:sz w:val="22"/>
          <w:szCs w:val="22"/>
        </w:rPr>
        <w:lastRenderedPageBreak/>
        <w:t xml:space="preserve">has built during these </w:t>
      </w:r>
      <w:r w:rsidR="68AA677B" w:rsidRPr="00F36B9D">
        <w:rPr>
          <w:rStyle w:val="normaltextrun"/>
          <w:rFonts w:ascii="Calibri" w:hAnsi="Calibri" w:cs="Calibri"/>
          <w:sz w:val="22"/>
          <w:szCs w:val="22"/>
        </w:rPr>
        <w:t>last 5 years’ work for S&amp;RHR educatio</w:t>
      </w:r>
      <w:r w:rsidR="00EF5DFF" w:rsidRPr="00F36B9D">
        <w:rPr>
          <w:rStyle w:val="normaltextrun"/>
          <w:rFonts w:ascii="Calibri" w:hAnsi="Calibri" w:cs="Calibri"/>
          <w:sz w:val="22"/>
          <w:szCs w:val="22"/>
        </w:rPr>
        <w:t>n. As well as the contact with youth and students through social media, since this has been a main source of communication in the pandemic</w:t>
      </w:r>
      <w:r w:rsidR="68AA677B" w:rsidRPr="00F36B9D">
        <w:rPr>
          <w:rStyle w:val="normaltextrun"/>
          <w:rFonts w:ascii="Calibri" w:hAnsi="Calibri" w:cs="Calibri"/>
          <w:sz w:val="22"/>
          <w:szCs w:val="22"/>
        </w:rPr>
        <w:t>. The</w:t>
      </w:r>
      <w:r w:rsidR="64EC3CBB" w:rsidRPr="00F36B9D">
        <w:rPr>
          <w:rStyle w:val="normaltextrun"/>
          <w:rFonts w:ascii="Calibri" w:hAnsi="Calibri" w:cs="Calibri"/>
          <w:sz w:val="22"/>
          <w:szCs w:val="22"/>
        </w:rPr>
        <w:t xml:space="preserve"> inten</w:t>
      </w:r>
      <w:r w:rsidR="656FFFBC" w:rsidRPr="00F36B9D">
        <w:rPr>
          <w:rStyle w:val="normaltextrun"/>
          <w:rFonts w:ascii="Calibri" w:hAnsi="Calibri" w:cs="Calibri"/>
          <w:sz w:val="22"/>
          <w:szCs w:val="22"/>
        </w:rPr>
        <w:t>tion is for the podcast</w:t>
      </w:r>
      <w:r w:rsidR="64EC3CBB" w:rsidRPr="00F36B9D">
        <w:rPr>
          <w:rStyle w:val="normaltextrun"/>
          <w:rFonts w:ascii="Calibri" w:hAnsi="Calibri" w:cs="Calibri"/>
          <w:sz w:val="22"/>
          <w:szCs w:val="22"/>
        </w:rPr>
        <w:t xml:space="preserve"> to be</w:t>
      </w:r>
      <w:r w:rsidR="6006139D" w:rsidRPr="00F36B9D">
        <w:rPr>
          <w:rStyle w:val="normaltextrun"/>
          <w:rFonts w:ascii="Calibri" w:hAnsi="Calibri" w:cs="Calibri"/>
          <w:sz w:val="22"/>
          <w:szCs w:val="22"/>
        </w:rPr>
        <w:t>come</w:t>
      </w:r>
      <w:r w:rsidRPr="00F36B9D">
        <w:rPr>
          <w:rStyle w:val="normaltextrun"/>
          <w:rFonts w:ascii="Calibri" w:hAnsi="Calibri" w:cs="Calibri"/>
          <w:sz w:val="22"/>
          <w:szCs w:val="22"/>
        </w:rPr>
        <w:t xml:space="preserve"> a complementary source of information and inspiration for </w:t>
      </w:r>
      <w:r w:rsidR="7C7CFE21" w:rsidRPr="00F36B9D">
        <w:rPr>
          <w:rStyle w:val="normaltextrun"/>
          <w:rFonts w:ascii="Calibri" w:hAnsi="Calibri" w:cs="Calibri"/>
          <w:sz w:val="22"/>
          <w:szCs w:val="22"/>
        </w:rPr>
        <w:t>the</w:t>
      </w:r>
      <w:r w:rsidR="38E8AF7A" w:rsidRPr="00F36B9D">
        <w:rPr>
          <w:rStyle w:val="normaltextrun"/>
          <w:rFonts w:ascii="Calibri" w:hAnsi="Calibri" w:cs="Calibri"/>
          <w:sz w:val="22"/>
          <w:szCs w:val="22"/>
        </w:rPr>
        <w:t xml:space="preserve"> participating</w:t>
      </w:r>
      <w:r w:rsidR="7C7CFE21" w:rsidRPr="00F36B9D">
        <w:rPr>
          <w:rStyle w:val="normaltextrun"/>
          <w:rFonts w:ascii="Calibri" w:hAnsi="Calibri" w:cs="Calibri"/>
          <w:sz w:val="22"/>
          <w:szCs w:val="22"/>
        </w:rPr>
        <w:t xml:space="preserve"> </w:t>
      </w:r>
      <w:r w:rsidRPr="00F36B9D">
        <w:rPr>
          <w:rStyle w:val="normaltextrun"/>
          <w:rFonts w:ascii="Calibri" w:hAnsi="Calibri" w:cs="Calibri"/>
          <w:sz w:val="22"/>
          <w:szCs w:val="22"/>
        </w:rPr>
        <w:t>teachers</w:t>
      </w:r>
      <w:r w:rsidR="00EF5DFF" w:rsidRPr="00F36B9D">
        <w:rPr>
          <w:rStyle w:val="normaltextrun"/>
          <w:rFonts w:ascii="Calibri" w:hAnsi="Calibri" w:cs="Calibri"/>
          <w:sz w:val="22"/>
          <w:szCs w:val="22"/>
        </w:rPr>
        <w:t xml:space="preserve"> a</w:t>
      </w:r>
      <w:r w:rsidR="00EF5DFF">
        <w:rPr>
          <w:rStyle w:val="normaltextrun"/>
          <w:rFonts w:ascii="Calibri" w:hAnsi="Calibri" w:cs="Calibri"/>
          <w:sz w:val="22"/>
          <w:szCs w:val="22"/>
        </w:rPr>
        <w:t>n</w:t>
      </w:r>
      <w:r w:rsidR="00EF5DFF" w:rsidRPr="00F36B9D">
        <w:rPr>
          <w:rStyle w:val="normaltextrun"/>
          <w:rFonts w:ascii="Calibri" w:hAnsi="Calibri" w:cs="Calibri"/>
          <w:sz w:val="22"/>
          <w:szCs w:val="22"/>
        </w:rPr>
        <w:t>d students</w:t>
      </w:r>
      <w:r w:rsidR="66B92472" w:rsidRPr="00F36B9D">
        <w:rPr>
          <w:rStyle w:val="normaltextrun"/>
          <w:rFonts w:ascii="Calibri" w:hAnsi="Calibri" w:cs="Calibri"/>
          <w:sz w:val="22"/>
          <w:szCs w:val="22"/>
        </w:rPr>
        <w:t>,</w:t>
      </w:r>
      <w:r w:rsidR="4EC0EA99" w:rsidRPr="00F36B9D">
        <w:rPr>
          <w:rStyle w:val="normaltextrun"/>
          <w:rFonts w:ascii="Calibri" w:hAnsi="Calibri" w:cs="Calibri"/>
          <w:sz w:val="22"/>
          <w:szCs w:val="22"/>
        </w:rPr>
        <w:t xml:space="preserve"> who already expressed enthusiasm and interest in the project. </w:t>
      </w:r>
    </w:p>
    <w:p w14:paraId="20584F81" w14:textId="569F6ECE" w:rsidR="2FB7357F" w:rsidRDefault="2FB7357F" w:rsidP="2FB7357F">
      <w:pPr>
        <w:pStyle w:val="paragraph"/>
        <w:shd w:val="clear" w:color="auto" w:fill="FFFFFF" w:themeFill="background1"/>
        <w:spacing w:before="0" w:beforeAutospacing="0" w:after="0" w:afterAutospacing="0"/>
        <w:jc w:val="both"/>
        <w:rPr>
          <w:rStyle w:val="normaltextrun"/>
          <w:sz w:val="22"/>
          <w:szCs w:val="22"/>
        </w:rPr>
      </w:pPr>
    </w:p>
    <w:p w14:paraId="32037113" w14:textId="77B93F47" w:rsidR="008F46F3" w:rsidRPr="000B73BF" w:rsidRDefault="008F46F3" w:rsidP="07E398FA">
      <w:pPr>
        <w:pStyle w:val="ListParagraph"/>
        <w:numPr>
          <w:ilvl w:val="0"/>
          <w:numId w:val="11"/>
        </w:numPr>
        <w:spacing w:after="0" w:line="240" w:lineRule="auto"/>
        <w:contextualSpacing w:val="0"/>
        <w:rPr>
          <w:sz w:val="22"/>
          <w:u w:val="single"/>
        </w:rPr>
      </w:pPr>
      <w:r w:rsidRPr="65F449BA">
        <w:rPr>
          <w:sz w:val="22"/>
          <w:u w:val="single"/>
        </w:rPr>
        <w:t xml:space="preserve">Describe the partners and other actors’ contributions, roles, and responsibilities. </w:t>
      </w:r>
      <w:r w:rsidR="002C6751" w:rsidRPr="65F449BA">
        <w:rPr>
          <w:sz w:val="22"/>
          <w:u w:val="single"/>
        </w:rPr>
        <w:t>Justify substantial payroll costs, and if payroll costs are included for the Danish organisation, describe the tasks and why Danish personnel are best positioned to undertake these tasks.</w:t>
      </w:r>
    </w:p>
    <w:p w14:paraId="4EBBF6B3" w14:textId="6EBF74A6" w:rsidR="00986796" w:rsidRPr="00B650B6" w:rsidRDefault="00986796" w:rsidP="152C6475">
      <w:pPr>
        <w:rPr>
          <w:rFonts w:ascii="Calibri" w:eastAsia="Calibri" w:hAnsi="Calibri" w:cs="Calibri"/>
          <w:color w:val="0070C0"/>
          <w:sz w:val="22"/>
          <w:szCs w:val="22"/>
          <w:lang w:val="en-US"/>
        </w:rPr>
      </w:pPr>
    </w:p>
    <w:p w14:paraId="16EB6DA5" w14:textId="2CAC8B31" w:rsidR="00986796" w:rsidRDefault="1F08C5E2" w:rsidP="07E398FA">
      <w:pPr>
        <w:pStyle w:val="NormalWeb"/>
        <w:shd w:val="clear" w:color="auto" w:fill="FFFFFF" w:themeFill="background1"/>
        <w:spacing w:before="0" w:beforeAutospacing="0" w:after="0" w:afterAutospacing="0"/>
        <w:jc w:val="both"/>
        <w:rPr>
          <w:rFonts w:ascii="Calibri" w:hAnsi="Calibri" w:cs="Calibri"/>
          <w:sz w:val="22"/>
          <w:szCs w:val="22"/>
          <w:lang w:val="en-US"/>
        </w:rPr>
      </w:pPr>
      <w:r w:rsidRPr="07E398FA">
        <w:rPr>
          <w:rFonts w:ascii="Calibri" w:hAnsi="Calibri" w:cs="Calibri"/>
          <w:sz w:val="22"/>
          <w:szCs w:val="22"/>
          <w:lang w:val="en-US"/>
        </w:rPr>
        <w:t xml:space="preserve">Mi Cuerpo/Min Krop Colombia has 5 years’ experience in S&amp;RHR education workshops with teenagers and teachers in schools in and around Cali and Popayán, Colombia. </w:t>
      </w:r>
      <w:r w:rsidR="00121152">
        <w:rPr>
          <w:rFonts w:ascii="Calibri" w:hAnsi="Calibri" w:cs="Calibri"/>
          <w:sz w:val="22"/>
          <w:szCs w:val="22"/>
          <w:lang w:val="en-US"/>
        </w:rPr>
        <w:t>Within the team, there is</w:t>
      </w:r>
      <w:r w:rsidRPr="07E398FA">
        <w:rPr>
          <w:rFonts w:ascii="Calibri" w:hAnsi="Calibri" w:cs="Calibri"/>
          <w:sz w:val="22"/>
          <w:szCs w:val="22"/>
          <w:lang w:val="en-US"/>
        </w:rPr>
        <w:t xml:space="preserve"> experience in sustainable human development, psychology and teaching, which is key in the process of developing material, </w:t>
      </w:r>
      <w:r w:rsidR="00B039EC" w:rsidRPr="07E398FA">
        <w:rPr>
          <w:rFonts w:ascii="Calibri" w:hAnsi="Calibri" w:cs="Calibri"/>
          <w:sz w:val="22"/>
          <w:szCs w:val="22"/>
          <w:lang w:val="en-US"/>
        </w:rPr>
        <w:t xml:space="preserve">structuring the activities, </w:t>
      </w:r>
      <w:r w:rsidRPr="07E398FA">
        <w:rPr>
          <w:rFonts w:ascii="Calibri" w:hAnsi="Calibri" w:cs="Calibri"/>
          <w:sz w:val="22"/>
          <w:szCs w:val="22"/>
          <w:lang w:val="en-US"/>
        </w:rPr>
        <w:t>implementing, and doing follow-up evaluations on the program.  </w:t>
      </w:r>
    </w:p>
    <w:p w14:paraId="42D0E0FC" w14:textId="77777777" w:rsidR="00EF5DFF" w:rsidRPr="000B73BF" w:rsidRDefault="00EF5DFF" w:rsidP="07E398FA">
      <w:pPr>
        <w:pStyle w:val="NormalWeb"/>
        <w:shd w:val="clear" w:color="auto" w:fill="FFFFFF" w:themeFill="background1"/>
        <w:spacing w:before="0" w:beforeAutospacing="0" w:after="0" w:afterAutospacing="0"/>
        <w:jc w:val="both"/>
        <w:rPr>
          <w:rFonts w:ascii="Calibri" w:hAnsi="Calibri" w:cs="Calibri"/>
          <w:sz w:val="22"/>
          <w:szCs w:val="22"/>
          <w:lang w:val="en-US"/>
        </w:rPr>
      </w:pPr>
    </w:p>
    <w:p w14:paraId="5EA21371" w14:textId="63C77527" w:rsidR="7BB44B78" w:rsidRDefault="1F08C5E2" w:rsidP="04DF23D9">
      <w:pPr>
        <w:pStyle w:val="NormalWeb"/>
        <w:shd w:val="clear" w:color="auto" w:fill="FFFFFF" w:themeFill="background1"/>
        <w:spacing w:before="0" w:beforeAutospacing="0" w:after="0" w:afterAutospacing="0"/>
        <w:jc w:val="both"/>
        <w:rPr>
          <w:rFonts w:ascii="Calibri" w:hAnsi="Calibri" w:cs="Calibri"/>
          <w:sz w:val="22"/>
          <w:szCs w:val="22"/>
          <w:lang w:val="en-US"/>
        </w:rPr>
      </w:pPr>
      <w:r w:rsidRPr="04DF23D9">
        <w:rPr>
          <w:rFonts w:ascii="Calibri" w:hAnsi="Calibri" w:cs="Calibri"/>
          <w:sz w:val="22"/>
          <w:szCs w:val="22"/>
          <w:lang w:val="en-US"/>
        </w:rPr>
        <w:t xml:space="preserve">Throughout Mi Cuerpo/Min Krop Colombia’s work, the </w:t>
      </w:r>
      <w:r w:rsidR="1287B090" w:rsidRPr="04DF23D9">
        <w:rPr>
          <w:rFonts w:ascii="Calibri" w:hAnsi="Calibri" w:cs="Calibri"/>
          <w:sz w:val="22"/>
          <w:szCs w:val="22"/>
          <w:lang w:val="en-US"/>
        </w:rPr>
        <w:t>organization</w:t>
      </w:r>
      <w:r w:rsidRPr="04DF23D9">
        <w:rPr>
          <w:rFonts w:ascii="Calibri" w:hAnsi="Calibri" w:cs="Calibri"/>
          <w:sz w:val="22"/>
          <w:szCs w:val="22"/>
          <w:lang w:val="en-US"/>
        </w:rPr>
        <w:t xml:space="preserve"> has developed a strong connection with local partner schools and have been key in identifying the need for facilitating access to accurate and up to date information on different platforms. Mi Cuerpo/Min Krop Colombia has a key role in selecting the topics for the podcast, connecting with partner schools, planning and implementing the activities at the schools and communicating on the podcast episodes. </w:t>
      </w:r>
      <w:r w:rsidR="00EF5DFF" w:rsidRPr="04DF23D9">
        <w:rPr>
          <w:rFonts w:ascii="Calibri" w:hAnsi="Calibri" w:cs="Calibri"/>
          <w:sz w:val="22"/>
          <w:szCs w:val="22"/>
          <w:lang w:val="en-US"/>
        </w:rPr>
        <w:t xml:space="preserve"> </w:t>
      </w:r>
      <w:r w:rsidR="00121152" w:rsidRPr="04DF23D9">
        <w:rPr>
          <w:rFonts w:ascii="Calibri" w:hAnsi="Calibri" w:cs="Calibri"/>
          <w:sz w:val="22"/>
          <w:szCs w:val="22"/>
          <w:lang w:val="en-US"/>
        </w:rPr>
        <w:t>Furthermore</w:t>
      </w:r>
      <w:r w:rsidR="00EF5DFF" w:rsidRPr="04DF23D9">
        <w:rPr>
          <w:rFonts w:ascii="Calibri" w:hAnsi="Calibri" w:cs="Calibri"/>
          <w:sz w:val="22"/>
          <w:szCs w:val="22"/>
          <w:lang w:val="en-US"/>
        </w:rPr>
        <w:t>, t</w:t>
      </w:r>
      <w:r w:rsidR="7BB44B78" w:rsidRPr="04DF23D9">
        <w:rPr>
          <w:rFonts w:ascii="Calibri" w:hAnsi="Calibri" w:cs="Calibri"/>
          <w:sz w:val="22"/>
          <w:szCs w:val="22"/>
          <w:lang w:val="en-US"/>
        </w:rPr>
        <w:t xml:space="preserve">he Colombian </w:t>
      </w:r>
      <w:r w:rsidR="00121152" w:rsidRPr="04DF23D9">
        <w:rPr>
          <w:rFonts w:ascii="Calibri" w:hAnsi="Calibri" w:cs="Calibri"/>
          <w:sz w:val="22"/>
          <w:szCs w:val="22"/>
          <w:lang w:val="en-US"/>
        </w:rPr>
        <w:t>organization</w:t>
      </w:r>
      <w:r w:rsidR="7BB44B78" w:rsidRPr="04DF23D9">
        <w:rPr>
          <w:rFonts w:ascii="Calibri" w:hAnsi="Calibri" w:cs="Calibri"/>
          <w:sz w:val="22"/>
          <w:szCs w:val="22"/>
          <w:lang w:val="en-US"/>
        </w:rPr>
        <w:t xml:space="preserve"> has </w:t>
      </w:r>
      <w:r w:rsidR="00EF5DFF" w:rsidRPr="04DF23D9">
        <w:rPr>
          <w:rFonts w:ascii="Calibri" w:hAnsi="Calibri" w:cs="Calibri"/>
          <w:sz w:val="22"/>
          <w:szCs w:val="22"/>
          <w:lang w:val="en-US"/>
        </w:rPr>
        <w:t>vast</w:t>
      </w:r>
      <w:r w:rsidR="7BB44B78" w:rsidRPr="04DF23D9">
        <w:rPr>
          <w:rFonts w:ascii="Calibri" w:hAnsi="Calibri" w:cs="Calibri"/>
          <w:sz w:val="22"/>
          <w:szCs w:val="22"/>
          <w:lang w:val="en-US"/>
        </w:rPr>
        <w:t xml:space="preserve"> experience with </w:t>
      </w:r>
      <w:r w:rsidR="0119ADF7" w:rsidRPr="04DF23D9">
        <w:rPr>
          <w:rFonts w:ascii="Calibri" w:hAnsi="Calibri" w:cs="Calibri"/>
          <w:sz w:val="22"/>
          <w:szCs w:val="22"/>
          <w:lang w:val="en-US"/>
        </w:rPr>
        <w:t>external communication</w:t>
      </w:r>
      <w:r w:rsidR="6988EC90" w:rsidRPr="04DF23D9">
        <w:rPr>
          <w:rFonts w:ascii="Calibri" w:hAnsi="Calibri" w:cs="Calibri"/>
          <w:sz w:val="22"/>
          <w:szCs w:val="22"/>
          <w:lang w:val="en-US"/>
        </w:rPr>
        <w:t xml:space="preserve">, </w:t>
      </w:r>
      <w:r w:rsidR="4211DAE2" w:rsidRPr="04DF23D9">
        <w:rPr>
          <w:rFonts w:ascii="Calibri" w:hAnsi="Calibri" w:cs="Calibri"/>
          <w:sz w:val="22"/>
          <w:szCs w:val="22"/>
          <w:lang w:val="en-US"/>
        </w:rPr>
        <w:t>such as</w:t>
      </w:r>
      <w:r w:rsidR="6988EC90" w:rsidRPr="04DF23D9">
        <w:rPr>
          <w:rFonts w:ascii="Calibri" w:hAnsi="Calibri" w:cs="Calibri"/>
          <w:sz w:val="22"/>
          <w:szCs w:val="22"/>
          <w:lang w:val="en-US"/>
        </w:rPr>
        <w:t xml:space="preserve"> developing</w:t>
      </w:r>
      <w:r w:rsidR="590DE1B5" w:rsidRPr="04DF23D9">
        <w:rPr>
          <w:rFonts w:ascii="Calibri" w:hAnsi="Calibri" w:cs="Calibri"/>
          <w:sz w:val="22"/>
          <w:szCs w:val="22"/>
          <w:lang w:val="en-US"/>
        </w:rPr>
        <w:t xml:space="preserve"> social media</w:t>
      </w:r>
      <w:r w:rsidR="6988EC90" w:rsidRPr="04DF23D9">
        <w:rPr>
          <w:rFonts w:ascii="Calibri" w:hAnsi="Calibri" w:cs="Calibri"/>
          <w:sz w:val="22"/>
          <w:szCs w:val="22"/>
          <w:lang w:val="en-US"/>
        </w:rPr>
        <w:t xml:space="preserve"> strategies, creating</w:t>
      </w:r>
      <w:r w:rsidR="00121152" w:rsidRPr="04DF23D9">
        <w:rPr>
          <w:rFonts w:ascii="Calibri" w:hAnsi="Calibri" w:cs="Calibri"/>
          <w:sz w:val="22"/>
          <w:szCs w:val="22"/>
          <w:lang w:val="en-US"/>
        </w:rPr>
        <w:t xml:space="preserve"> interactive and age relevant </w:t>
      </w:r>
      <w:r w:rsidR="6988EC90" w:rsidRPr="04DF23D9">
        <w:rPr>
          <w:rFonts w:ascii="Calibri" w:hAnsi="Calibri" w:cs="Calibri"/>
          <w:sz w:val="22"/>
          <w:szCs w:val="22"/>
          <w:lang w:val="en-US"/>
        </w:rPr>
        <w:t>content, managing</w:t>
      </w:r>
      <w:r w:rsidR="606C208F" w:rsidRPr="04DF23D9">
        <w:rPr>
          <w:rFonts w:ascii="Calibri" w:hAnsi="Calibri" w:cs="Calibri"/>
          <w:sz w:val="22"/>
          <w:szCs w:val="22"/>
          <w:lang w:val="en-US"/>
        </w:rPr>
        <w:t xml:space="preserve"> and monitoring</w:t>
      </w:r>
      <w:r w:rsidR="6988EC90" w:rsidRPr="04DF23D9">
        <w:rPr>
          <w:rFonts w:ascii="Calibri" w:hAnsi="Calibri" w:cs="Calibri"/>
          <w:sz w:val="22"/>
          <w:szCs w:val="22"/>
          <w:lang w:val="en-US"/>
        </w:rPr>
        <w:t xml:space="preserve"> </w:t>
      </w:r>
      <w:r w:rsidR="0494BBDA" w:rsidRPr="04DF23D9">
        <w:rPr>
          <w:rFonts w:ascii="Calibri" w:hAnsi="Calibri" w:cs="Calibri"/>
          <w:sz w:val="22"/>
          <w:szCs w:val="22"/>
          <w:lang w:val="en-US"/>
        </w:rPr>
        <w:t>the organization’s accounts on sev</w:t>
      </w:r>
      <w:r w:rsidR="34DBDBCF" w:rsidRPr="04DF23D9">
        <w:rPr>
          <w:rFonts w:ascii="Calibri" w:hAnsi="Calibri" w:cs="Calibri"/>
          <w:sz w:val="22"/>
          <w:szCs w:val="22"/>
          <w:lang w:val="en-US"/>
        </w:rPr>
        <w:t xml:space="preserve">eral </w:t>
      </w:r>
      <w:r w:rsidR="2927FCEC" w:rsidRPr="04DF23D9">
        <w:rPr>
          <w:rFonts w:ascii="Calibri" w:hAnsi="Calibri" w:cs="Calibri"/>
          <w:sz w:val="22"/>
          <w:szCs w:val="22"/>
          <w:lang w:val="en-US"/>
        </w:rPr>
        <w:t>platforms</w:t>
      </w:r>
      <w:r w:rsidR="00EF5DFF" w:rsidRPr="04DF23D9">
        <w:rPr>
          <w:rFonts w:ascii="Calibri" w:hAnsi="Calibri" w:cs="Calibri"/>
          <w:sz w:val="22"/>
          <w:szCs w:val="22"/>
          <w:lang w:val="en-US"/>
        </w:rPr>
        <w:t xml:space="preserve"> and</w:t>
      </w:r>
      <w:r w:rsidR="34DBDBCF" w:rsidRPr="04DF23D9">
        <w:rPr>
          <w:rFonts w:ascii="Calibri" w:hAnsi="Calibri" w:cs="Calibri"/>
          <w:sz w:val="22"/>
          <w:szCs w:val="22"/>
          <w:lang w:val="en-US"/>
        </w:rPr>
        <w:t xml:space="preserve"> making sure the tone is respectful and suitable for a teenage audience. </w:t>
      </w:r>
      <w:r w:rsidR="53CB53DD" w:rsidRPr="04DF23D9">
        <w:rPr>
          <w:rFonts w:ascii="Calibri" w:hAnsi="Calibri" w:cs="Calibri"/>
          <w:sz w:val="22"/>
          <w:szCs w:val="22"/>
          <w:lang w:val="en-US"/>
        </w:rPr>
        <w:t xml:space="preserve">In this project, Mi Cuerpo/Min Krop Colombia will be responsible for managing and monitoring social media and </w:t>
      </w:r>
      <w:r w:rsidR="00121152" w:rsidRPr="04DF23D9">
        <w:rPr>
          <w:rFonts w:ascii="Calibri" w:hAnsi="Calibri" w:cs="Calibri"/>
          <w:sz w:val="22"/>
          <w:szCs w:val="22"/>
          <w:lang w:val="en-US"/>
        </w:rPr>
        <w:t>the podcast episode audience</w:t>
      </w:r>
      <w:r w:rsidR="53CB53DD" w:rsidRPr="04DF23D9">
        <w:rPr>
          <w:rFonts w:ascii="Calibri" w:hAnsi="Calibri" w:cs="Calibri"/>
          <w:sz w:val="22"/>
          <w:szCs w:val="22"/>
          <w:lang w:val="en-US"/>
        </w:rPr>
        <w:t xml:space="preserve">, as well </w:t>
      </w:r>
      <w:r w:rsidR="620CCEFD" w:rsidRPr="04DF23D9">
        <w:rPr>
          <w:rFonts w:ascii="Calibri" w:hAnsi="Calibri" w:cs="Calibri"/>
          <w:sz w:val="22"/>
          <w:szCs w:val="22"/>
          <w:lang w:val="en-US"/>
        </w:rPr>
        <w:t xml:space="preserve">as </w:t>
      </w:r>
      <w:r w:rsidR="45CD5780" w:rsidRPr="04DF23D9">
        <w:rPr>
          <w:rFonts w:ascii="Calibri" w:hAnsi="Calibri" w:cs="Calibri"/>
          <w:sz w:val="22"/>
          <w:szCs w:val="22"/>
          <w:lang w:val="en-US"/>
        </w:rPr>
        <w:t>ensuring the technical and creative quality of the podcast episodes</w:t>
      </w:r>
      <w:r w:rsidR="00121152" w:rsidRPr="04DF23D9">
        <w:rPr>
          <w:rFonts w:ascii="Calibri" w:hAnsi="Calibri" w:cs="Calibri"/>
          <w:sz w:val="22"/>
          <w:szCs w:val="22"/>
          <w:lang w:val="en-US"/>
        </w:rPr>
        <w:t>.</w:t>
      </w:r>
      <w:r w:rsidR="00AF4391" w:rsidRPr="04DF23D9">
        <w:rPr>
          <w:rFonts w:ascii="Calibri" w:hAnsi="Calibri" w:cs="Calibri"/>
          <w:sz w:val="22"/>
          <w:szCs w:val="22"/>
          <w:lang w:val="en-US"/>
        </w:rPr>
        <w:t xml:space="preserve"> Furthermore, the planning and implementation of the podcast activities at the local partner schools</w:t>
      </w:r>
      <w:r w:rsidR="67137F37" w:rsidRPr="04DF23D9">
        <w:rPr>
          <w:rFonts w:ascii="Calibri" w:hAnsi="Calibri" w:cs="Calibri"/>
          <w:sz w:val="22"/>
          <w:szCs w:val="22"/>
          <w:lang w:val="en-US"/>
        </w:rPr>
        <w:t xml:space="preserve"> is also their </w:t>
      </w:r>
      <w:r w:rsidR="00445AC6" w:rsidRPr="04DF23D9">
        <w:rPr>
          <w:rFonts w:ascii="Calibri" w:hAnsi="Calibri" w:cs="Calibri"/>
          <w:sz w:val="22"/>
          <w:szCs w:val="22"/>
          <w:lang w:val="en-US"/>
        </w:rPr>
        <w:t>responsibility</w:t>
      </w:r>
      <w:r w:rsidR="00AF4391" w:rsidRPr="04DF23D9">
        <w:rPr>
          <w:rFonts w:ascii="Calibri" w:hAnsi="Calibri" w:cs="Calibri"/>
          <w:sz w:val="22"/>
          <w:szCs w:val="22"/>
          <w:lang w:val="en-US"/>
        </w:rPr>
        <w:t>.</w:t>
      </w:r>
    </w:p>
    <w:p w14:paraId="23BB6BC5" w14:textId="4527E7B3" w:rsidR="00986796" w:rsidRPr="00B039EC" w:rsidRDefault="34AA1549" w:rsidP="07E398FA">
      <w:pPr>
        <w:spacing w:before="240"/>
        <w:jc w:val="both"/>
        <w:rPr>
          <w:sz w:val="14"/>
          <w:szCs w:val="14"/>
          <w:lang w:val="en-US"/>
        </w:rPr>
      </w:pPr>
      <w:r w:rsidRPr="07E398FA">
        <w:rPr>
          <w:rFonts w:ascii="Calibri" w:eastAsia="Calibri" w:hAnsi="Calibri" w:cs="Calibri"/>
          <w:sz w:val="22"/>
          <w:szCs w:val="22"/>
          <w:lang w:val="en-US"/>
        </w:rPr>
        <w:t xml:space="preserve">Mi Cuerpo/Min Krop Denmark’s role in the project is </w:t>
      </w:r>
      <w:r w:rsidR="066555A2" w:rsidRPr="07E398FA">
        <w:rPr>
          <w:rFonts w:ascii="Calibri" w:eastAsia="Calibri" w:hAnsi="Calibri" w:cs="Calibri"/>
          <w:sz w:val="22"/>
          <w:szCs w:val="22"/>
          <w:lang w:val="en-US"/>
        </w:rPr>
        <w:t>to</w:t>
      </w:r>
      <w:r w:rsidR="00121152">
        <w:rPr>
          <w:rFonts w:ascii="Calibri" w:eastAsia="Calibri" w:hAnsi="Calibri" w:cs="Calibri"/>
          <w:sz w:val="22"/>
          <w:szCs w:val="22"/>
          <w:lang w:val="en-US"/>
        </w:rPr>
        <w:t xml:space="preserve"> s</w:t>
      </w:r>
      <w:r w:rsidR="5656249E" w:rsidRPr="07E398FA">
        <w:rPr>
          <w:rFonts w:ascii="Calibri" w:eastAsia="Calibri" w:hAnsi="Calibri" w:cs="Calibri"/>
          <w:sz w:val="22"/>
          <w:szCs w:val="22"/>
          <w:lang w:val="en-US"/>
        </w:rPr>
        <w:t xml:space="preserve">upport the Colombian partner during the entire process, from development of </w:t>
      </w:r>
      <w:r w:rsidR="2266D68E" w:rsidRPr="07E398FA">
        <w:rPr>
          <w:rFonts w:ascii="Calibri" w:eastAsia="Calibri" w:hAnsi="Calibri" w:cs="Calibri"/>
          <w:sz w:val="22"/>
          <w:szCs w:val="22"/>
          <w:lang w:val="en-US"/>
        </w:rPr>
        <w:t>the podcast</w:t>
      </w:r>
      <w:r w:rsidR="00082AE5" w:rsidRPr="07E398FA">
        <w:rPr>
          <w:rFonts w:ascii="Calibri" w:eastAsia="Calibri" w:hAnsi="Calibri" w:cs="Calibri"/>
          <w:sz w:val="22"/>
          <w:szCs w:val="22"/>
          <w:lang w:val="en-US"/>
        </w:rPr>
        <w:t xml:space="preserve"> </w:t>
      </w:r>
      <w:r w:rsidR="00443E31" w:rsidRPr="07E398FA">
        <w:rPr>
          <w:rFonts w:ascii="Calibri" w:eastAsia="Calibri" w:hAnsi="Calibri" w:cs="Calibri"/>
          <w:sz w:val="22"/>
          <w:szCs w:val="22"/>
          <w:lang w:val="en-US"/>
        </w:rPr>
        <w:t>topic</w:t>
      </w:r>
      <w:r w:rsidR="23BCFE09" w:rsidRPr="07E398FA">
        <w:rPr>
          <w:rFonts w:ascii="Calibri" w:eastAsia="Calibri" w:hAnsi="Calibri" w:cs="Calibri"/>
          <w:sz w:val="22"/>
          <w:szCs w:val="22"/>
          <w:lang w:val="en-US"/>
        </w:rPr>
        <w:t xml:space="preserve">s and </w:t>
      </w:r>
      <w:r w:rsidR="00082AE5" w:rsidRPr="07E398FA">
        <w:rPr>
          <w:rFonts w:ascii="Calibri" w:eastAsia="Calibri" w:hAnsi="Calibri" w:cs="Calibri"/>
          <w:sz w:val="22"/>
          <w:szCs w:val="22"/>
          <w:lang w:val="en-US"/>
        </w:rPr>
        <w:t>structure</w:t>
      </w:r>
      <w:r w:rsidR="5656249E" w:rsidRPr="07E398FA">
        <w:rPr>
          <w:rFonts w:ascii="Calibri" w:eastAsia="Calibri" w:hAnsi="Calibri" w:cs="Calibri"/>
          <w:sz w:val="22"/>
          <w:szCs w:val="22"/>
          <w:lang w:val="en-US"/>
        </w:rPr>
        <w:t xml:space="preserve">, to </w:t>
      </w:r>
      <w:r w:rsidR="2D96412C" w:rsidRPr="07E398FA">
        <w:rPr>
          <w:rFonts w:ascii="Calibri" w:eastAsia="Calibri" w:hAnsi="Calibri" w:cs="Calibri"/>
          <w:sz w:val="22"/>
          <w:szCs w:val="22"/>
          <w:lang w:val="en-US"/>
        </w:rPr>
        <w:t>its implementation</w:t>
      </w:r>
      <w:r w:rsidR="5656249E" w:rsidRPr="07E398FA">
        <w:rPr>
          <w:rFonts w:ascii="Calibri" w:eastAsia="Calibri" w:hAnsi="Calibri" w:cs="Calibri"/>
          <w:sz w:val="22"/>
          <w:szCs w:val="22"/>
          <w:lang w:val="en-US"/>
        </w:rPr>
        <w:t xml:space="preserve"> and monitoring; to do so, both </w:t>
      </w:r>
      <w:r w:rsidR="0F2979ED" w:rsidRPr="07E398FA">
        <w:rPr>
          <w:rFonts w:ascii="Calibri" w:eastAsia="Calibri" w:hAnsi="Calibri" w:cs="Calibri"/>
          <w:sz w:val="22"/>
          <w:szCs w:val="22"/>
          <w:lang w:val="en-US"/>
        </w:rPr>
        <w:t>organization</w:t>
      </w:r>
      <w:r w:rsidR="5656249E" w:rsidRPr="07E398FA">
        <w:rPr>
          <w:rFonts w:ascii="Calibri" w:eastAsia="Calibri" w:hAnsi="Calibri" w:cs="Calibri"/>
          <w:sz w:val="22"/>
          <w:szCs w:val="22"/>
          <w:lang w:val="en-US"/>
        </w:rPr>
        <w:t xml:space="preserve">s will be working </w:t>
      </w:r>
      <w:r w:rsidR="4AEC9F15" w:rsidRPr="07E398FA">
        <w:rPr>
          <w:rFonts w:ascii="Calibri" w:eastAsia="Calibri" w:hAnsi="Calibri" w:cs="Calibri"/>
          <w:sz w:val="22"/>
          <w:szCs w:val="22"/>
          <w:lang w:val="en-US"/>
        </w:rPr>
        <w:t>together closely</w:t>
      </w:r>
      <w:r w:rsidR="5656249E" w:rsidRPr="07E398FA">
        <w:rPr>
          <w:rFonts w:ascii="Calibri" w:eastAsia="Calibri" w:hAnsi="Calibri" w:cs="Calibri"/>
          <w:sz w:val="22"/>
          <w:szCs w:val="22"/>
          <w:lang w:val="en-US"/>
        </w:rPr>
        <w:t>, as done in the collaboration project</w:t>
      </w:r>
      <w:r w:rsidR="000B73BF" w:rsidRPr="07E398FA">
        <w:rPr>
          <w:rFonts w:ascii="Calibri" w:eastAsia="Calibri" w:hAnsi="Calibri" w:cs="Calibri"/>
          <w:sz w:val="22"/>
          <w:szCs w:val="22"/>
          <w:lang w:val="en-US"/>
        </w:rPr>
        <w:t>s</w:t>
      </w:r>
      <w:r w:rsidR="5656249E" w:rsidRPr="07E398FA">
        <w:rPr>
          <w:rFonts w:ascii="Calibri" w:eastAsia="Calibri" w:hAnsi="Calibri" w:cs="Calibri"/>
          <w:sz w:val="22"/>
          <w:szCs w:val="22"/>
          <w:lang w:val="en-US"/>
        </w:rPr>
        <w:t xml:space="preserve"> the last </w:t>
      </w:r>
      <w:r w:rsidR="00121152">
        <w:rPr>
          <w:rFonts w:ascii="Calibri" w:eastAsia="Calibri" w:hAnsi="Calibri" w:cs="Calibri"/>
          <w:sz w:val="22"/>
          <w:szCs w:val="22"/>
          <w:lang w:val="en-US"/>
        </w:rPr>
        <w:t>5</w:t>
      </w:r>
      <w:r w:rsidR="00121152" w:rsidRPr="07E398FA">
        <w:rPr>
          <w:rFonts w:ascii="Calibri" w:eastAsia="Calibri" w:hAnsi="Calibri" w:cs="Calibri"/>
          <w:sz w:val="22"/>
          <w:szCs w:val="22"/>
          <w:lang w:val="en-US"/>
        </w:rPr>
        <w:t xml:space="preserve"> </w:t>
      </w:r>
      <w:r w:rsidR="5656249E" w:rsidRPr="07E398FA">
        <w:rPr>
          <w:rFonts w:ascii="Calibri" w:eastAsia="Calibri" w:hAnsi="Calibri" w:cs="Calibri"/>
          <w:sz w:val="22"/>
          <w:szCs w:val="22"/>
          <w:lang w:val="en-US"/>
        </w:rPr>
        <w:t>years and counting.</w:t>
      </w:r>
    </w:p>
    <w:p w14:paraId="67EAA1FB" w14:textId="26F0958C" w:rsidR="00986796" w:rsidRPr="000B73BF" w:rsidRDefault="50DE5225" w:rsidP="07E398FA">
      <w:pPr>
        <w:pStyle w:val="NormalWeb"/>
        <w:jc w:val="both"/>
        <w:rPr>
          <w:rFonts w:asciiTheme="minorHAnsi" w:eastAsiaTheme="minorEastAsia" w:hAnsiTheme="minorHAnsi" w:cstheme="minorBidi"/>
          <w:sz w:val="22"/>
          <w:szCs w:val="22"/>
          <w:lang w:val="en-US"/>
        </w:rPr>
      </w:pPr>
      <w:r w:rsidRPr="07E398FA">
        <w:rPr>
          <w:rFonts w:asciiTheme="minorHAnsi" w:eastAsiaTheme="minorEastAsia" w:hAnsiTheme="minorHAnsi" w:cstheme="minorBidi"/>
          <w:sz w:val="22"/>
          <w:szCs w:val="22"/>
          <w:lang w:val="en-US"/>
        </w:rPr>
        <w:t xml:space="preserve">Mi Cuerpo/Min Krop Denmark will have a representative in Colombia participating in the project alongside the Colombian partner. The expatriate staff, Salka Wollesen Breum, who lives in Colombia for the better part of the year, has several years of experience in </w:t>
      </w:r>
      <w:r w:rsidR="00443E31" w:rsidRPr="07E398FA">
        <w:rPr>
          <w:rFonts w:asciiTheme="minorHAnsi" w:eastAsiaTheme="minorEastAsia" w:hAnsiTheme="minorHAnsi" w:cstheme="minorBidi"/>
          <w:sz w:val="22"/>
          <w:szCs w:val="22"/>
          <w:lang w:val="en-US"/>
        </w:rPr>
        <w:t xml:space="preserve">teaching </w:t>
      </w:r>
      <w:r w:rsidR="00121152">
        <w:rPr>
          <w:rFonts w:asciiTheme="minorHAnsi" w:eastAsiaTheme="minorEastAsia" w:hAnsiTheme="minorHAnsi" w:cstheme="minorBidi"/>
          <w:sz w:val="22"/>
          <w:szCs w:val="22"/>
          <w:lang w:val="en-US"/>
        </w:rPr>
        <w:t>S&amp;RHR</w:t>
      </w:r>
      <w:r w:rsidRPr="07E398FA">
        <w:rPr>
          <w:rFonts w:asciiTheme="minorHAnsi" w:eastAsiaTheme="minorEastAsia" w:hAnsiTheme="minorHAnsi" w:cstheme="minorBidi"/>
          <w:sz w:val="22"/>
          <w:szCs w:val="22"/>
          <w:lang w:val="en-US"/>
        </w:rPr>
        <w:t>, a background from cultural and language studies and extensive knowledge on the cultural and socio-economic context from working alongside the Colombian partner.</w:t>
      </w:r>
      <w:r w:rsidR="005B538A" w:rsidRPr="07E398FA">
        <w:rPr>
          <w:rFonts w:asciiTheme="minorHAnsi" w:eastAsiaTheme="minorEastAsia" w:hAnsiTheme="minorHAnsi" w:cstheme="minorBidi"/>
          <w:sz w:val="22"/>
          <w:szCs w:val="22"/>
          <w:lang w:val="en-US"/>
        </w:rPr>
        <w:t xml:space="preserve"> Furthermore</w:t>
      </w:r>
      <w:r w:rsidR="00443E31" w:rsidRPr="07E398FA">
        <w:rPr>
          <w:rFonts w:asciiTheme="minorHAnsi" w:eastAsiaTheme="minorEastAsia" w:hAnsiTheme="minorHAnsi" w:cstheme="minorBidi"/>
          <w:sz w:val="22"/>
          <w:szCs w:val="22"/>
          <w:lang w:val="en-US"/>
        </w:rPr>
        <w:t>, she has extensive experience i</w:t>
      </w:r>
      <w:r w:rsidR="005B538A" w:rsidRPr="07E398FA">
        <w:rPr>
          <w:rFonts w:asciiTheme="minorHAnsi" w:eastAsiaTheme="minorEastAsia" w:hAnsiTheme="minorHAnsi" w:cstheme="minorBidi"/>
          <w:sz w:val="22"/>
          <w:szCs w:val="22"/>
          <w:lang w:val="en-US"/>
        </w:rPr>
        <w:t xml:space="preserve">n oral </w:t>
      </w:r>
      <w:r w:rsidR="00443E31" w:rsidRPr="07E398FA">
        <w:rPr>
          <w:rFonts w:asciiTheme="minorHAnsi" w:eastAsiaTheme="minorEastAsia" w:hAnsiTheme="minorHAnsi" w:cstheme="minorBidi"/>
          <w:sz w:val="22"/>
          <w:szCs w:val="22"/>
          <w:lang w:val="en-US"/>
        </w:rPr>
        <w:t xml:space="preserve">presentation </w:t>
      </w:r>
      <w:r w:rsidR="005B538A" w:rsidRPr="07E398FA">
        <w:rPr>
          <w:rFonts w:asciiTheme="minorHAnsi" w:eastAsiaTheme="minorEastAsia" w:hAnsiTheme="minorHAnsi" w:cstheme="minorBidi"/>
          <w:sz w:val="22"/>
          <w:szCs w:val="22"/>
          <w:lang w:val="en-US"/>
        </w:rPr>
        <w:t>from the in</w:t>
      </w:r>
      <w:r w:rsidR="00443E31" w:rsidRPr="07E398FA">
        <w:rPr>
          <w:rFonts w:asciiTheme="minorHAnsi" w:eastAsiaTheme="minorEastAsia" w:hAnsiTheme="minorHAnsi" w:cstheme="minorBidi"/>
          <w:sz w:val="22"/>
          <w:szCs w:val="22"/>
          <w:lang w:val="en-US"/>
        </w:rPr>
        <w:t xml:space="preserve">formation work in Denmark doing </w:t>
      </w:r>
      <w:r w:rsidR="005B538A" w:rsidRPr="07E398FA">
        <w:rPr>
          <w:rFonts w:asciiTheme="minorHAnsi" w:eastAsiaTheme="minorEastAsia" w:hAnsiTheme="minorHAnsi" w:cstheme="minorBidi"/>
          <w:sz w:val="22"/>
          <w:szCs w:val="22"/>
          <w:lang w:val="en-US"/>
        </w:rPr>
        <w:t>presentations and lectures.</w:t>
      </w:r>
      <w:r w:rsidRPr="07E398FA">
        <w:rPr>
          <w:rFonts w:asciiTheme="minorHAnsi" w:eastAsiaTheme="minorEastAsia" w:hAnsiTheme="minorHAnsi" w:cstheme="minorBidi"/>
          <w:sz w:val="22"/>
          <w:szCs w:val="22"/>
          <w:lang w:val="en-US"/>
        </w:rPr>
        <w:t xml:space="preserve">  </w:t>
      </w:r>
    </w:p>
    <w:p w14:paraId="02CC92CF" w14:textId="4EC87568" w:rsidR="00121152" w:rsidRDefault="00443E31" w:rsidP="00F36B9D">
      <w:pPr>
        <w:pStyle w:val="NormalWeb"/>
        <w:jc w:val="both"/>
        <w:rPr>
          <w:rFonts w:ascii="Calibri" w:hAnsi="Calibri" w:cs="Calibri"/>
          <w:sz w:val="22"/>
          <w:szCs w:val="22"/>
          <w:lang w:val="en-US"/>
        </w:rPr>
      </w:pPr>
      <w:r w:rsidRPr="07E398FA">
        <w:rPr>
          <w:rFonts w:asciiTheme="minorHAnsi" w:eastAsiaTheme="minorEastAsia" w:hAnsiTheme="minorHAnsi" w:cstheme="minorBidi"/>
          <w:sz w:val="22"/>
          <w:szCs w:val="22"/>
          <w:lang w:val="en-US"/>
        </w:rPr>
        <w:t xml:space="preserve">The expatriate staff </w:t>
      </w:r>
      <w:r w:rsidR="00356D42" w:rsidRPr="07E398FA">
        <w:rPr>
          <w:rFonts w:asciiTheme="minorHAnsi" w:eastAsiaTheme="minorEastAsia" w:hAnsiTheme="minorHAnsi" w:cstheme="minorBidi"/>
          <w:sz w:val="22"/>
          <w:szCs w:val="22"/>
          <w:lang w:val="en-US"/>
        </w:rPr>
        <w:t>will be respons</w:t>
      </w:r>
      <w:r w:rsidR="477BFDDB" w:rsidRPr="07E398FA">
        <w:rPr>
          <w:rFonts w:asciiTheme="minorHAnsi" w:eastAsiaTheme="minorEastAsia" w:hAnsiTheme="minorHAnsi" w:cstheme="minorBidi"/>
          <w:sz w:val="22"/>
          <w:szCs w:val="22"/>
          <w:lang w:val="en-US"/>
        </w:rPr>
        <w:t>i</w:t>
      </w:r>
      <w:r w:rsidR="50DE5225" w:rsidRPr="07E398FA">
        <w:rPr>
          <w:rFonts w:asciiTheme="minorHAnsi" w:eastAsiaTheme="minorEastAsia" w:hAnsiTheme="minorHAnsi" w:cstheme="minorBidi"/>
          <w:sz w:val="22"/>
          <w:szCs w:val="22"/>
          <w:lang w:val="en-US"/>
        </w:rPr>
        <w:t>ble for introducing a collaborative approach within the</w:t>
      </w:r>
      <w:r w:rsidR="00121152">
        <w:rPr>
          <w:rFonts w:asciiTheme="minorHAnsi" w:eastAsiaTheme="minorEastAsia" w:hAnsiTheme="minorHAnsi" w:cstheme="minorBidi"/>
          <w:sz w:val="22"/>
          <w:szCs w:val="22"/>
          <w:lang w:val="en-US"/>
        </w:rPr>
        <w:t xml:space="preserve"> podcast</w:t>
      </w:r>
      <w:r w:rsidR="50DE5225" w:rsidRPr="07E398FA">
        <w:rPr>
          <w:rFonts w:asciiTheme="minorHAnsi" w:eastAsiaTheme="minorEastAsia" w:hAnsiTheme="minorHAnsi" w:cstheme="minorBidi"/>
          <w:sz w:val="22"/>
          <w:szCs w:val="22"/>
          <w:lang w:val="en-US"/>
        </w:rPr>
        <w:t xml:space="preserve"> </w:t>
      </w:r>
      <w:r w:rsidR="00121152" w:rsidRPr="00F36B9D">
        <w:rPr>
          <w:rFonts w:asciiTheme="minorHAnsi" w:eastAsiaTheme="minorEastAsia" w:hAnsiTheme="minorHAnsi" w:cstheme="minorHAnsi"/>
          <w:sz w:val="22"/>
          <w:szCs w:val="22"/>
          <w:lang w:val="en-US"/>
        </w:rPr>
        <w:t>activit</w:t>
      </w:r>
      <w:r w:rsidR="00AF4391">
        <w:rPr>
          <w:rFonts w:asciiTheme="minorHAnsi" w:eastAsiaTheme="minorEastAsia" w:hAnsiTheme="minorHAnsi" w:cstheme="minorHAnsi"/>
          <w:sz w:val="22"/>
          <w:szCs w:val="22"/>
          <w:lang w:val="en-US"/>
        </w:rPr>
        <w:t>i</w:t>
      </w:r>
      <w:r w:rsidR="00121152" w:rsidRPr="00F36B9D">
        <w:rPr>
          <w:rFonts w:asciiTheme="minorHAnsi" w:eastAsiaTheme="minorEastAsia" w:hAnsiTheme="minorHAnsi" w:cstheme="minorHAnsi"/>
          <w:sz w:val="22"/>
          <w:szCs w:val="22"/>
          <w:lang w:val="en-US"/>
        </w:rPr>
        <w:t>es</w:t>
      </w:r>
      <w:r w:rsidR="50DE5225" w:rsidRPr="07E398FA">
        <w:rPr>
          <w:rFonts w:asciiTheme="minorHAnsi" w:eastAsiaTheme="minorEastAsia" w:hAnsiTheme="minorHAnsi" w:cstheme="minorBidi"/>
          <w:sz w:val="22"/>
          <w:szCs w:val="22"/>
          <w:lang w:val="en-US"/>
        </w:rPr>
        <w:t>, given that she has different, yet complimentary, capacities from the Colombian staff on this subject. She offers knowledge on dynamic methodologies that is beneficial to Mi Cuerpo/Min Krop Colombia to create interesting podcast</w:t>
      </w:r>
      <w:r w:rsidR="005B538A" w:rsidRPr="07E398FA">
        <w:rPr>
          <w:rFonts w:asciiTheme="minorHAnsi" w:eastAsiaTheme="minorEastAsia" w:hAnsiTheme="minorHAnsi" w:cstheme="minorBidi"/>
          <w:sz w:val="22"/>
          <w:szCs w:val="22"/>
          <w:lang w:val="en-US"/>
        </w:rPr>
        <w:t xml:space="preserve"> activities at local partner schools</w:t>
      </w:r>
      <w:r w:rsidR="50DE5225" w:rsidRPr="07E398FA">
        <w:rPr>
          <w:rFonts w:asciiTheme="minorHAnsi" w:eastAsiaTheme="minorEastAsia" w:hAnsiTheme="minorHAnsi" w:cstheme="minorBidi"/>
          <w:sz w:val="22"/>
          <w:szCs w:val="22"/>
          <w:lang w:val="en-US"/>
        </w:rPr>
        <w:t xml:space="preserve">. Given her current living situation, it is opportune and beneficial to have her participate in the development of the </w:t>
      </w:r>
      <w:r w:rsidR="00121152">
        <w:rPr>
          <w:rFonts w:asciiTheme="minorHAnsi" w:eastAsiaTheme="minorEastAsia" w:hAnsiTheme="minorHAnsi" w:cstheme="minorBidi"/>
          <w:sz w:val="22"/>
          <w:szCs w:val="22"/>
          <w:lang w:val="en-US"/>
        </w:rPr>
        <w:t xml:space="preserve">podcast </w:t>
      </w:r>
      <w:r w:rsidRPr="07E398FA">
        <w:rPr>
          <w:rFonts w:asciiTheme="minorHAnsi" w:eastAsiaTheme="minorEastAsia" w:hAnsiTheme="minorHAnsi" w:cstheme="minorBidi"/>
          <w:sz w:val="22"/>
          <w:szCs w:val="22"/>
          <w:lang w:val="en-US"/>
        </w:rPr>
        <w:t>activities</w:t>
      </w:r>
      <w:r w:rsidR="50DE5225" w:rsidRPr="07E398FA">
        <w:rPr>
          <w:rFonts w:asciiTheme="minorHAnsi" w:eastAsiaTheme="minorEastAsia" w:hAnsiTheme="minorHAnsi" w:cstheme="minorBidi"/>
          <w:sz w:val="22"/>
          <w:szCs w:val="22"/>
          <w:lang w:val="en-US"/>
        </w:rPr>
        <w:t xml:space="preserve"> and, when Mi Cuerpo/Min Krop Colombia sees it fit, </w:t>
      </w:r>
      <w:r w:rsidR="005B538A" w:rsidRPr="07E398FA">
        <w:rPr>
          <w:rFonts w:asciiTheme="minorHAnsi" w:eastAsiaTheme="minorEastAsia" w:hAnsiTheme="minorHAnsi" w:cstheme="minorBidi"/>
          <w:sz w:val="22"/>
          <w:szCs w:val="22"/>
          <w:lang w:val="en-US"/>
        </w:rPr>
        <w:t xml:space="preserve">possibly </w:t>
      </w:r>
      <w:r w:rsidR="50DE5225" w:rsidRPr="07E398FA">
        <w:rPr>
          <w:rFonts w:asciiTheme="minorHAnsi" w:eastAsiaTheme="minorEastAsia" w:hAnsiTheme="minorHAnsi" w:cstheme="minorBidi"/>
          <w:sz w:val="22"/>
          <w:szCs w:val="22"/>
          <w:lang w:val="en-US"/>
        </w:rPr>
        <w:t>as a guest on the podcast.</w:t>
      </w:r>
    </w:p>
    <w:p w14:paraId="6BFCA3B4" w14:textId="00B986F8" w:rsidR="00B039EC" w:rsidRPr="000B73BF" w:rsidRDefault="1A1BFFE6" w:rsidP="07E398FA">
      <w:pPr>
        <w:rPr>
          <w:rFonts w:ascii="Calibri" w:eastAsia="Calibri" w:hAnsi="Calibri" w:cs="Calibri"/>
          <w:sz w:val="22"/>
          <w:szCs w:val="22"/>
          <w:lang w:val="en-US"/>
        </w:rPr>
      </w:pPr>
      <w:r w:rsidRPr="07E398FA">
        <w:rPr>
          <w:rFonts w:eastAsiaTheme="minorEastAsia"/>
          <w:sz w:val="22"/>
          <w:szCs w:val="22"/>
          <w:lang w:val="en-US"/>
        </w:rPr>
        <w:t>Furthermore, Mi Cuerpo / Min Krop Denmark will p</w:t>
      </w:r>
      <w:r w:rsidR="245CAD6C" w:rsidRPr="07E398FA">
        <w:rPr>
          <w:rFonts w:eastAsiaTheme="minorEastAsia"/>
          <w:sz w:val="22"/>
          <w:szCs w:val="22"/>
          <w:lang w:val="en-US"/>
        </w:rPr>
        <w:t>lan and implement the i</w:t>
      </w:r>
      <w:r w:rsidR="07E398FA" w:rsidRPr="07E398FA">
        <w:rPr>
          <w:rFonts w:eastAsiaTheme="minorEastAsia"/>
          <w:sz w:val="22"/>
          <w:szCs w:val="22"/>
          <w:lang w:val="en-US"/>
        </w:rPr>
        <w:t>nformation work in Denmark</w:t>
      </w:r>
      <w:r w:rsidR="3B4DBF6F" w:rsidRPr="07E398FA">
        <w:rPr>
          <w:rFonts w:eastAsiaTheme="minorEastAsia"/>
          <w:sz w:val="22"/>
          <w:szCs w:val="22"/>
          <w:lang w:val="en-US"/>
        </w:rPr>
        <w:t>,</w:t>
      </w:r>
      <w:r w:rsidR="40B321ED" w:rsidRPr="07E398FA">
        <w:rPr>
          <w:rFonts w:eastAsiaTheme="minorEastAsia"/>
          <w:sz w:val="22"/>
          <w:szCs w:val="22"/>
          <w:lang w:val="en-US"/>
        </w:rPr>
        <w:t xml:space="preserve"> which consists of</w:t>
      </w:r>
      <w:r w:rsidR="3B4DBF6F" w:rsidRPr="07E398FA">
        <w:rPr>
          <w:rFonts w:eastAsiaTheme="minorEastAsia"/>
          <w:sz w:val="22"/>
          <w:szCs w:val="22"/>
          <w:lang w:val="en-US"/>
        </w:rPr>
        <w:t xml:space="preserve"> </w:t>
      </w:r>
      <w:r w:rsidR="07E398FA" w:rsidRPr="07E398FA">
        <w:rPr>
          <w:rFonts w:eastAsiaTheme="minorEastAsia"/>
          <w:sz w:val="22"/>
          <w:szCs w:val="22"/>
          <w:lang w:val="en-US"/>
        </w:rPr>
        <w:t>develop</w:t>
      </w:r>
      <w:r w:rsidR="6006D2B5" w:rsidRPr="07E398FA">
        <w:rPr>
          <w:rFonts w:eastAsiaTheme="minorEastAsia"/>
          <w:sz w:val="22"/>
          <w:szCs w:val="22"/>
          <w:lang w:val="en-US"/>
        </w:rPr>
        <w:t>ing</w:t>
      </w:r>
      <w:r w:rsidR="07E398FA" w:rsidRPr="07E398FA">
        <w:rPr>
          <w:rFonts w:eastAsiaTheme="minorEastAsia"/>
          <w:sz w:val="22"/>
          <w:szCs w:val="22"/>
          <w:lang w:val="en-US"/>
        </w:rPr>
        <w:t xml:space="preserve"> material for </w:t>
      </w:r>
      <w:r w:rsidR="7C64462E" w:rsidRPr="07E398FA">
        <w:rPr>
          <w:rFonts w:eastAsiaTheme="minorEastAsia"/>
          <w:sz w:val="22"/>
          <w:szCs w:val="22"/>
          <w:lang w:val="en-US"/>
        </w:rPr>
        <w:t xml:space="preserve">and </w:t>
      </w:r>
      <w:r w:rsidR="1AB477DC" w:rsidRPr="07E398FA">
        <w:rPr>
          <w:rFonts w:eastAsiaTheme="minorEastAsia"/>
          <w:sz w:val="22"/>
          <w:szCs w:val="22"/>
          <w:lang w:val="en-US"/>
        </w:rPr>
        <w:t xml:space="preserve">carrying out </w:t>
      </w:r>
      <w:r w:rsidR="14BDCDC6" w:rsidRPr="07E398FA">
        <w:rPr>
          <w:rFonts w:eastAsiaTheme="minorEastAsia"/>
          <w:sz w:val="22"/>
          <w:szCs w:val="22"/>
          <w:lang w:val="en-US"/>
        </w:rPr>
        <w:t>presentations m</w:t>
      </w:r>
      <w:r w:rsidR="07E398FA" w:rsidRPr="07E398FA">
        <w:rPr>
          <w:rFonts w:eastAsiaTheme="minorEastAsia"/>
          <w:sz w:val="22"/>
          <w:szCs w:val="22"/>
          <w:lang w:val="en-US"/>
        </w:rPr>
        <w:t xml:space="preserve">ainly </w:t>
      </w:r>
      <w:r w:rsidR="48CF9712" w:rsidRPr="07E398FA">
        <w:rPr>
          <w:rFonts w:eastAsiaTheme="minorEastAsia"/>
          <w:sz w:val="22"/>
          <w:szCs w:val="22"/>
          <w:lang w:val="en-US"/>
        </w:rPr>
        <w:t xml:space="preserve">in </w:t>
      </w:r>
      <w:r w:rsidR="07E398FA" w:rsidRPr="07E398FA">
        <w:rPr>
          <w:rFonts w:eastAsiaTheme="minorEastAsia"/>
          <w:sz w:val="22"/>
          <w:szCs w:val="22"/>
          <w:lang w:val="en-US"/>
        </w:rPr>
        <w:t>Danish high schools</w:t>
      </w:r>
      <w:r w:rsidR="13E1C4C4" w:rsidRPr="07E398FA">
        <w:rPr>
          <w:rFonts w:eastAsiaTheme="minorEastAsia"/>
          <w:sz w:val="22"/>
          <w:szCs w:val="22"/>
          <w:lang w:val="en-US"/>
        </w:rPr>
        <w:t>.</w:t>
      </w:r>
    </w:p>
    <w:p w14:paraId="752A841A" w14:textId="264A9B33" w:rsidR="04DF23D9" w:rsidRDefault="00FF64D4" w:rsidP="04DF23D9">
      <w:pPr>
        <w:pStyle w:val="NormalWeb"/>
        <w:rPr>
          <w:sz w:val="22"/>
          <w:szCs w:val="22"/>
          <w:lang w:val="en-US"/>
        </w:rPr>
      </w:pPr>
      <w:r w:rsidRPr="04DF23D9">
        <w:rPr>
          <w:rFonts w:ascii="Calibri" w:hAnsi="Calibri" w:cs="Calibri"/>
          <w:sz w:val="22"/>
          <w:szCs w:val="22"/>
          <w:lang w:val="en-US"/>
        </w:rPr>
        <w:lastRenderedPageBreak/>
        <w:t xml:space="preserve">As strategic partners, the local schools </w:t>
      </w:r>
      <w:r w:rsidR="4719B851" w:rsidRPr="04DF23D9">
        <w:rPr>
          <w:rFonts w:ascii="Calibri" w:hAnsi="Calibri" w:cs="Calibri"/>
          <w:sz w:val="22"/>
          <w:szCs w:val="22"/>
          <w:lang w:val="en-US"/>
        </w:rPr>
        <w:t xml:space="preserve">in Colombia </w:t>
      </w:r>
      <w:r w:rsidRPr="04DF23D9">
        <w:rPr>
          <w:rFonts w:ascii="Calibri" w:hAnsi="Calibri" w:cs="Calibri"/>
          <w:sz w:val="22"/>
          <w:szCs w:val="22"/>
          <w:lang w:val="en-US"/>
        </w:rPr>
        <w:t xml:space="preserve">are in charge of providing the space and time for the </w:t>
      </w:r>
      <w:r w:rsidR="00121152" w:rsidRPr="04DF23D9">
        <w:rPr>
          <w:rFonts w:ascii="Calibri" w:hAnsi="Calibri" w:cs="Calibri"/>
          <w:sz w:val="22"/>
          <w:szCs w:val="22"/>
          <w:lang w:val="en-US"/>
        </w:rPr>
        <w:t>podcast</w:t>
      </w:r>
      <w:r w:rsidRPr="04DF23D9">
        <w:rPr>
          <w:rFonts w:ascii="Calibri" w:hAnsi="Calibri" w:cs="Calibri"/>
          <w:sz w:val="22"/>
          <w:szCs w:val="22"/>
          <w:lang w:val="en-US"/>
        </w:rPr>
        <w:t xml:space="preserve"> activities where teachers and students will participate in different dynamics to create content for the podcast episodes.</w:t>
      </w:r>
      <w:r w:rsidRPr="04DF23D9">
        <w:rPr>
          <w:rFonts w:ascii="Calibri" w:eastAsia="Calibri" w:hAnsi="Calibri" w:cs="Calibri"/>
          <w:sz w:val="22"/>
          <w:szCs w:val="22"/>
          <w:lang w:val="en-US"/>
        </w:rPr>
        <w:t xml:space="preserve"> </w:t>
      </w:r>
    </w:p>
    <w:p w14:paraId="73590ADF" w14:textId="77777777" w:rsidR="009E268E" w:rsidRPr="00B650B6" w:rsidRDefault="009E268E" w:rsidP="00434E4A">
      <w:pPr>
        <w:pStyle w:val="BRUGDENNEOVERSKRIFT"/>
        <w:numPr>
          <w:ilvl w:val="0"/>
          <w:numId w:val="13"/>
        </w:numPr>
        <w:rPr>
          <w:sz w:val="22"/>
          <w:szCs w:val="22"/>
          <w:lang w:val="en-US"/>
        </w:rPr>
      </w:pPr>
      <w:r w:rsidRPr="2FB7357F">
        <w:rPr>
          <w:sz w:val="22"/>
          <w:szCs w:val="22"/>
          <w:lang w:val="en-US"/>
        </w:rPr>
        <w:t>Target groups, objectives, and expected results (our intervention)</w:t>
      </w:r>
    </w:p>
    <w:p w14:paraId="71CA2449" w14:textId="7D3560C9" w:rsidR="009E268E" w:rsidRPr="00356D42" w:rsidRDefault="009E268E" w:rsidP="07E398FA">
      <w:pPr>
        <w:pStyle w:val="ListParagraph"/>
        <w:numPr>
          <w:ilvl w:val="0"/>
          <w:numId w:val="12"/>
        </w:numPr>
        <w:rPr>
          <w:sz w:val="22"/>
          <w:u w:val="single"/>
        </w:rPr>
      </w:pPr>
      <w:r w:rsidRPr="65F449BA">
        <w:rPr>
          <w:sz w:val="22"/>
          <w:u w:val="single"/>
        </w:rPr>
        <w:t>Who will benefit from the intervention? How many people will benefit</w:t>
      </w:r>
      <w:r w:rsidR="00C825EF" w:rsidRPr="65F449BA">
        <w:rPr>
          <w:sz w:val="22"/>
          <w:u w:val="single"/>
        </w:rPr>
        <w:t xml:space="preserve"> in total</w:t>
      </w:r>
      <w:r w:rsidRPr="65F449BA">
        <w:rPr>
          <w:sz w:val="22"/>
          <w:u w:val="single"/>
        </w:rPr>
        <w:t xml:space="preserve">? How will they participate in the intervention? </w:t>
      </w:r>
    </w:p>
    <w:p w14:paraId="2BEA28E5" w14:textId="6D7BBCA0" w:rsidR="004E278D" w:rsidRDefault="00682FD9" w:rsidP="2FB7357F">
      <w:pPr>
        <w:jc w:val="both"/>
        <w:rPr>
          <w:sz w:val="22"/>
          <w:szCs w:val="22"/>
          <w:lang w:val="en-US"/>
        </w:rPr>
      </w:pPr>
      <w:r w:rsidRPr="07E398FA">
        <w:rPr>
          <w:sz w:val="22"/>
          <w:szCs w:val="22"/>
          <w:lang w:val="en-US"/>
        </w:rPr>
        <w:t xml:space="preserve">Our main </w:t>
      </w:r>
      <w:r w:rsidR="000A100F" w:rsidRPr="07E398FA">
        <w:rPr>
          <w:sz w:val="22"/>
          <w:szCs w:val="22"/>
          <w:lang w:val="en-US"/>
        </w:rPr>
        <w:t>target</w:t>
      </w:r>
      <w:r w:rsidR="004E278D" w:rsidRPr="07E398FA">
        <w:rPr>
          <w:sz w:val="22"/>
          <w:szCs w:val="22"/>
          <w:lang w:val="en-US"/>
        </w:rPr>
        <w:t xml:space="preserve"> groups</w:t>
      </w:r>
      <w:r w:rsidRPr="07E398FA">
        <w:rPr>
          <w:sz w:val="22"/>
          <w:szCs w:val="22"/>
          <w:lang w:val="en-US"/>
        </w:rPr>
        <w:t xml:space="preserve"> </w:t>
      </w:r>
      <w:r w:rsidR="00540557" w:rsidRPr="07E398FA">
        <w:rPr>
          <w:sz w:val="22"/>
          <w:szCs w:val="22"/>
          <w:lang w:val="en-US"/>
        </w:rPr>
        <w:t>are</w:t>
      </w:r>
      <w:r w:rsidRPr="07E398FA">
        <w:rPr>
          <w:sz w:val="22"/>
          <w:szCs w:val="22"/>
          <w:lang w:val="en-US"/>
        </w:rPr>
        <w:t xml:space="preserve"> students </w:t>
      </w:r>
      <w:r w:rsidR="004E278D" w:rsidRPr="07E398FA">
        <w:rPr>
          <w:sz w:val="22"/>
          <w:szCs w:val="22"/>
          <w:lang w:val="en-US"/>
        </w:rPr>
        <w:t xml:space="preserve">who </w:t>
      </w:r>
      <w:r w:rsidR="00F403E6">
        <w:rPr>
          <w:sz w:val="22"/>
          <w:szCs w:val="22"/>
          <w:lang w:val="en-US"/>
        </w:rPr>
        <w:t xml:space="preserve">will </w:t>
      </w:r>
      <w:r w:rsidR="004E278D" w:rsidRPr="07E398FA">
        <w:rPr>
          <w:sz w:val="22"/>
          <w:szCs w:val="22"/>
          <w:lang w:val="en-US"/>
        </w:rPr>
        <w:t>participate in the</w:t>
      </w:r>
      <w:r w:rsidRPr="07E398FA">
        <w:rPr>
          <w:sz w:val="22"/>
          <w:szCs w:val="22"/>
          <w:lang w:val="en-US"/>
        </w:rPr>
        <w:t xml:space="preserve"> </w:t>
      </w:r>
      <w:r w:rsidR="001A565D" w:rsidRPr="07E398FA">
        <w:rPr>
          <w:sz w:val="22"/>
          <w:szCs w:val="22"/>
          <w:lang w:val="en-US"/>
        </w:rPr>
        <w:t xml:space="preserve">30 </w:t>
      </w:r>
      <w:r w:rsidR="00F403E6">
        <w:rPr>
          <w:sz w:val="22"/>
          <w:szCs w:val="22"/>
          <w:lang w:val="en-US"/>
        </w:rPr>
        <w:t>podcast</w:t>
      </w:r>
      <w:r w:rsidR="00F403E6" w:rsidRPr="07E398FA">
        <w:rPr>
          <w:sz w:val="22"/>
          <w:szCs w:val="22"/>
          <w:lang w:val="en-US"/>
        </w:rPr>
        <w:t xml:space="preserve"> </w:t>
      </w:r>
      <w:r w:rsidR="00540557" w:rsidRPr="07E398FA">
        <w:rPr>
          <w:sz w:val="22"/>
          <w:szCs w:val="22"/>
          <w:lang w:val="en-US"/>
        </w:rPr>
        <w:t>activities</w:t>
      </w:r>
      <w:r w:rsidR="00F403E6">
        <w:rPr>
          <w:sz w:val="22"/>
          <w:szCs w:val="22"/>
          <w:lang w:val="en-US"/>
        </w:rPr>
        <w:t xml:space="preserve"> and</w:t>
      </w:r>
      <w:r w:rsidR="004E278D" w:rsidRPr="07E398FA">
        <w:rPr>
          <w:sz w:val="22"/>
          <w:szCs w:val="22"/>
          <w:lang w:val="en-US"/>
        </w:rPr>
        <w:t xml:space="preserve"> teachers at local partner schools</w:t>
      </w:r>
      <w:r w:rsidR="00F403E6">
        <w:rPr>
          <w:sz w:val="22"/>
          <w:szCs w:val="22"/>
          <w:lang w:val="en-US"/>
        </w:rPr>
        <w:t xml:space="preserve">. </w:t>
      </w:r>
      <w:r w:rsidR="004E278D" w:rsidRPr="07E398FA">
        <w:rPr>
          <w:sz w:val="22"/>
          <w:szCs w:val="22"/>
          <w:lang w:val="en-US"/>
        </w:rPr>
        <w:t xml:space="preserve">The </w:t>
      </w:r>
      <w:r w:rsidR="00F403E6">
        <w:rPr>
          <w:sz w:val="22"/>
          <w:szCs w:val="22"/>
          <w:lang w:val="en-US"/>
        </w:rPr>
        <w:t>podcast</w:t>
      </w:r>
      <w:r w:rsidR="00F403E6" w:rsidRPr="07E398FA">
        <w:rPr>
          <w:sz w:val="22"/>
          <w:szCs w:val="22"/>
          <w:lang w:val="en-US"/>
        </w:rPr>
        <w:t xml:space="preserve"> </w:t>
      </w:r>
      <w:r w:rsidR="004E278D" w:rsidRPr="07E398FA">
        <w:rPr>
          <w:sz w:val="22"/>
          <w:szCs w:val="22"/>
          <w:lang w:val="en-US"/>
        </w:rPr>
        <w:t xml:space="preserve">activities </w:t>
      </w:r>
      <w:r w:rsidR="00356D42" w:rsidRPr="07E398FA">
        <w:rPr>
          <w:sz w:val="22"/>
          <w:szCs w:val="22"/>
          <w:lang w:val="en-US"/>
        </w:rPr>
        <w:t>will be in collaboration with 5</w:t>
      </w:r>
      <w:r w:rsidR="004E278D" w:rsidRPr="07E398FA">
        <w:rPr>
          <w:sz w:val="22"/>
          <w:szCs w:val="22"/>
          <w:lang w:val="en-US"/>
        </w:rPr>
        <w:t xml:space="preserve"> local partner school</w:t>
      </w:r>
      <w:r w:rsidR="00B039EC" w:rsidRPr="07E398FA">
        <w:rPr>
          <w:sz w:val="22"/>
          <w:szCs w:val="22"/>
          <w:lang w:val="en-US"/>
        </w:rPr>
        <w:t>s</w:t>
      </w:r>
      <w:r w:rsidR="004E278D" w:rsidRPr="07E398FA">
        <w:rPr>
          <w:sz w:val="22"/>
          <w:szCs w:val="22"/>
          <w:lang w:val="en-US"/>
        </w:rPr>
        <w:t xml:space="preserve"> in lower income areas </w:t>
      </w:r>
      <w:r w:rsidR="00B039EC" w:rsidRPr="07E398FA">
        <w:rPr>
          <w:sz w:val="22"/>
          <w:szCs w:val="22"/>
          <w:lang w:val="en-US"/>
        </w:rPr>
        <w:t xml:space="preserve">in and around Cali and Popayán </w:t>
      </w:r>
      <w:r w:rsidR="004E278D" w:rsidRPr="07E398FA">
        <w:rPr>
          <w:sz w:val="22"/>
          <w:szCs w:val="22"/>
          <w:lang w:val="en-US"/>
        </w:rPr>
        <w:t xml:space="preserve">where we expect to </w:t>
      </w:r>
      <w:r w:rsidR="004E278D" w:rsidRPr="00F36B9D">
        <w:rPr>
          <w:sz w:val="22"/>
          <w:szCs w:val="22"/>
          <w:lang w:val="en-US"/>
        </w:rPr>
        <w:t>in</w:t>
      </w:r>
      <w:r w:rsidR="00356D42" w:rsidRPr="00F36B9D">
        <w:rPr>
          <w:sz w:val="22"/>
          <w:szCs w:val="22"/>
          <w:lang w:val="en-US"/>
        </w:rPr>
        <w:t xml:space="preserve">clude </w:t>
      </w:r>
      <w:r w:rsidR="0842E4A4" w:rsidRPr="00F36B9D">
        <w:rPr>
          <w:sz w:val="22"/>
          <w:szCs w:val="22"/>
          <w:lang w:val="en-US"/>
        </w:rPr>
        <w:t>ap</w:t>
      </w:r>
      <w:r w:rsidR="00B039EC" w:rsidRPr="00F36B9D">
        <w:rPr>
          <w:sz w:val="22"/>
          <w:szCs w:val="22"/>
          <w:lang w:val="en-US"/>
        </w:rPr>
        <w:t>p</w:t>
      </w:r>
      <w:r w:rsidR="0842E4A4" w:rsidRPr="00F36B9D">
        <w:rPr>
          <w:sz w:val="22"/>
          <w:szCs w:val="22"/>
          <w:lang w:val="en-US"/>
        </w:rPr>
        <w:t>roximately 670 students</w:t>
      </w:r>
      <w:r w:rsidR="00356D42" w:rsidRPr="00F36B9D">
        <w:rPr>
          <w:sz w:val="22"/>
          <w:szCs w:val="22"/>
          <w:lang w:val="en-US"/>
        </w:rPr>
        <w:t xml:space="preserve"> </w:t>
      </w:r>
      <w:r w:rsidR="00356D42" w:rsidRPr="07E398FA">
        <w:rPr>
          <w:sz w:val="22"/>
          <w:szCs w:val="22"/>
          <w:lang w:val="en-US"/>
        </w:rPr>
        <w:t>from 6</w:t>
      </w:r>
      <w:r w:rsidR="004E278D" w:rsidRPr="07E398FA">
        <w:rPr>
          <w:sz w:val="22"/>
          <w:szCs w:val="22"/>
          <w:vertAlign w:val="superscript"/>
          <w:lang w:val="en-US"/>
        </w:rPr>
        <w:t>th</w:t>
      </w:r>
      <w:r w:rsidR="004E278D" w:rsidRPr="07E398FA">
        <w:rPr>
          <w:sz w:val="22"/>
          <w:szCs w:val="22"/>
          <w:lang w:val="en-US"/>
        </w:rPr>
        <w:t>-11</w:t>
      </w:r>
      <w:r w:rsidR="004E278D" w:rsidRPr="07E398FA">
        <w:rPr>
          <w:sz w:val="22"/>
          <w:szCs w:val="22"/>
          <w:vertAlign w:val="superscript"/>
          <w:lang w:val="en-US"/>
        </w:rPr>
        <w:t>th</w:t>
      </w:r>
      <w:r w:rsidR="004E278D" w:rsidRPr="07E398FA">
        <w:rPr>
          <w:sz w:val="22"/>
          <w:szCs w:val="22"/>
          <w:lang w:val="en-US"/>
        </w:rPr>
        <w:t xml:space="preserve"> grade and </w:t>
      </w:r>
      <w:r w:rsidR="32A241DC" w:rsidRPr="07E398FA">
        <w:rPr>
          <w:sz w:val="22"/>
          <w:szCs w:val="22"/>
          <w:lang w:val="en-US"/>
        </w:rPr>
        <w:t>30</w:t>
      </w:r>
      <w:r w:rsidR="004E278D" w:rsidRPr="07E398FA">
        <w:rPr>
          <w:sz w:val="22"/>
          <w:szCs w:val="22"/>
          <w:lang w:val="en-US"/>
        </w:rPr>
        <w:t xml:space="preserve"> teachers</w:t>
      </w:r>
      <w:r w:rsidR="0CA1ABA1" w:rsidRPr="07E398FA">
        <w:rPr>
          <w:sz w:val="22"/>
          <w:szCs w:val="22"/>
          <w:lang w:val="en-US"/>
        </w:rPr>
        <w:t xml:space="preserve">. </w:t>
      </w:r>
    </w:p>
    <w:p w14:paraId="23F444E1" w14:textId="71D86031" w:rsidR="00037C5A" w:rsidRDefault="00037C5A" w:rsidP="2FB7357F">
      <w:pPr>
        <w:jc w:val="both"/>
        <w:rPr>
          <w:sz w:val="22"/>
          <w:szCs w:val="22"/>
          <w:lang w:val="en-US"/>
        </w:rPr>
      </w:pPr>
    </w:p>
    <w:p w14:paraId="14EF24C0" w14:textId="7F51B0F8" w:rsidR="00037C5A" w:rsidRDefault="00037C5A" w:rsidP="2FB7357F">
      <w:pPr>
        <w:jc w:val="both"/>
        <w:rPr>
          <w:sz w:val="22"/>
          <w:szCs w:val="22"/>
          <w:lang w:val="en-US"/>
        </w:rPr>
      </w:pPr>
      <w:r w:rsidRPr="04DF23D9">
        <w:rPr>
          <w:sz w:val="22"/>
          <w:szCs w:val="22"/>
          <w:lang w:val="en-US"/>
        </w:rPr>
        <w:t>Teachers who are participating in our teacher training projects, which is currently running, will receive information about the podcast and an invitation to use the podcast within their S&amp;RHR programs. 83 teachers are currently participating</w:t>
      </w:r>
      <w:r w:rsidR="4E67722E" w:rsidRPr="04DF23D9">
        <w:rPr>
          <w:sz w:val="22"/>
          <w:szCs w:val="22"/>
          <w:lang w:val="en-US"/>
        </w:rPr>
        <w:t xml:space="preserve"> in the teacher training</w:t>
      </w:r>
      <w:r w:rsidRPr="04DF23D9">
        <w:rPr>
          <w:sz w:val="22"/>
          <w:szCs w:val="22"/>
          <w:lang w:val="en-US"/>
        </w:rPr>
        <w:t xml:space="preserve">; from which several have already shown interest. </w:t>
      </w:r>
    </w:p>
    <w:p w14:paraId="293522DA" w14:textId="0B4088B2" w:rsidR="00037C5A" w:rsidRDefault="00037C5A" w:rsidP="2FB7357F">
      <w:pPr>
        <w:jc w:val="both"/>
        <w:rPr>
          <w:sz w:val="22"/>
          <w:szCs w:val="22"/>
          <w:lang w:val="en-US"/>
        </w:rPr>
      </w:pPr>
    </w:p>
    <w:p w14:paraId="45C8C7FD" w14:textId="41612704" w:rsidR="00037C5A" w:rsidRDefault="00037C5A" w:rsidP="2FB7357F">
      <w:pPr>
        <w:jc w:val="both"/>
        <w:rPr>
          <w:sz w:val="22"/>
          <w:szCs w:val="22"/>
          <w:lang w:val="en-US"/>
        </w:rPr>
      </w:pPr>
      <w:r w:rsidRPr="04DF23D9">
        <w:rPr>
          <w:sz w:val="22"/>
          <w:szCs w:val="22"/>
          <w:lang w:val="en-US"/>
        </w:rPr>
        <w:t xml:space="preserve">Secondary target groups are </w:t>
      </w:r>
      <w:r w:rsidR="00670741" w:rsidRPr="04DF23D9">
        <w:rPr>
          <w:sz w:val="22"/>
          <w:szCs w:val="22"/>
          <w:lang w:val="en-US"/>
        </w:rPr>
        <w:t>the listener age group 14-27</w:t>
      </w:r>
      <w:r w:rsidRPr="04DF23D9">
        <w:rPr>
          <w:sz w:val="22"/>
          <w:szCs w:val="22"/>
          <w:lang w:val="en-US"/>
        </w:rPr>
        <w:t xml:space="preserve"> on podcast platforms and our social media followers who engage in the interactive posts related to the podcast. Based on our pilot podcast, w</w:t>
      </w:r>
      <w:r w:rsidR="00670741" w:rsidRPr="04DF23D9">
        <w:rPr>
          <w:sz w:val="22"/>
          <w:szCs w:val="22"/>
          <w:lang w:val="en-US"/>
        </w:rPr>
        <w:t>e aim to reach 100 listeners weekly and have a listener group of 40 %</w:t>
      </w:r>
      <w:r w:rsidR="2FF318A0" w:rsidRPr="04DF23D9">
        <w:rPr>
          <w:sz w:val="22"/>
          <w:szCs w:val="22"/>
          <w:lang w:val="en-US"/>
        </w:rPr>
        <w:t>,</w:t>
      </w:r>
      <w:r w:rsidR="00670741" w:rsidRPr="04DF23D9">
        <w:rPr>
          <w:sz w:val="22"/>
          <w:szCs w:val="22"/>
          <w:lang w:val="en-US"/>
        </w:rPr>
        <w:t xml:space="preserve"> age 14-27. Regarding engagement on interactive social media content related to the podcast, we aim to reach in average 250 accounts with a 30 % participation rate.</w:t>
      </w:r>
    </w:p>
    <w:p w14:paraId="694EB8C6" w14:textId="110F1F59" w:rsidR="2FB7357F" w:rsidRPr="00F36B9D" w:rsidRDefault="2FB7357F" w:rsidP="2FB7357F">
      <w:pPr>
        <w:jc w:val="both"/>
        <w:rPr>
          <w:sz w:val="22"/>
          <w:szCs w:val="22"/>
          <w:lang w:val="en-US"/>
        </w:rPr>
      </w:pPr>
    </w:p>
    <w:p w14:paraId="36724201" w14:textId="26580D3B" w:rsidR="74C20E9E" w:rsidRPr="00F36B9D" w:rsidRDefault="00670741" w:rsidP="2FB7357F">
      <w:pPr>
        <w:jc w:val="both"/>
        <w:rPr>
          <w:sz w:val="22"/>
          <w:szCs w:val="22"/>
          <w:lang w:val="en-US"/>
        </w:rPr>
      </w:pPr>
      <w:r w:rsidRPr="04DF23D9">
        <w:rPr>
          <w:sz w:val="22"/>
          <w:szCs w:val="22"/>
          <w:lang w:val="en-US"/>
        </w:rPr>
        <w:t>The students and teachers who participate in the podcast activities will benefit from the information, exercises and dynamics and will have the opportunity to</w:t>
      </w:r>
      <w:r w:rsidR="1CC44B27" w:rsidRPr="04DF23D9">
        <w:rPr>
          <w:sz w:val="22"/>
          <w:szCs w:val="22"/>
          <w:lang w:val="en-US"/>
        </w:rPr>
        <w:t xml:space="preserve"> have an</w:t>
      </w:r>
      <w:r w:rsidRPr="04DF23D9">
        <w:rPr>
          <w:sz w:val="22"/>
          <w:szCs w:val="22"/>
          <w:lang w:val="en-US"/>
        </w:rPr>
        <w:t xml:space="preserve"> impact on the topics that will be brought up on the podcast episodes and thereby create ownership. </w:t>
      </w:r>
      <w:r w:rsidR="74C20E9E" w:rsidRPr="04DF23D9">
        <w:rPr>
          <w:sz w:val="22"/>
          <w:szCs w:val="22"/>
          <w:lang w:val="en-US"/>
        </w:rPr>
        <w:t xml:space="preserve">Teachers will </w:t>
      </w:r>
      <w:r w:rsidRPr="04DF23D9">
        <w:rPr>
          <w:sz w:val="22"/>
          <w:szCs w:val="22"/>
          <w:lang w:val="en-US"/>
        </w:rPr>
        <w:t>furthermore</w:t>
      </w:r>
      <w:r w:rsidR="74C20E9E" w:rsidRPr="04DF23D9">
        <w:rPr>
          <w:sz w:val="22"/>
          <w:szCs w:val="22"/>
          <w:lang w:val="en-US"/>
        </w:rPr>
        <w:t xml:space="preserve"> be able to use the podcast as a tool to introduce and talk ab</w:t>
      </w:r>
      <w:r w:rsidR="41E9224F" w:rsidRPr="04DF23D9">
        <w:rPr>
          <w:sz w:val="22"/>
          <w:szCs w:val="22"/>
          <w:lang w:val="en-US"/>
        </w:rPr>
        <w:t>o</w:t>
      </w:r>
      <w:r w:rsidR="74C20E9E" w:rsidRPr="04DF23D9">
        <w:rPr>
          <w:sz w:val="22"/>
          <w:szCs w:val="22"/>
          <w:lang w:val="en-US"/>
        </w:rPr>
        <w:t xml:space="preserve">ut </w:t>
      </w:r>
      <w:r w:rsidR="351401E6" w:rsidRPr="04DF23D9">
        <w:rPr>
          <w:sz w:val="22"/>
          <w:szCs w:val="22"/>
          <w:lang w:val="en-US"/>
        </w:rPr>
        <w:t xml:space="preserve">S&amp;RHR </w:t>
      </w:r>
      <w:r w:rsidR="213B94E8" w:rsidRPr="04DF23D9">
        <w:rPr>
          <w:sz w:val="22"/>
          <w:szCs w:val="22"/>
          <w:lang w:val="en-US"/>
        </w:rPr>
        <w:t>within their classes, allowing for more dynamic method</w:t>
      </w:r>
      <w:r w:rsidR="44DBDD83" w:rsidRPr="04DF23D9">
        <w:rPr>
          <w:sz w:val="22"/>
          <w:szCs w:val="22"/>
          <w:lang w:val="en-US"/>
        </w:rPr>
        <w:t>s</w:t>
      </w:r>
      <w:r w:rsidR="213B94E8" w:rsidRPr="04DF23D9">
        <w:rPr>
          <w:sz w:val="22"/>
          <w:szCs w:val="22"/>
          <w:lang w:val="en-US"/>
        </w:rPr>
        <w:t xml:space="preserve"> than ones traditionally used, such as readings. This can allow for more excitement and discussion among students.</w:t>
      </w:r>
      <w:r w:rsidR="099C9A68" w:rsidRPr="04DF23D9">
        <w:rPr>
          <w:sz w:val="22"/>
          <w:szCs w:val="22"/>
          <w:lang w:val="en-US"/>
        </w:rPr>
        <w:t xml:space="preserve"> </w:t>
      </w:r>
    </w:p>
    <w:p w14:paraId="4781C041" w14:textId="3103231C" w:rsidR="007E5A92" w:rsidRPr="00335DBE" w:rsidRDefault="007E5A92" w:rsidP="007E5A92">
      <w:pPr>
        <w:jc w:val="both"/>
        <w:rPr>
          <w:color w:val="4E92A7" w:themeColor="accent6"/>
          <w:sz w:val="22"/>
          <w:lang w:val="en-US"/>
        </w:rPr>
      </w:pPr>
    </w:p>
    <w:p w14:paraId="6066A93C" w14:textId="4B415101" w:rsidR="007E5A92" w:rsidRPr="00356D42" w:rsidRDefault="007E5A92" w:rsidP="07E398FA">
      <w:pPr>
        <w:jc w:val="both"/>
        <w:rPr>
          <w:sz w:val="22"/>
          <w:szCs w:val="22"/>
          <w:lang w:val="en-US"/>
        </w:rPr>
      </w:pPr>
      <w:r w:rsidRPr="07E398FA">
        <w:rPr>
          <w:sz w:val="22"/>
          <w:szCs w:val="22"/>
          <w:lang w:val="en-US"/>
        </w:rPr>
        <w:t>Listeners will not only be able to participate by tuning in to our podcasts, but become active participants regarding topics we discuss</w:t>
      </w:r>
      <w:r w:rsidR="009B5669" w:rsidRPr="07E398FA">
        <w:rPr>
          <w:sz w:val="22"/>
          <w:szCs w:val="22"/>
          <w:lang w:val="en-US"/>
        </w:rPr>
        <w:t xml:space="preserve"> </w:t>
      </w:r>
      <w:r w:rsidR="00670741">
        <w:rPr>
          <w:sz w:val="22"/>
          <w:szCs w:val="22"/>
          <w:lang w:val="en-US"/>
        </w:rPr>
        <w:t>due to the</w:t>
      </w:r>
      <w:r w:rsidR="009B5669" w:rsidRPr="07E398FA">
        <w:rPr>
          <w:sz w:val="22"/>
          <w:szCs w:val="22"/>
          <w:lang w:val="en-US"/>
        </w:rPr>
        <w:t xml:space="preserve"> close connection to</w:t>
      </w:r>
      <w:r w:rsidR="00750925" w:rsidRPr="07E398FA">
        <w:rPr>
          <w:sz w:val="22"/>
          <w:szCs w:val="22"/>
          <w:lang w:val="en-US"/>
        </w:rPr>
        <w:t xml:space="preserve"> our social media platforms</w:t>
      </w:r>
      <w:r w:rsidRPr="07E398FA">
        <w:rPr>
          <w:sz w:val="22"/>
          <w:szCs w:val="22"/>
          <w:lang w:val="en-US"/>
        </w:rPr>
        <w:t>. We will give our audience the op</w:t>
      </w:r>
      <w:r w:rsidR="009B5669" w:rsidRPr="07E398FA">
        <w:rPr>
          <w:sz w:val="22"/>
          <w:szCs w:val="22"/>
          <w:lang w:val="en-US"/>
        </w:rPr>
        <w:t>p</w:t>
      </w:r>
      <w:r w:rsidRPr="07E398FA">
        <w:rPr>
          <w:sz w:val="22"/>
          <w:szCs w:val="22"/>
          <w:lang w:val="en-US"/>
        </w:rPr>
        <w:t xml:space="preserve">ortunity to ask questions regarding </w:t>
      </w:r>
      <w:r w:rsidR="00F06906" w:rsidRPr="07E398FA">
        <w:rPr>
          <w:sz w:val="22"/>
          <w:szCs w:val="22"/>
          <w:lang w:val="en-US"/>
        </w:rPr>
        <w:t>S&amp;RHR</w:t>
      </w:r>
      <w:r w:rsidRPr="07E398FA">
        <w:rPr>
          <w:sz w:val="22"/>
          <w:szCs w:val="22"/>
          <w:lang w:val="en-US"/>
        </w:rPr>
        <w:t xml:space="preserve"> through our social media, and these will be taken into account when deciding topics to discuss. </w:t>
      </w:r>
    </w:p>
    <w:p w14:paraId="16156157" w14:textId="77777777" w:rsidR="00682FD9" w:rsidRPr="00335DBE" w:rsidRDefault="00682FD9" w:rsidP="00682FD9">
      <w:pPr>
        <w:rPr>
          <w:sz w:val="22"/>
          <w:lang w:val="en-US"/>
        </w:rPr>
      </w:pPr>
    </w:p>
    <w:p w14:paraId="3E70F3ED" w14:textId="5B3B8E88" w:rsidR="009E268E" w:rsidRPr="00356D42" w:rsidRDefault="009E268E" w:rsidP="07E398FA">
      <w:pPr>
        <w:pStyle w:val="ListParagraph"/>
        <w:numPr>
          <w:ilvl w:val="0"/>
          <w:numId w:val="12"/>
        </w:numPr>
        <w:rPr>
          <w:sz w:val="22"/>
          <w:u w:val="single"/>
        </w:rPr>
      </w:pPr>
      <w:r w:rsidRPr="65F449BA">
        <w:rPr>
          <w:sz w:val="22"/>
          <w:u w:val="single"/>
        </w:rPr>
        <w:t xml:space="preserve">Describe how the intervention will be implemented: what activities will be carried out? With whom? And when? </w:t>
      </w:r>
    </w:p>
    <w:p w14:paraId="2352E9D7" w14:textId="03673808" w:rsidR="00992418" w:rsidRPr="00F36B9D" w:rsidRDefault="00992418" w:rsidP="2FB7357F">
      <w:pPr>
        <w:jc w:val="both"/>
        <w:rPr>
          <w:sz w:val="22"/>
          <w:szCs w:val="22"/>
          <w:lang w:val="en-US"/>
        </w:rPr>
      </w:pPr>
      <w:r w:rsidRPr="00F36B9D">
        <w:rPr>
          <w:sz w:val="22"/>
          <w:szCs w:val="22"/>
          <w:lang w:val="en-US"/>
        </w:rPr>
        <w:t xml:space="preserve">To initiate the project period, Mi Cuerpo/Min Krop Colombia will do capacity building within the field of podcast, to ensure technical and creative quality. </w:t>
      </w:r>
    </w:p>
    <w:p w14:paraId="29DD2C67" w14:textId="77777777" w:rsidR="00992418" w:rsidRPr="00F36B9D" w:rsidRDefault="00992418" w:rsidP="2FB7357F">
      <w:pPr>
        <w:jc w:val="both"/>
        <w:rPr>
          <w:sz w:val="22"/>
          <w:szCs w:val="22"/>
          <w:lang w:val="en-US"/>
        </w:rPr>
      </w:pPr>
    </w:p>
    <w:p w14:paraId="084D7823" w14:textId="5536DAC1" w:rsidR="00F36B9D" w:rsidRDefault="002C4D25" w:rsidP="07E398FA">
      <w:pPr>
        <w:jc w:val="both"/>
        <w:rPr>
          <w:sz w:val="22"/>
          <w:szCs w:val="22"/>
          <w:lang w:val="en-US"/>
        </w:rPr>
      </w:pPr>
      <w:r w:rsidRPr="04DF23D9">
        <w:rPr>
          <w:sz w:val="22"/>
          <w:szCs w:val="22"/>
          <w:lang w:val="en-US"/>
        </w:rPr>
        <w:t xml:space="preserve">The </w:t>
      </w:r>
      <w:r w:rsidR="00670741" w:rsidRPr="04DF23D9">
        <w:rPr>
          <w:sz w:val="22"/>
          <w:szCs w:val="22"/>
          <w:lang w:val="en-US"/>
        </w:rPr>
        <w:t xml:space="preserve">podcast </w:t>
      </w:r>
      <w:r w:rsidRPr="04DF23D9">
        <w:rPr>
          <w:sz w:val="22"/>
          <w:szCs w:val="22"/>
          <w:lang w:val="en-US"/>
        </w:rPr>
        <w:t xml:space="preserve">activities </w:t>
      </w:r>
      <w:r w:rsidR="00992418" w:rsidRPr="04DF23D9">
        <w:rPr>
          <w:sz w:val="22"/>
          <w:szCs w:val="22"/>
          <w:lang w:val="en-US"/>
        </w:rPr>
        <w:t xml:space="preserve">at local partner schools </w:t>
      </w:r>
      <w:r w:rsidRPr="04DF23D9">
        <w:rPr>
          <w:sz w:val="22"/>
          <w:szCs w:val="22"/>
          <w:lang w:val="en-US"/>
        </w:rPr>
        <w:t xml:space="preserve">will </w:t>
      </w:r>
      <w:r w:rsidR="00992418" w:rsidRPr="04DF23D9">
        <w:rPr>
          <w:sz w:val="22"/>
          <w:szCs w:val="22"/>
          <w:lang w:val="en-US"/>
        </w:rPr>
        <w:t>start in February 2022 when schools are back from vacation and will be spread out through the project period according to the local partner schools’ availability. Each of the 30 podcast activities will be</w:t>
      </w:r>
      <w:r w:rsidR="6638D763" w:rsidRPr="04DF23D9">
        <w:rPr>
          <w:sz w:val="22"/>
          <w:szCs w:val="22"/>
          <w:lang w:val="en-US"/>
        </w:rPr>
        <w:t xml:space="preserve"> </w:t>
      </w:r>
      <w:r w:rsidR="65E721FD" w:rsidRPr="04DF23D9">
        <w:rPr>
          <w:sz w:val="22"/>
          <w:szCs w:val="22"/>
          <w:lang w:val="en-US"/>
        </w:rPr>
        <w:t>2-hour</w:t>
      </w:r>
      <w:r w:rsidR="00992418" w:rsidRPr="04DF23D9">
        <w:rPr>
          <w:sz w:val="22"/>
          <w:szCs w:val="22"/>
          <w:lang w:val="en-US"/>
        </w:rPr>
        <w:t xml:space="preserve"> long</w:t>
      </w:r>
      <w:r w:rsidRPr="04DF23D9">
        <w:rPr>
          <w:sz w:val="22"/>
          <w:szCs w:val="22"/>
          <w:lang w:val="en-US"/>
        </w:rPr>
        <w:t xml:space="preserve"> with</w:t>
      </w:r>
      <w:r w:rsidR="00992418" w:rsidRPr="04DF23D9">
        <w:rPr>
          <w:sz w:val="22"/>
          <w:szCs w:val="22"/>
          <w:lang w:val="en-US"/>
        </w:rPr>
        <w:t xml:space="preserve"> the participation of</w:t>
      </w:r>
      <w:r w:rsidRPr="04DF23D9">
        <w:rPr>
          <w:sz w:val="22"/>
          <w:szCs w:val="22"/>
          <w:lang w:val="en-US"/>
        </w:rPr>
        <w:t xml:space="preserve"> students and teachers</w:t>
      </w:r>
      <w:r w:rsidR="00992418" w:rsidRPr="04DF23D9">
        <w:rPr>
          <w:sz w:val="22"/>
          <w:szCs w:val="22"/>
          <w:lang w:val="en-US"/>
        </w:rPr>
        <w:t xml:space="preserve"> from 6</w:t>
      </w:r>
      <w:r w:rsidR="00992418" w:rsidRPr="04DF23D9">
        <w:rPr>
          <w:sz w:val="22"/>
          <w:szCs w:val="22"/>
          <w:vertAlign w:val="superscript"/>
          <w:lang w:val="en-US"/>
        </w:rPr>
        <w:t>th</w:t>
      </w:r>
      <w:r w:rsidR="00992418" w:rsidRPr="04DF23D9">
        <w:rPr>
          <w:sz w:val="22"/>
          <w:szCs w:val="22"/>
          <w:lang w:val="en-US"/>
        </w:rPr>
        <w:t>-11</w:t>
      </w:r>
      <w:r w:rsidR="00992418" w:rsidRPr="04DF23D9">
        <w:rPr>
          <w:sz w:val="22"/>
          <w:szCs w:val="22"/>
          <w:vertAlign w:val="superscript"/>
          <w:lang w:val="en-US"/>
        </w:rPr>
        <w:t>th</w:t>
      </w:r>
      <w:r w:rsidR="00992418" w:rsidRPr="04DF23D9">
        <w:rPr>
          <w:sz w:val="22"/>
          <w:szCs w:val="22"/>
          <w:lang w:val="en-US"/>
        </w:rPr>
        <w:t xml:space="preserve"> grade. A</w:t>
      </w:r>
      <w:r w:rsidRPr="04DF23D9">
        <w:rPr>
          <w:sz w:val="22"/>
          <w:szCs w:val="22"/>
          <w:lang w:val="en-US"/>
        </w:rPr>
        <w:t xml:space="preserve"> variety of dynamic exercises and games in connection to S&amp;RHR education</w:t>
      </w:r>
      <w:r w:rsidR="00992418" w:rsidRPr="04DF23D9">
        <w:rPr>
          <w:sz w:val="22"/>
          <w:szCs w:val="22"/>
          <w:lang w:val="en-US"/>
        </w:rPr>
        <w:t xml:space="preserve"> will form part of the podcast activities and t</w:t>
      </w:r>
      <w:r w:rsidRPr="04DF23D9">
        <w:rPr>
          <w:sz w:val="22"/>
          <w:szCs w:val="22"/>
          <w:lang w:val="en-US"/>
        </w:rPr>
        <w:t>he goal is for students and teachers to learn about the given topics and</w:t>
      </w:r>
      <w:r w:rsidR="24DDBC95" w:rsidRPr="04DF23D9">
        <w:rPr>
          <w:sz w:val="22"/>
          <w:szCs w:val="22"/>
          <w:lang w:val="en-US"/>
        </w:rPr>
        <w:t>,</w:t>
      </w:r>
      <w:r w:rsidRPr="04DF23D9">
        <w:rPr>
          <w:sz w:val="22"/>
          <w:szCs w:val="22"/>
          <w:lang w:val="en-US"/>
        </w:rPr>
        <w:t xml:space="preserve"> through </w:t>
      </w:r>
      <w:r w:rsidR="3862523B" w:rsidRPr="04DF23D9">
        <w:rPr>
          <w:sz w:val="22"/>
          <w:szCs w:val="22"/>
          <w:lang w:val="en-US"/>
        </w:rPr>
        <w:t xml:space="preserve">their own </w:t>
      </w:r>
      <w:r w:rsidRPr="04DF23D9">
        <w:rPr>
          <w:sz w:val="22"/>
          <w:szCs w:val="22"/>
          <w:lang w:val="en-US"/>
        </w:rPr>
        <w:t>creativity</w:t>
      </w:r>
      <w:r w:rsidR="6AECE3EC" w:rsidRPr="04DF23D9">
        <w:rPr>
          <w:sz w:val="22"/>
          <w:szCs w:val="22"/>
          <w:lang w:val="en-US"/>
        </w:rPr>
        <w:t>,</w:t>
      </w:r>
      <w:r w:rsidRPr="04DF23D9">
        <w:rPr>
          <w:sz w:val="22"/>
          <w:szCs w:val="22"/>
          <w:lang w:val="en-US"/>
        </w:rPr>
        <w:t xml:space="preserve"> form part of creating content for the podcast</w:t>
      </w:r>
      <w:r w:rsidR="00992418" w:rsidRPr="04DF23D9">
        <w:rPr>
          <w:sz w:val="22"/>
          <w:szCs w:val="22"/>
          <w:lang w:val="en-US"/>
        </w:rPr>
        <w:t xml:space="preserve"> episodes. </w:t>
      </w:r>
    </w:p>
    <w:p w14:paraId="75E5BA2D" w14:textId="77777777" w:rsidR="00F36B9D" w:rsidRDefault="00F36B9D" w:rsidP="07E398FA">
      <w:pPr>
        <w:jc w:val="both"/>
        <w:rPr>
          <w:sz w:val="22"/>
          <w:szCs w:val="22"/>
          <w:lang w:val="en-US"/>
        </w:rPr>
      </w:pPr>
    </w:p>
    <w:p w14:paraId="25E9A536" w14:textId="4BD0585A" w:rsidR="00631C46" w:rsidRPr="00356D42" w:rsidRDefault="5BA0FF06" w:rsidP="3CD63D24">
      <w:pPr>
        <w:jc w:val="both"/>
        <w:rPr>
          <w:sz w:val="22"/>
          <w:szCs w:val="22"/>
          <w:lang w:val="en-US"/>
        </w:rPr>
      </w:pPr>
      <w:r w:rsidRPr="04DF23D9">
        <w:rPr>
          <w:sz w:val="22"/>
          <w:szCs w:val="22"/>
          <w:lang w:val="en-US"/>
        </w:rPr>
        <w:lastRenderedPageBreak/>
        <w:t>24 podcast</w:t>
      </w:r>
      <w:r w:rsidR="00992418" w:rsidRPr="04DF23D9">
        <w:rPr>
          <w:sz w:val="22"/>
          <w:szCs w:val="22"/>
          <w:lang w:val="en-US"/>
        </w:rPr>
        <w:t xml:space="preserve"> episodes</w:t>
      </w:r>
      <w:r w:rsidRPr="04DF23D9">
        <w:rPr>
          <w:sz w:val="22"/>
          <w:szCs w:val="22"/>
          <w:lang w:val="en-US"/>
        </w:rPr>
        <w:t xml:space="preserve"> will be recorded and released</w:t>
      </w:r>
      <w:r w:rsidR="00992418" w:rsidRPr="04DF23D9">
        <w:rPr>
          <w:sz w:val="22"/>
          <w:szCs w:val="22"/>
          <w:lang w:val="en-US"/>
        </w:rPr>
        <w:t xml:space="preserve"> throughout the project period, approximately 2-3 episodes per month.</w:t>
      </w:r>
      <w:r w:rsidRPr="04DF23D9">
        <w:rPr>
          <w:sz w:val="22"/>
          <w:szCs w:val="22"/>
          <w:lang w:val="en-US"/>
        </w:rPr>
        <w:t xml:space="preserve"> </w:t>
      </w:r>
      <w:r w:rsidR="00682FD9" w:rsidRPr="04DF23D9">
        <w:rPr>
          <w:sz w:val="22"/>
          <w:szCs w:val="22"/>
          <w:lang w:val="en-US"/>
        </w:rPr>
        <w:t>The podcast</w:t>
      </w:r>
      <w:r w:rsidR="002C4D25" w:rsidRPr="04DF23D9">
        <w:rPr>
          <w:sz w:val="22"/>
          <w:szCs w:val="22"/>
          <w:lang w:val="en-US"/>
        </w:rPr>
        <w:t xml:space="preserve"> episodes</w:t>
      </w:r>
      <w:r w:rsidR="00682FD9" w:rsidRPr="04DF23D9">
        <w:rPr>
          <w:sz w:val="22"/>
          <w:szCs w:val="22"/>
          <w:lang w:val="en-US"/>
        </w:rPr>
        <w:t xml:space="preserve"> will be uploaded to differ</w:t>
      </w:r>
      <w:r w:rsidR="00750925" w:rsidRPr="04DF23D9">
        <w:rPr>
          <w:sz w:val="22"/>
          <w:szCs w:val="22"/>
          <w:lang w:val="en-US"/>
        </w:rPr>
        <w:t>e</w:t>
      </w:r>
      <w:r w:rsidR="00682FD9" w:rsidRPr="04DF23D9">
        <w:rPr>
          <w:sz w:val="22"/>
          <w:szCs w:val="22"/>
          <w:lang w:val="en-US"/>
        </w:rPr>
        <w:t>nt free streaming services, such as Spotify</w:t>
      </w:r>
      <w:r w:rsidR="004E278D" w:rsidRPr="04DF23D9">
        <w:rPr>
          <w:sz w:val="22"/>
          <w:szCs w:val="22"/>
          <w:lang w:val="en-US"/>
        </w:rPr>
        <w:t xml:space="preserve">, Apple </w:t>
      </w:r>
      <w:r w:rsidR="70A0A108" w:rsidRPr="04DF23D9">
        <w:rPr>
          <w:sz w:val="22"/>
          <w:szCs w:val="22"/>
          <w:lang w:val="en-US"/>
        </w:rPr>
        <w:t>P</w:t>
      </w:r>
      <w:r w:rsidR="004E278D" w:rsidRPr="04DF23D9">
        <w:rPr>
          <w:sz w:val="22"/>
          <w:szCs w:val="22"/>
          <w:lang w:val="en-US"/>
        </w:rPr>
        <w:t>odcast, Google Podcast an</w:t>
      </w:r>
      <w:r w:rsidR="786B66A9" w:rsidRPr="04DF23D9">
        <w:rPr>
          <w:sz w:val="22"/>
          <w:szCs w:val="22"/>
          <w:lang w:val="en-US"/>
        </w:rPr>
        <w:t>d</w:t>
      </w:r>
      <w:r w:rsidR="004E278D" w:rsidRPr="04DF23D9">
        <w:rPr>
          <w:sz w:val="22"/>
          <w:szCs w:val="22"/>
          <w:lang w:val="en-US"/>
        </w:rPr>
        <w:t xml:space="preserve"> </w:t>
      </w:r>
      <w:r w:rsidR="583C4F6F" w:rsidRPr="04DF23D9">
        <w:rPr>
          <w:sz w:val="22"/>
          <w:szCs w:val="22"/>
          <w:lang w:val="en-US"/>
        </w:rPr>
        <w:t>YouTube</w:t>
      </w:r>
      <w:r w:rsidR="00682FD9" w:rsidRPr="04DF23D9">
        <w:rPr>
          <w:sz w:val="22"/>
          <w:szCs w:val="22"/>
          <w:lang w:val="en-US"/>
        </w:rPr>
        <w:t xml:space="preserve">. In order to </w:t>
      </w:r>
      <w:r w:rsidR="004E278D" w:rsidRPr="04DF23D9">
        <w:rPr>
          <w:sz w:val="22"/>
          <w:szCs w:val="22"/>
          <w:lang w:val="en-US"/>
        </w:rPr>
        <w:t>reach more potential listeners</w:t>
      </w:r>
      <w:r w:rsidR="61CDA00F" w:rsidRPr="04DF23D9">
        <w:rPr>
          <w:sz w:val="22"/>
          <w:szCs w:val="22"/>
          <w:lang w:val="en-US"/>
        </w:rPr>
        <w:t>,</w:t>
      </w:r>
      <w:r w:rsidR="00682FD9" w:rsidRPr="04DF23D9">
        <w:rPr>
          <w:sz w:val="22"/>
          <w:szCs w:val="22"/>
          <w:lang w:val="en-US"/>
        </w:rPr>
        <w:t xml:space="preserve"> posts </w:t>
      </w:r>
      <w:r w:rsidR="00053388" w:rsidRPr="04DF23D9">
        <w:rPr>
          <w:sz w:val="22"/>
          <w:szCs w:val="22"/>
          <w:lang w:val="en-US"/>
        </w:rPr>
        <w:t xml:space="preserve">and interactive dynamics </w:t>
      </w:r>
      <w:r w:rsidR="00682FD9" w:rsidRPr="04DF23D9">
        <w:rPr>
          <w:sz w:val="22"/>
          <w:szCs w:val="22"/>
          <w:lang w:val="en-US"/>
        </w:rPr>
        <w:t>on our social media</w:t>
      </w:r>
      <w:r w:rsidR="00053388" w:rsidRPr="04DF23D9">
        <w:rPr>
          <w:sz w:val="22"/>
          <w:szCs w:val="22"/>
          <w:lang w:val="en-US"/>
        </w:rPr>
        <w:t xml:space="preserve"> will be created continuously</w:t>
      </w:r>
      <w:r w:rsidR="00682FD9" w:rsidRPr="04DF23D9">
        <w:rPr>
          <w:sz w:val="22"/>
          <w:szCs w:val="22"/>
          <w:lang w:val="en-US"/>
        </w:rPr>
        <w:t xml:space="preserve">, letting </w:t>
      </w:r>
      <w:r w:rsidR="00750925" w:rsidRPr="04DF23D9">
        <w:rPr>
          <w:sz w:val="22"/>
          <w:szCs w:val="22"/>
          <w:lang w:val="en-US"/>
        </w:rPr>
        <w:t>o</w:t>
      </w:r>
      <w:r w:rsidR="00682FD9" w:rsidRPr="04DF23D9">
        <w:rPr>
          <w:sz w:val="22"/>
          <w:szCs w:val="22"/>
          <w:lang w:val="en-US"/>
        </w:rPr>
        <w:t xml:space="preserve">ur followers know where and when </w:t>
      </w:r>
      <w:r w:rsidR="00053388" w:rsidRPr="04DF23D9">
        <w:rPr>
          <w:sz w:val="22"/>
          <w:szCs w:val="22"/>
          <w:lang w:val="en-US"/>
        </w:rPr>
        <w:t>new episodes are</w:t>
      </w:r>
      <w:r w:rsidR="00682FD9" w:rsidRPr="04DF23D9">
        <w:rPr>
          <w:sz w:val="22"/>
          <w:szCs w:val="22"/>
          <w:lang w:val="en-US"/>
        </w:rPr>
        <w:t xml:space="preserve"> available. </w:t>
      </w:r>
    </w:p>
    <w:p w14:paraId="6B843705" w14:textId="77777777" w:rsidR="00631C46" w:rsidRPr="00356D42" w:rsidRDefault="00631C46" w:rsidP="00631C46">
      <w:pPr>
        <w:jc w:val="both"/>
        <w:rPr>
          <w:sz w:val="22"/>
          <w:lang w:val="en-US"/>
        </w:rPr>
      </w:pPr>
    </w:p>
    <w:p w14:paraId="36085053" w14:textId="2D81C761" w:rsidR="000A100F" w:rsidRPr="00356D42" w:rsidRDefault="00682FD9" w:rsidP="000A100F">
      <w:pPr>
        <w:jc w:val="both"/>
        <w:rPr>
          <w:rFonts w:ascii="Segoe UI" w:hAnsi="Segoe UI" w:cs="Segoe UI"/>
          <w:sz w:val="18"/>
          <w:szCs w:val="18"/>
          <w:lang w:val="en-US"/>
        </w:rPr>
      </w:pPr>
      <w:r w:rsidRPr="00356D42">
        <w:rPr>
          <w:sz w:val="22"/>
          <w:szCs w:val="22"/>
          <w:lang w:val="en-US"/>
        </w:rPr>
        <w:t>The topics chosen to start out with are:</w:t>
      </w:r>
      <w:r w:rsidR="000A100F" w:rsidRPr="00356D42">
        <w:rPr>
          <w:sz w:val="22"/>
          <w:szCs w:val="22"/>
          <w:lang w:val="en-US"/>
        </w:rPr>
        <w:t xml:space="preserve"> a</w:t>
      </w:r>
      <w:r w:rsidR="000A100F" w:rsidRPr="00356D42">
        <w:rPr>
          <w:rStyle w:val="normaltextrun"/>
          <w:rFonts w:ascii="Calibri" w:hAnsi="Calibri" w:cs="Calibri"/>
          <w:sz w:val="22"/>
          <w:szCs w:val="22"/>
          <w:lang w:val="en-US"/>
        </w:rPr>
        <w:t>natomy, menstruation, birth control, STIs, S&amp;RHR, consent,</w:t>
      </w:r>
      <w:r w:rsidR="00335DBE" w:rsidRPr="00356D42">
        <w:rPr>
          <w:rStyle w:val="normaltextrun"/>
          <w:rFonts w:ascii="Calibri" w:hAnsi="Calibri" w:cs="Calibri"/>
          <w:sz w:val="22"/>
          <w:szCs w:val="22"/>
          <w:lang w:val="en-US"/>
        </w:rPr>
        <w:t xml:space="preserve"> pleasure,</w:t>
      </w:r>
      <w:r w:rsidR="000A100F" w:rsidRPr="00356D42">
        <w:rPr>
          <w:rStyle w:val="normaltextrun"/>
          <w:rFonts w:ascii="Calibri" w:hAnsi="Calibri" w:cs="Calibri"/>
          <w:sz w:val="22"/>
          <w:szCs w:val="22"/>
          <w:lang w:val="en-US"/>
        </w:rPr>
        <w:t xml:space="preserve"> social media, gender, sex, gender stereotypes, and </w:t>
      </w:r>
      <w:r w:rsidR="00356D42">
        <w:rPr>
          <w:rStyle w:val="normaltextrun"/>
          <w:rFonts w:ascii="Calibri" w:hAnsi="Calibri" w:cs="Calibri"/>
          <w:sz w:val="22"/>
          <w:szCs w:val="22"/>
          <w:lang w:val="en-US"/>
        </w:rPr>
        <w:t>sexual diversity</w:t>
      </w:r>
      <w:r w:rsidR="002C4D25" w:rsidRPr="00356D42">
        <w:rPr>
          <w:rStyle w:val="normaltextrun"/>
          <w:rFonts w:ascii="Calibri" w:hAnsi="Calibri" w:cs="Calibri"/>
          <w:sz w:val="22"/>
          <w:szCs w:val="22"/>
          <w:lang w:val="en-US"/>
        </w:rPr>
        <w:t xml:space="preserve">, </w:t>
      </w:r>
      <w:r w:rsidR="000A7A40">
        <w:rPr>
          <w:rStyle w:val="normaltextrun"/>
          <w:rFonts w:ascii="Calibri" w:hAnsi="Calibri" w:cs="Calibri"/>
          <w:sz w:val="22"/>
          <w:szCs w:val="22"/>
          <w:lang w:val="en-US"/>
        </w:rPr>
        <w:t xml:space="preserve">which are topics that have shown a lot of interest in previous workshops with students and teachers, </w:t>
      </w:r>
      <w:r w:rsidR="002C4D25" w:rsidRPr="00356D42">
        <w:rPr>
          <w:rStyle w:val="normaltextrun"/>
          <w:rFonts w:ascii="Calibri" w:hAnsi="Calibri" w:cs="Calibri"/>
          <w:sz w:val="22"/>
          <w:szCs w:val="22"/>
          <w:lang w:val="en-US"/>
        </w:rPr>
        <w:t>but more will be included depending on the target groups’ interests</w:t>
      </w:r>
      <w:r w:rsidR="000A7A40">
        <w:rPr>
          <w:rStyle w:val="normaltextrun"/>
          <w:rFonts w:ascii="Calibri" w:hAnsi="Calibri" w:cs="Calibri"/>
          <w:sz w:val="22"/>
          <w:szCs w:val="22"/>
          <w:lang w:val="en-US"/>
        </w:rPr>
        <w:t>, questions</w:t>
      </w:r>
      <w:r w:rsidR="002C4D25" w:rsidRPr="00356D42">
        <w:rPr>
          <w:rStyle w:val="normaltextrun"/>
          <w:rFonts w:ascii="Calibri" w:hAnsi="Calibri" w:cs="Calibri"/>
          <w:sz w:val="22"/>
          <w:szCs w:val="22"/>
          <w:lang w:val="en-US"/>
        </w:rPr>
        <w:t xml:space="preserve"> and needs</w:t>
      </w:r>
      <w:r w:rsidR="00335DBE" w:rsidRPr="00356D42">
        <w:rPr>
          <w:rStyle w:val="normaltextrun"/>
          <w:rFonts w:ascii="Calibri" w:hAnsi="Calibri" w:cs="Calibri"/>
          <w:sz w:val="22"/>
          <w:szCs w:val="22"/>
          <w:lang w:val="en-US"/>
        </w:rPr>
        <w:t xml:space="preserve"> which will be revealed continuously through the </w:t>
      </w:r>
      <w:r w:rsidR="00F36B9D">
        <w:rPr>
          <w:rStyle w:val="normaltextrun"/>
          <w:rFonts w:ascii="Calibri" w:hAnsi="Calibri" w:cs="Calibri"/>
          <w:sz w:val="22"/>
          <w:szCs w:val="22"/>
          <w:lang w:val="en-US"/>
        </w:rPr>
        <w:t xml:space="preserve">podcast </w:t>
      </w:r>
      <w:r w:rsidR="000A7A40">
        <w:rPr>
          <w:rStyle w:val="normaltextrun"/>
          <w:rFonts w:ascii="Calibri" w:hAnsi="Calibri" w:cs="Calibri"/>
          <w:sz w:val="22"/>
          <w:szCs w:val="22"/>
          <w:lang w:val="en-US"/>
        </w:rPr>
        <w:t>activities</w:t>
      </w:r>
      <w:r w:rsidR="000A7A40" w:rsidRPr="00356D42">
        <w:rPr>
          <w:rStyle w:val="normaltextrun"/>
          <w:rFonts w:ascii="Calibri" w:hAnsi="Calibri" w:cs="Calibri"/>
          <w:sz w:val="22"/>
          <w:szCs w:val="22"/>
          <w:lang w:val="en-US"/>
        </w:rPr>
        <w:t xml:space="preserve"> </w:t>
      </w:r>
      <w:r w:rsidR="00335DBE" w:rsidRPr="00356D42">
        <w:rPr>
          <w:rStyle w:val="normaltextrun"/>
          <w:rFonts w:ascii="Calibri" w:hAnsi="Calibri" w:cs="Calibri"/>
          <w:sz w:val="22"/>
          <w:szCs w:val="22"/>
          <w:lang w:val="en-US"/>
        </w:rPr>
        <w:t>and through social media interaction</w:t>
      </w:r>
      <w:r w:rsidR="002C4D25" w:rsidRPr="00356D42">
        <w:rPr>
          <w:rStyle w:val="normaltextrun"/>
          <w:rFonts w:ascii="Calibri" w:hAnsi="Calibri" w:cs="Calibri"/>
          <w:sz w:val="22"/>
          <w:szCs w:val="22"/>
          <w:lang w:val="en-US"/>
        </w:rPr>
        <w:t>.</w:t>
      </w:r>
      <w:r w:rsidR="000A100F" w:rsidRPr="00356D42">
        <w:rPr>
          <w:rStyle w:val="eop"/>
          <w:rFonts w:ascii="Calibri" w:hAnsi="Calibri" w:cs="Calibri"/>
          <w:sz w:val="22"/>
          <w:szCs w:val="22"/>
          <w:lang w:val="en-US"/>
        </w:rPr>
        <w:t> </w:t>
      </w:r>
    </w:p>
    <w:p w14:paraId="53E22579" w14:textId="280280AF" w:rsidR="3CD63D24" w:rsidRDefault="3CD63D24" w:rsidP="3CD63D24">
      <w:pPr>
        <w:jc w:val="both"/>
        <w:rPr>
          <w:rStyle w:val="eop"/>
          <w:rFonts w:ascii="Calibri" w:hAnsi="Calibri" w:cs="Calibri"/>
          <w:sz w:val="22"/>
          <w:szCs w:val="22"/>
          <w:lang w:val="en-US"/>
        </w:rPr>
      </w:pPr>
    </w:p>
    <w:p w14:paraId="030F949E" w14:textId="6D919856" w:rsidR="000A7A40" w:rsidRDefault="000A7A40" w:rsidP="3CD63D24">
      <w:pPr>
        <w:jc w:val="both"/>
        <w:rPr>
          <w:rStyle w:val="eop"/>
          <w:rFonts w:ascii="Calibri" w:hAnsi="Calibri" w:cs="Calibri"/>
          <w:sz w:val="22"/>
          <w:szCs w:val="22"/>
          <w:lang w:val="en-US"/>
        </w:rPr>
      </w:pPr>
      <w:r w:rsidRPr="04DF23D9">
        <w:rPr>
          <w:rStyle w:val="eop"/>
          <w:rFonts w:ascii="Calibri" w:hAnsi="Calibri" w:cs="Calibri"/>
          <w:sz w:val="22"/>
          <w:szCs w:val="22"/>
          <w:lang w:val="en-US"/>
        </w:rPr>
        <w:t xml:space="preserve">Social media activity is planned to promote listening to the episodes and for the audience to participate. Through interactive content on Instagram stories, reels, and posts </w:t>
      </w:r>
      <w:r w:rsidR="00F36B9D" w:rsidRPr="04DF23D9">
        <w:rPr>
          <w:rStyle w:val="eop"/>
          <w:rFonts w:ascii="Calibri" w:hAnsi="Calibri" w:cs="Calibri"/>
          <w:sz w:val="22"/>
          <w:szCs w:val="22"/>
          <w:lang w:val="en-US"/>
        </w:rPr>
        <w:t xml:space="preserve">etc. </w:t>
      </w:r>
      <w:r w:rsidRPr="04DF23D9">
        <w:rPr>
          <w:rStyle w:val="eop"/>
          <w:rFonts w:ascii="Calibri" w:hAnsi="Calibri" w:cs="Calibri"/>
          <w:sz w:val="22"/>
          <w:szCs w:val="22"/>
          <w:lang w:val="en-US"/>
        </w:rPr>
        <w:t xml:space="preserve">the audience and followers will be engaged in the topics discussed in the </w:t>
      </w:r>
      <w:r w:rsidR="00F36B9D" w:rsidRPr="04DF23D9">
        <w:rPr>
          <w:rStyle w:val="eop"/>
          <w:rFonts w:ascii="Calibri" w:hAnsi="Calibri" w:cs="Calibri"/>
          <w:sz w:val="22"/>
          <w:szCs w:val="22"/>
          <w:lang w:val="en-US"/>
        </w:rPr>
        <w:t xml:space="preserve">podcast </w:t>
      </w:r>
      <w:r w:rsidRPr="04DF23D9">
        <w:rPr>
          <w:rStyle w:val="eop"/>
          <w:rFonts w:ascii="Calibri" w:hAnsi="Calibri" w:cs="Calibri"/>
          <w:sz w:val="22"/>
          <w:szCs w:val="22"/>
          <w:lang w:val="en-US"/>
        </w:rPr>
        <w:t xml:space="preserve">episodes </w:t>
      </w:r>
      <w:r w:rsidR="00D55D01" w:rsidRPr="04DF23D9">
        <w:rPr>
          <w:rStyle w:val="eop"/>
          <w:rFonts w:ascii="Calibri" w:hAnsi="Calibri" w:cs="Calibri"/>
          <w:sz w:val="22"/>
          <w:szCs w:val="22"/>
          <w:lang w:val="en-US"/>
        </w:rPr>
        <w:t xml:space="preserve">through quizzes and question boxes </w:t>
      </w:r>
      <w:r w:rsidRPr="04DF23D9">
        <w:rPr>
          <w:rStyle w:val="eop"/>
          <w:rFonts w:ascii="Calibri" w:hAnsi="Calibri" w:cs="Calibri"/>
          <w:sz w:val="22"/>
          <w:szCs w:val="22"/>
          <w:lang w:val="en-US"/>
        </w:rPr>
        <w:t>and</w:t>
      </w:r>
      <w:r w:rsidR="00D55D01" w:rsidRPr="04DF23D9">
        <w:rPr>
          <w:rStyle w:val="eop"/>
          <w:rFonts w:ascii="Calibri" w:hAnsi="Calibri" w:cs="Calibri"/>
          <w:sz w:val="22"/>
          <w:szCs w:val="22"/>
          <w:lang w:val="en-US"/>
        </w:rPr>
        <w:t xml:space="preserve"> have the possibility to ask questions to possibly be part of the podcast content as well. The graphic design for this part is crucial to create interest and a young image for the podcast</w:t>
      </w:r>
      <w:r w:rsidR="7707376C" w:rsidRPr="04DF23D9">
        <w:rPr>
          <w:rStyle w:val="eop"/>
          <w:rFonts w:ascii="Calibri" w:hAnsi="Calibri" w:cs="Calibri"/>
          <w:sz w:val="22"/>
          <w:szCs w:val="22"/>
          <w:lang w:val="en-US"/>
        </w:rPr>
        <w:t>,</w:t>
      </w:r>
      <w:r w:rsidR="00D55D01" w:rsidRPr="04DF23D9">
        <w:rPr>
          <w:rStyle w:val="eop"/>
          <w:rFonts w:ascii="Calibri" w:hAnsi="Calibri" w:cs="Calibri"/>
          <w:sz w:val="22"/>
          <w:szCs w:val="22"/>
          <w:lang w:val="en-US"/>
        </w:rPr>
        <w:t xml:space="preserve"> </w:t>
      </w:r>
      <w:r w:rsidR="00F36B9D" w:rsidRPr="04DF23D9">
        <w:rPr>
          <w:rStyle w:val="eop"/>
          <w:rFonts w:ascii="Calibri" w:hAnsi="Calibri" w:cs="Calibri"/>
          <w:sz w:val="22"/>
          <w:szCs w:val="22"/>
          <w:lang w:val="en-US"/>
        </w:rPr>
        <w:t xml:space="preserve">thereby </w:t>
      </w:r>
      <w:r w:rsidR="00D55D01" w:rsidRPr="04DF23D9">
        <w:rPr>
          <w:rStyle w:val="eop"/>
          <w:rFonts w:ascii="Calibri" w:hAnsi="Calibri" w:cs="Calibri"/>
          <w:sz w:val="22"/>
          <w:szCs w:val="22"/>
          <w:lang w:val="en-US"/>
        </w:rPr>
        <w:t>connect</w:t>
      </w:r>
      <w:r w:rsidR="45A0C7D9" w:rsidRPr="04DF23D9">
        <w:rPr>
          <w:rStyle w:val="eop"/>
          <w:rFonts w:ascii="Calibri" w:hAnsi="Calibri" w:cs="Calibri"/>
          <w:sz w:val="22"/>
          <w:szCs w:val="22"/>
          <w:lang w:val="en-US"/>
        </w:rPr>
        <w:t>ing</w:t>
      </w:r>
      <w:r w:rsidR="00D55D01" w:rsidRPr="04DF23D9">
        <w:rPr>
          <w:rStyle w:val="eop"/>
          <w:rFonts w:ascii="Calibri" w:hAnsi="Calibri" w:cs="Calibri"/>
          <w:sz w:val="22"/>
          <w:szCs w:val="22"/>
          <w:lang w:val="en-US"/>
        </w:rPr>
        <w:t xml:space="preserve"> to the informative social media platforms. </w:t>
      </w:r>
    </w:p>
    <w:p w14:paraId="749FA409" w14:textId="77777777" w:rsidR="000A7A40" w:rsidRPr="00356D42" w:rsidRDefault="000A7A40" w:rsidP="3CD63D24">
      <w:pPr>
        <w:jc w:val="both"/>
        <w:rPr>
          <w:rStyle w:val="eop"/>
          <w:rFonts w:ascii="Calibri" w:hAnsi="Calibri" w:cs="Calibri"/>
          <w:sz w:val="22"/>
          <w:szCs w:val="22"/>
          <w:lang w:val="en-US"/>
        </w:rPr>
      </w:pPr>
    </w:p>
    <w:p w14:paraId="2FB6AA57" w14:textId="77777777" w:rsidR="009E268E" w:rsidRPr="00B650B6" w:rsidRDefault="009E268E" w:rsidP="009E268E">
      <w:pPr>
        <w:pStyle w:val="BRUGDENNEOVERSKRIFT"/>
        <w:numPr>
          <w:ilvl w:val="0"/>
          <w:numId w:val="13"/>
        </w:numPr>
        <w:rPr>
          <w:sz w:val="22"/>
          <w:szCs w:val="22"/>
          <w:lang w:val="en-US"/>
        </w:rPr>
      </w:pPr>
      <w:r w:rsidRPr="2FB7357F">
        <w:rPr>
          <w:sz w:val="22"/>
          <w:szCs w:val="22"/>
          <w:lang w:val="en-US"/>
        </w:rPr>
        <w:t>Intervention-related information work in Denmark</w:t>
      </w:r>
    </w:p>
    <w:p w14:paraId="7B9F8BFB" w14:textId="77777777" w:rsidR="009E268E" w:rsidRPr="00B650B6" w:rsidRDefault="009E268E" w:rsidP="009E268E">
      <w:pPr>
        <w:rPr>
          <w:sz w:val="22"/>
          <w:szCs w:val="22"/>
          <w:lang w:val="en-US"/>
        </w:rPr>
      </w:pPr>
    </w:p>
    <w:p w14:paraId="32CA0935" w14:textId="77777777" w:rsidR="009E268E" w:rsidRPr="00B650B6" w:rsidRDefault="009E268E" w:rsidP="009E268E">
      <w:pPr>
        <w:rPr>
          <w:sz w:val="22"/>
          <w:szCs w:val="22"/>
          <w:lang w:val="en-US"/>
        </w:rPr>
      </w:pPr>
      <w:r w:rsidRPr="00B650B6">
        <w:rPr>
          <w:sz w:val="22"/>
          <w:szCs w:val="22"/>
          <w:lang w:val="en-US"/>
        </w:rPr>
        <w:t xml:space="preserve">If information funds are applied for, the following points should be reflected upon: </w:t>
      </w:r>
    </w:p>
    <w:p w14:paraId="0BCFF4D3" w14:textId="77777777" w:rsidR="009E268E" w:rsidRPr="00B650B6" w:rsidRDefault="009E268E" w:rsidP="07E398FA">
      <w:pPr>
        <w:pStyle w:val="ListParagraph"/>
        <w:numPr>
          <w:ilvl w:val="0"/>
          <w:numId w:val="22"/>
        </w:numPr>
        <w:rPr>
          <w:sz w:val="22"/>
        </w:rPr>
      </w:pPr>
      <w:r w:rsidRPr="65F449BA">
        <w:rPr>
          <w:sz w:val="22"/>
        </w:rPr>
        <w:t xml:space="preserve">The purpose of the information work. </w:t>
      </w:r>
    </w:p>
    <w:p w14:paraId="43EFE977" w14:textId="77777777" w:rsidR="009E268E" w:rsidRPr="00B650B6" w:rsidRDefault="009E268E" w:rsidP="07E398FA">
      <w:pPr>
        <w:pStyle w:val="ListParagraph"/>
        <w:numPr>
          <w:ilvl w:val="0"/>
          <w:numId w:val="22"/>
        </w:numPr>
        <w:rPr>
          <w:sz w:val="22"/>
        </w:rPr>
      </w:pPr>
      <w:r w:rsidRPr="65F449BA">
        <w:rPr>
          <w:sz w:val="22"/>
        </w:rPr>
        <w:t xml:space="preserve">The target groups of the information work. </w:t>
      </w:r>
    </w:p>
    <w:p w14:paraId="65DC5784" w14:textId="2BDA244A" w:rsidR="009E268E" w:rsidRPr="00B650B6" w:rsidRDefault="009E268E" w:rsidP="07E398FA">
      <w:pPr>
        <w:pStyle w:val="ListParagraph"/>
        <w:numPr>
          <w:ilvl w:val="0"/>
          <w:numId w:val="22"/>
        </w:numPr>
        <w:rPr>
          <w:sz w:val="22"/>
        </w:rPr>
      </w:pPr>
      <w:r w:rsidRPr="65F449BA">
        <w:rPr>
          <w:sz w:val="22"/>
        </w:rPr>
        <w:t xml:space="preserve">The means </w:t>
      </w:r>
      <w:r w:rsidR="00C825EF" w:rsidRPr="65F449BA">
        <w:rPr>
          <w:sz w:val="22"/>
        </w:rPr>
        <w:t xml:space="preserve">of communication </w:t>
      </w:r>
      <w:r w:rsidRPr="65F449BA">
        <w:rPr>
          <w:sz w:val="22"/>
        </w:rPr>
        <w:t xml:space="preserve">to be used (social media, printed matter, theatre, events, or the like). </w:t>
      </w:r>
    </w:p>
    <w:p w14:paraId="251EC462" w14:textId="30DDAA63" w:rsidR="006E2B30" w:rsidRPr="00335DBE" w:rsidRDefault="00750925" w:rsidP="2FB7357F">
      <w:pPr>
        <w:jc w:val="both"/>
        <w:rPr>
          <w:sz w:val="22"/>
          <w:szCs w:val="22"/>
          <w:lang w:val="en-US"/>
        </w:rPr>
      </w:pPr>
      <w:r w:rsidRPr="2FB7357F">
        <w:rPr>
          <w:sz w:val="22"/>
          <w:szCs w:val="22"/>
          <w:lang w:val="en-GB"/>
        </w:rPr>
        <w:t>Information work will be carried out in Denmark,</w:t>
      </w:r>
      <w:r w:rsidR="00053388" w:rsidRPr="2FB7357F">
        <w:rPr>
          <w:sz w:val="22"/>
          <w:szCs w:val="22"/>
          <w:lang w:val="en-GB"/>
        </w:rPr>
        <w:t xml:space="preserve"> in the form of presentations at</w:t>
      </w:r>
      <w:r w:rsidRPr="2FB7357F">
        <w:rPr>
          <w:sz w:val="22"/>
          <w:szCs w:val="22"/>
          <w:lang w:val="en-GB"/>
        </w:rPr>
        <w:t xml:space="preserve"> Danish high schools about Colombia and the </w:t>
      </w:r>
      <w:r w:rsidR="00F36B9D">
        <w:rPr>
          <w:sz w:val="22"/>
          <w:szCs w:val="22"/>
          <w:lang w:val="en-GB"/>
        </w:rPr>
        <w:t xml:space="preserve">organizations’ </w:t>
      </w:r>
      <w:r w:rsidR="00200EC7" w:rsidRPr="2FB7357F">
        <w:rPr>
          <w:sz w:val="22"/>
          <w:szCs w:val="22"/>
          <w:lang w:val="en-GB"/>
        </w:rPr>
        <w:t xml:space="preserve">work </w:t>
      </w:r>
      <w:r w:rsidR="00F36B9D">
        <w:rPr>
          <w:sz w:val="22"/>
          <w:szCs w:val="22"/>
          <w:lang w:val="en-GB"/>
        </w:rPr>
        <w:t>with S&amp;RHR</w:t>
      </w:r>
      <w:r w:rsidRPr="2FB7357F">
        <w:rPr>
          <w:sz w:val="22"/>
          <w:szCs w:val="22"/>
          <w:lang w:val="en-GB"/>
        </w:rPr>
        <w:t xml:space="preserve">. The presentations will be carried out in-person at the </w:t>
      </w:r>
      <w:r w:rsidR="00335DBE" w:rsidRPr="2FB7357F">
        <w:rPr>
          <w:sz w:val="22"/>
          <w:szCs w:val="22"/>
          <w:lang w:val="en-GB"/>
        </w:rPr>
        <w:t>high schools</w:t>
      </w:r>
      <w:r w:rsidRPr="2FB7357F">
        <w:rPr>
          <w:sz w:val="22"/>
          <w:szCs w:val="22"/>
          <w:lang w:val="en-GB"/>
        </w:rPr>
        <w:t xml:space="preserve"> or virtually depending on what is possible at </w:t>
      </w:r>
      <w:r w:rsidR="00053388" w:rsidRPr="2FB7357F">
        <w:rPr>
          <w:sz w:val="22"/>
          <w:szCs w:val="22"/>
          <w:lang w:val="en-GB"/>
        </w:rPr>
        <w:t>the given</w:t>
      </w:r>
      <w:r w:rsidRPr="2FB7357F">
        <w:rPr>
          <w:sz w:val="22"/>
          <w:szCs w:val="22"/>
          <w:lang w:val="en-GB"/>
        </w:rPr>
        <w:t xml:space="preserve"> moment. The purpose of the work is to inspire young students by giving them a glimpse of real life in Colombia beyond the stereotypical portrayals that exist in movies and TV shows. </w:t>
      </w:r>
      <w:r w:rsidR="00F36B9D">
        <w:rPr>
          <w:sz w:val="22"/>
          <w:szCs w:val="22"/>
          <w:lang w:val="en-GB"/>
        </w:rPr>
        <w:t>Mi Cuerpo/Min Krop Denmark</w:t>
      </w:r>
      <w:r w:rsidR="00053388" w:rsidRPr="2FB7357F">
        <w:rPr>
          <w:sz w:val="22"/>
          <w:szCs w:val="22"/>
          <w:lang w:val="en-GB"/>
        </w:rPr>
        <w:t xml:space="preserve"> has</w:t>
      </w:r>
      <w:r w:rsidRPr="2FB7357F">
        <w:rPr>
          <w:sz w:val="22"/>
          <w:szCs w:val="22"/>
          <w:lang w:val="en-GB"/>
        </w:rPr>
        <w:t xml:space="preserve"> done information work in Denmark the last </w:t>
      </w:r>
      <w:r w:rsidR="00053388" w:rsidRPr="2FB7357F">
        <w:rPr>
          <w:sz w:val="22"/>
          <w:szCs w:val="22"/>
          <w:lang w:val="en-GB"/>
        </w:rPr>
        <w:t>5</w:t>
      </w:r>
      <w:r w:rsidRPr="2FB7357F">
        <w:rPr>
          <w:sz w:val="22"/>
          <w:szCs w:val="22"/>
          <w:lang w:val="en-GB"/>
        </w:rPr>
        <w:t xml:space="preserve"> years and has a great network of teachers and schools with whom to do the presentations</w:t>
      </w:r>
      <w:r w:rsidR="00335DBE" w:rsidRPr="2FB7357F">
        <w:rPr>
          <w:sz w:val="22"/>
          <w:szCs w:val="22"/>
          <w:lang w:val="en-GB"/>
        </w:rPr>
        <w:t xml:space="preserve"> and is expanding the possibilities with new schools too</w:t>
      </w:r>
      <w:r w:rsidRPr="2FB7357F">
        <w:rPr>
          <w:sz w:val="22"/>
          <w:szCs w:val="22"/>
          <w:lang w:val="en-GB"/>
        </w:rPr>
        <w:t xml:space="preserve">. These presentations have </w:t>
      </w:r>
      <w:r w:rsidR="00F36B9D">
        <w:rPr>
          <w:sz w:val="22"/>
          <w:szCs w:val="22"/>
          <w:lang w:val="en-GB"/>
        </w:rPr>
        <w:t>previously,</w:t>
      </w:r>
      <w:r w:rsidR="00F36B9D" w:rsidRPr="00F36B9D">
        <w:rPr>
          <w:sz w:val="22"/>
          <w:szCs w:val="22"/>
          <w:lang w:val="en-GB"/>
        </w:rPr>
        <w:t xml:space="preserve"> </w:t>
      </w:r>
      <w:r w:rsidR="00F36B9D">
        <w:rPr>
          <w:sz w:val="22"/>
          <w:szCs w:val="22"/>
          <w:lang w:val="en-GB"/>
        </w:rPr>
        <w:t xml:space="preserve">with success, </w:t>
      </w:r>
      <w:r w:rsidR="00F36B9D" w:rsidRPr="2FB7357F">
        <w:rPr>
          <w:sz w:val="22"/>
          <w:szCs w:val="22"/>
          <w:lang w:val="en-GB"/>
        </w:rPr>
        <w:t>been</w:t>
      </w:r>
      <w:r w:rsidR="00F36B9D">
        <w:rPr>
          <w:sz w:val="22"/>
          <w:szCs w:val="22"/>
          <w:lang w:val="en-GB"/>
        </w:rPr>
        <w:t xml:space="preserve"> </w:t>
      </w:r>
      <w:r w:rsidRPr="2FB7357F">
        <w:rPr>
          <w:sz w:val="22"/>
          <w:szCs w:val="22"/>
          <w:lang w:val="en-GB"/>
        </w:rPr>
        <w:t xml:space="preserve">aimed mostly at Spanish students in 2.g or 3.g. but also some innovation classes have invited the </w:t>
      </w:r>
      <w:r w:rsidR="04D960A2" w:rsidRPr="2FB7357F">
        <w:rPr>
          <w:sz w:val="22"/>
          <w:szCs w:val="22"/>
          <w:lang w:val="en-GB"/>
        </w:rPr>
        <w:t>organizat</w:t>
      </w:r>
      <w:r w:rsidRPr="2FB7357F">
        <w:rPr>
          <w:sz w:val="22"/>
          <w:szCs w:val="22"/>
          <w:lang w:val="en-GB"/>
        </w:rPr>
        <w:t>ion to give talks about the experience of starting a small organization as a young entrepreneur in the NGO world.</w:t>
      </w:r>
      <w:r w:rsidR="00053388" w:rsidRPr="2FB7357F">
        <w:rPr>
          <w:sz w:val="22"/>
          <w:szCs w:val="22"/>
          <w:lang w:val="en-GB"/>
        </w:rPr>
        <w:t xml:space="preserve"> </w:t>
      </w:r>
    </w:p>
    <w:sectPr w:rsidR="006E2B30" w:rsidRPr="00335DBE" w:rsidSect="0041387C">
      <w:headerReference w:type="even" r:id="rId8"/>
      <w:headerReference w:type="default" r:id="rId9"/>
      <w:footerReference w:type="default" r:id="rId10"/>
      <w:headerReference w:type="first" r:id="rId11"/>
      <w:pgSz w:w="11900" w:h="16840" w:code="9"/>
      <w:pgMar w:top="1701" w:right="1134" w:bottom="1701" w:left="1134" w:header="794" w:footer="141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40EF8B" w16cex:dateUtc="2021-10-07T20:00:59.596Z"/>
  <w16cex:commentExtensible w16cex:durableId="459AE596" w16cex:dateUtc="2021-10-12T02:21:20.42Z"/>
  <w16cex:commentExtensible w16cex:durableId="410D296B" w16cex:dateUtc="2021-10-12T02:26:18.61Z"/>
  <w16cex:commentExtensible w16cex:durableId="5E54CD42" w16cex:dateUtc="2021-10-12T04:07:57.687Z"/>
  <w16cex:commentExtensible w16cex:durableId="1417F647" w16cex:dateUtc="2021-10-12T04:14:16.113Z"/>
  <w16cex:commentExtensible w16cex:durableId="67D823BD" w16cex:dateUtc="2021-10-12T14:34:58.928Z"/>
  <w16cex:commentExtensible w16cex:durableId="2210E177" w16cex:dateUtc="2021-10-12T14:40:15.208Z"/>
  <w16cex:commentExtensible w16cex:durableId="77DB3AC3" w16cex:dateUtc="2021-10-15T13:29:40.594Z"/>
</w16cex:commentsExtensible>
</file>

<file path=word/commentsIds.xml><?xml version="1.0" encoding="utf-8"?>
<w16cid:commentsIds xmlns:mc="http://schemas.openxmlformats.org/markup-compatibility/2006" xmlns:w16cid="http://schemas.microsoft.com/office/word/2016/wordml/cid" mc:Ignorable="w16cid">
  <w16cid:commentId w16cid:paraId="77CA5565" w16cid:durableId="1840EF8B"/>
  <w16cid:commentId w16cid:paraId="2A2A92E5" w16cid:durableId="0343B53B"/>
  <w16cid:commentId w16cid:paraId="3FFC4F27" w16cid:durableId="2D64BD73"/>
  <w16cid:commentId w16cid:paraId="1264B8A1" w16cid:durableId="6AA0743F"/>
  <w16cid:commentId w16cid:paraId="4E08BDD9" w16cid:durableId="6E4BB8DB"/>
  <w16cid:commentId w16cid:paraId="4B5A1A1A" w16cid:durableId="77D638E8"/>
  <w16cid:commentId w16cid:paraId="2A20047E" w16cid:durableId="21610C41"/>
  <w16cid:commentId w16cid:paraId="5293F1B7" w16cid:durableId="78C5F962"/>
  <w16cid:commentId w16cid:paraId="1B764268" w16cid:durableId="16F145F2"/>
  <w16cid:commentId w16cid:paraId="3202BD41" w16cid:durableId="7682F5C6"/>
  <w16cid:commentId w16cid:paraId="55498AAE" w16cid:durableId="36B9862B"/>
  <w16cid:commentId w16cid:paraId="1E485778" w16cid:durableId="63D64CA9"/>
  <w16cid:commentId w16cid:paraId="365300BF" w16cid:durableId="3B43DAD4"/>
  <w16cid:commentId w16cid:paraId="61BB1D43" w16cid:durableId="0DF7E256"/>
  <w16cid:commentId w16cid:paraId="69A8C9DD" w16cid:durableId="7DCB3550"/>
  <w16cid:commentId w16cid:paraId="7C0FED92" w16cid:durableId="5178BFFB"/>
  <w16cid:commentId w16cid:paraId="543D3A1C" w16cid:durableId="5284676D"/>
  <w16cid:commentId w16cid:paraId="36AC8DB8" w16cid:durableId="5175E0A3"/>
  <w16cid:commentId w16cid:paraId="6B9CC8D4" w16cid:durableId="54B6A7CF"/>
  <w16cid:commentId w16cid:paraId="24A91849" w16cid:durableId="2A1E0C0E"/>
  <w16cid:commentId w16cid:paraId="5C93D3F2" w16cid:durableId="459AE596"/>
  <w16cid:commentId w16cid:paraId="5992E229" w16cid:durableId="410D296B"/>
  <w16cid:commentId w16cid:paraId="609801A7" w16cid:durableId="5E54CD42"/>
  <w16cid:commentId w16cid:paraId="5A4C2BB0" w16cid:durableId="1417F647"/>
  <w16cid:commentId w16cid:paraId="11A3FCDA" w16cid:durableId="29BFC0D3"/>
  <w16cid:commentId w16cid:paraId="2D89A6DE" w16cid:durableId="67D823BD"/>
  <w16cid:commentId w16cid:paraId="144E1CD4" w16cid:durableId="2210E177"/>
  <w16cid:commentId w16cid:paraId="7E72B280" w16cid:durableId="2E6555CD"/>
  <w16cid:commentId w16cid:paraId="0DB73998" w16cid:durableId="77DB3AC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5EA91" w14:textId="77777777" w:rsidR="007A6B66" w:rsidRDefault="007A6B66" w:rsidP="002E5B7A">
      <w:r>
        <w:separator/>
      </w:r>
    </w:p>
  </w:endnote>
  <w:endnote w:type="continuationSeparator" w:id="0">
    <w:p w14:paraId="3BDFEF47" w14:textId="77777777" w:rsidR="007A6B66" w:rsidRDefault="007A6B66"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altName w:val="Times New Roman"/>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771F2C5D" w14:textId="70EA5030" w:rsidR="009A7CE1" w:rsidRPr="007E1E50" w:rsidRDefault="009A7CE1" w:rsidP="007E1E50">
        <w:pPr>
          <w:pStyle w:val="Sidetal"/>
          <w:framePr w:w="6171" w:wrap="notBeside" w:vAnchor="text" w:hAnchor="margin" w:y="801"/>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7E1E50">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004A1E18">
          <w:rPr>
            <w:rStyle w:val="PageNumber"/>
            <w:rFonts w:asciiTheme="minorHAnsi" w:hAnsiTheme="minorHAnsi" w:cstheme="minorHAnsi"/>
            <w:b/>
            <w:bCs/>
            <w:noProof/>
            <w:color w:val="000000" w:themeColor="text1"/>
            <w:lang w:val="en-US"/>
          </w:rPr>
          <w:t>6</w:t>
        </w:r>
        <w:r w:rsidRPr="00665587">
          <w:rPr>
            <w:rStyle w:val="PageNumber"/>
            <w:rFonts w:asciiTheme="minorHAnsi" w:hAnsiTheme="minorHAnsi" w:cstheme="minorHAnsi"/>
            <w:b/>
            <w:bCs/>
            <w:color w:val="000000" w:themeColor="text1"/>
          </w:rPr>
          <w:fldChar w:fldCharType="end"/>
        </w:r>
        <w:r w:rsidRPr="007E1E50">
          <w:rPr>
            <w:rStyle w:val="PageNumber"/>
            <w:rFonts w:asciiTheme="minorHAnsi" w:hAnsiTheme="minorHAnsi" w:cstheme="minorHAnsi"/>
            <w:b/>
            <w:bCs/>
            <w:color w:val="000000" w:themeColor="text1"/>
            <w:lang w:val="en-US"/>
          </w:rPr>
          <w:t xml:space="preserve">  </w:t>
        </w:r>
        <w:r w:rsidRPr="007E1E50">
          <w:rPr>
            <w:rFonts w:asciiTheme="minorHAnsi" w:hAnsiTheme="minorHAnsi" w:cstheme="minorHAnsi"/>
            <w:color w:val="000000" w:themeColor="text1"/>
            <w:lang w:val="en-US"/>
          </w:rPr>
          <w:t>|</w:t>
        </w:r>
        <w:r w:rsidRPr="007E1E50">
          <w:rPr>
            <w:rFonts w:asciiTheme="minorHAnsi" w:hAnsiTheme="minorHAnsi" w:cstheme="minorHAnsi"/>
            <w:b/>
            <w:bCs/>
            <w:color w:val="000000" w:themeColor="text1"/>
            <w:lang w:val="en-US"/>
          </w:rPr>
          <w:t xml:space="preserve">  </w:t>
        </w:r>
        <w:r w:rsidR="00997C6E" w:rsidRPr="007E1E50">
          <w:rPr>
            <w:rFonts w:asciiTheme="minorHAnsi" w:hAnsiTheme="minorHAnsi" w:cstheme="minorHAnsi"/>
            <w:color w:val="000000" w:themeColor="text1"/>
            <w:lang w:val="en-US"/>
          </w:rPr>
          <w:t xml:space="preserve">The </w:t>
        </w:r>
        <w:r w:rsidR="00BA254C" w:rsidRPr="007E1E50">
          <w:rPr>
            <w:rFonts w:asciiTheme="minorHAnsi" w:hAnsiTheme="minorHAnsi" w:cstheme="minorHAnsi"/>
            <w:color w:val="000000" w:themeColor="text1"/>
            <w:lang w:val="en-US"/>
          </w:rPr>
          <w:t>CIVIL</w:t>
        </w:r>
        <w:r w:rsidR="00997C6E" w:rsidRPr="007E1E50">
          <w:rPr>
            <w:rFonts w:asciiTheme="minorHAnsi" w:hAnsiTheme="minorHAnsi" w:cstheme="minorHAnsi"/>
            <w:color w:val="000000" w:themeColor="text1"/>
            <w:lang w:val="en-US"/>
          </w:rPr>
          <w:t xml:space="preserve"> </w:t>
        </w:r>
        <w:r w:rsidR="00BA254C" w:rsidRPr="007E1E50">
          <w:rPr>
            <w:rFonts w:asciiTheme="minorHAnsi" w:hAnsiTheme="minorHAnsi" w:cstheme="minorHAnsi"/>
            <w:color w:val="000000" w:themeColor="text1"/>
            <w:lang w:val="en-US"/>
          </w:rPr>
          <w:t>S</w:t>
        </w:r>
        <w:r w:rsidR="00997C6E" w:rsidRPr="007E1E50">
          <w:rPr>
            <w:rFonts w:asciiTheme="minorHAnsi" w:hAnsiTheme="minorHAnsi" w:cstheme="minorHAnsi"/>
            <w:color w:val="000000" w:themeColor="text1"/>
            <w:lang w:val="en-US"/>
          </w:rPr>
          <w:t>OCIETY FUND</w:t>
        </w:r>
        <w:r w:rsidR="00BA254C" w:rsidRPr="007E1E50">
          <w:rPr>
            <w:rFonts w:asciiTheme="minorHAnsi" w:hAnsiTheme="minorHAnsi" w:cstheme="minorHAnsi"/>
            <w:color w:val="000000" w:themeColor="text1"/>
            <w:lang w:val="en-US"/>
          </w:rPr>
          <w:t xml:space="preserve">, </w:t>
        </w:r>
        <w:r w:rsidR="00A378BA" w:rsidRPr="007E1E50">
          <w:rPr>
            <w:rFonts w:asciiTheme="minorHAnsi" w:hAnsiTheme="minorHAnsi" w:cstheme="minorHAnsi"/>
            <w:color w:val="000000" w:themeColor="text1"/>
            <w:lang w:val="en-US"/>
          </w:rPr>
          <w:t>S</w:t>
        </w:r>
        <w:r w:rsidR="00997C6E">
          <w:rPr>
            <w:rFonts w:asciiTheme="minorHAnsi" w:hAnsiTheme="minorHAnsi" w:cstheme="minorHAnsi"/>
            <w:color w:val="000000" w:themeColor="text1"/>
            <w:lang w:val="en-US"/>
          </w:rPr>
          <w:t>mall-Scale Intervention</w:t>
        </w:r>
        <w:r w:rsidR="00BA254C" w:rsidRPr="007E1E50">
          <w:rPr>
            <w:rFonts w:asciiTheme="minorHAnsi" w:hAnsiTheme="minorHAnsi" w:cstheme="minorHAnsi"/>
            <w:color w:val="000000" w:themeColor="text1"/>
            <w:lang w:val="en-US"/>
          </w:rPr>
          <w:t xml:space="preserve">. </w:t>
        </w:r>
        <w:r w:rsidR="00BA254C" w:rsidRPr="007E1E50">
          <w:rPr>
            <w:rFonts w:asciiTheme="minorHAnsi" w:hAnsiTheme="minorHAnsi" w:cstheme="minorHAnsi"/>
            <w:color w:val="000000" w:themeColor="text1"/>
            <w:lang w:val="en-GB"/>
          </w:rPr>
          <w:t>Rev</w:t>
        </w:r>
        <w:r w:rsidR="00997C6E" w:rsidRPr="007E1E50">
          <w:rPr>
            <w:rFonts w:asciiTheme="minorHAnsi" w:hAnsiTheme="minorHAnsi" w:cstheme="minorHAnsi"/>
            <w:color w:val="000000" w:themeColor="text1"/>
            <w:lang w:val="en-GB"/>
          </w:rPr>
          <w:t>ised</w:t>
        </w:r>
        <w:r w:rsidR="00BA254C" w:rsidRPr="007E1E50">
          <w:rPr>
            <w:rFonts w:asciiTheme="minorHAnsi" w:hAnsiTheme="minorHAnsi" w:cstheme="minorHAnsi"/>
            <w:color w:val="000000" w:themeColor="text1"/>
            <w:lang w:val="en-GB"/>
          </w:rPr>
          <w:t xml:space="preserve"> </w:t>
        </w:r>
        <w:r w:rsidR="00CD4A8D">
          <w:rPr>
            <w:rFonts w:asciiTheme="minorHAnsi" w:hAnsiTheme="minorHAnsi" w:cstheme="minorHAnsi"/>
            <w:color w:val="000000" w:themeColor="text1"/>
            <w:lang w:val="en-GB"/>
          </w:rPr>
          <w:t>April</w:t>
        </w:r>
        <w:r w:rsidR="00A378BA" w:rsidRPr="007E1E50">
          <w:rPr>
            <w:rFonts w:asciiTheme="minorHAnsi" w:hAnsiTheme="minorHAnsi" w:cstheme="minorHAnsi"/>
            <w:color w:val="000000" w:themeColor="text1"/>
            <w:lang w:val="en-GB"/>
          </w:rPr>
          <w:t xml:space="preserve"> 202</w:t>
        </w:r>
        <w:r w:rsidR="002C6751">
          <w:rPr>
            <w:rFonts w:asciiTheme="minorHAnsi" w:hAnsiTheme="minorHAnsi" w:cstheme="minorHAnsi"/>
            <w:color w:val="000000" w:themeColor="text1"/>
            <w:lang w:val="en-GB"/>
          </w:rPr>
          <w:t>1</w:t>
        </w:r>
      </w:p>
    </w:sdtContent>
  </w:sdt>
  <w:p w14:paraId="01F5E34D" w14:textId="77777777" w:rsidR="00F341E0" w:rsidRPr="007E1E50" w:rsidRDefault="009A7CE1" w:rsidP="009A7CE1">
    <w:pPr>
      <w:pStyle w:val="Footer"/>
      <w:rPr>
        <w:lang w:val="en-GB"/>
      </w:rPr>
    </w:pPr>
    <w:r w:rsidRPr="007E1E50">
      <w:rPr>
        <w:noProof/>
        <w:sz w:val="18"/>
        <w:lang w:val="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5CBCD" w14:textId="77777777" w:rsidR="007A6B66" w:rsidRDefault="007A6B66" w:rsidP="002E5B7A">
      <w:r>
        <w:separator/>
      </w:r>
    </w:p>
  </w:footnote>
  <w:footnote w:type="continuationSeparator" w:id="0">
    <w:p w14:paraId="62998359" w14:textId="77777777" w:rsidR="007A6B66" w:rsidRDefault="007A6B66" w:rsidP="002E5B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EA64" w14:textId="77777777" w:rsidR="002E5B7A" w:rsidRDefault="007A6B66">
    <w:pPr>
      <w:pStyle w:val="Header"/>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FCA5" w14:textId="2B5437A9" w:rsidR="002E5B7A" w:rsidRDefault="00131A05" w:rsidP="00131A05">
    <w:pPr>
      <w:pStyle w:val="Header"/>
      <w:tabs>
        <w:tab w:val="clear" w:pos="4986"/>
        <w:tab w:val="clear" w:pos="9972"/>
      </w:tabs>
      <w:jc w:val="right"/>
    </w:pPr>
    <w:r>
      <w:rPr>
        <w:noProof/>
        <w:lang w:eastAsia="da-DK"/>
      </w:rPr>
      <w:drawing>
        <wp:anchor distT="0" distB="0" distL="114300" distR="114300" simplePos="0" relativeHeight="251681792" behindDoc="1" locked="0" layoutInCell="1" allowOverlap="1" wp14:anchorId="58E81BA5" wp14:editId="055390A6">
          <wp:simplePos x="0" y="0"/>
          <wp:positionH relativeFrom="margin">
            <wp:align>right</wp:align>
          </wp:positionH>
          <wp:positionV relativeFrom="paragraph">
            <wp:posOffset>-193040</wp:posOffset>
          </wp:positionV>
          <wp:extent cx="2190750" cy="414020"/>
          <wp:effectExtent l="0" t="0" r="0" b="5080"/>
          <wp:wrapTight wrapText="bothSides">
            <wp:wrapPolygon edited="0">
              <wp:start x="1127" y="0"/>
              <wp:lineTo x="0" y="8945"/>
              <wp:lineTo x="0" y="10933"/>
              <wp:lineTo x="188" y="16896"/>
              <wp:lineTo x="3005" y="20871"/>
              <wp:lineTo x="3757" y="20871"/>
              <wp:lineTo x="20473" y="20871"/>
              <wp:lineTo x="20661" y="15902"/>
              <wp:lineTo x="21412" y="14908"/>
              <wp:lineTo x="21412" y="7951"/>
              <wp:lineTo x="3757" y="0"/>
              <wp:lineTo x="1127"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190750" cy="414020"/>
                  </a:xfrm>
                  <a:prstGeom prst="rect">
                    <a:avLst/>
                  </a:prstGeom>
                </pic:spPr>
              </pic:pic>
            </a:graphicData>
          </a:graphic>
          <wp14:sizeRelH relativeFrom="margin">
            <wp14:pctWidth>0</wp14:pctWidth>
          </wp14:sizeRelH>
          <wp14:sizeRelV relativeFrom="margin">
            <wp14:pctHeight>0</wp14:pctHeight>
          </wp14:sizeRelV>
        </wp:anchor>
      </w:drawing>
    </w:r>
    <w:r w:rsidR="00F32573">
      <w:rPr>
        <w:noProof/>
        <w:lang w:eastAsia="da-DK"/>
      </w:rPr>
      <mc:AlternateContent>
        <mc:Choice Requires="wps">
          <w:drawing>
            <wp:anchor distT="0" distB="0" distL="114300" distR="114300" simplePos="0" relativeHeight="251680768" behindDoc="0" locked="0" layoutInCell="1" allowOverlap="0" wp14:anchorId="6A606F30" wp14:editId="5CC14889">
              <wp:simplePos x="0" y="0"/>
              <wp:positionH relativeFrom="margin">
                <wp:align>left</wp:align>
              </wp:positionH>
              <wp:positionV relativeFrom="page">
                <wp:posOffset>6350</wp:posOffset>
              </wp:positionV>
              <wp:extent cx="2051685" cy="850900"/>
              <wp:effectExtent l="0" t="0" r="5715" b="635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4E92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EFE9A" w14:textId="77777777" w:rsidR="00380D60" w:rsidRPr="00380D60" w:rsidRDefault="00101310" w:rsidP="00101310">
                          <w:pPr>
                            <w:pStyle w:val="CISUHeadingTopBox"/>
                            <w:jc w:val="left"/>
                            <w:rPr>
                              <w:sz w:val="22"/>
                              <w:szCs w:val="22"/>
                              <w:lang w:val="en-GB"/>
                            </w:rPr>
                          </w:pPr>
                          <w:r w:rsidRPr="00380D60">
                            <w:rPr>
                              <w:sz w:val="22"/>
                              <w:szCs w:val="22"/>
                              <w:lang w:val="en-GB"/>
                            </w:rPr>
                            <w:t>A</w:t>
                          </w:r>
                          <w:r w:rsidR="00380D60" w:rsidRPr="00380D60">
                            <w:rPr>
                              <w:sz w:val="22"/>
                              <w:szCs w:val="22"/>
                              <w:lang w:val="en-GB"/>
                            </w:rPr>
                            <w:t xml:space="preserve">pplication format </w:t>
                          </w:r>
                        </w:p>
                        <w:p w14:paraId="41CE23D4" w14:textId="51855EAC" w:rsidR="00F32573" w:rsidRPr="00380D60" w:rsidRDefault="00F32573" w:rsidP="00101310">
                          <w:pPr>
                            <w:pStyle w:val="CISUHeadingTopBox"/>
                            <w:jc w:val="left"/>
                            <w:rPr>
                              <w:sz w:val="22"/>
                              <w:szCs w:val="22"/>
                              <w:lang w:val="en-GB"/>
                            </w:rPr>
                          </w:pPr>
                          <w:r w:rsidRPr="00380D60">
                            <w:rPr>
                              <w:sz w:val="22"/>
                              <w:szCs w:val="22"/>
                              <w:lang w:val="en-GB"/>
                            </w:rPr>
                            <w:t>Sm</w:t>
                          </w:r>
                          <w:r w:rsidR="00380D60" w:rsidRPr="00380D60">
                            <w:rPr>
                              <w:sz w:val="22"/>
                              <w:szCs w:val="22"/>
                              <w:lang w:val="en-GB"/>
                            </w:rPr>
                            <w:t>all-Scale Interventions</w:t>
                          </w:r>
                        </w:p>
                        <w:p w14:paraId="0B10CEE5" w14:textId="1327D772" w:rsidR="00101310" w:rsidRPr="00380D60" w:rsidRDefault="00380D60" w:rsidP="00101310">
                          <w:pPr>
                            <w:pStyle w:val="CISUHeadingTopBox"/>
                            <w:jc w:val="left"/>
                            <w:rPr>
                              <w:b w:val="0"/>
                              <w:bCs w:val="0"/>
                              <w:lang w:val="en-GB"/>
                            </w:rPr>
                          </w:pPr>
                          <w:r>
                            <w:rPr>
                              <w:b w:val="0"/>
                              <w:bCs w:val="0"/>
                              <w:lang w:val="en-GB"/>
                            </w:rPr>
                            <w:t xml:space="preserve">THE </w:t>
                          </w:r>
                          <w:r w:rsidR="00156B60" w:rsidRPr="00380D60">
                            <w:rPr>
                              <w:b w:val="0"/>
                              <w:bCs w:val="0"/>
                              <w:lang w:val="en-GB"/>
                            </w:rPr>
                            <w:t>C</w:t>
                          </w:r>
                          <w:r w:rsidRPr="00380D60">
                            <w:rPr>
                              <w:b w:val="0"/>
                              <w:bCs w:val="0"/>
                              <w:lang w:val="en-GB"/>
                            </w:rPr>
                            <w:t>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5" style="position:absolute;left:0;text-align:left;margin-left:0;margin-top:.5pt;width:161.55pt;height:6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spid="_x0000_s1027" o:allowoverlap="f" fillcolor="#4e92a7" stroked="f" strokeweight="1.75pt" w14:anchorId="6A606F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">
              <v:stroke endcap="round"/>
              <v:textbox inset="4mm,4mm,4mm,4mm">
                <w:txbxContent>
                  <w:p w:rsidRPr="00380D60" w:rsidR="00380D60" w:rsidP="00101310" w:rsidRDefault="00101310" w14:paraId="5BCEFE9A" w14:textId="77777777">
                    <w:pPr>
                      <w:pStyle w:val="CISUHeadingTopBox"/>
                      <w:jc w:val="left"/>
                      <w:rPr>
                        <w:sz w:val="22"/>
                        <w:szCs w:val="22"/>
                        <w:lang w:val="en-GB"/>
                      </w:rPr>
                    </w:pPr>
                    <w:r w:rsidRPr="00380D60">
                      <w:rPr>
                        <w:sz w:val="22"/>
                        <w:szCs w:val="22"/>
                        <w:lang w:val="en-GB"/>
                      </w:rPr>
                      <w:t>A</w:t>
                    </w:r>
                    <w:r w:rsidRPr="00380D60" w:rsidR="00380D60">
                      <w:rPr>
                        <w:sz w:val="22"/>
                        <w:szCs w:val="22"/>
                        <w:lang w:val="en-GB"/>
                      </w:rPr>
                      <w:t xml:space="preserve">pplication format </w:t>
                    </w:r>
                  </w:p>
                  <w:p w:rsidRPr="00380D60" w:rsidR="00F32573" w:rsidP="00101310" w:rsidRDefault="00F32573" w14:paraId="41CE23D4" w14:textId="51855EAC">
                    <w:pPr>
                      <w:pStyle w:val="CISUHeadingTopBox"/>
                      <w:jc w:val="left"/>
                      <w:rPr>
                        <w:sz w:val="22"/>
                        <w:szCs w:val="22"/>
                        <w:lang w:val="en-GB"/>
                      </w:rPr>
                    </w:pPr>
                    <w:r w:rsidRPr="00380D60">
                      <w:rPr>
                        <w:sz w:val="22"/>
                        <w:szCs w:val="22"/>
                        <w:lang w:val="en-GB"/>
                      </w:rPr>
                      <w:t>Sm</w:t>
                    </w:r>
                    <w:r w:rsidRPr="00380D60" w:rsidR="00380D60">
                      <w:rPr>
                        <w:sz w:val="22"/>
                        <w:szCs w:val="22"/>
                        <w:lang w:val="en-GB"/>
                      </w:rPr>
                      <w:t>all-Scale Interventions</w:t>
                    </w:r>
                  </w:p>
                  <w:p w:rsidRPr="00380D60" w:rsidR="00101310" w:rsidP="00101310" w:rsidRDefault="00380D60" w14:paraId="0B10CEE5" w14:textId="1327D772">
                    <w:pPr>
                      <w:pStyle w:val="CISUHeadingTopBox"/>
                      <w:jc w:val="left"/>
                      <w:rPr>
                        <w:b w:val="0"/>
                        <w:bCs w:val="0"/>
                        <w:lang w:val="en-GB"/>
                      </w:rPr>
                    </w:pPr>
                    <w:r>
                      <w:rPr>
                        <w:b w:val="0"/>
                        <w:bCs w:val="0"/>
                        <w:lang w:val="en-GB"/>
                      </w:rPr>
                      <w:t xml:space="preserve">THE </w:t>
                    </w:r>
                    <w:r w:rsidRPr="00380D60" w:rsidR="00156B60">
                      <w:rPr>
                        <w:b w:val="0"/>
                        <w:bCs w:val="0"/>
                        <w:lang w:val="en-GB"/>
                      </w:rPr>
                      <w:t>C</w:t>
                    </w:r>
                    <w:r w:rsidRPr="00380D60">
                      <w:rPr>
                        <w:b w:val="0"/>
                        <w:bCs w:val="0"/>
                        <w:lang w:val="en-GB"/>
                      </w:rPr>
                      <w:t>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28412" w14:textId="77777777" w:rsidR="002E5B7A" w:rsidRDefault="007A6B66">
    <w:pPr>
      <w:pStyle w:val="Header"/>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8484544"/>
    <w:multiLevelType w:val="hybridMultilevel"/>
    <w:tmpl w:val="EC344E04"/>
    <w:lvl w:ilvl="0" w:tplc="4B4AA7D8">
      <w:start w:val="1"/>
      <w:numFmt w:val="decimal"/>
      <w:lvlText w:val="%1."/>
      <w:lvlJc w:val="left"/>
      <w:pPr>
        <w:ind w:left="720" w:hanging="360"/>
      </w:pPr>
    </w:lvl>
    <w:lvl w:ilvl="1" w:tplc="99FE2C44">
      <w:start w:val="1"/>
      <w:numFmt w:val="lowerLetter"/>
      <w:lvlText w:val="%2."/>
      <w:lvlJc w:val="left"/>
      <w:pPr>
        <w:ind w:left="1440" w:hanging="360"/>
      </w:pPr>
    </w:lvl>
    <w:lvl w:ilvl="2" w:tplc="92A0706E">
      <w:start w:val="1"/>
      <w:numFmt w:val="lowerRoman"/>
      <w:lvlText w:val="%3."/>
      <w:lvlJc w:val="right"/>
      <w:pPr>
        <w:ind w:left="2160" w:hanging="180"/>
      </w:pPr>
    </w:lvl>
    <w:lvl w:ilvl="3" w:tplc="A170D0AE">
      <w:start w:val="1"/>
      <w:numFmt w:val="decimal"/>
      <w:lvlText w:val="%4."/>
      <w:lvlJc w:val="left"/>
      <w:pPr>
        <w:ind w:left="2880" w:hanging="360"/>
      </w:pPr>
    </w:lvl>
    <w:lvl w:ilvl="4" w:tplc="46F23CE6">
      <w:start w:val="1"/>
      <w:numFmt w:val="lowerLetter"/>
      <w:lvlText w:val="%5."/>
      <w:lvlJc w:val="left"/>
      <w:pPr>
        <w:ind w:left="3600" w:hanging="360"/>
      </w:pPr>
    </w:lvl>
    <w:lvl w:ilvl="5" w:tplc="A4B2C9A6">
      <w:start w:val="1"/>
      <w:numFmt w:val="lowerRoman"/>
      <w:lvlText w:val="%6."/>
      <w:lvlJc w:val="right"/>
      <w:pPr>
        <w:ind w:left="4320" w:hanging="180"/>
      </w:pPr>
    </w:lvl>
    <w:lvl w:ilvl="6" w:tplc="A0E6FF8E">
      <w:start w:val="1"/>
      <w:numFmt w:val="decimal"/>
      <w:lvlText w:val="%7."/>
      <w:lvlJc w:val="left"/>
      <w:pPr>
        <w:ind w:left="5040" w:hanging="360"/>
      </w:pPr>
    </w:lvl>
    <w:lvl w:ilvl="7" w:tplc="9FE8F29C">
      <w:start w:val="1"/>
      <w:numFmt w:val="lowerLetter"/>
      <w:lvlText w:val="%8."/>
      <w:lvlJc w:val="left"/>
      <w:pPr>
        <w:ind w:left="5760" w:hanging="360"/>
      </w:pPr>
    </w:lvl>
    <w:lvl w:ilvl="8" w:tplc="E51C17D2">
      <w:start w:val="1"/>
      <w:numFmt w:val="lowerRoman"/>
      <w:lvlText w:val="%9."/>
      <w:lvlJc w:val="right"/>
      <w:pPr>
        <w:ind w:left="6480" w:hanging="180"/>
      </w:pPr>
    </w:lvl>
  </w:abstractNum>
  <w:abstractNum w:abstractNumId="8"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FDB459B"/>
    <w:multiLevelType w:val="hybridMultilevel"/>
    <w:tmpl w:val="17E65C6C"/>
    <w:lvl w:ilvl="0" w:tplc="38F0DE4E">
      <w:start w:val="1"/>
      <w:numFmt w:val="bullet"/>
      <w:lvlText w:val="·"/>
      <w:lvlJc w:val="left"/>
      <w:pPr>
        <w:ind w:left="720" w:hanging="360"/>
      </w:pPr>
      <w:rPr>
        <w:rFonts w:ascii="Symbol" w:hAnsi="Symbol" w:hint="default"/>
      </w:rPr>
    </w:lvl>
    <w:lvl w:ilvl="1" w:tplc="176839C2">
      <w:start w:val="1"/>
      <w:numFmt w:val="bullet"/>
      <w:lvlText w:val="o"/>
      <w:lvlJc w:val="left"/>
      <w:pPr>
        <w:ind w:left="1440" w:hanging="360"/>
      </w:pPr>
      <w:rPr>
        <w:rFonts w:ascii="Courier New" w:hAnsi="Courier New" w:hint="default"/>
      </w:rPr>
    </w:lvl>
    <w:lvl w:ilvl="2" w:tplc="286C4520">
      <w:start w:val="1"/>
      <w:numFmt w:val="bullet"/>
      <w:lvlText w:val=""/>
      <w:lvlJc w:val="left"/>
      <w:pPr>
        <w:ind w:left="2160" w:hanging="360"/>
      </w:pPr>
      <w:rPr>
        <w:rFonts w:ascii="Wingdings" w:hAnsi="Wingdings" w:hint="default"/>
      </w:rPr>
    </w:lvl>
    <w:lvl w:ilvl="3" w:tplc="31C4BAEC">
      <w:start w:val="1"/>
      <w:numFmt w:val="bullet"/>
      <w:lvlText w:val=""/>
      <w:lvlJc w:val="left"/>
      <w:pPr>
        <w:ind w:left="2880" w:hanging="360"/>
      </w:pPr>
      <w:rPr>
        <w:rFonts w:ascii="Symbol" w:hAnsi="Symbol" w:hint="default"/>
      </w:rPr>
    </w:lvl>
    <w:lvl w:ilvl="4" w:tplc="7B5E32C8">
      <w:start w:val="1"/>
      <w:numFmt w:val="bullet"/>
      <w:lvlText w:val="o"/>
      <w:lvlJc w:val="left"/>
      <w:pPr>
        <w:ind w:left="3600" w:hanging="360"/>
      </w:pPr>
      <w:rPr>
        <w:rFonts w:ascii="Courier New" w:hAnsi="Courier New" w:hint="default"/>
      </w:rPr>
    </w:lvl>
    <w:lvl w:ilvl="5" w:tplc="95820202">
      <w:start w:val="1"/>
      <w:numFmt w:val="bullet"/>
      <w:lvlText w:val=""/>
      <w:lvlJc w:val="left"/>
      <w:pPr>
        <w:ind w:left="4320" w:hanging="360"/>
      </w:pPr>
      <w:rPr>
        <w:rFonts w:ascii="Wingdings" w:hAnsi="Wingdings" w:hint="default"/>
      </w:rPr>
    </w:lvl>
    <w:lvl w:ilvl="6" w:tplc="68FC2AC0">
      <w:start w:val="1"/>
      <w:numFmt w:val="bullet"/>
      <w:lvlText w:val=""/>
      <w:lvlJc w:val="left"/>
      <w:pPr>
        <w:ind w:left="5040" w:hanging="360"/>
      </w:pPr>
      <w:rPr>
        <w:rFonts w:ascii="Symbol" w:hAnsi="Symbol" w:hint="default"/>
      </w:rPr>
    </w:lvl>
    <w:lvl w:ilvl="7" w:tplc="8E3E7926">
      <w:start w:val="1"/>
      <w:numFmt w:val="bullet"/>
      <w:lvlText w:val="o"/>
      <w:lvlJc w:val="left"/>
      <w:pPr>
        <w:ind w:left="5760" w:hanging="360"/>
      </w:pPr>
      <w:rPr>
        <w:rFonts w:ascii="Courier New" w:hAnsi="Courier New" w:hint="default"/>
      </w:rPr>
    </w:lvl>
    <w:lvl w:ilvl="8" w:tplc="30B266FE">
      <w:start w:val="1"/>
      <w:numFmt w:val="bullet"/>
      <w:lvlText w:val=""/>
      <w:lvlJc w:val="left"/>
      <w:pPr>
        <w:ind w:left="6480" w:hanging="360"/>
      </w:pPr>
      <w:rPr>
        <w:rFonts w:ascii="Wingdings" w:hAnsi="Wingdings" w:hint="default"/>
      </w:rPr>
    </w:lvl>
  </w:abstractNum>
  <w:abstractNum w:abstractNumId="10" w15:restartNumberingAfterBreak="0">
    <w:nsid w:val="27EE1D9F"/>
    <w:multiLevelType w:val="hybridMultilevel"/>
    <w:tmpl w:val="046CF34C"/>
    <w:lvl w:ilvl="0" w:tplc="FFFFFFF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88477A3"/>
    <w:multiLevelType w:val="hybridMultilevel"/>
    <w:tmpl w:val="E01423A4"/>
    <w:lvl w:ilvl="0" w:tplc="98068CD6">
      <w:start w:val="1"/>
      <w:numFmt w:val="decimal"/>
      <w:lvlText w:val="%1."/>
      <w:lvlJc w:val="left"/>
      <w:pPr>
        <w:ind w:left="720" w:hanging="360"/>
      </w:pPr>
    </w:lvl>
    <w:lvl w:ilvl="1" w:tplc="88D83502">
      <w:start w:val="1"/>
      <w:numFmt w:val="lowerLetter"/>
      <w:lvlText w:val="%2."/>
      <w:lvlJc w:val="left"/>
      <w:pPr>
        <w:ind w:left="1440" w:hanging="360"/>
      </w:pPr>
    </w:lvl>
    <w:lvl w:ilvl="2" w:tplc="F7AADC82">
      <w:start w:val="1"/>
      <w:numFmt w:val="lowerRoman"/>
      <w:lvlText w:val="%3."/>
      <w:lvlJc w:val="right"/>
      <w:pPr>
        <w:ind w:left="2160" w:hanging="180"/>
      </w:pPr>
    </w:lvl>
    <w:lvl w:ilvl="3" w:tplc="2982D234">
      <w:start w:val="1"/>
      <w:numFmt w:val="decimal"/>
      <w:lvlText w:val="%4."/>
      <w:lvlJc w:val="left"/>
      <w:pPr>
        <w:ind w:left="2880" w:hanging="360"/>
      </w:pPr>
    </w:lvl>
    <w:lvl w:ilvl="4" w:tplc="A984D2EE">
      <w:start w:val="1"/>
      <w:numFmt w:val="lowerLetter"/>
      <w:lvlText w:val="%5."/>
      <w:lvlJc w:val="left"/>
      <w:pPr>
        <w:ind w:left="3600" w:hanging="360"/>
      </w:pPr>
    </w:lvl>
    <w:lvl w:ilvl="5" w:tplc="6FE62ADC">
      <w:start w:val="1"/>
      <w:numFmt w:val="lowerRoman"/>
      <w:lvlText w:val="%6."/>
      <w:lvlJc w:val="right"/>
      <w:pPr>
        <w:ind w:left="4320" w:hanging="180"/>
      </w:pPr>
    </w:lvl>
    <w:lvl w:ilvl="6" w:tplc="AFB2B742">
      <w:start w:val="1"/>
      <w:numFmt w:val="decimal"/>
      <w:lvlText w:val="%7."/>
      <w:lvlJc w:val="left"/>
      <w:pPr>
        <w:ind w:left="5040" w:hanging="360"/>
      </w:pPr>
    </w:lvl>
    <w:lvl w:ilvl="7" w:tplc="00B0B684">
      <w:start w:val="1"/>
      <w:numFmt w:val="lowerLetter"/>
      <w:lvlText w:val="%8."/>
      <w:lvlJc w:val="left"/>
      <w:pPr>
        <w:ind w:left="5760" w:hanging="360"/>
      </w:pPr>
    </w:lvl>
    <w:lvl w:ilvl="8" w:tplc="60ECC84C">
      <w:start w:val="1"/>
      <w:numFmt w:val="lowerRoman"/>
      <w:lvlText w:val="%9."/>
      <w:lvlJc w:val="right"/>
      <w:pPr>
        <w:ind w:left="6480" w:hanging="180"/>
      </w:pPr>
    </w:lvl>
  </w:abstractNum>
  <w:abstractNum w:abstractNumId="12"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2AF1607"/>
    <w:multiLevelType w:val="hybridMultilevel"/>
    <w:tmpl w:val="AE5A622E"/>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57290CD4"/>
    <w:multiLevelType w:val="hybridMultilevel"/>
    <w:tmpl w:val="8A68604E"/>
    <w:lvl w:ilvl="0" w:tplc="04A453A2">
      <w:start w:val="1"/>
      <w:numFmt w:val="bullet"/>
      <w:lvlText w:val=""/>
      <w:lvlJc w:val="left"/>
      <w:pPr>
        <w:ind w:left="720" w:hanging="360"/>
      </w:pPr>
      <w:rPr>
        <w:rFonts w:ascii="Symbol" w:hAnsi="Symbol" w:hint="default"/>
      </w:rPr>
    </w:lvl>
    <w:lvl w:ilvl="1" w:tplc="C046F452">
      <w:start w:val="1"/>
      <w:numFmt w:val="bullet"/>
      <w:lvlText w:val="o"/>
      <w:lvlJc w:val="left"/>
      <w:pPr>
        <w:ind w:left="1440" w:hanging="360"/>
      </w:pPr>
      <w:rPr>
        <w:rFonts w:ascii="Courier New" w:hAnsi="Courier New" w:hint="default"/>
      </w:rPr>
    </w:lvl>
    <w:lvl w:ilvl="2" w:tplc="92EE472A">
      <w:start w:val="1"/>
      <w:numFmt w:val="bullet"/>
      <w:lvlText w:val=""/>
      <w:lvlJc w:val="left"/>
      <w:pPr>
        <w:ind w:left="2160" w:hanging="360"/>
      </w:pPr>
      <w:rPr>
        <w:rFonts w:ascii="Wingdings" w:hAnsi="Wingdings" w:hint="default"/>
      </w:rPr>
    </w:lvl>
    <w:lvl w:ilvl="3" w:tplc="A9129E8E">
      <w:start w:val="1"/>
      <w:numFmt w:val="bullet"/>
      <w:lvlText w:val=""/>
      <w:lvlJc w:val="left"/>
      <w:pPr>
        <w:ind w:left="2880" w:hanging="360"/>
      </w:pPr>
      <w:rPr>
        <w:rFonts w:ascii="Symbol" w:hAnsi="Symbol" w:hint="default"/>
      </w:rPr>
    </w:lvl>
    <w:lvl w:ilvl="4" w:tplc="1F9E56EC">
      <w:start w:val="1"/>
      <w:numFmt w:val="bullet"/>
      <w:lvlText w:val="o"/>
      <w:lvlJc w:val="left"/>
      <w:pPr>
        <w:ind w:left="3600" w:hanging="360"/>
      </w:pPr>
      <w:rPr>
        <w:rFonts w:ascii="Courier New" w:hAnsi="Courier New" w:hint="default"/>
      </w:rPr>
    </w:lvl>
    <w:lvl w:ilvl="5" w:tplc="FB24275C">
      <w:start w:val="1"/>
      <w:numFmt w:val="bullet"/>
      <w:lvlText w:val=""/>
      <w:lvlJc w:val="left"/>
      <w:pPr>
        <w:ind w:left="4320" w:hanging="360"/>
      </w:pPr>
      <w:rPr>
        <w:rFonts w:ascii="Wingdings" w:hAnsi="Wingdings" w:hint="default"/>
      </w:rPr>
    </w:lvl>
    <w:lvl w:ilvl="6" w:tplc="7B6A089C">
      <w:start w:val="1"/>
      <w:numFmt w:val="bullet"/>
      <w:lvlText w:val=""/>
      <w:lvlJc w:val="left"/>
      <w:pPr>
        <w:ind w:left="5040" w:hanging="360"/>
      </w:pPr>
      <w:rPr>
        <w:rFonts w:ascii="Symbol" w:hAnsi="Symbol" w:hint="default"/>
      </w:rPr>
    </w:lvl>
    <w:lvl w:ilvl="7" w:tplc="B4189346">
      <w:start w:val="1"/>
      <w:numFmt w:val="bullet"/>
      <w:lvlText w:val="o"/>
      <w:lvlJc w:val="left"/>
      <w:pPr>
        <w:ind w:left="5760" w:hanging="360"/>
      </w:pPr>
      <w:rPr>
        <w:rFonts w:ascii="Courier New" w:hAnsi="Courier New" w:hint="default"/>
      </w:rPr>
    </w:lvl>
    <w:lvl w:ilvl="8" w:tplc="55FC284C">
      <w:start w:val="1"/>
      <w:numFmt w:val="bullet"/>
      <w:lvlText w:val=""/>
      <w:lvlJc w:val="left"/>
      <w:pPr>
        <w:ind w:left="6480" w:hanging="360"/>
      </w:pPr>
      <w:rPr>
        <w:rFonts w:ascii="Wingdings" w:hAnsi="Wingdings" w:hint="default"/>
      </w:rPr>
    </w:lvl>
  </w:abstractNum>
  <w:abstractNum w:abstractNumId="18"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1"/>
  </w:num>
  <w:num w:numId="4">
    <w:abstractNumId w:val="9"/>
  </w:num>
  <w:num w:numId="5">
    <w:abstractNumId w:val="8"/>
  </w:num>
  <w:num w:numId="6">
    <w:abstractNumId w:val="2"/>
  </w:num>
  <w:num w:numId="7">
    <w:abstractNumId w:val="5"/>
  </w:num>
  <w:num w:numId="8">
    <w:abstractNumId w:val="19"/>
  </w:num>
  <w:num w:numId="9">
    <w:abstractNumId w:val="3"/>
  </w:num>
  <w:num w:numId="10">
    <w:abstractNumId w:val="14"/>
  </w:num>
  <w:num w:numId="11">
    <w:abstractNumId w:val="18"/>
  </w:num>
  <w:num w:numId="12">
    <w:abstractNumId w:val="13"/>
  </w:num>
  <w:num w:numId="13">
    <w:abstractNumId w:val="10"/>
  </w:num>
  <w:num w:numId="14">
    <w:abstractNumId w:val="0"/>
  </w:num>
  <w:num w:numId="15">
    <w:abstractNumId w:val="1"/>
  </w:num>
  <w:num w:numId="16">
    <w:abstractNumId w:val="4"/>
  </w:num>
  <w:num w:numId="17">
    <w:abstractNumId w:val="20"/>
  </w:num>
  <w:num w:numId="18">
    <w:abstractNumId w:val="6"/>
  </w:num>
  <w:num w:numId="19">
    <w:abstractNumId w:val="21"/>
  </w:num>
  <w:num w:numId="20">
    <w:abstractNumId w:val="16"/>
  </w:num>
  <w:num w:numId="21">
    <w:abstractNumId w:val="15"/>
  </w:num>
  <w:num w:numId="2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91"/>
    <w:rsid w:val="0000050B"/>
    <w:rsid w:val="00003BF0"/>
    <w:rsid w:val="0002043A"/>
    <w:rsid w:val="000327AE"/>
    <w:rsid w:val="000378BC"/>
    <w:rsid w:val="00037C5A"/>
    <w:rsid w:val="00053388"/>
    <w:rsid w:val="00060737"/>
    <w:rsid w:val="00064CC8"/>
    <w:rsid w:val="00082AE5"/>
    <w:rsid w:val="000A100F"/>
    <w:rsid w:val="000A7A40"/>
    <w:rsid w:val="000B73BF"/>
    <w:rsid w:val="000D2B8A"/>
    <w:rsid w:val="000D55D4"/>
    <w:rsid w:val="000E0FCE"/>
    <w:rsid w:val="000E1E2B"/>
    <w:rsid w:val="000E1FFD"/>
    <w:rsid w:val="000E543D"/>
    <w:rsid w:val="000F5D6D"/>
    <w:rsid w:val="000F7AF7"/>
    <w:rsid w:val="00101310"/>
    <w:rsid w:val="001170BC"/>
    <w:rsid w:val="00121152"/>
    <w:rsid w:val="00122A2F"/>
    <w:rsid w:val="00126B68"/>
    <w:rsid w:val="00131A05"/>
    <w:rsid w:val="001347F3"/>
    <w:rsid w:val="00136391"/>
    <w:rsid w:val="0015324C"/>
    <w:rsid w:val="00156B60"/>
    <w:rsid w:val="001606EE"/>
    <w:rsid w:val="001622B9"/>
    <w:rsid w:val="00170391"/>
    <w:rsid w:val="0017482C"/>
    <w:rsid w:val="0018466C"/>
    <w:rsid w:val="00186CDA"/>
    <w:rsid w:val="001957D7"/>
    <w:rsid w:val="00195C18"/>
    <w:rsid w:val="001A21C3"/>
    <w:rsid w:val="001A565D"/>
    <w:rsid w:val="001A65B3"/>
    <w:rsid w:val="001E2C5E"/>
    <w:rsid w:val="00200EC7"/>
    <w:rsid w:val="00201C7E"/>
    <w:rsid w:val="00202D90"/>
    <w:rsid w:val="002168BC"/>
    <w:rsid w:val="0023124C"/>
    <w:rsid w:val="00235FC7"/>
    <w:rsid w:val="002978E2"/>
    <w:rsid w:val="002A6E22"/>
    <w:rsid w:val="002B5F75"/>
    <w:rsid w:val="002C3726"/>
    <w:rsid w:val="002C4D25"/>
    <w:rsid w:val="002C6751"/>
    <w:rsid w:val="002D7D10"/>
    <w:rsid w:val="002DEF47"/>
    <w:rsid w:val="002E5B7A"/>
    <w:rsid w:val="00303C5D"/>
    <w:rsid w:val="00322E3D"/>
    <w:rsid w:val="00324D72"/>
    <w:rsid w:val="0033267B"/>
    <w:rsid w:val="00335DBE"/>
    <w:rsid w:val="0033686A"/>
    <w:rsid w:val="003447ED"/>
    <w:rsid w:val="00356D42"/>
    <w:rsid w:val="00370B59"/>
    <w:rsid w:val="0037346A"/>
    <w:rsid w:val="00380D60"/>
    <w:rsid w:val="00381B00"/>
    <w:rsid w:val="003874D9"/>
    <w:rsid w:val="003D062A"/>
    <w:rsid w:val="003D1463"/>
    <w:rsid w:val="003E43F3"/>
    <w:rsid w:val="003E62F8"/>
    <w:rsid w:val="00405DA7"/>
    <w:rsid w:val="0041387C"/>
    <w:rsid w:val="004249C9"/>
    <w:rsid w:val="0043104B"/>
    <w:rsid w:val="0043136C"/>
    <w:rsid w:val="00432DED"/>
    <w:rsid w:val="004339B6"/>
    <w:rsid w:val="00434E4A"/>
    <w:rsid w:val="004406F2"/>
    <w:rsid w:val="00443E31"/>
    <w:rsid w:val="00445AC6"/>
    <w:rsid w:val="00451946"/>
    <w:rsid w:val="0046110F"/>
    <w:rsid w:val="004A1E18"/>
    <w:rsid w:val="004B4741"/>
    <w:rsid w:val="004E278D"/>
    <w:rsid w:val="005005D7"/>
    <w:rsid w:val="00540557"/>
    <w:rsid w:val="00555B24"/>
    <w:rsid w:val="00565204"/>
    <w:rsid w:val="00565773"/>
    <w:rsid w:val="005774B9"/>
    <w:rsid w:val="005777D7"/>
    <w:rsid w:val="00583805"/>
    <w:rsid w:val="005B538A"/>
    <w:rsid w:val="005F59F2"/>
    <w:rsid w:val="006063A9"/>
    <w:rsid w:val="00606ECF"/>
    <w:rsid w:val="00620191"/>
    <w:rsid w:val="00621006"/>
    <w:rsid w:val="00630037"/>
    <w:rsid w:val="00631C46"/>
    <w:rsid w:val="00633962"/>
    <w:rsid w:val="0064232B"/>
    <w:rsid w:val="006467B7"/>
    <w:rsid w:val="00652907"/>
    <w:rsid w:val="0065781B"/>
    <w:rsid w:val="00662249"/>
    <w:rsid w:val="00665587"/>
    <w:rsid w:val="00666B1D"/>
    <w:rsid w:val="006703B2"/>
    <w:rsid w:val="00670741"/>
    <w:rsid w:val="00682FD9"/>
    <w:rsid w:val="006A111E"/>
    <w:rsid w:val="006A42EC"/>
    <w:rsid w:val="006A7AD7"/>
    <w:rsid w:val="006E2B30"/>
    <w:rsid w:val="00703D73"/>
    <w:rsid w:val="007174A1"/>
    <w:rsid w:val="00721A8E"/>
    <w:rsid w:val="00735041"/>
    <w:rsid w:val="00750925"/>
    <w:rsid w:val="00751E82"/>
    <w:rsid w:val="00762A58"/>
    <w:rsid w:val="00781EC0"/>
    <w:rsid w:val="00783190"/>
    <w:rsid w:val="007944AC"/>
    <w:rsid w:val="007A41F6"/>
    <w:rsid w:val="007A6B66"/>
    <w:rsid w:val="007B617D"/>
    <w:rsid w:val="007D3A59"/>
    <w:rsid w:val="007D6C02"/>
    <w:rsid w:val="007E1E50"/>
    <w:rsid w:val="007E5A92"/>
    <w:rsid w:val="008007BA"/>
    <w:rsid w:val="00801AB3"/>
    <w:rsid w:val="008175F8"/>
    <w:rsid w:val="008363E6"/>
    <w:rsid w:val="008663A1"/>
    <w:rsid w:val="0087321C"/>
    <w:rsid w:val="00877477"/>
    <w:rsid w:val="00885F2F"/>
    <w:rsid w:val="008C16E2"/>
    <w:rsid w:val="008E536B"/>
    <w:rsid w:val="008E7116"/>
    <w:rsid w:val="008F46F3"/>
    <w:rsid w:val="00963868"/>
    <w:rsid w:val="009734BC"/>
    <w:rsid w:val="009846D1"/>
    <w:rsid w:val="00986796"/>
    <w:rsid w:val="00987DAE"/>
    <w:rsid w:val="00992418"/>
    <w:rsid w:val="00997C6E"/>
    <w:rsid w:val="009A7CE1"/>
    <w:rsid w:val="009B5669"/>
    <w:rsid w:val="009B6012"/>
    <w:rsid w:val="009D7BB3"/>
    <w:rsid w:val="009E0C22"/>
    <w:rsid w:val="009E17C2"/>
    <w:rsid w:val="009E268E"/>
    <w:rsid w:val="00A06D0E"/>
    <w:rsid w:val="00A10E8B"/>
    <w:rsid w:val="00A118D1"/>
    <w:rsid w:val="00A128B5"/>
    <w:rsid w:val="00A378BA"/>
    <w:rsid w:val="00A41208"/>
    <w:rsid w:val="00A422E4"/>
    <w:rsid w:val="00A47312"/>
    <w:rsid w:val="00A65565"/>
    <w:rsid w:val="00A65C80"/>
    <w:rsid w:val="00A71DA7"/>
    <w:rsid w:val="00A964EA"/>
    <w:rsid w:val="00AA3A0F"/>
    <w:rsid w:val="00AA59FB"/>
    <w:rsid w:val="00AD0713"/>
    <w:rsid w:val="00AE1DA1"/>
    <w:rsid w:val="00AF28CD"/>
    <w:rsid w:val="00AF41B2"/>
    <w:rsid w:val="00AF4391"/>
    <w:rsid w:val="00B039EC"/>
    <w:rsid w:val="00B129AB"/>
    <w:rsid w:val="00B35E0B"/>
    <w:rsid w:val="00B40C86"/>
    <w:rsid w:val="00B42F59"/>
    <w:rsid w:val="00B644C0"/>
    <w:rsid w:val="00B650B6"/>
    <w:rsid w:val="00B66C45"/>
    <w:rsid w:val="00B73DEE"/>
    <w:rsid w:val="00B8007F"/>
    <w:rsid w:val="00B910DE"/>
    <w:rsid w:val="00B96C5A"/>
    <w:rsid w:val="00B972D1"/>
    <w:rsid w:val="00BA254C"/>
    <w:rsid w:val="00BA4DBE"/>
    <w:rsid w:val="00BB25C9"/>
    <w:rsid w:val="00BC275F"/>
    <w:rsid w:val="00BD310F"/>
    <w:rsid w:val="00BF0E5D"/>
    <w:rsid w:val="00BF3A80"/>
    <w:rsid w:val="00C142C6"/>
    <w:rsid w:val="00C247F6"/>
    <w:rsid w:val="00C26836"/>
    <w:rsid w:val="00C27D00"/>
    <w:rsid w:val="00C303B7"/>
    <w:rsid w:val="00C53261"/>
    <w:rsid w:val="00C53B35"/>
    <w:rsid w:val="00C53F8F"/>
    <w:rsid w:val="00C7165A"/>
    <w:rsid w:val="00C742CE"/>
    <w:rsid w:val="00C81885"/>
    <w:rsid w:val="00C825EF"/>
    <w:rsid w:val="00C82E42"/>
    <w:rsid w:val="00C92332"/>
    <w:rsid w:val="00C93E60"/>
    <w:rsid w:val="00C96A0B"/>
    <w:rsid w:val="00CA6833"/>
    <w:rsid w:val="00CA7107"/>
    <w:rsid w:val="00CB3605"/>
    <w:rsid w:val="00CB5C36"/>
    <w:rsid w:val="00CD4A8D"/>
    <w:rsid w:val="00D10B32"/>
    <w:rsid w:val="00D15948"/>
    <w:rsid w:val="00D161EA"/>
    <w:rsid w:val="00D25F70"/>
    <w:rsid w:val="00D26A2F"/>
    <w:rsid w:val="00D34379"/>
    <w:rsid w:val="00D55D01"/>
    <w:rsid w:val="00D70FC4"/>
    <w:rsid w:val="00D721A7"/>
    <w:rsid w:val="00D94791"/>
    <w:rsid w:val="00DA1DC8"/>
    <w:rsid w:val="00DD2AE0"/>
    <w:rsid w:val="00DD6452"/>
    <w:rsid w:val="00DF3A86"/>
    <w:rsid w:val="00E20242"/>
    <w:rsid w:val="00E24CB7"/>
    <w:rsid w:val="00E3472C"/>
    <w:rsid w:val="00E358D7"/>
    <w:rsid w:val="00E40B68"/>
    <w:rsid w:val="00E66C45"/>
    <w:rsid w:val="00EA2EDB"/>
    <w:rsid w:val="00EA5583"/>
    <w:rsid w:val="00EC6285"/>
    <w:rsid w:val="00EE3F1E"/>
    <w:rsid w:val="00EE541B"/>
    <w:rsid w:val="00EF5DFF"/>
    <w:rsid w:val="00EF70F3"/>
    <w:rsid w:val="00F0566C"/>
    <w:rsid w:val="00F06906"/>
    <w:rsid w:val="00F12973"/>
    <w:rsid w:val="00F24112"/>
    <w:rsid w:val="00F32573"/>
    <w:rsid w:val="00F341E0"/>
    <w:rsid w:val="00F36B9D"/>
    <w:rsid w:val="00F403E6"/>
    <w:rsid w:val="00F446D1"/>
    <w:rsid w:val="00F50995"/>
    <w:rsid w:val="00F7098F"/>
    <w:rsid w:val="00F75BCF"/>
    <w:rsid w:val="00F81344"/>
    <w:rsid w:val="00FA1BBF"/>
    <w:rsid w:val="00FA7FF1"/>
    <w:rsid w:val="00FB3A3E"/>
    <w:rsid w:val="00FC3485"/>
    <w:rsid w:val="00FE2914"/>
    <w:rsid w:val="00FE7F6C"/>
    <w:rsid w:val="00FF2B26"/>
    <w:rsid w:val="00FF64D4"/>
    <w:rsid w:val="010F19F8"/>
    <w:rsid w:val="0119ADF7"/>
    <w:rsid w:val="015A7351"/>
    <w:rsid w:val="018F4FD8"/>
    <w:rsid w:val="01A78317"/>
    <w:rsid w:val="01D77C7B"/>
    <w:rsid w:val="022F8EF6"/>
    <w:rsid w:val="02E30718"/>
    <w:rsid w:val="0357546D"/>
    <w:rsid w:val="03659009"/>
    <w:rsid w:val="04390CA4"/>
    <w:rsid w:val="047B5A4B"/>
    <w:rsid w:val="047ED779"/>
    <w:rsid w:val="04803762"/>
    <w:rsid w:val="0494BBDA"/>
    <w:rsid w:val="04D960A2"/>
    <w:rsid w:val="04DF23D9"/>
    <w:rsid w:val="055BF32C"/>
    <w:rsid w:val="05672FB8"/>
    <w:rsid w:val="061C07C3"/>
    <w:rsid w:val="062B4A5C"/>
    <w:rsid w:val="064609D1"/>
    <w:rsid w:val="065844BA"/>
    <w:rsid w:val="066555A2"/>
    <w:rsid w:val="0684086E"/>
    <w:rsid w:val="06A806D8"/>
    <w:rsid w:val="06E664CB"/>
    <w:rsid w:val="07E398FA"/>
    <w:rsid w:val="0842E4A4"/>
    <w:rsid w:val="089393EE"/>
    <w:rsid w:val="089C933D"/>
    <w:rsid w:val="0904FB7F"/>
    <w:rsid w:val="0957F4E3"/>
    <w:rsid w:val="099C9A68"/>
    <w:rsid w:val="09B19196"/>
    <w:rsid w:val="0A041E38"/>
    <w:rsid w:val="0A20CC8A"/>
    <w:rsid w:val="0A2F644F"/>
    <w:rsid w:val="0A4C88CB"/>
    <w:rsid w:val="0A7DD3AA"/>
    <w:rsid w:val="0A8E516F"/>
    <w:rsid w:val="0AEE18FD"/>
    <w:rsid w:val="0B1A6CD3"/>
    <w:rsid w:val="0B4D61F7"/>
    <w:rsid w:val="0C1A79A6"/>
    <w:rsid w:val="0C2AF62C"/>
    <w:rsid w:val="0C441E89"/>
    <w:rsid w:val="0C72F994"/>
    <w:rsid w:val="0CA1ABA1"/>
    <w:rsid w:val="0CAE5DE1"/>
    <w:rsid w:val="0CF654E4"/>
    <w:rsid w:val="0D69DC82"/>
    <w:rsid w:val="0DADD401"/>
    <w:rsid w:val="0DDF1F5F"/>
    <w:rsid w:val="0E148068"/>
    <w:rsid w:val="0E21F325"/>
    <w:rsid w:val="0E398005"/>
    <w:rsid w:val="0E603D45"/>
    <w:rsid w:val="0E8C4259"/>
    <w:rsid w:val="0F2979ED"/>
    <w:rsid w:val="0F47CF5E"/>
    <w:rsid w:val="0FBDC386"/>
    <w:rsid w:val="0FD55066"/>
    <w:rsid w:val="0FF0158B"/>
    <w:rsid w:val="0FF81AAB"/>
    <w:rsid w:val="10AF21F4"/>
    <w:rsid w:val="11C209A7"/>
    <w:rsid w:val="12324024"/>
    <w:rsid w:val="127D2B60"/>
    <w:rsid w:val="1285DD5A"/>
    <w:rsid w:val="1287B090"/>
    <w:rsid w:val="12AD78FC"/>
    <w:rsid w:val="12F56448"/>
    <w:rsid w:val="132E7A51"/>
    <w:rsid w:val="13B4E828"/>
    <w:rsid w:val="13E1C4C4"/>
    <w:rsid w:val="13FE56B3"/>
    <w:rsid w:val="141F6B69"/>
    <w:rsid w:val="1434E413"/>
    <w:rsid w:val="148A86F5"/>
    <w:rsid w:val="14BDCDC6"/>
    <w:rsid w:val="14C658C6"/>
    <w:rsid w:val="14EA94B4"/>
    <w:rsid w:val="151C03B0"/>
    <w:rsid w:val="152C6475"/>
    <w:rsid w:val="154D1097"/>
    <w:rsid w:val="1576F870"/>
    <w:rsid w:val="15ED360B"/>
    <w:rsid w:val="16398578"/>
    <w:rsid w:val="163C0F3C"/>
    <w:rsid w:val="168FC461"/>
    <w:rsid w:val="16D03A4B"/>
    <w:rsid w:val="1739B3D6"/>
    <w:rsid w:val="18BDB1AC"/>
    <w:rsid w:val="190ED909"/>
    <w:rsid w:val="1997C788"/>
    <w:rsid w:val="19EB6800"/>
    <w:rsid w:val="19FC68F0"/>
    <w:rsid w:val="1A1BFFE6"/>
    <w:rsid w:val="1A9EDFB4"/>
    <w:rsid w:val="1AB477DC"/>
    <w:rsid w:val="1AF45141"/>
    <w:rsid w:val="1B7DD57D"/>
    <w:rsid w:val="1B8D0E2B"/>
    <w:rsid w:val="1C0AE549"/>
    <w:rsid w:val="1C1154F1"/>
    <w:rsid w:val="1C394015"/>
    <w:rsid w:val="1C3EF18B"/>
    <w:rsid w:val="1CA61F10"/>
    <w:rsid w:val="1CC44B27"/>
    <w:rsid w:val="1D9B1BA8"/>
    <w:rsid w:val="1DCAAE65"/>
    <w:rsid w:val="1DDCC41E"/>
    <w:rsid w:val="1DE24A2C"/>
    <w:rsid w:val="1ECD0A89"/>
    <w:rsid w:val="1ED0AD4A"/>
    <w:rsid w:val="1F08C5E2"/>
    <w:rsid w:val="1F501DEC"/>
    <w:rsid w:val="1F9537E3"/>
    <w:rsid w:val="1FFFA040"/>
    <w:rsid w:val="20040FF3"/>
    <w:rsid w:val="20465D97"/>
    <w:rsid w:val="2064F4FE"/>
    <w:rsid w:val="20E4C614"/>
    <w:rsid w:val="2114F657"/>
    <w:rsid w:val="213B94E8"/>
    <w:rsid w:val="2165B80D"/>
    <w:rsid w:val="2266D68E"/>
    <w:rsid w:val="2287BEAE"/>
    <w:rsid w:val="22FF73BE"/>
    <w:rsid w:val="23825215"/>
    <w:rsid w:val="238AF610"/>
    <w:rsid w:val="239181D5"/>
    <w:rsid w:val="23BCFE09"/>
    <w:rsid w:val="23FDAF88"/>
    <w:rsid w:val="245CAD6C"/>
    <w:rsid w:val="24C704F5"/>
    <w:rsid w:val="24DDBC95"/>
    <w:rsid w:val="256F5C46"/>
    <w:rsid w:val="265A9F46"/>
    <w:rsid w:val="26616593"/>
    <w:rsid w:val="26797C96"/>
    <w:rsid w:val="269A917E"/>
    <w:rsid w:val="26C296D2"/>
    <w:rsid w:val="26E82F62"/>
    <w:rsid w:val="26FEE6F7"/>
    <w:rsid w:val="27A22B4C"/>
    <w:rsid w:val="28017D28"/>
    <w:rsid w:val="286AB075"/>
    <w:rsid w:val="286AE794"/>
    <w:rsid w:val="2875957A"/>
    <w:rsid w:val="28B3FD80"/>
    <w:rsid w:val="28C0E259"/>
    <w:rsid w:val="28FE7518"/>
    <w:rsid w:val="291A3258"/>
    <w:rsid w:val="2927FCEC"/>
    <w:rsid w:val="293A658F"/>
    <w:rsid w:val="2A3F11AE"/>
    <w:rsid w:val="2A55642C"/>
    <w:rsid w:val="2ABBD89D"/>
    <w:rsid w:val="2B391DEA"/>
    <w:rsid w:val="2B3FB7D3"/>
    <w:rsid w:val="2B7C2E81"/>
    <w:rsid w:val="2BBCA27A"/>
    <w:rsid w:val="2C9A3E59"/>
    <w:rsid w:val="2CB5CE50"/>
    <w:rsid w:val="2CE8BE1A"/>
    <w:rsid w:val="2D31D856"/>
    <w:rsid w:val="2D6CF500"/>
    <w:rsid w:val="2D96412C"/>
    <w:rsid w:val="2DCA90F9"/>
    <w:rsid w:val="2DCB36A2"/>
    <w:rsid w:val="2E60FBB1"/>
    <w:rsid w:val="2E649EFD"/>
    <w:rsid w:val="2E81E12F"/>
    <w:rsid w:val="2F4DB1CC"/>
    <w:rsid w:val="2F60079A"/>
    <w:rsid w:val="2FB7357F"/>
    <w:rsid w:val="2FBAA3BC"/>
    <w:rsid w:val="2FF318A0"/>
    <w:rsid w:val="30BC8A01"/>
    <w:rsid w:val="310DF6B0"/>
    <w:rsid w:val="310EBFCC"/>
    <w:rsid w:val="3130A630"/>
    <w:rsid w:val="3130C810"/>
    <w:rsid w:val="315E92C3"/>
    <w:rsid w:val="317405BF"/>
    <w:rsid w:val="31DF2965"/>
    <w:rsid w:val="321EDD14"/>
    <w:rsid w:val="32A241DC"/>
    <w:rsid w:val="32F9892F"/>
    <w:rsid w:val="33BAAD75"/>
    <w:rsid w:val="33F8B621"/>
    <w:rsid w:val="34AA1549"/>
    <w:rsid w:val="34DBDBCF"/>
    <w:rsid w:val="351401E6"/>
    <w:rsid w:val="3570DB29"/>
    <w:rsid w:val="35923B35"/>
    <w:rsid w:val="3610C1F4"/>
    <w:rsid w:val="36213A20"/>
    <w:rsid w:val="363129F1"/>
    <w:rsid w:val="36EA8195"/>
    <w:rsid w:val="37640FD7"/>
    <w:rsid w:val="377BF648"/>
    <w:rsid w:val="3784D954"/>
    <w:rsid w:val="37A5F4F7"/>
    <w:rsid w:val="37AC63FD"/>
    <w:rsid w:val="3862523B"/>
    <w:rsid w:val="38E8AF7A"/>
    <w:rsid w:val="3920A9B5"/>
    <w:rsid w:val="392BA3EC"/>
    <w:rsid w:val="39AA9B97"/>
    <w:rsid w:val="39C67BF8"/>
    <w:rsid w:val="3A613DE7"/>
    <w:rsid w:val="3A73757C"/>
    <w:rsid w:val="3ABCA016"/>
    <w:rsid w:val="3AC5B627"/>
    <w:rsid w:val="3AC903B0"/>
    <w:rsid w:val="3ADDFE3D"/>
    <w:rsid w:val="3AE33E3F"/>
    <w:rsid w:val="3B4DBF6F"/>
    <w:rsid w:val="3BA1DEA8"/>
    <w:rsid w:val="3BFD0E48"/>
    <w:rsid w:val="3C2C595D"/>
    <w:rsid w:val="3C8CE208"/>
    <w:rsid w:val="3CD63D24"/>
    <w:rsid w:val="3D1D3D5D"/>
    <w:rsid w:val="3D1F5F54"/>
    <w:rsid w:val="3D35C02E"/>
    <w:rsid w:val="3D70026F"/>
    <w:rsid w:val="3DC9A57F"/>
    <w:rsid w:val="3DD3515B"/>
    <w:rsid w:val="3E23BE07"/>
    <w:rsid w:val="3E3076B1"/>
    <w:rsid w:val="3E8D2F93"/>
    <w:rsid w:val="3F0BD2D0"/>
    <w:rsid w:val="3F77B275"/>
    <w:rsid w:val="3F995FCD"/>
    <w:rsid w:val="3FB40DCD"/>
    <w:rsid w:val="3FB78F73"/>
    <w:rsid w:val="3FC18D12"/>
    <w:rsid w:val="406D60F0"/>
    <w:rsid w:val="4070EDC0"/>
    <w:rsid w:val="407C61AC"/>
    <w:rsid w:val="40878A68"/>
    <w:rsid w:val="408EA863"/>
    <w:rsid w:val="40B321ED"/>
    <w:rsid w:val="40CF2FE5"/>
    <w:rsid w:val="40F23FEC"/>
    <w:rsid w:val="40F8B734"/>
    <w:rsid w:val="41E9224F"/>
    <w:rsid w:val="4205036C"/>
    <w:rsid w:val="4211DAE2"/>
    <w:rsid w:val="421BD21C"/>
    <w:rsid w:val="4284B4DB"/>
    <w:rsid w:val="42893E7C"/>
    <w:rsid w:val="42DF2534"/>
    <w:rsid w:val="434AA8AC"/>
    <w:rsid w:val="43C6C258"/>
    <w:rsid w:val="4461EEBB"/>
    <w:rsid w:val="44794354"/>
    <w:rsid w:val="44D9DBA2"/>
    <w:rsid w:val="44DBDD83"/>
    <w:rsid w:val="4519AAFE"/>
    <w:rsid w:val="453EBA62"/>
    <w:rsid w:val="45A0C7D9"/>
    <w:rsid w:val="45CD5780"/>
    <w:rsid w:val="45E1E113"/>
    <w:rsid w:val="461513B5"/>
    <w:rsid w:val="4640E9E7"/>
    <w:rsid w:val="464DFCE4"/>
    <w:rsid w:val="46529BFC"/>
    <w:rsid w:val="4719B851"/>
    <w:rsid w:val="477BFDDB"/>
    <w:rsid w:val="47B96CD5"/>
    <w:rsid w:val="4899BA48"/>
    <w:rsid w:val="48CF9712"/>
    <w:rsid w:val="496B9764"/>
    <w:rsid w:val="4AA10EEB"/>
    <w:rsid w:val="4AEC9F15"/>
    <w:rsid w:val="4B85C446"/>
    <w:rsid w:val="4BA7A399"/>
    <w:rsid w:val="4C5BF6C7"/>
    <w:rsid w:val="4C679629"/>
    <w:rsid w:val="4CA8B523"/>
    <w:rsid w:val="4D2B3873"/>
    <w:rsid w:val="4D47CBC0"/>
    <w:rsid w:val="4D4D423B"/>
    <w:rsid w:val="4D8F353A"/>
    <w:rsid w:val="4E67722E"/>
    <w:rsid w:val="4EA815FD"/>
    <w:rsid w:val="4EC0EA99"/>
    <w:rsid w:val="4ED3A7D2"/>
    <w:rsid w:val="4ED5FE27"/>
    <w:rsid w:val="4ED94105"/>
    <w:rsid w:val="4EEFA1DF"/>
    <w:rsid w:val="4F08FBCC"/>
    <w:rsid w:val="4FBB5813"/>
    <w:rsid w:val="5052C892"/>
    <w:rsid w:val="50793689"/>
    <w:rsid w:val="508B7240"/>
    <w:rsid w:val="50DE5225"/>
    <w:rsid w:val="510A9B7B"/>
    <w:rsid w:val="51111F30"/>
    <w:rsid w:val="5116E4B8"/>
    <w:rsid w:val="512B40A2"/>
    <w:rsid w:val="51391278"/>
    <w:rsid w:val="5158D465"/>
    <w:rsid w:val="51D7A061"/>
    <w:rsid w:val="523A2BD2"/>
    <w:rsid w:val="5284648D"/>
    <w:rsid w:val="533BC0D1"/>
    <w:rsid w:val="53CB53DD"/>
    <w:rsid w:val="5406DB01"/>
    <w:rsid w:val="540A41A1"/>
    <w:rsid w:val="54178950"/>
    <w:rsid w:val="541891EA"/>
    <w:rsid w:val="542632D5"/>
    <w:rsid w:val="54596A3E"/>
    <w:rsid w:val="54C255C7"/>
    <w:rsid w:val="559212F8"/>
    <w:rsid w:val="56332505"/>
    <w:rsid w:val="5656249E"/>
    <w:rsid w:val="56A05ABE"/>
    <w:rsid w:val="56C0B896"/>
    <w:rsid w:val="57435A5C"/>
    <w:rsid w:val="57C16A38"/>
    <w:rsid w:val="57CEF566"/>
    <w:rsid w:val="57EE846C"/>
    <w:rsid w:val="583C4F6F"/>
    <w:rsid w:val="58E07A43"/>
    <w:rsid w:val="590DE1B5"/>
    <w:rsid w:val="59245EF8"/>
    <w:rsid w:val="595A605F"/>
    <w:rsid w:val="59627A9B"/>
    <w:rsid w:val="5982E308"/>
    <w:rsid w:val="59D7FB80"/>
    <w:rsid w:val="5A76CD53"/>
    <w:rsid w:val="5B264909"/>
    <w:rsid w:val="5B5783BE"/>
    <w:rsid w:val="5BA0FF06"/>
    <w:rsid w:val="5BB36FF4"/>
    <w:rsid w:val="5BCE24E7"/>
    <w:rsid w:val="5C1C955E"/>
    <w:rsid w:val="5C401E54"/>
    <w:rsid w:val="5C5333BB"/>
    <w:rsid w:val="5C94DB5B"/>
    <w:rsid w:val="5EB6F4E5"/>
    <w:rsid w:val="5FECB520"/>
    <w:rsid w:val="6006139D"/>
    <w:rsid w:val="6006D2B5"/>
    <w:rsid w:val="606C208F"/>
    <w:rsid w:val="6086E117"/>
    <w:rsid w:val="61888581"/>
    <w:rsid w:val="61CDA00F"/>
    <w:rsid w:val="61CE89E0"/>
    <w:rsid w:val="620CCEFD"/>
    <w:rsid w:val="62243E0E"/>
    <w:rsid w:val="623D97FB"/>
    <w:rsid w:val="626AE91D"/>
    <w:rsid w:val="632455E2"/>
    <w:rsid w:val="638CB29B"/>
    <w:rsid w:val="63C39FC9"/>
    <w:rsid w:val="63C4AF4A"/>
    <w:rsid w:val="63E155E2"/>
    <w:rsid w:val="64599728"/>
    <w:rsid w:val="645D9F9C"/>
    <w:rsid w:val="64E0B23E"/>
    <w:rsid w:val="64EC3CBB"/>
    <w:rsid w:val="656FFFBC"/>
    <w:rsid w:val="657D2643"/>
    <w:rsid w:val="65AC26E1"/>
    <w:rsid w:val="65E721FD"/>
    <w:rsid w:val="65EC47C9"/>
    <w:rsid w:val="65F431DE"/>
    <w:rsid w:val="65F449BA"/>
    <w:rsid w:val="65FB89DE"/>
    <w:rsid w:val="6626D3D1"/>
    <w:rsid w:val="6638D763"/>
    <w:rsid w:val="666CAA01"/>
    <w:rsid w:val="66A13E72"/>
    <w:rsid w:val="66B92472"/>
    <w:rsid w:val="67137F37"/>
    <w:rsid w:val="678E86C4"/>
    <w:rsid w:val="6793FEE7"/>
    <w:rsid w:val="6803B47E"/>
    <w:rsid w:val="684B6671"/>
    <w:rsid w:val="68AA677B"/>
    <w:rsid w:val="68BFB3C6"/>
    <w:rsid w:val="6914A684"/>
    <w:rsid w:val="69714D13"/>
    <w:rsid w:val="698180C3"/>
    <w:rsid w:val="6988EC90"/>
    <w:rsid w:val="6999E9B5"/>
    <w:rsid w:val="699DBBA5"/>
    <w:rsid w:val="69C49ADC"/>
    <w:rsid w:val="69E80320"/>
    <w:rsid w:val="6A8317BA"/>
    <w:rsid w:val="6ACF8F11"/>
    <w:rsid w:val="6AE26E6F"/>
    <w:rsid w:val="6AECE3EC"/>
    <w:rsid w:val="6AED4C99"/>
    <w:rsid w:val="6B368FD1"/>
    <w:rsid w:val="6C53172D"/>
    <w:rsid w:val="6CD83D34"/>
    <w:rsid w:val="6CEFC427"/>
    <w:rsid w:val="6D239FE9"/>
    <w:rsid w:val="6D394D57"/>
    <w:rsid w:val="6D99E5A8"/>
    <w:rsid w:val="6DA98101"/>
    <w:rsid w:val="6DC298CA"/>
    <w:rsid w:val="6DC7939B"/>
    <w:rsid w:val="6E6D5AD8"/>
    <w:rsid w:val="6E9B5B7A"/>
    <w:rsid w:val="6EDF1C78"/>
    <w:rsid w:val="6F216A1C"/>
    <w:rsid w:val="6FDA4625"/>
    <w:rsid w:val="6FF78524"/>
    <w:rsid w:val="7038BD2D"/>
    <w:rsid w:val="70644D8C"/>
    <w:rsid w:val="7088F5EA"/>
    <w:rsid w:val="70A0A108"/>
    <w:rsid w:val="70E25976"/>
    <w:rsid w:val="71028824"/>
    <w:rsid w:val="7123C7B4"/>
    <w:rsid w:val="712B5DF9"/>
    <w:rsid w:val="722D23BF"/>
    <w:rsid w:val="72317285"/>
    <w:rsid w:val="728CC435"/>
    <w:rsid w:val="72A82D82"/>
    <w:rsid w:val="7301DBE6"/>
    <w:rsid w:val="73776A88"/>
    <w:rsid w:val="737ADB91"/>
    <w:rsid w:val="74C20E9E"/>
    <w:rsid w:val="750EBE46"/>
    <w:rsid w:val="75A62815"/>
    <w:rsid w:val="7707376C"/>
    <w:rsid w:val="770981D9"/>
    <w:rsid w:val="7727BB29"/>
    <w:rsid w:val="772C7C01"/>
    <w:rsid w:val="7730C457"/>
    <w:rsid w:val="774CB504"/>
    <w:rsid w:val="779A9F7D"/>
    <w:rsid w:val="77E86D91"/>
    <w:rsid w:val="7822DD61"/>
    <w:rsid w:val="786B66A9"/>
    <w:rsid w:val="7875829D"/>
    <w:rsid w:val="78C3225E"/>
    <w:rsid w:val="78FA377A"/>
    <w:rsid w:val="78FC9450"/>
    <w:rsid w:val="791D4781"/>
    <w:rsid w:val="7950CF7C"/>
    <w:rsid w:val="7980100D"/>
    <w:rsid w:val="7A21CF1F"/>
    <w:rsid w:val="7A3E754F"/>
    <w:rsid w:val="7A66BB30"/>
    <w:rsid w:val="7A922A5D"/>
    <w:rsid w:val="7BAD42BC"/>
    <w:rsid w:val="7BB44B78"/>
    <w:rsid w:val="7BEA77D7"/>
    <w:rsid w:val="7C13D100"/>
    <w:rsid w:val="7C13D146"/>
    <w:rsid w:val="7C3C2CAE"/>
    <w:rsid w:val="7C64462E"/>
    <w:rsid w:val="7C7CFE21"/>
    <w:rsid w:val="7C8CEDF0"/>
    <w:rsid w:val="7C96507C"/>
    <w:rsid w:val="7CBBDEB4"/>
    <w:rsid w:val="7CD0211B"/>
    <w:rsid w:val="7CD6082C"/>
    <w:rsid w:val="7DCDA89D"/>
    <w:rsid w:val="7DE9225F"/>
    <w:rsid w:val="7DFD6B67"/>
    <w:rsid w:val="7E4DCAEB"/>
    <w:rsid w:val="7E57AF15"/>
    <w:rsid w:val="7E921EE5"/>
    <w:rsid w:val="7F6FB8B6"/>
    <w:rsid w:val="7FD887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4BD279"/>
  <w15:chartTrackingRefBased/>
  <w15:docId w15:val="{607F15B1-8AC8-4DF8-BF9E-D169A32F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F32573"/>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5"/>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6"/>
      </w:numPr>
      <w:snapToGrid w:val="0"/>
      <w:ind w:left="357" w:hanging="357"/>
    </w:pPr>
    <w:rPr>
      <w:rFonts w:ascii="Arial" w:hAnsi="Arial" w:cs="Arial"/>
      <w:b/>
      <w:sz w:val="22"/>
      <w:szCs w:val="22"/>
      <w:lang w:val="en-US"/>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7"/>
      </w:numPr>
    </w:pPr>
  </w:style>
  <w:style w:type="paragraph" w:styleId="NormalWeb">
    <w:name w:val="Normal (Web)"/>
    <w:basedOn w:val="Normal"/>
    <w:uiPriority w:val="99"/>
    <w:unhideWhenUsed/>
    <w:rsid w:val="00986796"/>
    <w:pPr>
      <w:spacing w:before="100" w:beforeAutospacing="1" w:after="100" w:afterAutospacing="1"/>
    </w:pPr>
    <w:rPr>
      <w:rFonts w:ascii="Times New Roman" w:eastAsia="Times New Roman" w:hAnsi="Times New Roman" w:cs="Times New Roman"/>
      <w:lang w:eastAsia="da-DK"/>
    </w:rPr>
  </w:style>
  <w:style w:type="character" w:styleId="CommentReference">
    <w:name w:val="annotation reference"/>
    <w:basedOn w:val="DefaultParagraphFont"/>
    <w:uiPriority w:val="99"/>
    <w:semiHidden/>
    <w:unhideWhenUsed/>
    <w:rsid w:val="00F75BCF"/>
    <w:rPr>
      <w:sz w:val="16"/>
      <w:szCs w:val="16"/>
    </w:rPr>
  </w:style>
  <w:style w:type="paragraph" w:styleId="CommentText">
    <w:name w:val="annotation text"/>
    <w:basedOn w:val="Normal"/>
    <w:link w:val="CommentTextChar"/>
    <w:uiPriority w:val="99"/>
    <w:unhideWhenUsed/>
    <w:rsid w:val="00F75BCF"/>
    <w:rPr>
      <w:sz w:val="20"/>
      <w:szCs w:val="20"/>
    </w:rPr>
  </w:style>
  <w:style w:type="character" w:customStyle="1" w:styleId="CommentTextChar">
    <w:name w:val="Comment Text Char"/>
    <w:basedOn w:val="DefaultParagraphFont"/>
    <w:link w:val="CommentText"/>
    <w:uiPriority w:val="99"/>
    <w:rsid w:val="00F75BCF"/>
    <w:rPr>
      <w:sz w:val="20"/>
      <w:szCs w:val="20"/>
    </w:rPr>
  </w:style>
  <w:style w:type="paragraph" w:styleId="CommentSubject">
    <w:name w:val="annotation subject"/>
    <w:basedOn w:val="CommentText"/>
    <w:next w:val="CommentText"/>
    <w:link w:val="CommentSubjectChar"/>
    <w:uiPriority w:val="99"/>
    <w:semiHidden/>
    <w:unhideWhenUsed/>
    <w:rsid w:val="00F75BCF"/>
    <w:rPr>
      <w:b/>
      <w:bCs/>
    </w:rPr>
  </w:style>
  <w:style w:type="character" w:customStyle="1" w:styleId="CommentSubjectChar">
    <w:name w:val="Comment Subject Char"/>
    <w:basedOn w:val="CommentTextChar"/>
    <w:link w:val="CommentSubject"/>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DefaultParagraphFont"/>
    <w:link w:val="BRUGDENNE"/>
    <w:rsid w:val="002A6E22"/>
    <w:rPr>
      <w:rFonts w:asciiTheme="majorHAnsi" w:hAnsiTheme="majorHAnsi" w:cstheme="majorHAnsi"/>
    </w:rPr>
  </w:style>
  <w:style w:type="character" w:customStyle="1" w:styleId="CISUansgningstekstARIALTegn">
    <w:name w:val="CISU ansøgningstekst ARIAL Tegn"/>
    <w:basedOn w:val="DefaultParagraphFon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DefaultParagraphFont"/>
    <w:link w:val="BRUGDENNEOVERSKRIFT"/>
    <w:rsid w:val="008F46F3"/>
    <w:rPr>
      <w:rFonts w:asciiTheme="majorHAnsi" w:hAnsiTheme="majorHAnsi" w:cstheme="majorHAnsi"/>
      <w:b/>
    </w:rPr>
  </w:style>
  <w:style w:type="paragraph" w:styleId="PlainText">
    <w:name w:val="Plain Text"/>
    <w:basedOn w:val="Normal"/>
    <w:link w:val="PlainTextChar"/>
    <w:uiPriority w:val="99"/>
    <w:semiHidden/>
    <w:unhideWhenUsed/>
    <w:rsid w:val="0087321C"/>
    <w:rPr>
      <w:rFonts w:ascii="Calibri" w:hAnsi="Calibri"/>
      <w:sz w:val="22"/>
      <w:szCs w:val="21"/>
    </w:rPr>
  </w:style>
  <w:style w:type="character" w:customStyle="1" w:styleId="PlainTextChar">
    <w:name w:val="Plain Text Char"/>
    <w:basedOn w:val="DefaultParagraphFont"/>
    <w:link w:val="PlainText"/>
    <w:uiPriority w:val="99"/>
    <w:semiHidden/>
    <w:rsid w:val="0087321C"/>
    <w:rPr>
      <w:rFonts w:ascii="Calibri" w:hAnsi="Calibri"/>
      <w:sz w:val="22"/>
      <w:szCs w:val="21"/>
    </w:rPr>
  </w:style>
  <w:style w:type="table" w:styleId="TableGrid">
    <w:name w:val="Table Grid"/>
    <w:basedOn w:val="TableNormal"/>
    <w:uiPriority w:val="39"/>
    <w:rsid w:val="0000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C6285"/>
  </w:style>
  <w:style w:type="character" w:customStyle="1" w:styleId="eop">
    <w:name w:val="eop"/>
    <w:basedOn w:val="DefaultParagraphFont"/>
    <w:rsid w:val="00EC6285"/>
  </w:style>
  <w:style w:type="paragraph" w:customStyle="1" w:styleId="paragraph">
    <w:name w:val="paragraph"/>
    <w:basedOn w:val="Normal"/>
    <w:rsid w:val="000A100F"/>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20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1030378927">
      <w:bodyDiv w:val="1"/>
      <w:marLeft w:val="0"/>
      <w:marRight w:val="0"/>
      <w:marTop w:val="0"/>
      <w:marBottom w:val="0"/>
      <w:divBdr>
        <w:top w:val="none" w:sz="0" w:space="0" w:color="auto"/>
        <w:left w:val="none" w:sz="0" w:space="0" w:color="auto"/>
        <w:bottom w:val="none" w:sz="0" w:space="0" w:color="auto"/>
        <w:right w:val="none" w:sz="0" w:space="0" w:color="auto"/>
      </w:divBdr>
      <w:divsChild>
        <w:div w:id="515968974">
          <w:marLeft w:val="0"/>
          <w:marRight w:val="0"/>
          <w:marTop w:val="0"/>
          <w:marBottom w:val="0"/>
          <w:divBdr>
            <w:top w:val="none" w:sz="0" w:space="0" w:color="auto"/>
            <w:left w:val="none" w:sz="0" w:space="0" w:color="auto"/>
            <w:bottom w:val="none" w:sz="0" w:space="0" w:color="auto"/>
            <w:right w:val="none" w:sz="0" w:space="0" w:color="auto"/>
          </w:divBdr>
        </w:div>
        <w:div w:id="1701465629">
          <w:marLeft w:val="0"/>
          <w:marRight w:val="0"/>
          <w:marTop w:val="0"/>
          <w:marBottom w:val="0"/>
          <w:divBdr>
            <w:top w:val="none" w:sz="0" w:space="0" w:color="auto"/>
            <w:left w:val="none" w:sz="0" w:space="0" w:color="auto"/>
            <w:bottom w:val="none" w:sz="0" w:space="0" w:color="auto"/>
            <w:right w:val="none" w:sz="0" w:space="0" w:color="auto"/>
          </w:divBdr>
        </w:div>
        <w:div w:id="1007488710">
          <w:marLeft w:val="0"/>
          <w:marRight w:val="0"/>
          <w:marTop w:val="0"/>
          <w:marBottom w:val="0"/>
          <w:divBdr>
            <w:top w:val="none" w:sz="0" w:space="0" w:color="auto"/>
            <w:left w:val="none" w:sz="0" w:space="0" w:color="auto"/>
            <w:bottom w:val="none" w:sz="0" w:space="0" w:color="auto"/>
            <w:right w:val="none" w:sz="0" w:space="0" w:color="auto"/>
          </w:divBdr>
        </w:div>
      </w:divsChild>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3942798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2eae248a423b4279" Type="http://schemas.microsoft.com/office/2016/09/relationships/commentsIds" Target="commentsIds.xml"/><Relationship Id="R6e84fd1fa55c401c"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altName w:val="Times New Roman"/>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AE05A6"/>
    <w:rsid w:val="007825B8"/>
    <w:rsid w:val="00AE05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88E5A-45FD-4899-A2EF-07818926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3056</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Salka Wollesen Breum</cp:lastModifiedBy>
  <cp:revision>27</cp:revision>
  <dcterms:created xsi:type="dcterms:W3CDTF">2021-08-16T11:28:00Z</dcterms:created>
  <dcterms:modified xsi:type="dcterms:W3CDTF">2021-10-15T15:19:00Z</dcterms:modified>
</cp:coreProperties>
</file>