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3482" w14:textId="0A229440" w:rsidR="005C3C2F" w:rsidRDefault="005C3C2F" w:rsidP="006D6923">
      <w:pPr>
        <w:spacing w:line="259" w:lineRule="auto"/>
        <w:rPr>
          <w:lang w:val="en-GB"/>
        </w:rPr>
      </w:pPr>
    </w:p>
    <w:tbl>
      <w:tblPr>
        <w:tblStyle w:val="Tabel-Gitter"/>
        <w:tblW w:w="0" w:type="auto"/>
        <w:tblLook w:val="04A0" w:firstRow="1" w:lastRow="0" w:firstColumn="1" w:lastColumn="0" w:noHBand="0" w:noVBand="1"/>
      </w:tblPr>
      <w:tblGrid>
        <w:gridCol w:w="3397"/>
        <w:gridCol w:w="6225"/>
      </w:tblGrid>
      <w:tr w:rsidR="007867FB" w:rsidRPr="003F020E" w14:paraId="414BF966" w14:textId="77777777" w:rsidTr="009A782E">
        <w:tc>
          <w:tcPr>
            <w:tcW w:w="3397" w:type="dxa"/>
          </w:tcPr>
          <w:p w14:paraId="27C399E5" w14:textId="29D38D62" w:rsidR="007867FB" w:rsidRPr="003F020E" w:rsidRDefault="007867FB" w:rsidP="0056655A">
            <w:pPr>
              <w:rPr>
                <w:sz w:val="22"/>
                <w:szCs w:val="22"/>
              </w:rPr>
            </w:pPr>
            <w:r w:rsidRPr="003F020E">
              <w:rPr>
                <w:sz w:val="22"/>
                <w:szCs w:val="22"/>
              </w:rPr>
              <w:t>Dan</w:t>
            </w:r>
            <w:r>
              <w:rPr>
                <w:sz w:val="22"/>
                <w:szCs w:val="22"/>
              </w:rPr>
              <w:t>ish</w:t>
            </w:r>
            <w:r w:rsidRPr="003F020E">
              <w:rPr>
                <w:sz w:val="22"/>
                <w:szCs w:val="22"/>
              </w:rPr>
              <w:t xml:space="preserve"> organisation</w:t>
            </w:r>
          </w:p>
        </w:tc>
        <w:tc>
          <w:tcPr>
            <w:tcW w:w="6225" w:type="dxa"/>
          </w:tcPr>
          <w:p w14:paraId="15F3B3F8" w14:textId="6314A87C" w:rsidR="007867FB" w:rsidRPr="003F020E" w:rsidRDefault="00DF7010" w:rsidP="0056655A">
            <w:pPr>
              <w:rPr>
                <w:sz w:val="22"/>
                <w:szCs w:val="22"/>
              </w:rPr>
            </w:pPr>
            <w:proofErr w:type="spellStart"/>
            <w:r>
              <w:rPr>
                <w:sz w:val="22"/>
                <w:szCs w:val="22"/>
              </w:rPr>
              <w:t>Brighter</w:t>
            </w:r>
            <w:proofErr w:type="spellEnd"/>
            <w:r>
              <w:rPr>
                <w:sz w:val="22"/>
                <w:szCs w:val="22"/>
              </w:rPr>
              <w:t xml:space="preserve"> Horizons</w:t>
            </w:r>
            <w:r w:rsidR="007516E8">
              <w:rPr>
                <w:sz w:val="22"/>
                <w:szCs w:val="22"/>
              </w:rPr>
              <w:t xml:space="preserve"> Denmark</w:t>
            </w:r>
          </w:p>
        </w:tc>
      </w:tr>
      <w:tr w:rsidR="007867FB" w:rsidRPr="00BD78E3" w14:paraId="386FDAD2" w14:textId="77777777" w:rsidTr="009A782E">
        <w:tc>
          <w:tcPr>
            <w:tcW w:w="3397" w:type="dxa"/>
          </w:tcPr>
          <w:p w14:paraId="1AABA2C3" w14:textId="5FBB9DBE" w:rsidR="007867FB" w:rsidRPr="003F020E" w:rsidRDefault="007867FB" w:rsidP="0056655A">
            <w:pPr>
              <w:rPr>
                <w:sz w:val="22"/>
                <w:szCs w:val="22"/>
              </w:rPr>
            </w:pPr>
            <w:r w:rsidRPr="003F020E">
              <w:rPr>
                <w:sz w:val="22"/>
                <w:szCs w:val="22"/>
              </w:rPr>
              <w:t>Titl</w:t>
            </w:r>
            <w:r>
              <w:rPr>
                <w:sz w:val="22"/>
                <w:szCs w:val="22"/>
              </w:rPr>
              <w:t>e of the intervention</w:t>
            </w:r>
          </w:p>
        </w:tc>
        <w:tc>
          <w:tcPr>
            <w:tcW w:w="6225" w:type="dxa"/>
          </w:tcPr>
          <w:p w14:paraId="458FCB1C" w14:textId="0086F0B5" w:rsidR="007867FB" w:rsidRPr="00DF7010" w:rsidRDefault="005567D7" w:rsidP="0056655A">
            <w:pPr>
              <w:rPr>
                <w:sz w:val="22"/>
                <w:szCs w:val="22"/>
                <w:lang w:val="en-US"/>
              </w:rPr>
            </w:pPr>
            <w:r>
              <w:rPr>
                <w:sz w:val="22"/>
                <w:szCs w:val="22"/>
                <w:lang w:val="en-US"/>
              </w:rPr>
              <w:t xml:space="preserve">Female </w:t>
            </w:r>
            <w:r w:rsidR="00DF7010" w:rsidRPr="00DF7010">
              <w:rPr>
                <w:sz w:val="22"/>
                <w:szCs w:val="22"/>
                <w:lang w:val="en-US"/>
              </w:rPr>
              <w:t>Pee</w:t>
            </w:r>
            <w:r>
              <w:rPr>
                <w:sz w:val="22"/>
                <w:szCs w:val="22"/>
                <w:lang w:val="en-US"/>
              </w:rPr>
              <w:t>r Educator Program in Freetown</w:t>
            </w:r>
          </w:p>
        </w:tc>
      </w:tr>
      <w:tr w:rsidR="007867FB" w:rsidRPr="00BD78E3" w14:paraId="7655A571" w14:textId="77777777" w:rsidTr="009A782E">
        <w:tc>
          <w:tcPr>
            <w:tcW w:w="3397" w:type="dxa"/>
          </w:tcPr>
          <w:p w14:paraId="362A887A" w14:textId="55137794" w:rsidR="007867FB" w:rsidRPr="003F020E" w:rsidRDefault="007867FB" w:rsidP="0056655A">
            <w:pPr>
              <w:rPr>
                <w:sz w:val="22"/>
                <w:szCs w:val="22"/>
              </w:rPr>
            </w:pPr>
            <w:r w:rsidRPr="003F020E">
              <w:rPr>
                <w:sz w:val="22"/>
                <w:szCs w:val="22"/>
              </w:rPr>
              <w:t xml:space="preserve">Partner </w:t>
            </w:r>
            <w:proofErr w:type="spellStart"/>
            <w:r w:rsidRPr="003F020E">
              <w:rPr>
                <w:sz w:val="22"/>
                <w:szCs w:val="22"/>
              </w:rPr>
              <w:t>na</w:t>
            </w:r>
            <w:r>
              <w:rPr>
                <w:sz w:val="22"/>
                <w:szCs w:val="22"/>
              </w:rPr>
              <w:t>me</w:t>
            </w:r>
            <w:proofErr w:type="spellEnd"/>
            <w:r w:rsidRPr="003F020E">
              <w:rPr>
                <w:sz w:val="22"/>
                <w:szCs w:val="22"/>
              </w:rPr>
              <w:t>(</w:t>
            </w:r>
            <w:r>
              <w:rPr>
                <w:sz w:val="22"/>
                <w:szCs w:val="22"/>
              </w:rPr>
              <w:t>s</w:t>
            </w:r>
            <w:r w:rsidRPr="003F020E">
              <w:rPr>
                <w:sz w:val="22"/>
                <w:szCs w:val="22"/>
              </w:rPr>
              <w:t>)</w:t>
            </w:r>
          </w:p>
        </w:tc>
        <w:tc>
          <w:tcPr>
            <w:tcW w:w="6225" w:type="dxa"/>
          </w:tcPr>
          <w:p w14:paraId="18C27029" w14:textId="5333432E" w:rsidR="007867FB" w:rsidRPr="00DF7010" w:rsidRDefault="00DF7010" w:rsidP="0056655A">
            <w:pPr>
              <w:rPr>
                <w:sz w:val="22"/>
                <w:szCs w:val="22"/>
                <w:lang w:val="en-US"/>
              </w:rPr>
            </w:pPr>
            <w:r w:rsidRPr="00DF7010">
              <w:rPr>
                <w:sz w:val="22"/>
                <w:szCs w:val="22"/>
                <w:lang w:val="en-US"/>
              </w:rPr>
              <w:t xml:space="preserve">Brighter Horizons Sierra Leone, Pink Power </w:t>
            </w:r>
            <w:proofErr w:type="spellStart"/>
            <w:r w:rsidRPr="00DF7010">
              <w:rPr>
                <w:sz w:val="22"/>
                <w:szCs w:val="22"/>
                <w:lang w:val="en-US"/>
              </w:rPr>
              <w:t>Organisation</w:t>
            </w:r>
            <w:proofErr w:type="spellEnd"/>
          </w:p>
        </w:tc>
      </w:tr>
      <w:tr w:rsidR="007867FB" w:rsidRPr="003F020E" w14:paraId="525F6BDF" w14:textId="77777777" w:rsidTr="009A782E">
        <w:tc>
          <w:tcPr>
            <w:tcW w:w="3397" w:type="dxa"/>
          </w:tcPr>
          <w:p w14:paraId="4EB8C401" w14:textId="1242DA57" w:rsidR="007867FB" w:rsidRPr="003F020E" w:rsidRDefault="007867FB" w:rsidP="0056655A">
            <w:pPr>
              <w:rPr>
                <w:sz w:val="22"/>
                <w:szCs w:val="22"/>
              </w:rPr>
            </w:pPr>
            <w:proofErr w:type="spellStart"/>
            <w:r w:rsidRPr="003F020E">
              <w:rPr>
                <w:sz w:val="22"/>
                <w:szCs w:val="22"/>
              </w:rPr>
              <w:t>A</w:t>
            </w:r>
            <w:r>
              <w:rPr>
                <w:sz w:val="22"/>
                <w:szCs w:val="22"/>
              </w:rPr>
              <w:t>mount</w:t>
            </w:r>
            <w:proofErr w:type="spellEnd"/>
            <w:r>
              <w:rPr>
                <w:sz w:val="22"/>
                <w:szCs w:val="22"/>
              </w:rPr>
              <w:t xml:space="preserve"> </w:t>
            </w:r>
            <w:proofErr w:type="spellStart"/>
            <w:r>
              <w:rPr>
                <w:sz w:val="22"/>
                <w:szCs w:val="22"/>
              </w:rPr>
              <w:t>applied</w:t>
            </w:r>
            <w:proofErr w:type="spellEnd"/>
            <w:r>
              <w:rPr>
                <w:sz w:val="22"/>
                <w:szCs w:val="22"/>
              </w:rPr>
              <w:t xml:space="preserve"> for</w:t>
            </w:r>
          </w:p>
        </w:tc>
        <w:tc>
          <w:tcPr>
            <w:tcW w:w="6225" w:type="dxa"/>
          </w:tcPr>
          <w:p w14:paraId="21444031" w14:textId="25C3077E" w:rsidR="00DD078D" w:rsidRPr="003F020E" w:rsidRDefault="00DD078D" w:rsidP="0056655A">
            <w:pPr>
              <w:rPr>
                <w:sz w:val="22"/>
                <w:szCs w:val="22"/>
              </w:rPr>
            </w:pPr>
            <w:proofErr w:type="gramStart"/>
            <w:r>
              <w:rPr>
                <w:sz w:val="22"/>
                <w:szCs w:val="22"/>
              </w:rPr>
              <w:t>498.641,-</w:t>
            </w:r>
            <w:proofErr w:type="gramEnd"/>
            <w:r>
              <w:rPr>
                <w:sz w:val="22"/>
                <w:szCs w:val="22"/>
              </w:rPr>
              <w:t xml:space="preserve"> DKK</w:t>
            </w:r>
          </w:p>
        </w:tc>
      </w:tr>
      <w:tr w:rsidR="007867FB" w:rsidRPr="003F020E" w14:paraId="5F0A7430" w14:textId="77777777" w:rsidTr="009A782E">
        <w:tc>
          <w:tcPr>
            <w:tcW w:w="3397" w:type="dxa"/>
          </w:tcPr>
          <w:p w14:paraId="31BA1C36" w14:textId="7485DF21" w:rsidR="007867FB" w:rsidRPr="003F020E" w:rsidRDefault="007867FB" w:rsidP="0056655A">
            <w:pPr>
              <w:rPr>
                <w:sz w:val="22"/>
                <w:szCs w:val="22"/>
              </w:rPr>
            </w:pPr>
            <w:r>
              <w:rPr>
                <w:sz w:val="22"/>
                <w:szCs w:val="22"/>
              </w:rPr>
              <w:t>Country(</w:t>
            </w:r>
            <w:proofErr w:type="spellStart"/>
            <w:r>
              <w:rPr>
                <w:sz w:val="22"/>
                <w:szCs w:val="22"/>
              </w:rPr>
              <w:t>ies</w:t>
            </w:r>
            <w:proofErr w:type="spellEnd"/>
            <w:r>
              <w:rPr>
                <w:sz w:val="22"/>
                <w:szCs w:val="22"/>
              </w:rPr>
              <w:t>)</w:t>
            </w:r>
          </w:p>
        </w:tc>
        <w:tc>
          <w:tcPr>
            <w:tcW w:w="6225" w:type="dxa"/>
          </w:tcPr>
          <w:p w14:paraId="4BD9010F" w14:textId="55236454" w:rsidR="007867FB" w:rsidRPr="003F020E" w:rsidRDefault="00DF7010" w:rsidP="0056655A">
            <w:pPr>
              <w:rPr>
                <w:sz w:val="22"/>
                <w:szCs w:val="22"/>
              </w:rPr>
            </w:pPr>
            <w:r>
              <w:rPr>
                <w:sz w:val="22"/>
                <w:szCs w:val="22"/>
              </w:rPr>
              <w:t>Sierra Leone</w:t>
            </w:r>
          </w:p>
        </w:tc>
      </w:tr>
      <w:tr w:rsidR="007867FB" w:rsidRPr="003F020E" w14:paraId="7870955D" w14:textId="77777777" w:rsidTr="009A782E">
        <w:tc>
          <w:tcPr>
            <w:tcW w:w="3397" w:type="dxa"/>
          </w:tcPr>
          <w:p w14:paraId="2F184A2D" w14:textId="0D0BF7FC" w:rsidR="007867FB" w:rsidRPr="003F020E" w:rsidRDefault="007867FB" w:rsidP="0056655A">
            <w:pPr>
              <w:rPr>
                <w:sz w:val="22"/>
                <w:szCs w:val="22"/>
              </w:rPr>
            </w:pPr>
            <w:proofErr w:type="spellStart"/>
            <w:r>
              <w:rPr>
                <w:sz w:val="22"/>
                <w:szCs w:val="22"/>
              </w:rPr>
              <w:t>P</w:t>
            </w:r>
            <w:r w:rsidRPr="003F020E">
              <w:rPr>
                <w:sz w:val="22"/>
                <w:szCs w:val="22"/>
              </w:rPr>
              <w:t>eriod</w:t>
            </w:r>
            <w:proofErr w:type="spellEnd"/>
            <w:r>
              <w:rPr>
                <w:sz w:val="22"/>
                <w:szCs w:val="22"/>
              </w:rPr>
              <w:t xml:space="preserve"> (# of </w:t>
            </w:r>
            <w:proofErr w:type="spellStart"/>
            <w:r>
              <w:rPr>
                <w:sz w:val="22"/>
                <w:szCs w:val="22"/>
              </w:rPr>
              <w:t>months</w:t>
            </w:r>
            <w:proofErr w:type="spellEnd"/>
            <w:r>
              <w:rPr>
                <w:sz w:val="22"/>
                <w:szCs w:val="22"/>
              </w:rPr>
              <w:t>)</w:t>
            </w:r>
          </w:p>
        </w:tc>
        <w:tc>
          <w:tcPr>
            <w:tcW w:w="6225" w:type="dxa"/>
          </w:tcPr>
          <w:p w14:paraId="51E27A09" w14:textId="1F2FFE70" w:rsidR="007867FB" w:rsidRPr="003F020E" w:rsidRDefault="00DF7010" w:rsidP="0056655A">
            <w:pPr>
              <w:rPr>
                <w:sz w:val="22"/>
                <w:szCs w:val="22"/>
              </w:rPr>
            </w:pPr>
            <w:r>
              <w:rPr>
                <w:sz w:val="22"/>
                <w:szCs w:val="22"/>
              </w:rPr>
              <w:t>1</w:t>
            </w:r>
            <w:r w:rsidR="0064035E">
              <w:rPr>
                <w:sz w:val="22"/>
                <w:szCs w:val="22"/>
              </w:rPr>
              <w:t>8</w:t>
            </w:r>
          </w:p>
        </w:tc>
      </w:tr>
      <w:tr w:rsidR="003657B5" w:rsidRPr="00BD78E3" w14:paraId="541E02E3" w14:textId="77777777" w:rsidTr="009A782E">
        <w:tc>
          <w:tcPr>
            <w:tcW w:w="3397" w:type="dxa"/>
          </w:tcPr>
          <w:p w14:paraId="1D5F6176" w14:textId="5713C1ED" w:rsidR="003657B5" w:rsidRPr="007B0879" w:rsidRDefault="007B0879" w:rsidP="0056655A">
            <w:pPr>
              <w:rPr>
                <w:sz w:val="22"/>
                <w:szCs w:val="22"/>
                <w:lang w:val="en-US"/>
              </w:rPr>
            </w:pPr>
            <w:r w:rsidRPr="0090663D">
              <w:rPr>
                <w:sz w:val="22"/>
                <w:szCs w:val="22"/>
                <w:lang w:val="en-US"/>
              </w:rPr>
              <w:t>If re-submission</w:t>
            </w:r>
            <w:r w:rsidR="007F004F" w:rsidRPr="0090663D">
              <w:rPr>
                <w:sz w:val="22"/>
                <w:szCs w:val="22"/>
                <w:lang w:val="en-US"/>
              </w:rPr>
              <w:t xml:space="preserve"> or </w:t>
            </w:r>
            <w:r w:rsidRPr="0090663D">
              <w:rPr>
                <w:sz w:val="22"/>
                <w:szCs w:val="22"/>
                <w:lang w:val="en-US"/>
              </w:rPr>
              <w:t xml:space="preserve">in continuation of a previous intervention, please insert </w:t>
            </w:r>
            <w:r w:rsidR="009A782E" w:rsidRPr="0090663D">
              <w:rPr>
                <w:sz w:val="22"/>
                <w:szCs w:val="22"/>
                <w:lang w:val="en-US"/>
              </w:rPr>
              <w:t>journal number</w:t>
            </w:r>
          </w:p>
        </w:tc>
        <w:tc>
          <w:tcPr>
            <w:tcW w:w="6225" w:type="dxa"/>
          </w:tcPr>
          <w:p w14:paraId="6F2AB2E6" w14:textId="77777777" w:rsidR="003657B5" w:rsidRPr="007B0879" w:rsidRDefault="003657B5" w:rsidP="0056655A">
            <w:pPr>
              <w:rPr>
                <w:sz w:val="22"/>
                <w:szCs w:val="22"/>
                <w:lang w:val="en-US"/>
              </w:rPr>
            </w:pPr>
          </w:p>
        </w:tc>
      </w:tr>
    </w:tbl>
    <w:p w14:paraId="207AF2DC" w14:textId="77777777" w:rsidR="007867FB" w:rsidRDefault="007867FB" w:rsidP="006D6923">
      <w:pPr>
        <w:spacing w:line="259" w:lineRule="auto"/>
        <w:rPr>
          <w:lang w:val="en-GB"/>
        </w:rPr>
      </w:pPr>
    </w:p>
    <w:p w14:paraId="7ABED04A" w14:textId="26E73FCC" w:rsidR="007132DE" w:rsidRPr="00277021" w:rsidRDefault="00AD5956" w:rsidP="009B6514">
      <w:pPr>
        <w:pStyle w:val="CISUansgningstekst1"/>
        <w:numPr>
          <w:ilvl w:val="0"/>
          <w:numId w:val="25"/>
        </w:numPr>
      </w:pPr>
      <w:r w:rsidRPr="00277021">
        <w:t>Objective</w:t>
      </w:r>
      <w:r w:rsidR="002B7C04" w:rsidRPr="00277021">
        <w:t xml:space="preserve"> and relevance (</w:t>
      </w:r>
      <w:r w:rsidR="002B204F" w:rsidRPr="00277021">
        <w:t>the world around us</w:t>
      </w:r>
      <w:r w:rsidR="002B7C04" w:rsidRPr="00277021">
        <w:t>)</w:t>
      </w:r>
    </w:p>
    <w:p w14:paraId="6FF9E0C9" w14:textId="45DE2998" w:rsidR="00A70A89" w:rsidRPr="0063161D" w:rsidRDefault="002B7C04" w:rsidP="00383278">
      <w:pPr>
        <w:pStyle w:val="Listeafsnit"/>
        <w:numPr>
          <w:ilvl w:val="0"/>
          <w:numId w:val="4"/>
        </w:numPr>
        <w:spacing w:after="0" w:line="240" w:lineRule="auto"/>
        <w:contextualSpacing w:val="0"/>
        <w:rPr>
          <w:sz w:val="22"/>
          <w:lang w:val="en-GB"/>
        </w:rPr>
      </w:pPr>
      <w:r w:rsidRPr="0063161D">
        <w:rPr>
          <w:sz w:val="22"/>
          <w:lang w:val="en-GB"/>
        </w:rPr>
        <w:t xml:space="preserve">What is the </w:t>
      </w:r>
      <w:r w:rsidR="00571325">
        <w:rPr>
          <w:sz w:val="22"/>
          <w:lang w:val="en-GB"/>
        </w:rPr>
        <w:t xml:space="preserve">main </w:t>
      </w:r>
      <w:r w:rsidRPr="0063161D">
        <w:rPr>
          <w:sz w:val="22"/>
          <w:lang w:val="en-GB"/>
        </w:rPr>
        <w:t>purpose with the intervention, incl</w:t>
      </w:r>
      <w:r w:rsidR="00AD5956">
        <w:rPr>
          <w:sz w:val="22"/>
          <w:lang w:val="en-GB"/>
        </w:rPr>
        <w:t>uding</w:t>
      </w:r>
      <w:r w:rsidRPr="0063161D">
        <w:rPr>
          <w:sz w:val="22"/>
          <w:lang w:val="en-GB"/>
        </w:rPr>
        <w:t xml:space="preserve"> challenges that need to be addressed? </w:t>
      </w:r>
      <w:r w:rsidR="00A70A89" w:rsidRPr="0063161D">
        <w:rPr>
          <w:sz w:val="22"/>
          <w:lang w:val="en-GB"/>
        </w:rPr>
        <w:t xml:space="preserve">  </w:t>
      </w:r>
    </w:p>
    <w:p w14:paraId="60316705" w14:textId="68174795" w:rsidR="00A70A89" w:rsidRDefault="002B7C04" w:rsidP="00383278">
      <w:pPr>
        <w:pStyle w:val="Listeafsnit"/>
        <w:numPr>
          <w:ilvl w:val="1"/>
          <w:numId w:val="4"/>
        </w:numPr>
        <w:spacing w:after="0" w:line="240" w:lineRule="auto"/>
        <w:contextualSpacing w:val="0"/>
        <w:rPr>
          <w:sz w:val="22"/>
          <w:lang w:val="en-GB"/>
        </w:rPr>
      </w:pPr>
      <w:bookmarkStart w:id="0" w:name="_Hlk35456158"/>
      <w:r w:rsidRPr="0063161D">
        <w:rPr>
          <w:sz w:val="22"/>
          <w:lang w:val="en-GB"/>
        </w:rPr>
        <w:t>If the intervention is an extension of a previous intervention, please describe: what result</w:t>
      </w:r>
      <w:r w:rsidR="006A3FE4">
        <w:rPr>
          <w:sz w:val="22"/>
          <w:lang w:val="en-GB"/>
        </w:rPr>
        <w:t xml:space="preserve">s </w:t>
      </w:r>
      <w:r w:rsidRPr="0063161D">
        <w:rPr>
          <w:sz w:val="22"/>
          <w:lang w:val="en-GB"/>
        </w:rPr>
        <w:t xml:space="preserve">have been achieved so far? What are (still) the major challenges? To what extent does this intervention include new objectives, a new strategic approach or new target groups? </w:t>
      </w:r>
    </w:p>
    <w:p w14:paraId="49A574C1" w14:textId="2B775858" w:rsidR="00304589" w:rsidRDefault="00304589" w:rsidP="00304589">
      <w:pPr>
        <w:rPr>
          <w:sz w:val="22"/>
          <w:lang w:val="en-GB"/>
        </w:rPr>
      </w:pPr>
    </w:p>
    <w:p w14:paraId="3F4C9C65" w14:textId="271A5F57" w:rsidR="00DF7010" w:rsidRPr="00DF7010" w:rsidRDefault="00304589" w:rsidP="00304589">
      <w:pPr>
        <w:jc w:val="both"/>
        <w:rPr>
          <w:sz w:val="22"/>
          <w:lang w:val="en-GB"/>
        </w:rPr>
      </w:pPr>
      <w:r>
        <w:rPr>
          <w:sz w:val="22"/>
          <w:lang w:val="en-GB"/>
        </w:rPr>
        <w:t xml:space="preserve">The main purpose of this intervention is to educate and inform school students and teachers about reproductive health – with a perspective on adding incitement to prevent a further increase in teenage pregnancies and violent/sexual abuse thus </w:t>
      </w:r>
      <w:r w:rsidR="00DF7010">
        <w:rPr>
          <w:sz w:val="22"/>
          <w:lang w:val="en-GB"/>
        </w:rPr>
        <w:t>impacting</w:t>
      </w:r>
      <w:r>
        <w:rPr>
          <w:sz w:val="22"/>
          <w:lang w:val="en-GB"/>
        </w:rPr>
        <w:t xml:space="preserve"> life circumstances, possibilities and aspirations altogether for young women in Sierra Leone. Elements that are essential in education</w:t>
      </w:r>
      <w:r w:rsidR="005A5242">
        <w:rPr>
          <w:sz w:val="22"/>
          <w:lang w:val="en-GB"/>
        </w:rPr>
        <w:t xml:space="preserve"> and awareness</w:t>
      </w:r>
      <w:r>
        <w:rPr>
          <w:sz w:val="22"/>
          <w:lang w:val="en-GB"/>
        </w:rPr>
        <w:t xml:space="preserve"> concerning reproductive health include sexually transmissive diseases (STD’s), contraceptives, pregnancy,</w:t>
      </w:r>
      <w:r w:rsidR="005A5242">
        <w:rPr>
          <w:sz w:val="22"/>
          <w:lang w:val="en-GB"/>
        </w:rPr>
        <w:t xml:space="preserve"> domestic violence/abuse,</w:t>
      </w:r>
      <w:r>
        <w:rPr>
          <w:sz w:val="22"/>
          <w:lang w:val="en-GB"/>
        </w:rPr>
        <w:t xml:space="preserve"> HIV/A</w:t>
      </w:r>
      <w:r w:rsidR="00DF7010">
        <w:rPr>
          <w:sz w:val="22"/>
          <w:lang w:val="en-GB"/>
        </w:rPr>
        <w:t>IDS</w:t>
      </w:r>
      <w:r>
        <w:rPr>
          <w:sz w:val="22"/>
          <w:lang w:val="en-GB"/>
        </w:rPr>
        <w:t xml:space="preserve"> and Female Genital Mutilation (FGM).</w:t>
      </w:r>
    </w:p>
    <w:p w14:paraId="3EF328B6" w14:textId="77777777" w:rsidR="00304589" w:rsidRDefault="00304589" w:rsidP="00304589">
      <w:pPr>
        <w:jc w:val="both"/>
        <w:rPr>
          <w:sz w:val="22"/>
          <w:lang w:val="en-GB"/>
        </w:rPr>
      </w:pPr>
    </w:p>
    <w:p w14:paraId="116DB61F" w14:textId="66A46359" w:rsidR="00304589" w:rsidRDefault="00304589" w:rsidP="00304589">
      <w:pPr>
        <w:jc w:val="both"/>
        <w:rPr>
          <w:sz w:val="22"/>
          <w:lang w:val="en-GB"/>
        </w:rPr>
      </w:pPr>
      <w:r>
        <w:rPr>
          <w:sz w:val="22"/>
          <w:lang w:val="en-GB"/>
        </w:rPr>
        <w:t>There ar</w:t>
      </w:r>
      <w:r w:rsidR="00DF7010">
        <w:rPr>
          <w:sz w:val="22"/>
          <w:lang w:val="en-GB"/>
        </w:rPr>
        <w:t>e</w:t>
      </w:r>
      <w:r>
        <w:rPr>
          <w:sz w:val="22"/>
          <w:lang w:val="en-GB"/>
        </w:rPr>
        <w:t xml:space="preserve"> t</w:t>
      </w:r>
      <w:r w:rsidR="005A5242">
        <w:rPr>
          <w:sz w:val="22"/>
          <w:lang w:val="en-GB"/>
        </w:rPr>
        <w:t>hree</w:t>
      </w:r>
      <w:r>
        <w:rPr>
          <w:sz w:val="22"/>
          <w:lang w:val="en-GB"/>
        </w:rPr>
        <w:t xml:space="preserve"> primary challenges that this intervention </w:t>
      </w:r>
      <w:proofErr w:type="gramStart"/>
      <w:r>
        <w:rPr>
          <w:sz w:val="22"/>
          <w:lang w:val="en-GB"/>
        </w:rPr>
        <w:t>seek</w:t>
      </w:r>
      <w:proofErr w:type="gramEnd"/>
      <w:r>
        <w:rPr>
          <w:sz w:val="22"/>
          <w:lang w:val="en-GB"/>
        </w:rPr>
        <w:t xml:space="preserve"> to address</w:t>
      </w:r>
      <w:r w:rsidR="00BE0C9C">
        <w:rPr>
          <w:sz w:val="22"/>
          <w:lang w:val="en-GB"/>
        </w:rPr>
        <w:t>/influence</w:t>
      </w:r>
      <w:r>
        <w:rPr>
          <w:sz w:val="22"/>
          <w:lang w:val="en-GB"/>
        </w:rPr>
        <w:t>:</w:t>
      </w:r>
    </w:p>
    <w:p w14:paraId="38F07B3C" w14:textId="77777777" w:rsidR="00304589" w:rsidRDefault="00304589" w:rsidP="00304589">
      <w:pPr>
        <w:jc w:val="both"/>
        <w:rPr>
          <w:sz w:val="22"/>
          <w:lang w:val="en-GB"/>
        </w:rPr>
      </w:pPr>
    </w:p>
    <w:p w14:paraId="7CB47A92" w14:textId="33431109" w:rsidR="00304589" w:rsidRPr="009B0A04" w:rsidRDefault="00304589" w:rsidP="00304589">
      <w:pPr>
        <w:pStyle w:val="Opstilling-talellerbogst"/>
        <w:jc w:val="both"/>
        <w:rPr>
          <w:sz w:val="22"/>
          <w:szCs w:val="22"/>
          <w:lang w:val="en-GB"/>
        </w:rPr>
      </w:pPr>
      <w:r w:rsidRPr="009B0A04">
        <w:rPr>
          <w:sz w:val="22"/>
          <w:szCs w:val="22"/>
          <w:lang w:val="en-GB"/>
        </w:rPr>
        <w:t>Schools in Sierra Leone do not teach sexual education</w:t>
      </w:r>
      <w:r w:rsidR="005A5242">
        <w:rPr>
          <w:sz w:val="22"/>
          <w:szCs w:val="22"/>
          <w:lang w:val="en-GB"/>
        </w:rPr>
        <w:t>, personal hygiene</w:t>
      </w:r>
      <w:r w:rsidR="009344B0">
        <w:rPr>
          <w:sz w:val="22"/>
          <w:szCs w:val="22"/>
          <w:lang w:val="en-GB"/>
        </w:rPr>
        <w:t xml:space="preserve"> and reproductive health</w:t>
      </w:r>
      <w:r w:rsidRPr="009B0A04">
        <w:rPr>
          <w:rStyle w:val="Fodnotehenvisning"/>
          <w:sz w:val="22"/>
          <w:szCs w:val="22"/>
          <w:lang w:val="en-GB"/>
        </w:rPr>
        <w:footnoteReference w:id="1"/>
      </w:r>
      <w:r w:rsidRPr="009B0A04">
        <w:rPr>
          <w:sz w:val="22"/>
          <w:szCs w:val="22"/>
          <w:lang w:val="en-GB"/>
        </w:rPr>
        <w:t xml:space="preserve">. This entails </w:t>
      </w:r>
      <w:proofErr w:type="gramStart"/>
      <w:r w:rsidRPr="009B0A04">
        <w:rPr>
          <w:sz w:val="22"/>
          <w:szCs w:val="22"/>
          <w:lang w:val="en-GB"/>
        </w:rPr>
        <w:t>that young men and women</w:t>
      </w:r>
      <w:proofErr w:type="gramEnd"/>
      <w:r w:rsidRPr="009B0A04">
        <w:rPr>
          <w:sz w:val="22"/>
          <w:szCs w:val="22"/>
          <w:lang w:val="en-GB"/>
        </w:rPr>
        <w:t xml:space="preserve"> growing up in Sierra Leone do not have the necessary information and knowledge to navigate in transitions between childhood and adulthood. Young people thus have little or no information/understanding when it comes to </w:t>
      </w:r>
      <w:proofErr w:type="gramStart"/>
      <w:r w:rsidRPr="009B0A04">
        <w:rPr>
          <w:sz w:val="22"/>
          <w:szCs w:val="22"/>
          <w:lang w:val="en-GB"/>
        </w:rPr>
        <w:t>e.g.</w:t>
      </w:r>
      <w:proofErr w:type="gramEnd"/>
      <w:r w:rsidRPr="009B0A04">
        <w:rPr>
          <w:sz w:val="22"/>
          <w:szCs w:val="22"/>
          <w:lang w:val="en-GB"/>
        </w:rPr>
        <w:t xml:space="preserve"> HIV/A</w:t>
      </w:r>
      <w:r w:rsidR="00035991">
        <w:rPr>
          <w:sz w:val="22"/>
          <w:szCs w:val="22"/>
          <w:lang w:val="en-GB"/>
        </w:rPr>
        <w:t>IDS</w:t>
      </w:r>
      <w:r w:rsidRPr="009B0A04">
        <w:rPr>
          <w:sz w:val="22"/>
          <w:szCs w:val="22"/>
          <w:lang w:val="en-GB"/>
        </w:rPr>
        <w:t>, how pregnancy occurs, rights over own body,</w:t>
      </w:r>
      <w:r w:rsidR="002B57C7">
        <w:rPr>
          <w:sz w:val="22"/>
          <w:szCs w:val="22"/>
          <w:lang w:val="en-GB"/>
        </w:rPr>
        <w:t xml:space="preserve"> gender equality, sexual consent</w:t>
      </w:r>
      <w:r w:rsidRPr="009B0A04">
        <w:rPr>
          <w:sz w:val="22"/>
          <w:szCs w:val="22"/>
          <w:lang w:val="en-GB"/>
        </w:rPr>
        <w:t xml:space="preserve"> etc.   </w:t>
      </w:r>
    </w:p>
    <w:p w14:paraId="32CF21B6" w14:textId="777CE445" w:rsidR="00304589" w:rsidRDefault="00304589" w:rsidP="00304589">
      <w:pPr>
        <w:pStyle w:val="Opstilling-talellerbogst"/>
        <w:jc w:val="both"/>
        <w:rPr>
          <w:sz w:val="22"/>
          <w:szCs w:val="22"/>
          <w:lang w:val="en-GB"/>
        </w:rPr>
      </w:pPr>
      <w:r w:rsidRPr="009B0A04">
        <w:rPr>
          <w:sz w:val="22"/>
          <w:szCs w:val="22"/>
          <w:lang w:val="en-GB"/>
        </w:rPr>
        <w:t>Sierra Leone is the number one country in the world when it comes to women dying from complications after giving childbirth, the so-called maternal mortality ratio</w:t>
      </w:r>
      <w:r w:rsidRPr="009B0A04">
        <w:rPr>
          <w:rStyle w:val="Fodnotehenvisning"/>
          <w:sz w:val="22"/>
          <w:szCs w:val="22"/>
          <w:lang w:val="en-GB"/>
        </w:rPr>
        <w:footnoteReference w:id="2"/>
      </w:r>
      <w:r w:rsidRPr="009B0A04">
        <w:rPr>
          <w:sz w:val="22"/>
          <w:szCs w:val="22"/>
          <w:lang w:val="en-GB"/>
        </w:rPr>
        <w:t xml:space="preserve">. One in every seventeen women giving birth die from complications such as post-partum haemorrhage (bleeding after childbirth) and the fact that health clinics and skilled labour </w:t>
      </w:r>
      <w:proofErr w:type="gramStart"/>
      <w:r w:rsidRPr="009B0A04">
        <w:rPr>
          <w:sz w:val="22"/>
          <w:szCs w:val="22"/>
          <w:lang w:val="en-GB"/>
        </w:rPr>
        <w:t>e.g.</w:t>
      </w:r>
      <w:proofErr w:type="gramEnd"/>
      <w:r w:rsidRPr="009B0A04">
        <w:rPr>
          <w:sz w:val="22"/>
          <w:szCs w:val="22"/>
          <w:lang w:val="en-GB"/>
        </w:rPr>
        <w:t xml:space="preserve"> nurses vary a lot geographically. Adding to this FGM is still prevalent in Sierra Leone where the country has one of the highest levels of FGM in the world – with approximately 8</w:t>
      </w:r>
      <w:r w:rsidR="0053360D">
        <w:rPr>
          <w:sz w:val="22"/>
          <w:szCs w:val="22"/>
          <w:lang w:val="en-GB"/>
        </w:rPr>
        <w:t>3</w:t>
      </w:r>
      <w:r w:rsidRPr="009B0A04">
        <w:rPr>
          <w:sz w:val="22"/>
          <w:szCs w:val="22"/>
          <w:lang w:val="en-GB"/>
        </w:rPr>
        <w:t>% of women aged between 15 and 49 having undergone FGM</w:t>
      </w:r>
      <w:r w:rsidRPr="009B0A04">
        <w:rPr>
          <w:rStyle w:val="Fodnotehenvisning"/>
          <w:sz w:val="22"/>
          <w:szCs w:val="22"/>
          <w:lang w:val="en-GB"/>
        </w:rPr>
        <w:footnoteReference w:id="3"/>
      </w:r>
      <w:r w:rsidRPr="009B0A04">
        <w:rPr>
          <w:sz w:val="22"/>
          <w:szCs w:val="22"/>
          <w:lang w:val="en-GB"/>
        </w:rPr>
        <w:t xml:space="preserve">. FGM exposes women to numerous health related risks </w:t>
      </w:r>
      <w:proofErr w:type="gramStart"/>
      <w:r w:rsidRPr="009B0A04">
        <w:rPr>
          <w:sz w:val="22"/>
          <w:szCs w:val="22"/>
          <w:lang w:val="en-GB"/>
        </w:rPr>
        <w:t>e.g.</w:t>
      </w:r>
      <w:proofErr w:type="gramEnd"/>
      <w:r w:rsidRPr="009B0A04">
        <w:rPr>
          <w:sz w:val="22"/>
          <w:szCs w:val="22"/>
          <w:lang w:val="en-GB"/>
        </w:rPr>
        <w:t xml:space="preserve"> increased chance of infection, prolonged labour, obstetric tears and fistula</w:t>
      </w:r>
      <w:r w:rsidRPr="009B0A04">
        <w:rPr>
          <w:rStyle w:val="Fodnotehenvisning"/>
          <w:sz w:val="22"/>
          <w:szCs w:val="22"/>
          <w:lang w:val="en-GB"/>
        </w:rPr>
        <w:footnoteReference w:id="4"/>
      </w:r>
      <w:r w:rsidRPr="009B0A04">
        <w:rPr>
          <w:sz w:val="22"/>
          <w:szCs w:val="22"/>
          <w:lang w:val="en-GB"/>
        </w:rPr>
        <w:t xml:space="preserve">. </w:t>
      </w:r>
    </w:p>
    <w:p w14:paraId="1B59C4CB" w14:textId="4DB7C5BA" w:rsidR="00DF7010" w:rsidRDefault="00DF7010" w:rsidP="00304589">
      <w:pPr>
        <w:pStyle w:val="Opstilling-talellerbogst"/>
        <w:jc w:val="both"/>
        <w:rPr>
          <w:sz w:val="22"/>
          <w:szCs w:val="22"/>
          <w:lang w:val="en-GB"/>
        </w:rPr>
      </w:pPr>
      <w:r>
        <w:rPr>
          <w:sz w:val="22"/>
          <w:szCs w:val="22"/>
          <w:lang w:val="en-GB"/>
        </w:rPr>
        <w:t>High teenage pregnancies lead to dropping out of school, limit future educational possibilities</w:t>
      </w:r>
      <w:r w:rsidR="003C0781">
        <w:rPr>
          <w:sz w:val="22"/>
          <w:szCs w:val="22"/>
          <w:lang w:val="en-GB"/>
        </w:rPr>
        <w:t>, maintains young vulnerable women in extreme poverty</w:t>
      </w:r>
      <w:r>
        <w:rPr>
          <w:sz w:val="22"/>
          <w:szCs w:val="22"/>
          <w:lang w:val="en-GB"/>
        </w:rPr>
        <w:t xml:space="preserve"> and increases risk of </w:t>
      </w:r>
      <w:proofErr w:type="gramStart"/>
      <w:r>
        <w:rPr>
          <w:sz w:val="22"/>
          <w:szCs w:val="22"/>
          <w:lang w:val="en-GB"/>
        </w:rPr>
        <w:t>e.g.</w:t>
      </w:r>
      <w:proofErr w:type="gramEnd"/>
      <w:r>
        <w:rPr>
          <w:sz w:val="22"/>
          <w:szCs w:val="22"/>
          <w:lang w:val="en-GB"/>
        </w:rPr>
        <w:t xml:space="preserve"> </w:t>
      </w:r>
      <w:r w:rsidR="00A365EC">
        <w:rPr>
          <w:sz w:val="22"/>
          <w:szCs w:val="22"/>
          <w:lang w:val="en-GB"/>
        </w:rPr>
        <w:t xml:space="preserve">dying from giving labour, </w:t>
      </w:r>
      <w:r>
        <w:rPr>
          <w:sz w:val="22"/>
          <w:szCs w:val="22"/>
          <w:lang w:val="en-GB"/>
        </w:rPr>
        <w:t>domestic violence and child marriages. In 2013</w:t>
      </w:r>
      <w:r w:rsidR="00E0686B">
        <w:rPr>
          <w:sz w:val="22"/>
          <w:szCs w:val="22"/>
          <w:lang w:val="en-GB"/>
        </w:rPr>
        <w:t>,</w:t>
      </w:r>
      <w:r>
        <w:rPr>
          <w:sz w:val="22"/>
          <w:szCs w:val="22"/>
          <w:lang w:val="en-GB"/>
        </w:rPr>
        <w:t xml:space="preserve"> 13 per cent of girls were married before their 15</w:t>
      </w:r>
      <w:r w:rsidRPr="00DF7010">
        <w:rPr>
          <w:sz w:val="22"/>
          <w:szCs w:val="22"/>
          <w:vertAlign w:val="superscript"/>
          <w:lang w:val="en-GB"/>
        </w:rPr>
        <w:t>th</w:t>
      </w:r>
      <w:r>
        <w:rPr>
          <w:sz w:val="22"/>
          <w:szCs w:val="22"/>
          <w:lang w:val="en-GB"/>
        </w:rPr>
        <w:t xml:space="preserve"> birthday and 39 per cent before their 18</w:t>
      </w:r>
      <w:r w:rsidRPr="00DF7010">
        <w:rPr>
          <w:sz w:val="22"/>
          <w:szCs w:val="22"/>
          <w:vertAlign w:val="superscript"/>
          <w:lang w:val="en-GB"/>
        </w:rPr>
        <w:t>th</w:t>
      </w:r>
      <w:r>
        <w:rPr>
          <w:sz w:val="22"/>
          <w:szCs w:val="22"/>
          <w:lang w:val="en-GB"/>
        </w:rPr>
        <w:t xml:space="preserve"> birthday</w:t>
      </w:r>
      <w:r>
        <w:rPr>
          <w:rStyle w:val="Fodnotehenvisning"/>
          <w:sz w:val="22"/>
          <w:szCs w:val="22"/>
          <w:lang w:val="en-GB"/>
        </w:rPr>
        <w:footnoteReference w:id="5"/>
      </w:r>
      <w:r w:rsidR="00F20C10">
        <w:rPr>
          <w:sz w:val="22"/>
          <w:szCs w:val="22"/>
          <w:lang w:val="en-GB"/>
        </w:rPr>
        <w:t xml:space="preserve"> while 28 per cent of the 15 to 19 years old had children – one of the highest rates of teenage pregnancies in the world</w:t>
      </w:r>
      <w:r w:rsidR="00477344">
        <w:rPr>
          <w:rStyle w:val="Fodnotehenvisning"/>
          <w:sz w:val="22"/>
          <w:szCs w:val="22"/>
          <w:lang w:val="en-GB"/>
        </w:rPr>
        <w:footnoteReference w:id="6"/>
      </w:r>
      <w:r w:rsidR="00F20C10">
        <w:rPr>
          <w:sz w:val="22"/>
          <w:szCs w:val="22"/>
          <w:lang w:val="en-GB"/>
        </w:rPr>
        <w:t>.</w:t>
      </w:r>
    </w:p>
    <w:p w14:paraId="7C3D6CA2" w14:textId="5B7D8E4B" w:rsidR="002B57C7" w:rsidRDefault="002B57C7" w:rsidP="002B57C7">
      <w:pPr>
        <w:pStyle w:val="Opstilling-talellerbogst"/>
        <w:numPr>
          <w:ilvl w:val="0"/>
          <w:numId w:val="0"/>
        </w:numPr>
        <w:ind w:left="360" w:hanging="360"/>
        <w:jc w:val="both"/>
        <w:rPr>
          <w:sz w:val="22"/>
          <w:szCs w:val="22"/>
          <w:lang w:val="en-GB"/>
        </w:rPr>
      </w:pPr>
    </w:p>
    <w:p w14:paraId="37969600" w14:textId="77777777" w:rsidR="00431250" w:rsidRDefault="002B57C7" w:rsidP="0036329B">
      <w:pPr>
        <w:pStyle w:val="Opstilling-talellerbogst"/>
        <w:numPr>
          <w:ilvl w:val="0"/>
          <w:numId w:val="0"/>
        </w:numPr>
        <w:jc w:val="both"/>
        <w:rPr>
          <w:sz w:val="22"/>
          <w:szCs w:val="22"/>
          <w:lang w:val="en-GB"/>
        </w:rPr>
      </w:pPr>
      <w:r>
        <w:rPr>
          <w:sz w:val="22"/>
          <w:szCs w:val="22"/>
          <w:lang w:val="en-GB"/>
        </w:rPr>
        <w:t>These three main challenges addressed in this intervention are interlinked and some reinforce each other in a negative health and social cycle.</w:t>
      </w:r>
      <w:r w:rsidR="002550C7">
        <w:rPr>
          <w:sz w:val="22"/>
          <w:szCs w:val="22"/>
          <w:lang w:val="en-GB"/>
        </w:rPr>
        <w:t xml:space="preserve"> We might </w:t>
      </w:r>
      <w:proofErr w:type="spellStart"/>
      <w:r w:rsidR="002550C7">
        <w:rPr>
          <w:sz w:val="22"/>
          <w:szCs w:val="22"/>
          <w:lang w:val="en-GB"/>
        </w:rPr>
        <w:t>no</w:t>
      </w:r>
      <w:proofErr w:type="spellEnd"/>
      <w:r w:rsidR="002550C7">
        <w:rPr>
          <w:sz w:val="22"/>
          <w:szCs w:val="22"/>
          <w:lang w:val="en-GB"/>
        </w:rPr>
        <w:t xml:space="preserve"> be able to change the health system regarding the maternal mortality </w:t>
      </w:r>
      <w:proofErr w:type="gramStart"/>
      <w:r w:rsidR="002550C7">
        <w:rPr>
          <w:sz w:val="22"/>
          <w:szCs w:val="22"/>
          <w:lang w:val="en-GB"/>
        </w:rPr>
        <w:t>rate</w:t>
      </w:r>
      <w:proofErr w:type="gramEnd"/>
      <w:r w:rsidR="002550C7">
        <w:rPr>
          <w:sz w:val="22"/>
          <w:szCs w:val="22"/>
          <w:lang w:val="en-GB"/>
        </w:rPr>
        <w:t xml:space="preserve"> but we will strive to reduce FGM</w:t>
      </w:r>
      <w:r w:rsidR="00476601">
        <w:rPr>
          <w:sz w:val="22"/>
          <w:szCs w:val="22"/>
          <w:lang w:val="en-GB"/>
        </w:rPr>
        <w:t xml:space="preserve"> and teenage pregnancies</w:t>
      </w:r>
      <w:r w:rsidR="002550C7">
        <w:rPr>
          <w:sz w:val="22"/>
          <w:szCs w:val="22"/>
          <w:lang w:val="en-GB"/>
        </w:rPr>
        <w:t xml:space="preserve"> via information on risks and rights to young girls thus reducing risks of complications</w:t>
      </w:r>
      <w:r w:rsidR="00476601">
        <w:rPr>
          <w:sz w:val="22"/>
          <w:szCs w:val="22"/>
          <w:lang w:val="en-GB"/>
        </w:rPr>
        <w:t xml:space="preserve"> and ultimately death</w:t>
      </w:r>
      <w:r w:rsidR="002550C7">
        <w:rPr>
          <w:sz w:val="22"/>
          <w:szCs w:val="22"/>
          <w:lang w:val="en-GB"/>
        </w:rPr>
        <w:t xml:space="preserve"> when giving birth.</w:t>
      </w:r>
      <w:r>
        <w:rPr>
          <w:sz w:val="22"/>
          <w:szCs w:val="22"/>
          <w:lang w:val="en-GB"/>
        </w:rPr>
        <w:t xml:space="preserve"> We want to break parts of this cycle and we have identified schools with young pupils as a possible and highly potential catalyst for influencing young boys and girls prior to entering adulthood.</w:t>
      </w:r>
    </w:p>
    <w:p w14:paraId="3B68A7F9" w14:textId="7C55AC52" w:rsidR="00351D59" w:rsidRPr="00351D59" w:rsidRDefault="00351D59" w:rsidP="0036329B">
      <w:pPr>
        <w:pStyle w:val="Opstilling-talellerbogst"/>
        <w:numPr>
          <w:ilvl w:val="0"/>
          <w:numId w:val="0"/>
        </w:numPr>
        <w:jc w:val="both"/>
        <w:rPr>
          <w:sz w:val="22"/>
          <w:szCs w:val="22"/>
          <w:lang w:val="en-GB"/>
        </w:rPr>
      </w:pPr>
      <w:r>
        <w:rPr>
          <w:sz w:val="22"/>
          <w:szCs w:val="22"/>
          <w:lang w:val="en-GB"/>
        </w:rPr>
        <w:t xml:space="preserve">In </w:t>
      </w:r>
      <w:proofErr w:type="gramStart"/>
      <w:r>
        <w:rPr>
          <w:sz w:val="22"/>
          <w:szCs w:val="22"/>
          <w:lang w:val="en-GB"/>
        </w:rPr>
        <w:t>addition</w:t>
      </w:r>
      <w:proofErr w:type="gramEnd"/>
      <w:r>
        <w:rPr>
          <w:sz w:val="22"/>
          <w:szCs w:val="22"/>
          <w:lang w:val="en-GB"/>
        </w:rPr>
        <w:t xml:space="preserve"> the major growth rate of the population in Sierra Leone poses another serious threat given that above challenges are not met with proper, timely and relevant measures of reduction/halting of the negative development. Sierra Leone’s population has grown from 4.3 mill. in 1990 to 8</w:t>
      </w:r>
      <w:r w:rsidR="008A2481">
        <w:rPr>
          <w:sz w:val="22"/>
          <w:szCs w:val="22"/>
          <w:lang w:val="en-GB"/>
        </w:rPr>
        <w:t>.6</w:t>
      </w:r>
      <w:r>
        <w:rPr>
          <w:sz w:val="22"/>
          <w:szCs w:val="22"/>
          <w:lang w:val="en-GB"/>
        </w:rPr>
        <w:t xml:space="preserve"> mill. in 202</w:t>
      </w:r>
      <w:r w:rsidR="008A2481">
        <w:rPr>
          <w:sz w:val="22"/>
          <w:szCs w:val="22"/>
          <w:lang w:val="en-GB"/>
        </w:rPr>
        <w:t>2</w:t>
      </w:r>
      <w:r>
        <w:rPr>
          <w:sz w:val="22"/>
          <w:szCs w:val="22"/>
          <w:lang w:val="en-GB"/>
        </w:rPr>
        <w:t xml:space="preserve"> with an expected population size at almost 14 </w:t>
      </w:r>
      <w:proofErr w:type="gramStart"/>
      <w:r>
        <w:rPr>
          <w:sz w:val="22"/>
          <w:szCs w:val="22"/>
          <w:lang w:val="en-GB"/>
        </w:rPr>
        <w:t>mill</w:t>
      </w:r>
      <w:proofErr w:type="gramEnd"/>
      <w:r>
        <w:rPr>
          <w:sz w:val="22"/>
          <w:szCs w:val="22"/>
          <w:lang w:val="en-GB"/>
        </w:rPr>
        <w:t>. people in 2050</w:t>
      </w:r>
      <w:r>
        <w:rPr>
          <w:rStyle w:val="Fodnotehenvisning"/>
          <w:sz w:val="22"/>
          <w:szCs w:val="22"/>
          <w:lang w:val="en-GB"/>
        </w:rPr>
        <w:footnoteReference w:id="7"/>
      </w:r>
      <w:r>
        <w:rPr>
          <w:sz w:val="22"/>
          <w:szCs w:val="22"/>
          <w:lang w:val="en-GB"/>
        </w:rPr>
        <w:t xml:space="preserve">. </w:t>
      </w:r>
    </w:p>
    <w:p w14:paraId="36A00694" w14:textId="77777777" w:rsidR="00304589" w:rsidRPr="00351D59" w:rsidRDefault="00304589" w:rsidP="00304589">
      <w:pPr>
        <w:rPr>
          <w:sz w:val="22"/>
          <w:lang w:val="en-US"/>
        </w:rPr>
      </w:pPr>
    </w:p>
    <w:p w14:paraId="1B834BE2" w14:textId="2A5EC446" w:rsidR="007A5140" w:rsidRPr="0063161D" w:rsidRDefault="002B7C04" w:rsidP="00383278">
      <w:pPr>
        <w:pStyle w:val="Listeafsnit"/>
        <w:numPr>
          <w:ilvl w:val="0"/>
          <w:numId w:val="4"/>
        </w:numPr>
        <w:spacing w:after="0" w:line="240" w:lineRule="auto"/>
        <w:contextualSpacing w:val="0"/>
        <w:rPr>
          <w:sz w:val="22"/>
          <w:lang w:val="en-GB"/>
        </w:rPr>
      </w:pPr>
      <w:bookmarkStart w:id="1" w:name="_Hlk35456502"/>
      <w:bookmarkStart w:id="2" w:name="_Hlk35456171"/>
      <w:bookmarkEnd w:id="0"/>
      <w:r w:rsidRPr="0063161D">
        <w:rPr>
          <w:sz w:val="22"/>
          <w:lang w:val="en-GB"/>
        </w:rPr>
        <w:t xml:space="preserve">Describe the context of the intervention: </w:t>
      </w:r>
    </w:p>
    <w:p w14:paraId="5965DC12" w14:textId="29E3B436" w:rsidR="002B7C04" w:rsidRPr="0063161D" w:rsidRDefault="002B7C04" w:rsidP="00383278">
      <w:pPr>
        <w:pStyle w:val="Listeafsnit"/>
        <w:numPr>
          <w:ilvl w:val="1"/>
          <w:numId w:val="4"/>
        </w:numPr>
        <w:spacing w:after="0" w:line="240" w:lineRule="auto"/>
        <w:contextualSpacing w:val="0"/>
        <w:rPr>
          <w:sz w:val="22"/>
          <w:lang w:val="en-GB"/>
        </w:rPr>
      </w:pPr>
      <w:bookmarkStart w:id="3" w:name="_Hlk35456045"/>
      <w:r w:rsidRPr="0063161D">
        <w:rPr>
          <w:sz w:val="22"/>
          <w:lang w:val="en-GB"/>
        </w:rPr>
        <w:t xml:space="preserve">Describe the conditions that apply </w:t>
      </w:r>
      <w:r w:rsidR="00FF7606" w:rsidRPr="0063161D">
        <w:rPr>
          <w:sz w:val="22"/>
          <w:lang w:val="en-GB"/>
        </w:rPr>
        <w:t xml:space="preserve">in the area where the intervention will take place, and </w:t>
      </w:r>
      <w:r w:rsidR="00100FB0" w:rsidRPr="0063161D">
        <w:rPr>
          <w:sz w:val="22"/>
          <w:lang w:val="en-GB"/>
        </w:rPr>
        <w:t>which are expected to influence the intervention (</w:t>
      </w:r>
      <w:proofErr w:type="gramStart"/>
      <w:r w:rsidR="00100FB0" w:rsidRPr="0063161D">
        <w:rPr>
          <w:sz w:val="22"/>
          <w:lang w:val="en-GB"/>
        </w:rPr>
        <w:t>e.g.</w:t>
      </w:r>
      <w:proofErr w:type="gramEnd"/>
      <w:r w:rsidR="00100FB0" w:rsidRPr="0063161D">
        <w:rPr>
          <w:sz w:val="22"/>
          <w:lang w:val="en-GB"/>
        </w:rPr>
        <w:t xml:space="preserve"> social, economic or political conditions, or other projects or activities in the area that can supplement the intervention). </w:t>
      </w:r>
    </w:p>
    <w:p w14:paraId="470576EB" w14:textId="278D91E5" w:rsidR="00304589" w:rsidRPr="0036329B" w:rsidRDefault="00100FB0" w:rsidP="00304589">
      <w:pPr>
        <w:pStyle w:val="Listeafsnit"/>
        <w:numPr>
          <w:ilvl w:val="1"/>
          <w:numId w:val="4"/>
        </w:numPr>
        <w:spacing w:after="0" w:line="240" w:lineRule="auto"/>
        <w:contextualSpacing w:val="0"/>
        <w:rPr>
          <w:sz w:val="22"/>
          <w:lang w:val="en-GB"/>
        </w:rPr>
      </w:pPr>
      <w:r w:rsidRPr="0063161D">
        <w:rPr>
          <w:sz w:val="22"/>
          <w:lang w:val="en-GB"/>
        </w:rPr>
        <w:t xml:space="preserve">Describe whether the intervention takes place in a </w:t>
      </w:r>
      <w:r w:rsidR="00C00417" w:rsidRPr="0063161D">
        <w:rPr>
          <w:sz w:val="22"/>
          <w:lang w:val="en-GB"/>
        </w:rPr>
        <w:t>stable</w:t>
      </w:r>
      <w:r w:rsidRPr="0063161D">
        <w:rPr>
          <w:sz w:val="22"/>
          <w:lang w:val="en-GB"/>
        </w:rPr>
        <w:t xml:space="preserve"> or fragile context. If the intervention takes place in a fragile context, you can</w:t>
      </w:r>
      <w:r w:rsidR="00571325">
        <w:rPr>
          <w:sz w:val="22"/>
          <w:lang w:val="en-GB"/>
        </w:rPr>
        <w:t xml:space="preserve"> find </w:t>
      </w:r>
      <w:r w:rsidRPr="0063161D">
        <w:rPr>
          <w:sz w:val="22"/>
          <w:lang w:val="en-GB"/>
        </w:rPr>
        <w:t xml:space="preserve">inspiration </w:t>
      </w:r>
      <w:r w:rsidR="00AD5956">
        <w:rPr>
          <w:sz w:val="22"/>
          <w:lang w:val="en-GB"/>
        </w:rPr>
        <w:t>on</w:t>
      </w:r>
      <w:r w:rsidRPr="0063161D">
        <w:rPr>
          <w:sz w:val="22"/>
          <w:lang w:val="en-GB"/>
        </w:rPr>
        <w:t xml:space="preserve"> CISUs website about </w:t>
      </w:r>
      <w:bookmarkStart w:id="4" w:name="_Hlk35457004"/>
      <w:bookmarkEnd w:id="1"/>
      <w:bookmarkEnd w:id="2"/>
      <w:bookmarkEnd w:id="3"/>
      <w:r w:rsidR="007105CB" w:rsidRPr="0063161D">
        <w:fldChar w:fldCharType="begin"/>
      </w:r>
      <w:r w:rsidR="007105CB" w:rsidRPr="0063161D">
        <w:rPr>
          <w:lang w:val="en-GB"/>
        </w:rPr>
        <w:instrText xml:space="preserve"> HYPERLINK "http://www.cisu.dk/nexus" </w:instrText>
      </w:r>
      <w:r w:rsidR="007105CB" w:rsidRPr="0063161D">
        <w:fldChar w:fldCharType="separate"/>
      </w:r>
      <w:r w:rsidR="003D0339" w:rsidRPr="0063161D">
        <w:rPr>
          <w:rStyle w:val="Hyperlink"/>
          <w:sz w:val="22"/>
          <w:lang w:val="en-GB"/>
        </w:rPr>
        <w:t>ne</w:t>
      </w:r>
      <w:r w:rsidR="003D0339" w:rsidRPr="0063161D">
        <w:rPr>
          <w:rStyle w:val="Hyperlink"/>
          <w:sz w:val="22"/>
          <w:lang w:val="en-GB"/>
        </w:rPr>
        <w:t>x</w:t>
      </w:r>
      <w:r w:rsidR="003D0339" w:rsidRPr="0063161D">
        <w:rPr>
          <w:rStyle w:val="Hyperlink"/>
          <w:sz w:val="22"/>
          <w:lang w:val="en-GB"/>
        </w:rPr>
        <w:t>us</w:t>
      </w:r>
      <w:r w:rsidR="007105CB" w:rsidRPr="0063161D">
        <w:rPr>
          <w:rStyle w:val="Hyperlink"/>
          <w:sz w:val="22"/>
          <w:lang w:val="en-GB"/>
        </w:rPr>
        <w:fldChar w:fldCharType="end"/>
      </w:r>
      <w:r w:rsidR="003D0339" w:rsidRPr="0063161D">
        <w:rPr>
          <w:sz w:val="22"/>
          <w:lang w:val="en-GB"/>
        </w:rPr>
        <w:t>.</w:t>
      </w:r>
    </w:p>
    <w:p w14:paraId="742AF445" w14:textId="2EE9E17F" w:rsidR="00304589" w:rsidRDefault="00304589" w:rsidP="00304589">
      <w:pPr>
        <w:rPr>
          <w:sz w:val="22"/>
          <w:lang w:val="en-GB"/>
        </w:rPr>
      </w:pPr>
    </w:p>
    <w:p w14:paraId="214FD763" w14:textId="7DC0C41D" w:rsidR="0036329B" w:rsidRDefault="00304589" w:rsidP="00304589">
      <w:pPr>
        <w:jc w:val="both"/>
        <w:rPr>
          <w:sz w:val="22"/>
          <w:lang w:val="en-GB"/>
        </w:rPr>
      </w:pPr>
      <w:r>
        <w:rPr>
          <w:sz w:val="22"/>
          <w:lang w:val="en-GB"/>
        </w:rPr>
        <w:t>This intervention takes place in</w:t>
      </w:r>
      <w:r w:rsidR="0036329B">
        <w:rPr>
          <w:sz w:val="22"/>
          <w:lang w:val="en-GB"/>
        </w:rPr>
        <w:t xml:space="preserve"> several suburbs around</w:t>
      </w:r>
      <w:r>
        <w:rPr>
          <w:sz w:val="22"/>
          <w:lang w:val="en-GB"/>
        </w:rPr>
        <w:t xml:space="preserve"> Freetown, Sierra Leone. </w:t>
      </w:r>
    </w:p>
    <w:p w14:paraId="437459AC" w14:textId="77777777" w:rsidR="00C979C3" w:rsidRDefault="00304589" w:rsidP="00304589">
      <w:pPr>
        <w:jc w:val="both"/>
        <w:rPr>
          <w:sz w:val="22"/>
          <w:lang w:val="en-GB"/>
        </w:rPr>
      </w:pPr>
      <w:proofErr w:type="gramStart"/>
      <w:r>
        <w:rPr>
          <w:sz w:val="22"/>
          <w:lang w:val="en-GB"/>
        </w:rPr>
        <w:t>Basically</w:t>
      </w:r>
      <w:proofErr w:type="gramEnd"/>
      <w:r>
        <w:rPr>
          <w:sz w:val="22"/>
          <w:lang w:val="en-GB"/>
        </w:rPr>
        <w:t xml:space="preserve"> almost all teenagers and preteens have no fundamental</w:t>
      </w:r>
      <w:r w:rsidR="008B45AB">
        <w:rPr>
          <w:sz w:val="22"/>
          <w:lang w:val="en-GB"/>
        </w:rPr>
        <w:t xml:space="preserve"> knowledge on</w:t>
      </w:r>
      <w:r>
        <w:rPr>
          <w:sz w:val="22"/>
          <w:lang w:val="en-GB"/>
        </w:rPr>
        <w:t xml:space="preserve"> </w:t>
      </w:r>
      <w:r w:rsidR="0036329B">
        <w:rPr>
          <w:sz w:val="22"/>
          <w:lang w:val="en-GB"/>
        </w:rPr>
        <w:t>reproductive health and</w:t>
      </w:r>
      <w:r>
        <w:rPr>
          <w:sz w:val="22"/>
          <w:lang w:val="en-GB"/>
        </w:rPr>
        <w:t xml:space="preserve"> </w:t>
      </w:r>
      <w:r w:rsidR="0036329B">
        <w:rPr>
          <w:sz w:val="22"/>
          <w:lang w:val="en-GB"/>
        </w:rPr>
        <w:t>t</w:t>
      </w:r>
      <w:r>
        <w:rPr>
          <w:sz w:val="22"/>
          <w:lang w:val="en-GB"/>
        </w:rPr>
        <w:t>here is a lot of taboo connected to sex (having sex, talking about sex</w:t>
      </w:r>
      <w:r w:rsidR="0036329B">
        <w:rPr>
          <w:sz w:val="22"/>
          <w:lang w:val="en-GB"/>
        </w:rPr>
        <w:t>, teaching sexual education</w:t>
      </w:r>
      <w:r>
        <w:rPr>
          <w:sz w:val="22"/>
          <w:lang w:val="en-GB"/>
        </w:rPr>
        <w:t xml:space="preserve"> etc.) and a general fear of using contraceptives (primarily condoms). Young people receive no information from neither school nor home to guide and assist them in making decisions that might have dire and long-term consequences. There is also a cost and lack of pleasure connected to using a condom – most often a patriarchal perspective given that men are usually the ones who do not experience the same type of pleasure. There is a need to address this issue – targeting both girls and boys since girls are often pressured by boys/men who themselves lack knowledge </w:t>
      </w:r>
      <w:proofErr w:type="gramStart"/>
      <w:r>
        <w:rPr>
          <w:sz w:val="22"/>
          <w:lang w:val="en-GB"/>
        </w:rPr>
        <w:t>e.g.</w:t>
      </w:r>
      <w:proofErr w:type="gramEnd"/>
      <w:r>
        <w:rPr>
          <w:sz w:val="22"/>
          <w:lang w:val="en-GB"/>
        </w:rPr>
        <w:t xml:space="preserve"> concerning</w:t>
      </w:r>
      <w:r w:rsidR="0036329B">
        <w:rPr>
          <w:sz w:val="22"/>
          <w:lang w:val="en-GB"/>
        </w:rPr>
        <w:t xml:space="preserve"> sexual</w:t>
      </w:r>
      <w:r>
        <w:rPr>
          <w:sz w:val="22"/>
          <w:lang w:val="en-GB"/>
        </w:rPr>
        <w:t xml:space="preserve"> consent</w:t>
      </w:r>
      <w:r w:rsidR="00431250">
        <w:rPr>
          <w:sz w:val="22"/>
          <w:lang w:val="en-GB"/>
        </w:rPr>
        <w:t>, FGM</w:t>
      </w:r>
      <w:r w:rsidR="0036329B">
        <w:rPr>
          <w:sz w:val="22"/>
          <w:lang w:val="en-GB"/>
        </w:rPr>
        <w:t xml:space="preserve"> and how to protect from STD’s and HIV/AIDS</w:t>
      </w:r>
      <w:r>
        <w:rPr>
          <w:sz w:val="22"/>
          <w:lang w:val="en-GB"/>
        </w:rPr>
        <w:t>. Right now, there is a gap between what the state manages to train/educate young people in – and the lack of training</w:t>
      </w:r>
      <w:r w:rsidR="008B45AB">
        <w:rPr>
          <w:sz w:val="22"/>
          <w:lang w:val="en-GB"/>
        </w:rPr>
        <w:t>/education</w:t>
      </w:r>
      <w:r>
        <w:rPr>
          <w:sz w:val="22"/>
          <w:lang w:val="en-GB"/>
        </w:rPr>
        <w:t xml:space="preserve"> in sexual and reproductive health.</w:t>
      </w:r>
      <w:r w:rsidR="004D01FB">
        <w:rPr>
          <w:sz w:val="22"/>
          <w:lang w:val="en-GB"/>
        </w:rPr>
        <w:t xml:space="preserve"> FGM rates have actually dropped from around 90 per cent in 2013 to 83 per cent in 2019</w:t>
      </w:r>
      <w:r w:rsidR="00B2001B">
        <w:rPr>
          <w:rStyle w:val="Fodnotehenvisning"/>
          <w:sz w:val="22"/>
          <w:lang w:val="en-GB"/>
        </w:rPr>
        <w:footnoteReference w:id="8"/>
      </w:r>
      <w:r w:rsidR="004D01FB">
        <w:rPr>
          <w:sz w:val="22"/>
          <w:lang w:val="en-GB"/>
        </w:rPr>
        <w:t xml:space="preserve"> – a reduction which we believe we have </w:t>
      </w:r>
      <w:proofErr w:type="gramStart"/>
      <w:r w:rsidR="004D01FB">
        <w:rPr>
          <w:sz w:val="22"/>
          <w:lang w:val="en-GB"/>
        </w:rPr>
        <w:t>a an</w:t>
      </w:r>
      <w:proofErr w:type="gramEnd"/>
      <w:r w:rsidR="004D01FB">
        <w:rPr>
          <w:sz w:val="22"/>
          <w:lang w:val="en-GB"/>
        </w:rPr>
        <w:t xml:space="preserve"> impact on due to our various awareness raising campaigns among young vulnerable women and local communities in Freetown. Dialogues with many young women in the communities we are active in suggest that campaigns to raise awareness on FGM, gender equality and human rights have had an impact on their lives.</w:t>
      </w:r>
      <w:r w:rsidR="00667DA1">
        <w:rPr>
          <w:sz w:val="22"/>
          <w:lang w:val="en-GB"/>
        </w:rPr>
        <w:t xml:space="preserve"> </w:t>
      </w:r>
    </w:p>
    <w:p w14:paraId="78BF0E00" w14:textId="77777777" w:rsidR="00C979C3" w:rsidRDefault="00C979C3" w:rsidP="00304589">
      <w:pPr>
        <w:jc w:val="both"/>
        <w:rPr>
          <w:sz w:val="22"/>
          <w:lang w:val="en-GB"/>
        </w:rPr>
      </w:pPr>
    </w:p>
    <w:p w14:paraId="5E089948" w14:textId="61A10163" w:rsidR="00262CBC" w:rsidRDefault="008B45AB" w:rsidP="00304589">
      <w:pPr>
        <w:jc w:val="both"/>
        <w:rPr>
          <w:sz w:val="22"/>
          <w:lang w:val="en-GB"/>
        </w:rPr>
      </w:pPr>
      <w:r>
        <w:rPr>
          <w:sz w:val="22"/>
          <w:lang w:val="en-GB"/>
        </w:rPr>
        <w:t xml:space="preserve">High rates of teenage pregnancies in Sierra Leone lead to lots of subsequent negative impacts on lives of young girls including dropping out of school and dying during child labour. In 2019, 21 per cent of the </w:t>
      </w:r>
      <w:proofErr w:type="gramStart"/>
      <w:r>
        <w:rPr>
          <w:sz w:val="22"/>
          <w:lang w:val="en-GB"/>
        </w:rPr>
        <w:t>15-19 year-old</w:t>
      </w:r>
      <w:proofErr w:type="gramEnd"/>
      <w:r>
        <w:rPr>
          <w:sz w:val="22"/>
          <w:lang w:val="en-GB"/>
        </w:rPr>
        <w:t xml:space="preserve"> girls are either pregnant or have already given birth to their first child</w:t>
      </w:r>
      <w:r>
        <w:rPr>
          <w:rStyle w:val="Fodnotehenvisning"/>
          <w:sz w:val="22"/>
          <w:lang w:val="en-GB"/>
        </w:rPr>
        <w:footnoteReference w:id="9"/>
      </w:r>
      <w:r w:rsidR="009A76C7">
        <w:rPr>
          <w:sz w:val="22"/>
          <w:lang w:val="en-GB"/>
        </w:rPr>
        <w:t xml:space="preserve">. </w:t>
      </w:r>
      <w:r w:rsidR="00262CBC">
        <w:rPr>
          <w:sz w:val="22"/>
          <w:lang w:val="en-GB"/>
        </w:rPr>
        <w:t xml:space="preserve">Most of the girls dropping out of school are within the ages of 15 to 18 years old. Poverty also plays a part in the circumstances regarding </w:t>
      </w:r>
      <w:proofErr w:type="gramStart"/>
      <w:r w:rsidR="00262CBC">
        <w:rPr>
          <w:sz w:val="22"/>
          <w:lang w:val="en-GB"/>
        </w:rPr>
        <w:t>drop outs</w:t>
      </w:r>
      <w:proofErr w:type="gramEnd"/>
      <w:r w:rsidR="00262CBC">
        <w:rPr>
          <w:sz w:val="22"/>
          <w:lang w:val="en-GB"/>
        </w:rPr>
        <w:t xml:space="preserve"> since most pupils in Government Schools are coming from poor backgrounds and hence rely on multiple boyfriends for transportation fares and lunch money. Many of these girls are engaged in unsafe sexual relationships and most have experienced sexual harassment and infections with only a few admitting to use condoms. Sexual harassment is not limited to the private sphere but also occurs within the school system where teachers demand sex in exchange for good grades and promotion to the next grade in school. Many young girls are not aware of their rights nor know much about what constitutes sexual harassment and </w:t>
      </w:r>
      <w:r w:rsidR="00262CBC">
        <w:rPr>
          <w:sz w:val="22"/>
          <w:lang w:val="en-GB"/>
        </w:rPr>
        <w:lastRenderedPageBreak/>
        <w:t xml:space="preserve">how to deal with it. </w:t>
      </w:r>
      <w:r w:rsidR="007E7D9F">
        <w:rPr>
          <w:sz w:val="22"/>
          <w:lang w:val="en-GB"/>
        </w:rPr>
        <w:t xml:space="preserve">Many of the issues described have also become a national priority given the sheer magnitude of the problem with </w:t>
      </w:r>
      <w:proofErr w:type="gramStart"/>
      <w:r w:rsidR="007E7D9F">
        <w:rPr>
          <w:sz w:val="22"/>
          <w:lang w:val="en-GB"/>
        </w:rPr>
        <w:t>e.g.</w:t>
      </w:r>
      <w:proofErr w:type="gramEnd"/>
      <w:r w:rsidR="007E7D9F">
        <w:rPr>
          <w:sz w:val="22"/>
          <w:lang w:val="en-GB"/>
        </w:rPr>
        <w:t xml:space="preserve"> sexual harassment and abuse of young girls and women. The first lady of Sierra Leone, Madam Fatima Bio initiated a national sensitization project titled </w:t>
      </w:r>
      <w:r w:rsidR="007E7D9F" w:rsidRPr="003A04F8">
        <w:rPr>
          <w:i/>
          <w:iCs/>
          <w:sz w:val="22"/>
          <w:lang w:val="en-GB"/>
        </w:rPr>
        <w:t>Hands Off Our Girls</w:t>
      </w:r>
      <w:r w:rsidR="007E7D9F">
        <w:rPr>
          <w:sz w:val="22"/>
          <w:lang w:val="en-GB"/>
        </w:rPr>
        <w:t xml:space="preserve"> to instigate more attention and awareness of the problem.</w:t>
      </w:r>
    </w:p>
    <w:p w14:paraId="4F5D6B62" w14:textId="3D407782" w:rsidR="0036329B" w:rsidRDefault="00262CBC" w:rsidP="00304589">
      <w:pPr>
        <w:jc w:val="both"/>
        <w:rPr>
          <w:sz w:val="22"/>
          <w:lang w:val="en-GB"/>
        </w:rPr>
      </w:pPr>
      <w:r>
        <w:rPr>
          <w:sz w:val="22"/>
          <w:lang w:val="en-GB"/>
        </w:rPr>
        <w:t xml:space="preserve">During previous tests for HIV/AIDS (21-3566-CSP-MI) Brighter Horizons Sierra Leone (BH SL) and Pink Power learned that some of the positive cases were school </w:t>
      </w:r>
      <w:proofErr w:type="gramStart"/>
      <w:r>
        <w:rPr>
          <w:sz w:val="22"/>
          <w:lang w:val="en-GB"/>
        </w:rPr>
        <w:t>drop outs</w:t>
      </w:r>
      <w:proofErr w:type="gramEnd"/>
      <w:r>
        <w:rPr>
          <w:sz w:val="22"/>
          <w:lang w:val="en-GB"/>
        </w:rPr>
        <w:t xml:space="preserve"> and did not know much/anything about the reality they were living in regarding their health status. There is a need for massive sensitization and awareness raising among the school pupils in Freetown</w:t>
      </w:r>
      <w:r w:rsidR="009115AF">
        <w:rPr>
          <w:sz w:val="22"/>
          <w:lang w:val="en-GB"/>
        </w:rPr>
        <w:t xml:space="preserve"> – both via external </w:t>
      </w:r>
      <w:proofErr w:type="spellStart"/>
      <w:r w:rsidR="009115AF">
        <w:rPr>
          <w:sz w:val="22"/>
          <w:lang w:val="en-GB"/>
        </w:rPr>
        <w:t>actors</w:t>
      </w:r>
      <w:proofErr w:type="spellEnd"/>
      <w:r w:rsidR="009115AF">
        <w:rPr>
          <w:sz w:val="22"/>
          <w:lang w:val="en-GB"/>
        </w:rPr>
        <w:t xml:space="preserve"> such as BH SL and Pink Power but also as a peer-to-peer approach</w:t>
      </w:r>
      <w:r>
        <w:rPr>
          <w:sz w:val="22"/>
          <w:lang w:val="en-GB"/>
        </w:rPr>
        <w:t xml:space="preserve">. </w:t>
      </w:r>
      <w:r w:rsidR="00304589">
        <w:rPr>
          <w:sz w:val="22"/>
          <w:lang w:val="en-GB"/>
        </w:rPr>
        <w:t xml:space="preserve"> </w:t>
      </w:r>
    </w:p>
    <w:p w14:paraId="6D359336" w14:textId="3B5D686B" w:rsidR="005E0C8A" w:rsidRDefault="005E0C8A" w:rsidP="00304589">
      <w:pPr>
        <w:jc w:val="both"/>
        <w:rPr>
          <w:sz w:val="22"/>
          <w:lang w:val="en-GB"/>
        </w:rPr>
      </w:pPr>
    </w:p>
    <w:p w14:paraId="097B96A2" w14:textId="2C316850" w:rsidR="005E0C8A" w:rsidRPr="00E24DF2" w:rsidRDefault="005E0C8A" w:rsidP="00304589">
      <w:pPr>
        <w:jc w:val="both"/>
        <w:rPr>
          <w:sz w:val="22"/>
          <w:lang w:val="en-GB"/>
        </w:rPr>
      </w:pPr>
      <w:r w:rsidRPr="00E24DF2">
        <w:rPr>
          <w:sz w:val="22"/>
          <w:lang w:val="en-GB"/>
        </w:rPr>
        <w:t xml:space="preserve">The intervention takes place in a fragile context. </w:t>
      </w:r>
      <w:r w:rsidR="002022FF" w:rsidRPr="00E24DF2">
        <w:rPr>
          <w:sz w:val="22"/>
          <w:lang w:val="en-GB"/>
        </w:rPr>
        <w:t xml:space="preserve">Fragility in the Sierra Leonean context presently covers political, social, security and economic issues. Part of the instigating elements for fragility is highly due to inflation. Sierra Leone, sadly, has a long history of instability in most of the sectors/areas listed above. However, this instability has somehow become a stability – in other words, even though the country experiences instability over a longer period it has become the new normal, stable instability so to speak. During the last couple of years, global incidents has led to dire consequences of this instability in terms of riots and violence from the people towards authorities and among themselves. </w:t>
      </w:r>
      <w:r w:rsidR="00430CFE" w:rsidRPr="00E24DF2">
        <w:rPr>
          <w:sz w:val="22"/>
          <w:lang w:val="en-GB"/>
        </w:rPr>
        <w:t xml:space="preserve">Ebola, Covid19 and the global inflation/instability caused by the war in the Ukraine has had direct negative impact on </w:t>
      </w:r>
      <w:r w:rsidR="00564FA4" w:rsidRPr="00E24DF2">
        <w:rPr>
          <w:sz w:val="22"/>
          <w:lang w:val="en-GB"/>
        </w:rPr>
        <w:t>local contexts in Sierra Leone, with riots erupting especially in Freetown. The intervention proposed here does not rely on a stable context given that</w:t>
      </w:r>
      <w:r w:rsidR="002022FF" w:rsidRPr="00E24DF2">
        <w:rPr>
          <w:sz w:val="22"/>
          <w:lang w:val="en-GB"/>
        </w:rPr>
        <w:t xml:space="preserve"> </w:t>
      </w:r>
      <w:r w:rsidR="00564FA4" w:rsidRPr="00E24DF2">
        <w:rPr>
          <w:sz w:val="22"/>
          <w:lang w:val="en-GB"/>
        </w:rPr>
        <w:t xml:space="preserve">activities and implementation </w:t>
      </w:r>
      <w:proofErr w:type="gramStart"/>
      <w:r w:rsidR="00564FA4" w:rsidRPr="00E24DF2">
        <w:rPr>
          <w:sz w:val="22"/>
          <w:lang w:val="en-GB"/>
        </w:rPr>
        <w:t>takes</w:t>
      </w:r>
      <w:proofErr w:type="gramEnd"/>
      <w:r w:rsidR="00564FA4" w:rsidRPr="00E24DF2">
        <w:rPr>
          <w:sz w:val="22"/>
          <w:lang w:val="en-GB"/>
        </w:rPr>
        <w:t xml:space="preserve"> place primarily in schools – which are open and running as normal. </w:t>
      </w:r>
      <w:r w:rsidR="007B322A" w:rsidRPr="00E24DF2">
        <w:rPr>
          <w:sz w:val="22"/>
          <w:lang w:val="en-GB"/>
        </w:rPr>
        <w:t xml:space="preserve">All partner organisations have solid experience in working both prior, during and after crises in Sierra Leone, having operated in Freetown for more than 10 years now (board members in Denmark and Sierra Leone having been involved in other NGO’s working in Sierra Leone). </w:t>
      </w:r>
      <w:r w:rsidR="00707A38">
        <w:rPr>
          <w:sz w:val="22"/>
          <w:lang w:val="en-GB"/>
        </w:rPr>
        <w:t xml:space="preserve">We have worked through Ebola in 2014-2016, the mudslides in 2017, Covid19 in 2020 and still going. </w:t>
      </w:r>
      <w:r w:rsidR="00A441A7">
        <w:rPr>
          <w:sz w:val="22"/>
          <w:lang w:val="en-GB"/>
        </w:rPr>
        <w:t>We know how to adjust according to sudden challenges and the local partners in particular are experts in navigating through crises, still implementing activities and running projects.</w:t>
      </w:r>
    </w:p>
    <w:p w14:paraId="5D7C844D" w14:textId="77777777" w:rsidR="00304589" w:rsidRPr="00304589" w:rsidRDefault="00304589" w:rsidP="00304589">
      <w:pPr>
        <w:rPr>
          <w:sz w:val="22"/>
          <w:lang w:val="en-US"/>
        </w:rPr>
      </w:pPr>
    </w:p>
    <w:p w14:paraId="323224AF" w14:textId="54F1CB06" w:rsidR="00100FB0" w:rsidRDefault="00100FB0" w:rsidP="00383278">
      <w:pPr>
        <w:pStyle w:val="Listeafsnit"/>
        <w:numPr>
          <w:ilvl w:val="0"/>
          <w:numId w:val="4"/>
        </w:numPr>
        <w:spacing w:after="0" w:line="240" w:lineRule="auto"/>
        <w:contextualSpacing w:val="0"/>
        <w:jc w:val="both"/>
        <w:rPr>
          <w:sz w:val="22"/>
          <w:lang w:val="en-GB"/>
        </w:rPr>
      </w:pPr>
      <w:r w:rsidRPr="0063161D">
        <w:rPr>
          <w:sz w:val="22"/>
          <w:lang w:val="en-GB"/>
        </w:rPr>
        <w:t xml:space="preserve">Describe how this intervention will strengthen civil society </w:t>
      </w:r>
      <w:r w:rsidR="00430B3E">
        <w:rPr>
          <w:sz w:val="22"/>
          <w:lang w:val="en-GB"/>
        </w:rPr>
        <w:t xml:space="preserve">organising </w:t>
      </w:r>
      <w:r w:rsidRPr="0063161D">
        <w:rPr>
          <w:sz w:val="22"/>
          <w:lang w:val="en-GB"/>
        </w:rPr>
        <w:t>– incl</w:t>
      </w:r>
      <w:r w:rsidR="00430B3E">
        <w:rPr>
          <w:sz w:val="22"/>
          <w:lang w:val="en-GB"/>
        </w:rPr>
        <w:t>uding</w:t>
      </w:r>
      <w:r w:rsidRPr="0063161D">
        <w:rPr>
          <w:sz w:val="22"/>
          <w:lang w:val="en-GB"/>
        </w:rPr>
        <w:t xml:space="preserve"> active citizenship, volunteering, and public engagement – that contribute to social justice (realisation of people’s rights, reducing inequality and fighting poverty, participation in decision-making processes, equal access to resources, and just institutions). </w:t>
      </w:r>
    </w:p>
    <w:p w14:paraId="5B0688FC" w14:textId="072850F7" w:rsidR="00F70145" w:rsidRDefault="00F70145" w:rsidP="00F70145">
      <w:pPr>
        <w:jc w:val="both"/>
        <w:rPr>
          <w:sz w:val="22"/>
          <w:lang w:val="en-GB"/>
        </w:rPr>
      </w:pPr>
    </w:p>
    <w:p w14:paraId="2C84FCA1" w14:textId="77777777" w:rsidR="00F70145" w:rsidRDefault="00F70145" w:rsidP="00F70145">
      <w:pPr>
        <w:jc w:val="both"/>
        <w:rPr>
          <w:sz w:val="22"/>
          <w:lang w:val="en-GB"/>
        </w:rPr>
      </w:pPr>
      <w:r>
        <w:rPr>
          <w:sz w:val="22"/>
          <w:lang w:val="en-GB"/>
        </w:rPr>
        <w:t xml:space="preserve">The intervention will strengthen civil society organising via the establishment of voluntary school groups working on peer-to-peer sexual and reproductive health education within the school system in Freetown. </w:t>
      </w:r>
    </w:p>
    <w:p w14:paraId="6BDABC0D" w14:textId="23C82332" w:rsidR="00F70145" w:rsidRDefault="00F70145" w:rsidP="00F70145">
      <w:pPr>
        <w:jc w:val="both"/>
        <w:rPr>
          <w:sz w:val="22"/>
          <w:lang w:val="en-GB"/>
        </w:rPr>
      </w:pPr>
      <w:r>
        <w:rPr>
          <w:sz w:val="22"/>
          <w:lang w:val="en-GB"/>
        </w:rPr>
        <w:t>There are not a lot of opportunities for young people to engage directly in civil society in Freetown.</w:t>
      </w:r>
    </w:p>
    <w:p w14:paraId="0262E46B" w14:textId="57AE55AC" w:rsidR="00F70145" w:rsidRDefault="00F70145" w:rsidP="00F70145">
      <w:pPr>
        <w:jc w:val="both"/>
        <w:rPr>
          <w:sz w:val="22"/>
          <w:lang w:val="en-GB"/>
        </w:rPr>
      </w:pPr>
      <w:r>
        <w:rPr>
          <w:sz w:val="22"/>
          <w:lang w:val="en-GB"/>
        </w:rPr>
        <w:t xml:space="preserve">Through a series of training, events, awareness </w:t>
      </w:r>
      <w:proofErr w:type="gramStart"/>
      <w:r>
        <w:rPr>
          <w:sz w:val="22"/>
          <w:lang w:val="en-GB"/>
        </w:rPr>
        <w:t>raising</w:t>
      </w:r>
      <w:proofErr w:type="gramEnd"/>
      <w:r>
        <w:rPr>
          <w:sz w:val="22"/>
          <w:lang w:val="en-GB"/>
        </w:rPr>
        <w:t xml:space="preserve"> and material distribution young female pupils are offered the chance to participate actively in claiming their rights, reducing inequality and educating themselves and their peers. </w:t>
      </w:r>
      <w:r w:rsidR="00AF57EC">
        <w:rPr>
          <w:sz w:val="22"/>
          <w:lang w:val="en-GB"/>
        </w:rPr>
        <w:t>Via close cooperation between the established groups at schools and BH SL and Pink Power young female pupils can take part in influencing their own and others’ living conditions and future life circumstances. In addition to opportunities at school the participants of school groups are also invited to participate in current and future activities implemented by BH SL and Pink Power adding another strong voice of vulnerable young women into Sierra Leonean civil society</w:t>
      </w:r>
      <w:r w:rsidR="009945A7">
        <w:rPr>
          <w:sz w:val="22"/>
          <w:lang w:val="en-GB"/>
        </w:rPr>
        <w:t xml:space="preserve"> thus paving the way for further female involvement </w:t>
      </w:r>
      <w:r w:rsidR="005B2C0F">
        <w:rPr>
          <w:sz w:val="22"/>
          <w:lang w:val="en-GB"/>
        </w:rPr>
        <w:t>and impact on</w:t>
      </w:r>
      <w:r w:rsidR="009945A7">
        <w:rPr>
          <w:sz w:val="22"/>
          <w:lang w:val="en-GB"/>
        </w:rPr>
        <w:t xml:space="preserve"> civil society</w:t>
      </w:r>
      <w:r w:rsidR="00AF57EC">
        <w:rPr>
          <w:sz w:val="22"/>
          <w:lang w:val="en-GB"/>
        </w:rPr>
        <w:t xml:space="preserve">. </w:t>
      </w:r>
    </w:p>
    <w:p w14:paraId="372EEF37" w14:textId="77777777" w:rsidR="00F70145" w:rsidRPr="00F70145" w:rsidRDefault="00F70145" w:rsidP="00F70145">
      <w:pPr>
        <w:jc w:val="both"/>
        <w:rPr>
          <w:sz w:val="22"/>
          <w:lang w:val="en-GB"/>
        </w:rPr>
      </w:pPr>
    </w:p>
    <w:p w14:paraId="655B05C9" w14:textId="448D1B28" w:rsidR="00A70A89" w:rsidRPr="0063161D" w:rsidRDefault="00100FB0" w:rsidP="00383278">
      <w:pPr>
        <w:pStyle w:val="Listeafsnit"/>
        <w:numPr>
          <w:ilvl w:val="0"/>
          <w:numId w:val="4"/>
        </w:numPr>
        <w:spacing w:after="0" w:line="240" w:lineRule="auto"/>
        <w:contextualSpacing w:val="0"/>
        <w:jc w:val="both"/>
        <w:rPr>
          <w:sz w:val="22"/>
          <w:lang w:val="en-GB"/>
        </w:rPr>
      </w:pPr>
      <w:r w:rsidRPr="0063161D">
        <w:rPr>
          <w:sz w:val="22"/>
          <w:lang w:val="en-GB"/>
        </w:rPr>
        <w:t xml:space="preserve">What climate- and </w:t>
      </w:r>
      <w:r w:rsidRPr="00390CB1">
        <w:rPr>
          <w:sz w:val="22"/>
          <w:lang w:val="en-GB"/>
        </w:rPr>
        <w:t>environmental condition</w:t>
      </w:r>
      <w:r w:rsidR="0092200F" w:rsidRPr="00390CB1">
        <w:rPr>
          <w:sz w:val="22"/>
          <w:lang w:val="en-GB"/>
        </w:rPr>
        <w:t>s</w:t>
      </w:r>
      <w:r w:rsidRPr="00390CB1">
        <w:rPr>
          <w:sz w:val="22"/>
          <w:lang w:val="en-GB"/>
        </w:rPr>
        <w:t xml:space="preserve"> do</w:t>
      </w:r>
      <w:r w:rsidR="0092200F" w:rsidRPr="00390CB1">
        <w:rPr>
          <w:sz w:val="22"/>
          <w:lang w:val="en-GB"/>
        </w:rPr>
        <w:t xml:space="preserve"> </w:t>
      </w:r>
      <w:r w:rsidRPr="00390CB1">
        <w:rPr>
          <w:sz w:val="22"/>
          <w:lang w:val="en-GB"/>
        </w:rPr>
        <w:t>the partnership and/or the intervention need to respond to? And how have the partners</w:t>
      </w:r>
      <w:r w:rsidRPr="0063161D">
        <w:rPr>
          <w:sz w:val="22"/>
          <w:lang w:val="en-GB"/>
        </w:rPr>
        <w:t xml:space="preserve"> responded to it? This c</w:t>
      </w:r>
      <w:r w:rsidR="00571325">
        <w:rPr>
          <w:sz w:val="22"/>
          <w:lang w:val="en-GB"/>
        </w:rPr>
        <w:t>ould</w:t>
      </w:r>
      <w:r w:rsidRPr="0063161D">
        <w:rPr>
          <w:sz w:val="22"/>
          <w:lang w:val="en-GB"/>
        </w:rPr>
        <w:t xml:space="preserve"> be in relation to</w:t>
      </w:r>
      <w:r w:rsidR="00591222">
        <w:rPr>
          <w:sz w:val="22"/>
          <w:lang w:val="en-GB"/>
        </w:rPr>
        <w:t xml:space="preserve"> the</w:t>
      </w:r>
      <w:r w:rsidRPr="0063161D">
        <w:rPr>
          <w:sz w:val="22"/>
          <w:lang w:val="en-GB"/>
        </w:rPr>
        <w:t xml:space="preserve"> conditions</w:t>
      </w:r>
      <w:r w:rsidR="00AD2A13" w:rsidRPr="0063161D">
        <w:rPr>
          <w:sz w:val="22"/>
          <w:lang w:val="en-GB"/>
        </w:rPr>
        <w:t xml:space="preserve"> </w:t>
      </w:r>
      <w:r w:rsidR="00591222">
        <w:rPr>
          <w:sz w:val="22"/>
          <w:lang w:val="en-GB"/>
        </w:rPr>
        <w:t>of</w:t>
      </w:r>
      <w:r w:rsidR="00AD2A13" w:rsidRPr="0063161D">
        <w:rPr>
          <w:sz w:val="22"/>
          <w:lang w:val="en-GB"/>
        </w:rPr>
        <w:t xml:space="preserve"> the target groups, </w:t>
      </w:r>
      <w:r w:rsidR="00591222">
        <w:rPr>
          <w:sz w:val="22"/>
          <w:lang w:val="en-GB"/>
        </w:rPr>
        <w:t xml:space="preserve">the </w:t>
      </w:r>
      <w:r w:rsidR="00AD2A13" w:rsidRPr="0063161D">
        <w:rPr>
          <w:sz w:val="22"/>
          <w:lang w:val="en-GB"/>
        </w:rPr>
        <w:t>number of flights or the activities of the intervention, and how these affect t</w:t>
      </w:r>
      <w:r w:rsidR="00591222">
        <w:rPr>
          <w:sz w:val="22"/>
          <w:lang w:val="en-GB"/>
        </w:rPr>
        <w:t>h</w:t>
      </w:r>
      <w:r w:rsidR="00AD2A13" w:rsidRPr="0063161D">
        <w:rPr>
          <w:sz w:val="22"/>
          <w:lang w:val="en-GB"/>
        </w:rPr>
        <w:t xml:space="preserve">e environment or climate in the area. </w:t>
      </w:r>
      <w:bookmarkEnd w:id="4"/>
    </w:p>
    <w:p w14:paraId="649E1A6B" w14:textId="5072709E" w:rsidR="00383278" w:rsidRDefault="00383278" w:rsidP="00D55603">
      <w:pPr>
        <w:jc w:val="both"/>
        <w:rPr>
          <w:sz w:val="22"/>
          <w:lang w:val="en-GB"/>
        </w:rPr>
      </w:pPr>
    </w:p>
    <w:p w14:paraId="51573C42" w14:textId="535E97B9" w:rsidR="00D55603" w:rsidRDefault="00D55603" w:rsidP="00D55603">
      <w:pPr>
        <w:jc w:val="both"/>
        <w:rPr>
          <w:sz w:val="22"/>
          <w:lang w:val="en-GB"/>
        </w:rPr>
      </w:pPr>
      <w:r>
        <w:rPr>
          <w:sz w:val="22"/>
          <w:lang w:val="en-GB"/>
        </w:rPr>
        <w:lastRenderedPageBreak/>
        <w:t xml:space="preserve">There are no </w:t>
      </w:r>
      <w:proofErr w:type="gramStart"/>
      <w:r>
        <w:rPr>
          <w:sz w:val="22"/>
          <w:lang w:val="en-GB"/>
        </w:rPr>
        <w:t>particular circumstances</w:t>
      </w:r>
      <w:proofErr w:type="gramEnd"/>
      <w:r>
        <w:rPr>
          <w:sz w:val="22"/>
          <w:lang w:val="en-GB"/>
        </w:rPr>
        <w:t xml:space="preserve"> regarding climate and environment that needs a response/address during this intervention. Most activities are conducted in schools and need not take into consideration external factors such as the weather and such. </w:t>
      </w:r>
      <w:r w:rsidR="006E0B84">
        <w:rPr>
          <w:sz w:val="22"/>
          <w:lang w:val="en-GB"/>
        </w:rPr>
        <w:t xml:space="preserve">As </w:t>
      </w:r>
      <w:proofErr w:type="gramStart"/>
      <w:r w:rsidR="006E0B84">
        <w:rPr>
          <w:sz w:val="22"/>
          <w:lang w:val="en-GB"/>
        </w:rPr>
        <w:t>always</w:t>
      </w:r>
      <w:proofErr w:type="gramEnd"/>
      <w:r w:rsidR="006E0B84">
        <w:rPr>
          <w:sz w:val="22"/>
          <w:lang w:val="en-GB"/>
        </w:rPr>
        <w:t xml:space="preserve"> the Danish partner organisation, Brighter Horizons Denmark (BH DK) will participate as much as possible and relevant in terms of starting the intervention, participation and monitoring during activities and planning while being readily available for sparring and inputs along the way during intervention period to ensure project progress and realization of objectives and outcomes.</w:t>
      </w:r>
      <w:r w:rsidR="00636BB9">
        <w:rPr>
          <w:sz w:val="22"/>
          <w:lang w:val="en-GB"/>
        </w:rPr>
        <w:t xml:space="preserve"> BH DK will limit the number of flights during intervention and instead focus on being present for longer periods of time</w:t>
      </w:r>
      <w:r w:rsidR="002D0152">
        <w:rPr>
          <w:sz w:val="22"/>
          <w:lang w:val="en-GB"/>
        </w:rPr>
        <w:t xml:space="preserve"> during monitoring and participation</w:t>
      </w:r>
      <w:r w:rsidR="00636BB9">
        <w:rPr>
          <w:sz w:val="22"/>
          <w:lang w:val="en-GB"/>
        </w:rPr>
        <w:t xml:space="preserve"> versus more flights</w:t>
      </w:r>
      <w:r w:rsidR="002D0152">
        <w:rPr>
          <w:sz w:val="22"/>
          <w:lang w:val="en-GB"/>
        </w:rPr>
        <w:t xml:space="preserve"> and shorter stays</w:t>
      </w:r>
      <w:r w:rsidR="00636BB9">
        <w:rPr>
          <w:sz w:val="22"/>
          <w:lang w:val="en-GB"/>
        </w:rPr>
        <w:t xml:space="preserve">. </w:t>
      </w:r>
      <w:r w:rsidR="006E0B84">
        <w:rPr>
          <w:sz w:val="22"/>
          <w:lang w:val="en-GB"/>
        </w:rPr>
        <w:t xml:space="preserve"> </w:t>
      </w:r>
    </w:p>
    <w:p w14:paraId="19FA5039" w14:textId="77777777" w:rsidR="00D55603" w:rsidRPr="00D55603" w:rsidRDefault="00D55603" w:rsidP="00D55603">
      <w:pPr>
        <w:jc w:val="both"/>
        <w:rPr>
          <w:sz w:val="22"/>
          <w:lang w:val="en-GB"/>
        </w:rPr>
      </w:pPr>
    </w:p>
    <w:p w14:paraId="024176ED" w14:textId="00FD3BF5" w:rsidR="005721E3" w:rsidRPr="002B204F" w:rsidRDefault="00277021" w:rsidP="009B6514">
      <w:pPr>
        <w:pStyle w:val="CISUansgningstekst1"/>
      </w:pPr>
      <w:r>
        <w:t xml:space="preserve">2. </w:t>
      </w:r>
      <w:r w:rsidR="00F60382" w:rsidRPr="0063161D">
        <w:t>The partnership/</w:t>
      </w:r>
      <w:r w:rsidR="00F60382" w:rsidRPr="002B204F">
        <w:t xml:space="preserve">collaborators (our </w:t>
      </w:r>
      <w:r w:rsidR="002B204F" w:rsidRPr="002B204F">
        <w:t>starting point</w:t>
      </w:r>
      <w:r w:rsidR="00441B81" w:rsidRPr="002B204F">
        <w:t>)</w:t>
      </w:r>
    </w:p>
    <w:p w14:paraId="285ECC6A" w14:textId="537B6232" w:rsidR="00483C7F" w:rsidRDefault="00B008CD" w:rsidP="006559F9">
      <w:pPr>
        <w:pStyle w:val="Listeafsnit"/>
        <w:widowControl/>
        <w:numPr>
          <w:ilvl w:val="0"/>
          <w:numId w:val="15"/>
        </w:numPr>
        <w:spacing w:after="0" w:line="240" w:lineRule="auto"/>
        <w:jc w:val="both"/>
        <w:rPr>
          <w:sz w:val="22"/>
          <w:lang w:val="en-GB"/>
        </w:rPr>
      </w:pPr>
      <w:r w:rsidRPr="0090663D">
        <w:rPr>
          <w:sz w:val="22"/>
          <w:lang w:val="en-GB"/>
        </w:rPr>
        <w:t xml:space="preserve">Describe the </w:t>
      </w:r>
      <w:r w:rsidR="005F23FA" w:rsidRPr="0090663D">
        <w:rPr>
          <w:sz w:val="22"/>
          <w:lang w:val="en-GB"/>
        </w:rPr>
        <w:t>experiences, capacities</w:t>
      </w:r>
      <w:r w:rsidR="0F0555D1" w:rsidRPr="0090663D">
        <w:rPr>
          <w:sz w:val="22"/>
          <w:lang w:val="en-GB"/>
        </w:rPr>
        <w:t>,</w:t>
      </w:r>
      <w:r w:rsidR="005F23FA" w:rsidRPr="0090663D">
        <w:rPr>
          <w:sz w:val="22"/>
          <w:lang w:val="en-GB"/>
        </w:rPr>
        <w:t xml:space="preserve"> and resources of participat</w:t>
      </w:r>
      <w:r w:rsidR="203E6D12" w:rsidRPr="0090663D">
        <w:rPr>
          <w:sz w:val="22"/>
          <w:lang w:val="en-GB"/>
        </w:rPr>
        <w:t>ing</w:t>
      </w:r>
      <w:r w:rsidR="005F23FA" w:rsidRPr="0090663D">
        <w:rPr>
          <w:sz w:val="22"/>
          <w:lang w:val="en-GB"/>
        </w:rPr>
        <w:t xml:space="preserve"> </w:t>
      </w:r>
      <w:r w:rsidRPr="0090663D">
        <w:rPr>
          <w:sz w:val="22"/>
          <w:lang w:val="en-GB"/>
        </w:rPr>
        <w:t>partners</w:t>
      </w:r>
      <w:r w:rsidR="00A87162" w:rsidRPr="0090663D">
        <w:rPr>
          <w:sz w:val="22"/>
          <w:lang w:val="en-GB"/>
        </w:rPr>
        <w:t xml:space="preserve"> of relevance for the </w:t>
      </w:r>
      <w:r w:rsidR="003E4666" w:rsidRPr="0090663D">
        <w:rPr>
          <w:sz w:val="22"/>
          <w:lang w:val="en-GB"/>
        </w:rPr>
        <w:t>intervention</w:t>
      </w:r>
      <w:r w:rsidRPr="0090663D">
        <w:rPr>
          <w:sz w:val="22"/>
          <w:lang w:val="en-GB"/>
        </w:rPr>
        <w:t xml:space="preserve"> (incl</w:t>
      </w:r>
      <w:r w:rsidR="00591222" w:rsidRPr="0090663D">
        <w:rPr>
          <w:sz w:val="22"/>
          <w:lang w:val="en-GB"/>
        </w:rPr>
        <w:t>uding</w:t>
      </w:r>
      <w:r w:rsidRPr="0090663D">
        <w:rPr>
          <w:sz w:val="22"/>
          <w:lang w:val="en-GB"/>
        </w:rPr>
        <w:t xml:space="preserve"> the Danish organisation</w:t>
      </w:r>
      <w:r w:rsidR="00383BBF" w:rsidRPr="0090663D">
        <w:rPr>
          <w:sz w:val="22"/>
          <w:lang w:val="en-GB"/>
        </w:rPr>
        <w:t>, the local partner(s</w:t>
      </w:r>
      <w:r w:rsidRPr="0090663D">
        <w:rPr>
          <w:sz w:val="22"/>
          <w:lang w:val="en-GB"/>
        </w:rPr>
        <w:t>)</w:t>
      </w:r>
      <w:r w:rsidR="34C680C1" w:rsidRPr="0090663D">
        <w:rPr>
          <w:sz w:val="22"/>
          <w:lang w:val="en-GB"/>
        </w:rPr>
        <w:t>,</w:t>
      </w:r>
      <w:r w:rsidRPr="0090663D">
        <w:rPr>
          <w:sz w:val="22"/>
          <w:lang w:val="en-GB"/>
        </w:rPr>
        <w:t xml:space="preserve"> as well as other actors</w:t>
      </w:r>
      <w:r w:rsidR="00FC2609" w:rsidRPr="0090663D">
        <w:rPr>
          <w:sz w:val="22"/>
          <w:lang w:val="en-GB"/>
        </w:rPr>
        <w:t xml:space="preserve">). </w:t>
      </w:r>
      <w:proofErr w:type="gramStart"/>
      <w:r w:rsidR="00FC2609" w:rsidRPr="0090663D">
        <w:rPr>
          <w:sz w:val="22"/>
          <w:lang w:val="en-GB"/>
        </w:rPr>
        <w:t>E</w:t>
      </w:r>
      <w:r w:rsidR="00483C7F" w:rsidRPr="0090663D">
        <w:rPr>
          <w:sz w:val="22"/>
          <w:lang w:val="en-GB"/>
        </w:rPr>
        <w:t>.g.</w:t>
      </w:r>
      <w:proofErr w:type="gramEnd"/>
      <w:r w:rsidR="00483C7F" w:rsidRPr="0090663D">
        <w:rPr>
          <w:sz w:val="22"/>
          <w:lang w:val="en-GB"/>
        </w:rPr>
        <w:t xml:space="preserve"> their experiences with the subject matter concerned, knowledge of the context in which the intervention will take place, </w:t>
      </w:r>
      <w:r w:rsidR="7F973F74" w:rsidRPr="0090663D">
        <w:rPr>
          <w:sz w:val="22"/>
          <w:lang w:val="en-GB"/>
        </w:rPr>
        <w:t xml:space="preserve">or </w:t>
      </w:r>
      <w:r w:rsidR="00483C7F" w:rsidRPr="0090663D">
        <w:rPr>
          <w:sz w:val="22"/>
          <w:lang w:val="en-GB"/>
        </w:rPr>
        <w:t>networks and relations</w:t>
      </w:r>
      <w:r w:rsidR="00FC2609" w:rsidRPr="0090663D">
        <w:rPr>
          <w:sz w:val="22"/>
          <w:lang w:val="en-GB"/>
        </w:rPr>
        <w:t xml:space="preserve"> they</w:t>
      </w:r>
      <w:r w:rsidR="00765E1D" w:rsidRPr="0090663D">
        <w:rPr>
          <w:sz w:val="22"/>
          <w:lang w:val="en-GB"/>
        </w:rPr>
        <w:t xml:space="preserve"> participate in with relevance for the intervention. </w:t>
      </w:r>
      <w:r w:rsidR="00FE378C" w:rsidRPr="0090663D">
        <w:rPr>
          <w:sz w:val="22"/>
          <w:lang w:val="en-GB"/>
        </w:rPr>
        <w:t>There is no need to repeat the general information on the partners already given in CISU’s application system, Vores CISU.</w:t>
      </w:r>
    </w:p>
    <w:p w14:paraId="3F72F946" w14:textId="6C0F4953" w:rsidR="00AA1239" w:rsidRDefault="00AA1239" w:rsidP="00AA1239">
      <w:pPr>
        <w:jc w:val="both"/>
        <w:rPr>
          <w:sz w:val="22"/>
          <w:lang w:val="en-GB"/>
        </w:rPr>
      </w:pPr>
    </w:p>
    <w:p w14:paraId="7A9626AC" w14:textId="265AB906" w:rsidR="00AA1239" w:rsidRDefault="00AA1239" w:rsidP="00AA1239">
      <w:pPr>
        <w:jc w:val="both"/>
        <w:rPr>
          <w:sz w:val="22"/>
          <w:lang w:val="en-GB"/>
        </w:rPr>
      </w:pPr>
      <w:r>
        <w:rPr>
          <w:sz w:val="22"/>
          <w:lang w:val="en-GB"/>
        </w:rPr>
        <w:t xml:space="preserve">This intervention is carried out in a partnership between BH DK, BH SL and Pink Power – all three organisations have solid experiences in working together on implementing development projects in Freetown, collaborating with external actors and creating networks. </w:t>
      </w:r>
      <w:r>
        <w:rPr>
          <w:rFonts w:cstheme="minorHAnsi"/>
          <w:sz w:val="22"/>
          <w:lang w:val="en-GB"/>
        </w:rPr>
        <w:t xml:space="preserve">BH DK has been operating in Sierra Leone since 2017 (some board members back to 2012 in a different Danish NGO working in Sierra Leone) and have a lot of experience in working in a fragile context where there are sometimes many different agendas. During its lifetime BH DK has been involved in interventions regarding health, gender-based violence (GBV), HIV/AIDS, women’s rights, sex workers rights, capacity building of local partners, train-the-trainer programmes, education, security and much more, using rights-based approaches and small-scale advocacy. The primary resources in BH DK are the members of the board who take active part in formulating, designing and implementing interventions in Sierra Leone – with the local partners. BH DK has been actively involved and overall responsible for 7 CISU-funded interventions and a few other small-scale interventions with other donors. BH SL have been operating almost as long as BH DK taking the lead in managing the local partners’ tasks and finances during interventions. BH SL staff have good knowledge of target groups in the intervention and many experiences in planning and managing activities. BH SL can recruit </w:t>
      </w:r>
      <w:proofErr w:type="gramStart"/>
      <w:r>
        <w:rPr>
          <w:rFonts w:cstheme="minorHAnsi"/>
          <w:sz w:val="22"/>
          <w:lang w:val="en-GB"/>
        </w:rPr>
        <w:t>a large number of</w:t>
      </w:r>
      <w:proofErr w:type="gramEnd"/>
      <w:r>
        <w:rPr>
          <w:rFonts w:cstheme="minorHAnsi"/>
          <w:sz w:val="22"/>
          <w:lang w:val="en-GB"/>
        </w:rPr>
        <w:t xml:space="preserve"> volunteers to aid in interventions due its good and trustworthy position in many areas </w:t>
      </w:r>
      <w:r w:rsidRPr="00AA1239">
        <w:rPr>
          <w:rFonts w:cstheme="minorHAnsi"/>
          <w:sz w:val="22"/>
          <w:lang w:val="en-GB"/>
        </w:rPr>
        <w:t>around Freetown. Adding to this, BH SL staff has acquired new skills and capacities in relation to data management, organisational procedures, financial management and train-the-trainer methodologies.</w:t>
      </w:r>
      <w:r>
        <w:rPr>
          <w:rFonts w:cstheme="minorHAnsi"/>
          <w:sz w:val="22"/>
          <w:lang w:val="en-GB"/>
        </w:rPr>
        <w:t xml:space="preserve"> Train-the-trainer skills will be important in this intervention given that young female school pupils are trained to conduct awareness raising and debates on health and rights-related issues of young women in Sierra Leone.</w:t>
      </w:r>
      <w:r w:rsidRPr="00AA1239">
        <w:rPr>
          <w:rFonts w:cstheme="minorHAnsi"/>
          <w:sz w:val="22"/>
          <w:lang w:val="en-GB"/>
        </w:rPr>
        <w:t xml:space="preserve"> Data management and computational skills </w:t>
      </w:r>
      <w:proofErr w:type="gramStart"/>
      <w:r w:rsidRPr="00AA1239">
        <w:rPr>
          <w:rFonts w:cstheme="minorHAnsi"/>
          <w:sz w:val="22"/>
          <w:lang w:val="en-GB"/>
        </w:rPr>
        <w:t>in particular have</w:t>
      </w:r>
      <w:proofErr w:type="gramEnd"/>
      <w:r w:rsidRPr="00AA1239">
        <w:rPr>
          <w:rFonts w:cstheme="minorHAnsi"/>
          <w:sz w:val="22"/>
          <w:lang w:val="en-GB"/>
        </w:rPr>
        <w:t xml:space="preserve"> been fundamental elements of the recently completed CISU-financed trainings in Sierra Leone (22-3980-CSP-SI – the project is ongoing till October 2022).</w:t>
      </w:r>
    </w:p>
    <w:p w14:paraId="1F057127" w14:textId="785AC085" w:rsidR="00AA1239" w:rsidRPr="00AA1239" w:rsidRDefault="00AA1239" w:rsidP="00AA1239">
      <w:pPr>
        <w:jc w:val="both"/>
        <w:rPr>
          <w:rFonts w:cstheme="minorHAnsi"/>
          <w:sz w:val="22"/>
          <w:lang w:val="en-GB"/>
        </w:rPr>
      </w:pPr>
      <w:r>
        <w:rPr>
          <w:rFonts w:cstheme="minorHAnsi"/>
          <w:sz w:val="22"/>
          <w:lang w:val="en-GB"/>
        </w:rPr>
        <w:t xml:space="preserve">Pink Power is the most grass-rooted organisation of all three, consisting primarily of former and active sex workers. Established in 2019, the organisation has grown extensively in visibility and position in Freetown, being a champion for women’s and sex workers rights. Pink Power has excellent knowledge of target groups and enjoys great legitimacy in speaking for and with sex workers in Freetown. Pink Power has developed good skills in </w:t>
      </w:r>
      <w:proofErr w:type="gramStart"/>
      <w:r>
        <w:rPr>
          <w:rFonts w:cstheme="minorHAnsi"/>
          <w:sz w:val="22"/>
          <w:lang w:val="en-GB"/>
        </w:rPr>
        <w:t>e.g.</w:t>
      </w:r>
      <w:proofErr w:type="gramEnd"/>
      <w:r>
        <w:rPr>
          <w:rFonts w:cstheme="minorHAnsi"/>
          <w:sz w:val="22"/>
          <w:lang w:val="en-GB"/>
        </w:rPr>
        <w:t xml:space="preserve"> running information campaigns on the street during both day and night time – coupled with BH SL staff they form a strong team that complement each other well. Pink Power’s position around Freetown ensures trust, access to and recruitment of sex workers and other vulnerable women for participation in interventions. All organisations have experience in running information campaigns and conducting awareness raising activities which will be vital to the intervention at hand.</w:t>
      </w:r>
    </w:p>
    <w:p w14:paraId="61E03079" w14:textId="77777777" w:rsidR="00AA1239" w:rsidRPr="00AA1239" w:rsidRDefault="00AA1239" w:rsidP="00AA1239">
      <w:pPr>
        <w:jc w:val="both"/>
        <w:rPr>
          <w:sz w:val="22"/>
          <w:lang w:val="en-GB"/>
        </w:rPr>
      </w:pPr>
    </w:p>
    <w:p w14:paraId="5CBC6C28" w14:textId="4C989904" w:rsidR="006160E7" w:rsidRDefault="00071BF9" w:rsidP="00383278">
      <w:pPr>
        <w:pStyle w:val="Listeafsnit"/>
        <w:numPr>
          <w:ilvl w:val="0"/>
          <w:numId w:val="5"/>
        </w:numPr>
        <w:spacing w:after="0" w:line="240" w:lineRule="auto"/>
        <w:contextualSpacing w:val="0"/>
        <w:rPr>
          <w:sz w:val="22"/>
          <w:lang w:val="en-GB"/>
        </w:rPr>
      </w:pPr>
      <w:r w:rsidRPr="0063161D">
        <w:rPr>
          <w:sz w:val="22"/>
          <w:lang w:val="en-GB"/>
        </w:rPr>
        <w:t xml:space="preserve">Describe </w:t>
      </w:r>
      <w:r w:rsidR="00216B7E">
        <w:rPr>
          <w:sz w:val="22"/>
          <w:lang w:val="en-GB"/>
        </w:rPr>
        <w:t>any</w:t>
      </w:r>
      <w:r w:rsidRPr="0063161D">
        <w:rPr>
          <w:sz w:val="22"/>
          <w:lang w:val="en-GB"/>
        </w:rPr>
        <w:t xml:space="preserve"> </w:t>
      </w:r>
      <w:r w:rsidR="00483C7F" w:rsidRPr="0063161D">
        <w:rPr>
          <w:sz w:val="22"/>
          <w:lang w:val="en-GB"/>
        </w:rPr>
        <w:t>previous acquaintance or cooperation</w:t>
      </w:r>
      <w:r w:rsidR="00216B7E">
        <w:rPr>
          <w:sz w:val="22"/>
          <w:lang w:val="en-GB"/>
        </w:rPr>
        <w:t xml:space="preserve"> between the partners</w:t>
      </w:r>
      <w:r w:rsidR="00483C7F" w:rsidRPr="0063161D">
        <w:rPr>
          <w:sz w:val="22"/>
          <w:lang w:val="en-GB"/>
        </w:rPr>
        <w:t>, and how th</w:t>
      </w:r>
      <w:r w:rsidR="00216B7E">
        <w:rPr>
          <w:sz w:val="22"/>
          <w:lang w:val="en-GB"/>
        </w:rPr>
        <w:t xml:space="preserve">ese experiences </w:t>
      </w:r>
      <w:r w:rsidR="00216B7E">
        <w:rPr>
          <w:sz w:val="22"/>
          <w:lang w:val="en-GB"/>
        </w:rPr>
        <w:lastRenderedPageBreak/>
        <w:t>have fed</w:t>
      </w:r>
      <w:r w:rsidR="00483C7F" w:rsidRPr="0063161D">
        <w:rPr>
          <w:sz w:val="22"/>
          <w:lang w:val="en-GB"/>
        </w:rPr>
        <w:t xml:space="preserve"> in</w:t>
      </w:r>
      <w:r w:rsidR="00216B7E">
        <w:rPr>
          <w:sz w:val="22"/>
          <w:lang w:val="en-GB"/>
        </w:rPr>
        <w:t>to</w:t>
      </w:r>
      <w:r w:rsidR="00483C7F" w:rsidRPr="0063161D">
        <w:rPr>
          <w:sz w:val="22"/>
          <w:lang w:val="en-GB"/>
        </w:rPr>
        <w:t xml:space="preserve"> the development of the </w:t>
      </w:r>
      <w:r w:rsidR="00216B7E">
        <w:rPr>
          <w:sz w:val="22"/>
          <w:lang w:val="en-GB"/>
        </w:rPr>
        <w:t xml:space="preserve">proposed </w:t>
      </w:r>
      <w:r w:rsidR="00483C7F" w:rsidRPr="0063161D">
        <w:rPr>
          <w:sz w:val="22"/>
          <w:lang w:val="en-GB"/>
        </w:rPr>
        <w:t xml:space="preserve">intervention. </w:t>
      </w:r>
    </w:p>
    <w:p w14:paraId="778E986B" w14:textId="77777777" w:rsidR="00AA1239" w:rsidRDefault="00AA1239" w:rsidP="00AA1239">
      <w:pPr>
        <w:rPr>
          <w:sz w:val="22"/>
          <w:lang w:val="en-GB"/>
        </w:rPr>
      </w:pPr>
    </w:p>
    <w:p w14:paraId="64681E17" w14:textId="23F0FA48" w:rsidR="00AA1239" w:rsidRDefault="00AA1239" w:rsidP="0064540C">
      <w:pPr>
        <w:jc w:val="both"/>
        <w:rPr>
          <w:sz w:val="22"/>
          <w:lang w:val="en-GB"/>
        </w:rPr>
      </w:pPr>
      <w:r>
        <w:rPr>
          <w:sz w:val="22"/>
          <w:lang w:val="en-GB"/>
        </w:rPr>
        <w:t>All partners have cooperated on many occasions before and know how to cooperate jointly in pursuit of achieving objectives and outcomes of the intervention. Together we have successfully implemented 7 CISU-funded interventions working with vulnerable target groups, conducting small-scale advocacy regarding women’s rights, health and security issues involving target groups in activities.</w:t>
      </w:r>
      <w:r w:rsidR="00125931">
        <w:rPr>
          <w:sz w:val="22"/>
          <w:lang w:val="en-GB"/>
        </w:rPr>
        <w:t xml:space="preserve"> This intervention is designed and developed on initiatives taken</w:t>
      </w:r>
      <w:r w:rsidR="00A92360">
        <w:rPr>
          <w:sz w:val="22"/>
          <w:lang w:val="en-GB"/>
        </w:rPr>
        <w:t xml:space="preserve"> and ideas</w:t>
      </w:r>
      <w:r w:rsidR="00125931">
        <w:rPr>
          <w:sz w:val="22"/>
          <w:lang w:val="en-GB"/>
        </w:rPr>
        <w:t xml:space="preserve"> by BH SL and Pink Power as these organisations </w:t>
      </w:r>
      <w:r w:rsidR="00DF171F">
        <w:rPr>
          <w:sz w:val="22"/>
          <w:lang w:val="en-GB"/>
        </w:rPr>
        <w:t>have conducted a pilot program of running awareness raising activities at a school in Freetown</w:t>
      </w:r>
      <w:r w:rsidR="00125931">
        <w:rPr>
          <w:sz w:val="22"/>
          <w:lang w:val="en-GB"/>
        </w:rPr>
        <w:t xml:space="preserve"> in 2022</w:t>
      </w:r>
      <w:r w:rsidR="00DF171F">
        <w:rPr>
          <w:sz w:val="22"/>
          <w:lang w:val="en-GB"/>
        </w:rPr>
        <w:t xml:space="preserve">. </w:t>
      </w:r>
      <w:r w:rsidR="003F562B">
        <w:rPr>
          <w:sz w:val="22"/>
          <w:lang w:val="en-GB"/>
        </w:rPr>
        <w:t>BH SL and Pink Power staff held information events for the young pupils at school, addressing and informing about HIV/AIDS, female hygiene, women’s rights, gender equality etc. After the information meeting for all pupils, 20 young female pupils were invited to be trained as ambassadors</w:t>
      </w:r>
      <w:r w:rsidR="006C1AFB">
        <w:rPr>
          <w:sz w:val="22"/>
          <w:lang w:val="en-GB"/>
        </w:rPr>
        <w:t xml:space="preserve"> (Peer Educators)</w:t>
      </w:r>
      <w:r w:rsidR="003F562B">
        <w:rPr>
          <w:sz w:val="22"/>
          <w:lang w:val="en-GB"/>
        </w:rPr>
        <w:t xml:space="preserve"> </w:t>
      </w:r>
      <w:proofErr w:type="gramStart"/>
      <w:r w:rsidR="003F562B">
        <w:rPr>
          <w:sz w:val="22"/>
          <w:lang w:val="en-GB"/>
        </w:rPr>
        <w:t>in an effort to</w:t>
      </w:r>
      <w:proofErr w:type="gramEnd"/>
      <w:r w:rsidR="003F562B">
        <w:rPr>
          <w:sz w:val="22"/>
          <w:lang w:val="en-GB"/>
        </w:rPr>
        <w:t xml:space="preserve"> create a peer-to-peer school group </w:t>
      </w:r>
      <w:r w:rsidR="00D52651">
        <w:rPr>
          <w:sz w:val="22"/>
          <w:lang w:val="en-GB"/>
        </w:rPr>
        <w:t>that can act as an organised platform for further information campaigns where the group will engage their fellow pupils with more in-depth information benefitting most of the pupils at school.</w:t>
      </w:r>
      <w:r w:rsidR="006C1AFB">
        <w:rPr>
          <w:sz w:val="22"/>
          <w:lang w:val="en-GB"/>
        </w:rPr>
        <w:t xml:space="preserve"> The group of Peer Educators have taken active part in planning and implementing activities in school, </w:t>
      </w:r>
      <w:proofErr w:type="gramStart"/>
      <w:r w:rsidR="006C1AFB">
        <w:rPr>
          <w:sz w:val="22"/>
          <w:lang w:val="en-GB"/>
        </w:rPr>
        <w:t>e.g.</w:t>
      </w:r>
      <w:proofErr w:type="gramEnd"/>
      <w:r w:rsidR="006C1AFB">
        <w:rPr>
          <w:sz w:val="22"/>
          <w:lang w:val="en-GB"/>
        </w:rPr>
        <w:t xml:space="preserve"> quizzes, debate competition, drama and public speech – all focused on selected topics of relevance to young girls and boys. </w:t>
      </w:r>
      <w:r w:rsidR="00AC00D5">
        <w:rPr>
          <w:sz w:val="22"/>
          <w:lang w:val="en-GB"/>
        </w:rPr>
        <w:t>The pilot has been a success so far</w:t>
      </w:r>
      <w:r w:rsidR="00A154FF">
        <w:rPr>
          <w:sz w:val="22"/>
          <w:lang w:val="en-GB"/>
        </w:rPr>
        <w:t xml:space="preserve"> with positive feedback from students and teachers</w:t>
      </w:r>
      <w:r w:rsidR="00AC00D5">
        <w:rPr>
          <w:sz w:val="22"/>
          <w:lang w:val="en-GB"/>
        </w:rPr>
        <w:t xml:space="preserve">, and we want to work further with an expansion of schools as well as a systematic approach to learning experiences from this approach for future utilization and implementation elsewhere. </w:t>
      </w:r>
    </w:p>
    <w:p w14:paraId="7452559F" w14:textId="77777777" w:rsidR="00AA1239" w:rsidRPr="00AA1239" w:rsidRDefault="00AA1239" w:rsidP="00AA1239">
      <w:pPr>
        <w:rPr>
          <w:sz w:val="22"/>
          <w:lang w:val="en-GB"/>
        </w:rPr>
      </w:pPr>
    </w:p>
    <w:p w14:paraId="43B42384" w14:textId="6AD38D13" w:rsidR="00483C7F" w:rsidRDefault="00483C7F" w:rsidP="00383278">
      <w:pPr>
        <w:pStyle w:val="Listeafsnit"/>
        <w:numPr>
          <w:ilvl w:val="0"/>
          <w:numId w:val="5"/>
        </w:numPr>
        <w:spacing w:after="0" w:line="240" w:lineRule="auto"/>
        <w:contextualSpacing w:val="0"/>
        <w:rPr>
          <w:sz w:val="22"/>
          <w:lang w:val="en-GB"/>
        </w:rPr>
      </w:pPr>
      <w:r w:rsidRPr="0063161D">
        <w:rPr>
          <w:sz w:val="22"/>
          <w:lang w:val="en-GB"/>
        </w:rPr>
        <w:t xml:space="preserve">Describe the </w:t>
      </w:r>
      <w:r w:rsidR="00216B7E" w:rsidRPr="0063161D">
        <w:rPr>
          <w:sz w:val="22"/>
          <w:lang w:val="en-GB"/>
        </w:rPr>
        <w:t xml:space="preserve">contributions, roles, and responsibilities </w:t>
      </w:r>
      <w:r w:rsidR="00216B7E">
        <w:rPr>
          <w:sz w:val="22"/>
          <w:lang w:val="en-GB"/>
        </w:rPr>
        <w:t xml:space="preserve">of the </w:t>
      </w:r>
      <w:r w:rsidRPr="0063161D">
        <w:rPr>
          <w:sz w:val="22"/>
          <w:lang w:val="en-GB"/>
        </w:rPr>
        <w:t xml:space="preserve">partners and other actors. </w:t>
      </w:r>
      <w:r w:rsidR="00BB4162" w:rsidRPr="00CC4037">
        <w:rPr>
          <w:sz w:val="22"/>
          <w:lang w:val="en-GB"/>
        </w:rPr>
        <w:t>Justify substantial payroll costs, and if payroll costs are included for the Danish organisation, describe the tasks and why Danish personnel are best po</w:t>
      </w:r>
      <w:r w:rsidR="00BB4162">
        <w:rPr>
          <w:sz w:val="22"/>
          <w:lang w:val="en-GB"/>
        </w:rPr>
        <w:t>sitioned to undertake these tasks.</w:t>
      </w:r>
    </w:p>
    <w:p w14:paraId="50D80B83" w14:textId="2D5120C8" w:rsidR="0064540C" w:rsidRDefault="0064540C" w:rsidP="0064540C">
      <w:pPr>
        <w:rPr>
          <w:sz w:val="22"/>
          <w:lang w:val="en-GB"/>
        </w:rPr>
      </w:pPr>
    </w:p>
    <w:p w14:paraId="1C6374AC" w14:textId="1410A760" w:rsidR="0064540C" w:rsidRDefault="0064540C" w:rsidP="00530D6D">
      <w:pPr>
        <w:jc w:val="both"/>
        <w:rPr>
          <w:sz w:val="22"/>
          <w:lang w:val="en-GB"/>
        </w:rPr>
      </w:pPr>
      <w:r>
        <w:rPr>
          <w:sz w:val="22"/>
          <w:lang w:val="en-GB"/>
        </w:rPr>
        <w:t xml:space="preserve">BH DK will take the overall responsibility of project and financial management of the intervention. Volunteers from BH DK board of trustees will participate in the start-up of activities and planning of the project period, monitoring progress of activities and delivering ad hoc advice and inputs during implementation of activities. BH DK have some experiences in conducting information campaigns in DK towards young students, experiences which we can also transfer to Sierra Leone, however BH DK will also learn a lot from the approach already designed by BH SL and Pink Power when it comes to engaging young pupils and implementing peer-to-peer elements. </w:t>
      </w:r>
    </w:p>
    <w:p w14:paraId="3ABD9DBF" w14:textId="6EFFBFA6" w:rsidR="0064540C" w:rsidRDefault="00D74722" w:rsidP="007E0E83">
      <w:pPr>
        <w:jc w:val="both"/>
        <w:rPr>
          <w:sz w:val="22"/>
          <w:lang w:val="en-GB"/>
        </w:rPr>
      </w:pPr>
      <w:r>
        <w:rPr>
          <w:sz w:val="22"/>
          <w:lang w:val="en-GB"/>
        </w:rPr>
        <w:t>BH SL</w:t>
      </w:r>
      <w:r w:rsidR="00530D6D">
        <w:rPr>
          <w:sz w:val="22"/>
          <w:lang w:val="en-GB"/>
        </w:rPr>
        <w:t xml:space="preserve"> staff</w:t>
      </w:r>
      <w:r>
        <w:rPr>
          <w:sz w:val="22"/>
          <w:lang w:val="en-GB"/>
        </w:rPr>
        <w:t xml:space="preserve"> are responsible for project management and financial overview on local activities in Freetown given their experiences in this capacity. Staff from BH SL will also take part in planning the logistics of activities together with staff from Pink Power. Adding to this BH SL staff (usually male) will participate in events and activities in schools combining skills and gender aspects with Pink Power staff. Together, BH SL and Pink Power will form a strong staff group comprised of both men and women thus reducing risks of not ‘reaching’ male pupils given the cultural determinant factor of a patriarchal society.</w:t>
      </w:r>
      <w:r w:rsidR="00AB7946">
        <w:rPr>
          <w:sz w:val="22"/>
          <w:lang w:val="en-GB"/>
        </w:rPr>
        <w:t xml:space="preserve"> Pink Power will take lead in many activities given that staff and volunteers are closest to the female target group of young pupils. Pink Power staff and volunteers are former and active sex workers who can identify with the female target group due to similar experiences of </w:t>
      </w:r>
      <w:proofErr w:type="gramStart"/>
      <w:r w:rsidR="00AB7946">
        <w:rPr>
          <w:sz w:val="22"/>
          <w:lang w:val="en-GB"/>
        </w:rPr>
        <w:t>e.g.</w:t>
      </w:r>
      <w:proofErr w:type="gramEnd"/>
      <w:r w:rsidR="00AB7946">
        <w:rPr>
          <w:sz w:val="22"/>
          <w:lang w:val="en-GB"/>
        </w:rPr>
        <w:t xml:space="preserve"> sexual harassment, dropping out of school. </w:t>
      </w:r>
      <w:r w:rsidR="000837DC">
        <w:rPr>
          <w:sz w:val="22"/>
          <w:lang w:val="en-GB"/>
        </w:rPr>
        <w:t>Key staff (1-2) from BH SL and Pink Power will also be appointed as point of contact for the established groups of Peer Educators, ensuring that communication will run smoothly and effective between the local partners and the Peer Educator groups that are established during the intervention.</w:t>
      </w:r>
      <w:r>
        <w:rPr>
          <w:sz w:val="22"/>
          <w:lang w:val="en-GB"/>
        </w:rPr>
        <w:t xml:space="preserve">  </w:t>
      </w:r>
    </w:p>
    <w:p w14:paraId="5E02D278" w14:textId="77777777" w:rsidR="0064540C" w:rsidRPr="0064540C" w:rsidRDefault="0064540C" w:rsidP="0064540C">
      <w:pPr>
        <w:rPr>
          <w:sz w:val="22"/>
          <w:lang w:val="en-GB"/>
        </w:rPr>
      </w:pPr>
    </w:p>
    <w:p w14:paraId="13BF3D9F" w14:textId="6468321F" w:rsidR="00525A29" w:rsidRDefault="00483C7F" w:rsidP="00383278">
      <w:pPr>
        <w:pStyle w:val="Listeafsnit"/>
        <w:numPr>
          <w:ilvl w:val="0"/>
          <w:numId w:val="5"/>
        </w:numPr>
        <w:spacing w:after="0" w:line="240" w:lineRule="auto"/>
        <w:contextualSpacing w:val="0"/>
        <w:rPr>
          <w:sz w:val="22"/>
          <w:lang w:val="en-GB"/>
        </w:rPr>
      </w:pPr>
      <w:r w:rsidRPr="0063161D">
        <w:rPr>
          <w:sz w:val="22"/>
          <w:lang w:val="en-GB"/>
        </w:rPr>
        <w:t>Describe how the intervention will contribute to developing the relation</w:t>
      </w:r>
      <w:r w:rsidR="00216B7E">
        <w:rPr>
          <w:sz w:val="22"/>
          <w:lang w:val="en-GB"/>
        </w:rPr>
        <w:t>ship</w:t>
      </w:r>
      <w:r w:rsidRPr="0063161D">
        <w:rPr>
          <w:sz w:val="22"/>
          <w:lang w:val="en-GB"/>
        </w:rPr>
        <w:t xml:space="preserve"> and collaboration between the partners. </w:t>
      </w:r>
    </w:p>
    <w:p w14:paraId="0C57C1FB" w14:textId="4B35BEEF" w:rsidR="007E0E83" w:rsidRDefault="007E0E83" w:rsidP="007E0E83">
      <w:pPr>
        <w:rPr>
          <w:sz w:val="22"/>
          <w:lang w:val="en-GB"/>
        </w:rPr>
      </w:pPr>
    </w:p>
    <w:p w14:paraId="67EABEE6" w14:textId="6CB90C12" w:rsidR="007E0E83" w:rsidRDefault="007E0E83" w:rsidP="00AF1EF7">
      <w:pPr>
        <w:jc w:val="both"/>
        <w:rPr>
          <w:sz w:val="22"/>
          <w:lang w:val="en-GB"/>
        </w:rPr>
      </w:pPr>
      <w:r>
        <w:rPr>
          <w:sz w:val="22"/>
          <w:lang w:val="en-GB"/>
        </w:rPr>
        <w:t xml:space="preserve">This intervention will strengthen the relationship between the partners significantly. This project design and idea was conceptualized and tested by Pink Power and BH SL themselves and as such is a very positive development in our joint work. Due to the origin of the intervention’s content, we anticipate a much stronger </w:t>
      </w:r>
      <w:r>
        <w:rPr>
          <w:sz w:val="22"/>
          <w:lang w:val="en-GB"/>
        </w:rPr>
        <w:lastRenderedPageBreak/>
        <w:t>local ownership than prior interventions. Not to state that local ownership has not been present earlier, but this marks a positive development in our relationship – something that we hope will continue to evolve in the future. When we (BH DK) started our activities in Sierra Leone many years ago, we have taken active part in building the organisations from the ground up. Skills and competencies have developed a lot over the years within the local partner organisations</w:t>
      </w:r>
      <w:r w:rsidR="00E618A2">
        <w:rPr>
          <w:sz w:val="22"/>
          <w:lang w:val="en-GB"/>
        </w:rPr>
        <w:t xml:space="preserve"> enabling them to take more initiative and reduce dependency on the Danish partner. We embrace this direction and hope for many more projects being created on similar grounds. </w:t>
      </w:r>
      <w:r>
        <w:rPr>
          <w:sz w:val="22"/>
          <w:lang w:val="en-GB"/>
        </w:rPr>
        <w:t xml:space="preserve"> </w:t>
      </w:r>
    </w:p>
    <w:p w14:paraId="774E9524" w14:textId="2B9AD841" w:rsidR="002F05AA" w:rsidRPr="0063161D" w:rsidRDefault="002F05AA" w:rsidP="00383278">
      <w:pPr>
        <w:rPr>
          <w:sz w:val="22"/>
          <w:szCs w:val="22"/>
          <w:lang w:val="en-GB"/>
        </w:rPr>
      </w:pPr>
    </w:p>
    <w:p w14:paraId="1CBC7FFD" w14:textId="24910528" w:rsidR="002F05AA" w:rsidRPr="000273B8" w:rsidRDefault="00277021" w:rsidP="009B6514">
      <w:pPr>
        <w:pStyle w:val="CISUansgningstekst1"/>
      </w:pPr>
      <w:r w:rsidRPr="000273B8">
        <w:t>3.</w:t>
      </w:r>
      <w:r w:rsidR="007105CB" w:rsidRPr="000273B8">
        <w:t>Target groups, objectives, and expected results (our intervention)</w:t>
      </w:r>
    </w:p>
    <w:p w14:paraId="532D7194" w14:textId="5CD2EB9F" w:rsidR="007105CB" w:rsidRPr="00277021" w:rsidRDefault="0063161D" w:rsidP="009B6514">
      <w:pPr>
        <w:pStyle w:val="BRUGDENNEOVERSKRIFT"/>
        <w:numPr>
          <w:ilvl w:val="0"/>
          <w:numId w:val="16"/>
        </w:numPr>
      </w:pPr>
      <w:r w:rsidRPr="00277021">
        <w:t xml:space="preserve">Describe the composition of the target groups: specify approximate number of people in primary (the persons who will participate in the activities of the intervention) and secondary (persons who will be affected by the activities of the intervention without having participated in them) target groups </w:t>
      </w:r>
      <w:r w:rsidR="001877A3" w:rsidRPr="00277021">
        <w:t xml:space="preserve">disaggregated by </w:t>
      </w:r>
      <w:proofErr w:type="gramStart"/>
      <w:r w:rsidR="001877A3" w:rsidRPr="00277021">
        <w:t>e.g.</w:t>
      </w:r>
      <w:proofErr w:type="gramEnd"/>
      <w:r w:rsidR="001877A3" w:rsidRPr="00277021">
        <w:t xml:space="preserve"> gender, social groups or other relevant factors. </w:t>
      </w:r>
    </w:p>
    <w:p w14:paraId="22A61119" w14:textId="57EAB9DB" w:rsidR="00307C35" w:rsidRDefault="00307C35" w:rsidP="009B6514">
      <w:pPr>
        <w:pStyle w:val="CISUansgningstekst1"/>
      </w:pPr>
    </w:p>
    <w:p w14:paraId="62E8F53A" w14:textId="46CFEBCB" w:rsidR="00307C35" w:rsidRPr="00277021" w:rsidRDefault="00307C35" w:rsidP="00AC549C">
      <w:pPr>
        <w:pStyle w:val="CISUansgningstekst1"/>
        <w:ind w:left="0"/>
      </w:pPr>
      <w:r w:rsidRPr="00277021">
        <w:t>The primary target groups of this intervention are young female and male school pupils in Freetown. For this intervention we target 15 schools in Freetown, 6 of them are all-girls schools. For each school we plan to train 20 ambassadors as Peer Educators which we consider to be the primary target group. The primary target is thus 300 Peer Educators out of which we plan to recruit at least 7</w:t>
      </w:r>
      <w:r w:rsidR="003F425A" w:rsidRPr="00277021">
        <w:t>5</w:t>
      </w:r>
      <w:r w:rsidRPr="00277021">
        <w:t xml:space="preserve">% girls and </w:t>
      </w:r>
      <w:r w:rsidR="003F425A" w:rsidRPr="00277021">
        <w:t>25</w:t>
      </w:r>
      <w:r w:rsidRPr="00277021">
        <w:t xml:space="preserve">% boys. </w:t>
      </w:r>
      <w:r w:rsidR="00643CBD" w:rsidRPr="00277021">
        <w:t>We consider both gender target groups essential for the intervention, albeit with an emphasis on the female pupils.</w:t>
      </w:r>
    </w:p>
    <w:p w14:paraId="2555B079" w14:textId="635FD790" w:rsidR="00307C35" w:rsidRPr="00277021" w:rsidRDefault="00307C35" w:rsidP="009B6514">
      <w:pPr>
        <w:pStyle w:val="CISUansgningstekst1"/>
      </w:pPr>
    </w:p>
    <w:p w14:paraId="5A19A489" w14:textId="32F0C525" w:rsidR="00307C35" w:rsidRPr="00277021" w:rsidRDefault="00307C35" w:rsidP="00AC549C">
      <w:pPr>
        <w:pStyle w:val="CISUansgningstekst1"/>
        <w:ind w:left="0"/>
      </w:pPr>
      <w:r w:rsidRPr="00277021">
        <w:t xml:space="preserve">The secondary target groups are male and female young pupils at the 15 schools we plan to conduct activities within. There is an average of 1.200 pupils per school, some of the schools have almost 2.000 pupils where others have around 700-800 pupils. We have identified 12 schools already and will recruit/identify the remaining 3 after approval of the intervention. We expect to reach around 18.000 </w:t>
      </w:r>
      <w:r w:rsidR="009067E9" w:rsidRPr="00277021">
        <w:t>boys and girls</w:t>
      </w:r>
      <w:r w:rsidRPr="00277021">
        <w:t xml:space="preserve"> on all schools during activities and project period.</w:t>
      </w:r>
    </w:p>
    <w:p w14:paraId="4380510F" w14:textId="77777777" w:rsidR="001E1425" w:rsidRPr="00277021" w:rsidRDefault="001E1425" w:rsidP="009B6514">
      <w:pPr>
        <w:pStyle w:val="CISUansgningstekst1"/>
      </w:pPr>
    </w:p>
    <w:p w14:paraId="6EDDA5B2" w14:textId="08872418" w:rsidR="00307C35" w:rsidRPr="00277021" w:rsidRDefault="00307C35" w:rsidP="00AC549C">
      <w:pPr>
        <w:pStyle w:val="CISUansgningstekst1"/>
        <w:ind w:left="0"/>
      </w:pPr>
      <w:r w:rsidRPr="00277021">
        <w:t xml:space="preserve">The schools we have identified to work within are the six big </w:t>
      </w:r>
      <w:proofErr w:type="gramStart"/>
      <w:r w:rsidRPr="00277021">
        <w:t>girls</w:t>
      </w:r>
      <w:proofErr w:type="gramEnd"/>
      <w:r w:rsidRPr="00277021">
        <w:t xml:space="preserve"> school around Freetown namely: Freetown Secondary School for Girls, Convent School, Vine Memorial School, Methodist Girl’s High School, Annie Walsh and St. </w:t>
      </w:r>
      <w:proofErr w:type="spellStart"/>
      <w:r w:rsidRPr="00277021">
        <w:t>Therisa</w:t>
      </w:r>
      <w:proofErr w:type="spellEnd"/>
      <w:r w:rsidRPr="00277021">
        <w:t xml:space="preserve"> School. These schools have between 1.500 to 2.000 pupils.</w:t>
      </w:r>
    </w:p>
    <w:p w14:paraId="58637037" w14:textId="77777777" w:rsidR="001E1425" w:rsidRPr="00277021" w:rsidRDefault="001E1425" w:rsidP="009B6514">
      <w:pPr>
        <w:pStyle w:val="CISUansgningstekst1"/>
      </w:pPr>
    </w:p>
    <w:p w14:paraId="5B6AFB63" w14:textId="2CB289F6" w:rsidR="00307C35" w:rsidRPr="000273B8" w:rsidRDefault="00307C35" w:rsidP="00AC549C">
      <w:pPr>
        <w:pStyle w:val="CISUansgningstekst1"/>
        <w:ind w:left="0"/>
      </w:pPr>
      <w:r w:rsidRPr="000273B8">
        <w:t xml:space="preserve">The other 6 schools are: Technical Secondary School, Services Secondary School, Aberdeen Municipality Secondary School, Murray Town Municipal Secondary School, </w:t>
      </w:r>
      <w:proofErr w:type="spellStart"/>
      <w:r w:rsidRPr="000273B8">
        <w:t>Emman’s</w:t>
      </w:r>
      <w:proofErr w:type="spellEnd"/>
      <w:r w:rsidRPr="000273B8">
        <w:t xml:space="preserve"> International Secondary School and Beckham International High Secondary.</w:t>
      </w:r>
    </w:p>
    <w:p w14:paraId="16E90891" w14:textId="77777777" w:rsidR="00307C35" w:rsidRDefault="00307C35" w:rsidP="009B6514">
      <w:pPr>
        <w:pStyle w:val="BRUGDENNEOVERSKRIFT"/>
      </w:pPr>
    </w:p>
    <w:p w14:paraId="755C10FE" w14:textId="669F1C73" w:rsidR="001877A3" w:rsidRPr="00051E9F" w:rsidRDefault="001877A3" w:rsidP="009B6514">
      <w:pPr>
        <w:pStyle w:val="BRUGDENNEOVERSKRIFT"/>
        <w:numPr>
          <w:ilvl w:val="0"/>
          <w:numId w:val="16"/>
        </w:numPr>
        <w:rPr>
          <w:b/>
        </w:rPr>
      </w:pPr>
      <w:r>
        <w:t xml:space="preserve">Describe how the target groups will participate in- and benefit from the intervention. </w:t>
      </w:r>
    </w:p>
    <w:p w14:paraId="01135BC5" w14:textId="5EB44EEF" w:rsidR="00051E9F" w:rsidRDefault="00051E9F" w:rsidP="009B6514">
      <w:pPr>
        <w:pStyle w:val="CISUansgningstekst1"/>
      </w:pPr>
    </w:p>
    <w:p w14:paraId="60345E9B" w14:textId="47C77072" w:rsidR="00786E64" w:rsidRDefault="00051E9F" w:rsidP="00AC549C">
      <w:pPr>
        <w:pStyle w:val="CISUansgningstekst1"/>
        <w:ind w:left="0"/>
      </w:pPr>
      <w:r w:rsidRPr="00277021">
        <w:t xml:space="preserve">The primary target group of boys and girls recruited for the Peer Educator Program will benefit massively from participating in the project. At each school, 20 future Peer Educators are recruited and receive training to conduct information and awareness campaigns at their schools and organise and implement selected/relevant activities </w:t>
      </w:r>
      <w:proofErr w:type="gramStart"/>
      <w:r w:rsidRPr="00277021">
        <w:t>e.g.</w:t>
      </w:r>
      <w:proofErr w:type="gramEnd"/>
      <w:r w:rsidRPr="00277021">
        <w:t xml:space="preserve"> drama, public speech, debates and quizzes. </w:t>
      </w:r>
      <w:r w:rsidR="00626C18" w:rsidRPr="00277021">
        <w:t xml:space="preserve">These 300 pupils will receive more in-depth information on women’s rights, reproductive health, sex, FGM, sexual harassment and learn tools on how to act when confronted with/experiencing these issues themselves. They will be trained to deliver further information to their peers on schools, being catalysts for spreading awareness and helping other pupils. </w:t>
      </w:r>
      <w:r w:rsidR="00786E64">
        <w:t>Furthermore,</w:t>
      </w:r>
      <w:r w:rsidR="00C14E61">
        <w:t xml:space="preserve"> as a part of the Peer Educator Program</w:t>
      </w:r>
      <w:r w:rsidR="00786E64">
        <w:t xml:space="preserve"> we will offer computer training for 4-5 Peer Educators from each group at Pink Power’s office where we have both computer and teachers who can train them. This will increase their skillset on digital organising of their groups and digital storage of data from each group for future pupils entering the group after intervention has ended.</w:t>
      </w:r>
    </w:p>
    <w:p w14:paraId="464513C5" w14:textId="7D206E4C" w:rsidR="00051E9F" w:rsidRPr="00277021" w:rsidRDefault="00626C18" w:rsidP="00AC549C">
      <w:pPr>
        <w:pStyle w:val="CISUansgningstekst1"/>
        <w:ind w:left="0"/>
      </w:pPr>
      <w:r w:rsidRPr="00277021">
        <w:t xml:space="preserve">Adding to this, all 300 will gain skills in leadership and democratic governance given that the groups they participate in will be organised according to democratic principles and control. </w:t>
      </w:r>
      <w:r w:rsidR="00F40B8C">
        <w:t xml:space="preserve">Benefits from the intervention </w:t>
      </w:r>
      <w:r w:rsidR="00F40B8C">
        <w:lastRenderedPageBreak/>
        <w:t xml:space="preserve">also exceeds project period as the Peer Educators will be monitored closely by staff from Pink Power. During the subsequent 2 years (at least) after project period, Pink Power staff will hold follow-up and sparring meetings with all the Peer Educator groups on experiences after project period and assist in the continuation of the groups </w:t>
      </w:r>
      <w:r w:rsidR="008F7878">
        <w:t>in</w:t>
      </w:r>
      <w:r w:rsidR="00F40B8C">
        <w:t xml:space="preserve"> schools</w:t>
      </w:r>
      <w:r w:rsidR="001A5599">
        <w:t xml:space="preserve"> every six months</w:t>
      </w:r>
      <w:r w:rsidR="00F40B8C">
        <w:t>.</w:t>
      </w:r>
    </w:p>
    <w:p w14:paraId="3D067A6A" w14:textId="4B0FB5FE" w:rsidR="00B93BD2" w:rsidRPr="00277021" w:rsidRDefault="00B93BD2" w:rsidP="00AC549C">
      <w:pPr>
        <w:pStyle w:val="CISUansgningstekst1"/>
        <w:ind w:left="0"/>
      </w:pPr>
      <w:r w:rsidRPr="00277021">
        <w:t>The secondary target groups will receive information on multiple issues regarding HIV/AIDS, sexual harassment, sexual education and reproductive health, women’s rights and much more. These target groups will also be able to participate (directly or indirectly) in the monthly events carried by the Peer Educators and where relevant/needed staff from Pink Power and BH SL.</w:t>
      </w:r>
      <w:r w:rsidR="00F61E3F" w:rsidRPr="00277021">
        <w:t xml:space="preserve"> </w:t>
      </w:r>
    </w:p>
    <w:p w14:paraId="1E30DAAF" w14:textId="77777777" w:rsidR="00051E9F" w:rsidRDefault="00051E9F" w:rsidP="009B6514">
      <w:pPr>
        <w:pStyle w:val="BRUGDENNEOVERSKRIFT"/>
      </w:pPr>
    </w:p>
    <w:p w14:paraId="473DEAE5" w14:textId="6E205602" w:rsidR="00AD1235" w:rsidRDefault="001877A3" w:rsidP="009B6514">
      <w:pPr>
        <w:pStyle w:val="BRUGDENNEOVERSKRIFT"/>
        <w:numPr>
          <w:ilvl w:val="0"/>
          <w:numId w:val="16"/>
        </w:numPr>
      </w:pPr>
      <w:r>
        <w:t xml:space="preserve">Describe the objectives and expected results. </w:t>
      </w:r>
    </w:p>
    <w:p w14:paraId="3423EB7D" w14:textId="5CDBA69F" w:rsidR="00D862B7" w:rsidRDefault="00C83D15" w:rsidP="00C83D15">
      <w:pPr>
        <w:jc w:val="both"/>
        <w:rPr>
          <w:sz w:val="22"/>
          <w:lang w:val="en-GB"/>
        </w:rPr>
      </w:pPr>
      <w:r>
        <w:rPr>
          <w:sz w:val="22"/>
          <w:lang w:val="en-GB"/>
        </w:rPr>
        <w:t xml:space="preserve">The main purpose of this intervention is to educate and inform school students and teachers about reproductive health – with a perspective on adding incitement to prevent a further increase in teenage pregnancies and violent/sexual abuse thus impacting life circumstances, possibilities and aspirations altogether for young women in Sierra Leone. </w:t>
      </w:r>
    </w:p>
    <w:p w14:paraId="7194179F" w14:textId="595B2440" w:rsidR="00E96D80" w:rsidRDefault="00E96D80" w:rsidP="00C83D15">
      <w:pPr>
        <w:jc w:val="both"/>
        <w:rPr>
          <w:sz w:val="22"/>
          <w:lang w:val="en-GB"/>
        </w:rPr>
      </w:pPr>
    </w:p>
    <w:p w14:paraId="188A7DE6" w14:textId="29CBFDA6" w:rsidR="00E96D80" w:rsidRDefault="00E96D80" w:rsidP="00C83D15">
      <w:pPr>
        <w:jc w:val="both"/>
        <w:rPr>
          <w:sz w:val="22"/>
          <w:lang w:val="en-GB"/>
        </w:rPr>
      </w:pPr>
      <w:r>
        <w:rPr>
          <w:sz w:val="22"/>
          <w:lang w:val="en-GB"/>
        </w:rPr>
        <w:t xml:space="preserve">There </w:t>
      </w:r>
      <w:r w:rsidR="007B201B">
        <w:rPr>
          <w:sz w:val="22"/>
          <w:lang w:val="en-GB"/>
        </w:rPr>
        <w:t>are</w:t>
      </w:r>
      <w:r>
        <w:rPr>
          <w:sz w:val="22"/>
          <w:lang w:val="en-GB"/>
        </w:rPr>
        <w:t xml:space="preserve"> </w:t>
      </w:r>
      <w:r w:rsidR="007B201B">
        <w:rPr>
          <w:sz w:val="22"/>
          <w:lang w:val="en-GB"/>
        </w:rPr>
        <w:t>two</w:t>
      </w:r>
      <w:r>
        <w:rPr>
          <w:sz w:val="22"/>
          <w:lang w:val="en-GB"/>
        </w:rPr>
        <w:t xml:space="preserve"> immediate </w:t>
      </w:r>
      <w:r w:rsidR="00BC5DA7">
        <w:rPr>
          <w:sz w:val="22"/>
          <w:lang w:val="en-GB"/>
        </w:rPr>
        <w:t>outcomes</w:t>
      </w:r>
      <w:r>
        <w:rPr>
          <w:sz w:val="22"/>
          <w:lang w:val="en-GB"/>
        </w:rPr>
        <w:t xml:space="preserve"> in the intervention that lead to the main purpose:</w:t>
      </w:r>
    </w:p>
    <w:p w14:paraId="3681429F" w14:textId="1A1076E9" w:rsidR="00AD1235" w:rsidRDefault="005D5A41" w:rsidP="000273B8">
      <w:pPr>
        <w:pStyle w:val="Listeafsnit"/>
        <w:numPr>
          <w:ilvl w:val="0"/>
          <w:numId w:val="27"/>
        </w:numPr>
        <w:jc w:val="both"/>
        <w:rPr>
          <w:sz w:val="22"/>
          <w:lang w:val="en-GB"/>
        </w:rPr>
      </w:pPr>
      <w:r>
        <w:rPr>
          <w:sz w:val="22"/>
          <w:lang w:val="en-GB"/>
        </w:rPr>
        <w:t>Establish, train and empower democratic inspired Peer Educator groups in 15 schools to influence peers and teachers on women’s issues in Sierra Leone</w:t>
      </w:r>
    </w:p>
    <w:p w14:paraId="50D74C20" w14:textId="51C8979F" w:rsidR="00BC5DA7" w:rsidRPr="00BC5DA7" w:rsidRDefault="007B201B" w:rsidP="00BC5DA7">
      <w:pPr>
        <w:pStyle w:val="Listeafsnit"/>
        <w:numPr>
          <w:ilvl w:val="0"/>
          <w:numId w:val="27"/>
        </w:numPr>
        <w:jc w:val="both"/>
        <w:rPr>
          <w:sz w:val="22"/>
          <w:lang w:val="en-GB"/>
        </w:rPr>
      </w:pPr>
      <w:r>
        <w:rPr>
          <w:sz w:val="22"/>
          <w:lang w:val="en-GB"/>
        </w:rPr>
        <w:t>Anchor Peer Educator program within at least 50 per cent the schools involved for future continuation</w:t>
      </w:r>
      <w:r w:rsidR="0011055D">
        <w:rPr>
          <w:sz w:val="22"/>
          <w:lang w:val="en-GB"/>
        </w:rPr>
        <w:t>, making it a sustainable initiative for future students and teachers</w:t>
      </w:r>
    </w:p>
    <w:p w14:paraId="616124D9" w14:textId="0F3ED1B0" w:rsidR="00AD1235" w:rsidRDefault="00A9083B" w:rsidP="007D410A">
      <w:pPr>
        <w:pStyle w:val="CISUansgningstekst1"/>
        <w:ind w:left="0"/>
      </w:pPr>
      <w:r>
        <w:t>The</w:t>
      </w:r>
      <w:r w:rsidR="00D862B7">
        <w:t xml:space="preserve"> overall</w:t>
      </w:r>
      <w:r>
        <w:t xml:space="preserve"> expected results of the intervention are:</w:t>
      </w:r>
    </w:p>
    <w:p w14:paraId="47F3AC86" w14:textId="13AD1875" w:rsidR="00A9083B" w:rsidRDefault="00A9083B" w:rsidP="009B6514">
      <w:pPr>
        <w:pStyle w:val="CISUansgningstekst1"/>
        <w:numPr>
          <w:ilvl w:val="0"/>
          <w:numId w:val="26"/>
        </w:numPr>
      </w:pPr>
      <w:r>
        <w:t>Create health and sanitation clubs in schools for girls</w:t>
      </w:r>
    </w:p>
    <w:p w14:paraId="729003A3" w14:textId="6C3DA250" w:rsidR="00A9083B" w:rsidRDefault="00A9083B" w:rsidP="009B6514">
      <w:pPr>
        <w:pStyle w:val="CISUansgningstekst1"/>
        <w:numPr>
          <w:ilvl w:val="0"/>
          <w:numId w:val="26"/>
        </w:numPr>
      </w:pPr>
      <w:r>
        <w:t>Reduce teenage pregnancies in schools by creating awareness and knowledge about reproductive health</w:t>
      </w:r>
    </w:p>
    <w:p w14:paraId="1388BC85" w14:textId="168E9A17" w:rsidR="00A9083B" w:rsidRDefault="00A9083B" w:rsidP="009B6514">
      <w:pPr>
        <w:pStyle w:val="CISUansgningstekst1"/>
        <w:numPr>
          <w:ilvl w:val="0"/>
          <w:numId w:val="26"/>
        </w:numPr>
      </w:pPr>
      <w:r>
        <w:t xml:space="preserve">Create discussion forums in schools where girls are empowered to discuss issues of HIV/AIDS, </w:t>
      </w:r>
      <w:proofErr w:type="gramStart"/>
      <w:r>
        <w:t>girls</w:t>
      </w:r>
      <w:proofErr w:type="gramEnd"/>
      <w:r>
        <w:t xml:space="preserve"> hygiene, abuse and gender-related violence, FGM etc.</w:t>
      </w:r>
    </w:p>
    <w:p w14:paraId="64BDF1E2" w14:textId="5253661C" w:rsidR="00A9083B" w:rsidRDefault="00A9083B" w:rsidP="009B6514">
      <w:pPr>
        <w:pStyle w:val="CISUansgningstekst1"/>
        <w:numPr>
          <w:ilvl w:val="0"/>
          <w:numId w:val="26"/>
        </w:numPr>
      </w:pPr>
      <w:r>
        <w:t>Implement educative activities in schools such as drama, debate, quiz etc. on topics related to girls’ living conditions in Sierra Leone</w:t>
      </w:r>
    </w:p>
    <w:p w14:paraId="471AEAA0" w14:textId="162BDBAB" w:rsidR="00A9083B" w:rsidRDefault="00A9083B" w:rsidP="009B6514">
      <w:pPr>
        <w:pStyle w:val="CISUansgningstekst1"/>
        <w:numPr>
          <w:ilvl w:val="0"/>
          <w:numId w:val="26"/>
        </w:numPr>
      </w:pPr>
      <w:r>
        <w:t>Promote gender equality among the girls and boys and pave the way for leadership training via democratic governance in established clubs</w:t>
      </w:r>
    </w:p>
    <w:p w14:paraId="2B96F242" w14:textId="02E6B733" w:rsidR="00F74ACB" w:rsidRDefault="00F74ACB" w:rsidP="009B6514">
      <w:pPr>
        <w:pStyle w:val="CISUansgningstekst1"/>
        <w:numPr>
          <w:ilvl w:val="0"/>
          <w:numId w:val="26"/>
        </w:numPr>
      </w:pPr>
      <w:r>
        <w:t>Increase information spread and knowledge among young female and male pupils regarding sexual education, consent, safe sex, sexual harassment etc.</w:t>
      </w:r>
    </w:p>
    <w:p w14:paraId="302C43FC" w14:textId="3F292887" w:rsidR="00A9083B" w:rsidRDefault="00D862B7" w:rsidP="009B6514">
      <w:pPr>
        <w:pStyle w:val="CISUansgningstekst1"/>
        <w:numPr>
          <w:ilvl w:val="0"/>
          <w:numId w:val="26"/>
        </w:numPr>
      </w:pPr>
      <w:r>
        <w:t>Increase involvement for young girls in civil society and the Sierra Leonean school system as ambassadors for women’s rights</w:t>
      </w:r>
    </w:p>
    <w:p w14:paraId="29048F66" w14:textId="4D7DC817" w:rsidR="00B87712" w:rsidRDefault="00B87712" w:rsidP="009B6514">
      <w:pPr>
        <w:pStyle w:val="CISUansgningstekst1"/>
        <w:numPr>
          <w:ilvl w:val="0"/>
          <w:numId w:val="26"/>
        </w:numPr>
      </w:pPr>
      <w:r>
        <w:t>Foster democratic processes and open dialogue on both social and health related issues concerning women</w:t>
      </w:r>
      <w:r w:rsidR="006870B3">
        <w:t xml:space="preserve"> within Sierra Leonean school system</w:t>
      </w:r>
    </w:p>
    <w:p w14:paraId="6D71EFFF" w14:textId="44058A3B" w:rsidR="00E26B5B" w:rsidRDefault="00E26B5B" w:rsidP="009B6514">
      <w:pPr>
        <w:pStyle w:val="CISUansgningstekst1"/>
        <w:numPr>
          <w:ilvl w:val="0"/>
          <w:numId w:val="26"/>
        </w:numPr>
      </w:pPr>
      <w:r>
        <w:t>Lay the foundation for future utiliz</w:t>
      </w:r>
      <w:r w:rsidR="00937FF2">
        <w:t>ation</w:t>
      </w:r>
      <w:r>
        <w:t xml:space="preserve"> and cooperation of </w:t>
      </w:r>
      <w:r w:rsidR="00937FF2">
        <w:t>female-driven student organisations within the Sierra Leonean school system</w:t>
      </w:r>
    </w:p>
    <w:p w14:paraId="40A8540F" w14:textId="77777777" w:rsidR="00AD1235" w:rsidRDefault="00AD1235" w:rsidP="007B201B">
      <w:pPr>
        <w:pStyle w:val="BRUGDENNEOVERSKRIFT"/>
        <w:ind w:left="0"/>
      </w:pPr>
    </w:p>
    <w:p w14:paraId="66DCFC54" w14:textId="44BBADA6" w:rsidR="001877A3" w:rsidRDefault="001877A3" w:rsidP="009B6514">
      <w:pPr>
        <w:pStyle w:val="BRUGDENNEOVERSKRIFT"/>
        <w:numPr>
          <w:ilvl w:val="0"/>
          <w:numId w:val="16"/>
        </w:numPr>
      </w:pPr>
      <w:r w:rsidRPr="00D9448D">
        <w:t xml:space="preserve">What is the strategy of the intervention? Describe the planned activities and how these will lead to the desired outputs and achievement of the objectives. </w:t>
      </w:r>
    </w:p>
    <w:p w14:paraId="6F01813C" w14:textId="27C7C306" w:rsidR="00E96D80" w:rsidRDefault="00E96D80" w:rsidP="009B6514">
      <w:pPr>
        <w:pStyle w:val="BRUGDENNEOVERSKRIFT"/>
      </w:pPr>
    </w:p>
    <w:p w14:paraId="35918A22" w14:textId="2AC5EC32" w:rsidR="00E96D80" w:rsidRDefault="00E96D80" w:rsidP="00D939D1">
      <w:pPr>
        <w:pStyle w:val="BRUGDENNEOVERSKRIFT"/>
        <w:ind w:left="0"/>
      </w:pPr>
      <w:r>
        <w:t xml:space="preserve">The strategy of the intervention is based on the notion that by empowering young female and male pupils to act as ambassadors among their peers we </w:t>
      </w:r>
      <w:proofErr w:type="gramStart"/>
      <w:r>
        <w:t>are able to</w:t>
      </w:r>
      <w:proofErr w:type="gramEnd"/>
      <w:r>
        <w:t xml:space="preserve"> influence the young generation in schools in Freetown. </w:t>
      </w:r>
      <w:r w:rsidR="001339E1">
        <w:t xml:space="preserve">The strategy seeks to break negative cycles among the youth generation in Freetown having both an immediate and </w:t>
      </w:r>
      <w:proofErr w:type="gramStart"/>
      <w:r w:rsidR="001339E1">
        <w:t>long term</w:t>
      </w:r>
      <w:proofErr w:type="gramEnd"/>
      <w:r w:rsidR="001339E1">
        <w:t xml:space="preserve"> perspective – immediate in the sense that we might be able to help/influence those in need now and long term due its preventive element of future actions by youth.</w:t>
      </w:r>
      <w:r w:rsidR="00E64DD2">
        <w:t xml:space="preserve"> We believe that schools </w:t>
      </w:r>
      <w:r w:rsidR="00E64DD2">
        <w:lastRenderedPageBreak/>
        <w:t xml:space="preserve">are a highly potential platform for influencing and educating many young people – educative measures that they will not meet elsewhere. </w:t>
      </w:r>
    </w:p>
    <w:p w14:paraId="06031342" w14:textId="77777777" w:rsidR="00097568" w:rsidRDefault="00097568" w:rsidP="00D939D1">
      <w:pPr>
        <w:pStyle w:val="BRUGDENNEOVERSKRIFT"/>
        <w:ind w:left="0"/>
      </w:pPr>
    </w:p>
    <w:p w14:paraId="0E6CE5EE" w14:textId="3F067D54" w:rsidR="008909E1" w:rsidRDefault="000D7242" w:rsidP="00D939D1">
      <w:pPr>
        <w:pStyle w:val="BRUGDENNEOVERSKRIFT"/>
        <w:ind w:left="0"/>
      </w:pPr>
      <w:r>
        <w:t xml:space="preserve">The strategy is also based on the concept of train-the-trainer. Through training and empowerment of young pupils they will be able to inform and educate their peers on vital issues such as HIV/AIDS, reproductive health, violent abuse, gender equality and rights etc. </w:t>
      </w:r>
      <w:r w:rsidR="00A900CB">
        <w:t xml:space="preserve">The Peer Educator groups are formed on a democratic scale, ensuring democratic governance and transparency and teaching the young pupils about leadership, advocacy, voices of the many and much more. </w:t>
      </w:r>
      <w:r w:rsidR="000144D4">
        <w:t>A teacher from the school will be appointed to advise the group and participate in events/meetings to ensure school management ownership and assist with implementation of activities.</w:t>
      </w:r>
      <w:r w:rsidR="007824DF">
        <w:t xml:space="preserve"> Adding to this we will work towards developing a Memorandum of Understanding (MoU) or similar with each of the head of schools that we will engage into activities with.</w:t>
      </w:r>
      <w:r w:rsidR="00EC7C19">
        <w:t xml:space="preserve"> We find it important that we establish ownership at the school administration in addition to the pupils and teachers thus ensuring structural anchoring of the project and its future intent.</w:t>
      </w:r>
      <w:r w:rsidR="008909E1">
        <w:t xml:space="preserve"> Each school will have a supervisor assigned from Pink Power.</w:t>
      </w:r>
      <w:r w:rsidR="00EC7C19">
        <w:t xml:space="preserve"> </w:t>
      </w:r>
    </w:p>
    <w:p w14:paraId="7702DBC0" w14:textId="77777777" w:rsidR="00097568" w:rsidRDefault="00097568" w:rsidP="00D939D1">
      <w:pPr>
        <w:pStyle w:val="BRUGDENNEOVERSKRIFT"/>
        <w:ind w:left="0"/>
      </w:pPr>
    </w:p>
    <w:p w14:paraId="5FCD9B01" w14:textId="32B615BE" w:rsidR="0071033E" w:rsidRDefault="00B90F17" w:rsidP="00D939D1">
      <w:pPr>
        <w:pStyle w:val="BRUGDENNEOVERSKRIFT"/>
        <w:ind w:left="0"/>
      </w:pPr>
      <w:r>
        <w:t>We firmly believe that we will be able to make a positive influence on the lives of those entering the groups as well as those being affected by the work and activities of the groups.</w:t>
      </w:r>
      <w:r w:rsidR="00037C4B">
        <w:t xml:space="preserve"> Each group at the 15 schools are organised and have contact persons/staff at BH SL and Pink Power for ad hoc and planned communication and sparring during the intervention period. </w:t>
      </w:r>
      <w:r w:rsidR="0071033E">
        <w:t xml:space="preserve">The groups are established by staff of BH SL and Pink Power at an information meeting at the school prior to commencement of training of Peer Educators and subsequent activities by the group. </w:t>
      </w:r>
      <w:r w:rsidR="00F8131E">
        <w:t>There are 3 activity cycles where the groups implement various activities, based on relevance and opportunities adapted to each local school. Between each cycle there are possibilities to have sparring and inputs from BH SL and Pink Power staff if needed. It is also possible to have BH SL and Pink Power staff participate in some of the activities if needed.</w:t>
      </w:r>
      <w:r w:rsidR="0026316D">
        <w:t xml:space="preserve"> Based on skills obtaining seminars for BH SL and Pink Power staff, these will be able to teach the groups more about different types of communication depending on </w:t>
      </w:r>
      <w:proofErr w:type="gramStart"/>
      <w:r w:rsidR="0026316D">
        <w:t>e.g.</w:t>
      </w:r>
      <w:proofErr w:type="gramEnd"/>
      <w:r w:rsidR="0026316D">
        <w:t xml:space="preserve"> audience, objective of communication, tools for dissemination etc.</w:t>
      </w:r>
    </w:p>
    <w:p w14:paraId="4674B12C" w14:textId="333EE920" w:rsidR="000D7242" w:rsidRDefault="0071033E" w:rsidP="00D939D1">
      <w:pPr>
        <w:pStyle w:val="BRUGDENNEOVERSKRIFT"/>
        <w:ind w:left="0"/>
      </w:pPr>
      <w:r>
        <w:t xml:space="preserve">Each school will participate for about </w:t>
      </w:r>
      <w:r w:rsidR="00BB4FDB">
        <w:t>5</w:t>
      </w:r>
      <w:r>
        <w:t xml:space="preserve"> months</w:t>
      </w:r>
      <w:r w:rsidR="00BB2D46">
        <w:t xml:space="preserve"> in a single Cluster containing 5 schools</w:t>
      </w:r>
      <w:r w:rsidR="00F8131E">
        <w:t>.</w:t>
      </w:r>
      <w:r w:rsidR="00BB2D46">
        <w:t xml:space="preserve"> At the end of each implementation period for five schools, there will be a finale in terms of a public podium competition </w:t>
      </w:r>
      <w:r w:rsidR="00BF5FD4">
        <w:t xml:space="preserve">in one or two of the activities trained/held at local schools. The five schools in each Cluster will then compete against each other with the possibility of winning </w:t>
      </w:r>
      <w:proofErr w:type="gramStart"/>
      <w:r w:rsidR="00BF5FD4">
        <w:t>text books</w:t>
      </w:r>
      <w:proofErr w:type="gramEnd"/>
      <w:r w:rsidR="00BF5FD4">
        <w:t>, learning materials</w:t>
      </w:r>
      <w:r w:rsidR="00DF609D">
        <w:t>, competition winner diploma</w:t>
      </w:r>
      <w:r w:rsidR="00BF5FD4">
        <w:t xml:space="preserve"> etc. </w:t>
      </w:r>
    </w:p>
    <w:p w14:paraId="7D616585" w14:textId="77777777" w:rsidR="00D939D1" w:rsidRDefault="00D939D1" w:rsidP="00D939D1">
      <w:pPr>
        <w:pStyle w:val="BRUGDENNEOVERSKRIFT"/>
        <w:ind w:left="0"/>
      </w:pPr>
    </w:p>
    <w:p w14:paraId="1C3BA0FA" w14:textId="0AABB3A0" w:rsidR="00097568" w:rsidRDefault="00097568" w:rsidP="009B6514">
      <w:pPr>
        <w:pStyle w:val="BRUGDENNEOVERSKRIFT"/>
      </w:pPr>
      <w:r>
        <w:rPr>
          <w:noProof/>
        </w:rPr>
        <mc:AlternateContent>
          <mc:Choice Requires="wps">
            <w:drawing>
              <wp:anchor distT="0" distB="0" distL="114300" distR="114300" simplePos="0" relativeHeight="251672576" behindDoc="0" locked="0" layoutInCell="1" allowOverlap="1" wp14:anchorId="128D627E" wp14:editId="0527751B">
                <wp:simplePos x="0" y="0"/>
                <wp:positionH relativeFrom="column">
                  <wp:posOffset>4643</wp:posOffset>
                </wp:positionH>
                <wp:positionV relativeFrom="paragraph">
                  <wp:posOffset>110865</wp:posOffset>
                </wp:positionV>
                <wp:extent cx="6220366" cy="629056"/>
                <wp:effectExtent l="12700" t="12700" r="15875" b="19050"/>
                <wp:wrapNone/>
                <wp:docPr id="3" name="Afrundet rektangel 3"/>
                <wp:cNvGraphicFramePr/>
                <a:graphic xmlns:a="http://schemas.openxmlformats.org/drawingml/2006/main">
                  <a:graphicData uri="http://schemas.microsoft.com/office/word/2010/wordprocessingShape">
                    <wps:wsp>
                      <wps:cNvSpPr/>
                      <wps:spPr>
                        <a:xfrm>
                          <a:off x="0" y="0"/>
                          <a:ext cx="6220366" cy="62905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DF51EC" w14:textId="29D39CAE" w:rsidR="00097568" w:rsidRPr="00F8131E" w:rsidRDefault="00097568" w:rsidP="00097568">
                            <w:pPr>
                              <w:jc w:val="center"/>
                              <w:rPr>
                                <w:lang w:val="en-US"/>
                              </w:rPr>
                            </w:pPr>
                            <w:r>
                              <w:rPr>
                                <w:lang w:val="en-US"/>
                              </w:rPr>
                              <w:t>Pink Power and BH SL supervision &amp;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D627E" id="Afrundet rektangel 3" o:spid="_x0000_s1026" style="position:absolute;left:0;text-align:left;margin-left:.35pt;margin-top:8.75pt;width:489.8pt;height:4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" fillcolor="#9cac32 [3204]" strokecolor="#4d5519 [1604]" strokeweight="1.75pt">
                <v:stroke endcap="round"/>
                <v:textbox>
                  <w:txbxContent>
                    <w:p w14:paraId="4CDF51EC" w14:textId="29D39CAE" w:rsidR="00097568" w:rsidRPr="00F8131E" w:rsidRDefault="00097568" w:rsidP="00097568">
                      <w:pPr>
                        <w:jc w:val="center"/>
                        <w:rPr>
                          <w:lang w:val="en-US"/>
                        </w:rPr>
                      </w:pPr>
                      <w:r>
                        <w:rPr>
                          <w:lang w:val="en-US"/>
                        </w:rPr>
                        <w:t>Pink Power and BH SL supervision &amp; monitoring</w:t>
                      </w:r>
                    </w:p>
                  </w:txbxContent>
                </v:textbox>
              </v:roundrect>
            </w:pict>
          </mc:Fallback>
        </mc:AlternateContent>
      </w:r>
    </w:p>
    <w:p w14:paraId="00A31E96" w14:textId="4CC194D0" w:rsidR="00097568" w:rsidRDefault="00097568" w:rsidP="009B6514">
      <w:pPr>
        <w:pStyle w:val="BRUGDENNEOVERSKRIFT"/>
      </w:pPr>
    </w:p>
    <w:p w14:paraId="7BD4E5D0" w14:textId="7C3B5152" w:rsidR="00097568" w:rsidRDefault="00097568" w:rsidP="009B6514">
      <w:pPr>
        <w:pStyle w:val="BRUGDENNEOVERSKRIFT"/>
      </w:pPr>
    </w:p>
    <w:p w14:paraId="475CB4AE" w14:textId="77777777" w:rsidR="00097568" w:rsidRDefault="00097568" w:rsidP="009B6514">
      <w:pPr>
        <w:pStyle w:val="BRUGDENNEOVERSKRIFT"/>
      </w:pPr>
    </w:p>
    <w:p w14:paraId="41DB74E8" w14:textId="5C9F246C" w:rsidR="00970DEB" w:rsidRDefault="00156A08" w:rsidP="009B6514">
      <w:pPr>
        <w:pStyle w:val="BRUGDENNEOVERSKRIFT"/>
      </w:pPr>
      <w:r>
        <w:rPr>
          <w:noProof/>
        </w:rPr>
        <mc:AlternateContent>
          <mc:Choice Requires="wps">
            <w:drawing>
              <wp:anchor distT="0" distB="0" distL="114300" distR="114300" simplePos="0" relativeHeight="251691008" behindDoc="0" locked="0" layoutInCell="1" allowOverlap="1" wp14:anchorId="5FE1330E" wp14:editId="67029005">
                <wp:simplePos x="0" y="0"/>
                <wp:positionH relativeFrom="column">
                  <wp:posOffset>3605134</wp:posOffset>
                </wp:positionH>
                <wp:positionV relativeFrom="paragraph">
                  <wp:posOffset>164111</wp:posOffset>
                </wp:positionV>
                <wp:extent cx="1155741" cy="762000"/>
                <wp:effectExtent l="12700" t="12700" r="12700" b="12700"/>
                <wp:wrapNone/>
                <wp:docPr id="23" name="Afrundet rektangel 23"/>
                <wp:cNvGraphicFramePr/>
                <a:graphic xmlns:a="http://schemas.openxmlformats.org/drawingml/2006/main">
                  <a:graphicData uri="http://schemas.microsoft.com/office/word/2010/wordprocessingShape">
                    <wps:wsp>
                      <wps:cNvSpPr/>
                      <wps:spPr>
                        <a:xfrm>
                          <a:off x="0" y="0"/>
                          <a:ext cx="1155741" cy="762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6C4FFF" w14:textId="77777777" w:rsidR="00156A08" w:rsidRPr="00954313" w:rsidRDefault="00156A08" w:rsidP="00156A08">
                            <w:pPr>
                              <w:rPr>
                                <w:lang w:val="en-US"/>
                              </w:rPr>
                            </w:pPr>
                            <w:r w:rsidRPr="00954313">
                              <w:rPr>
                                <w:lang w:val="en-US"/>
                              </w:rPr>
                              <w:t>Sparring with Pink Power and B</w:t>
                            </w:r>
                            <w:r>
                              <w:rPr>
                                <w:lang w:val="en-US"/>
                              </w:rPr>
                              <w:t>H SL</w:t>
                            </w:r>
                            <w:r>
                              <w:rPr>
                                <w:noProof/>
                              </w:rPr>
                              <w:drawing>
                                <wp:inline distT="0" distB="0" distL="0" distR="0" wp14:anchorId="45C8A646" wp14:editId="3D9FAEDC">
                                  <wp:extent cx="1018540" cy="372745"/>
                                  <wp:effectExtent l="0" t="0" r="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18540" cy="3727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1330E" id="Afrundet rektangel 23" o:spid="_x0000_s1027" style="position:absolute;left:0;text-align:left;margin-left:283.85pt;margin-top:12.9pt;width:91pt;height:6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" fillcolor="#9cac32 [3204]" strokecolor="#4d5519 [1604]" strokeweight="1.75pt">
                <v:stroke endcap="round"/>
                <v:textbox>
                  <w:txbxContent>
                    <w:p w14:paraId="156C4FFF" w14:textId="77777777" w:rsidR="00156A08" w:rsidRPr="00954313" w:rsidRDefault="00156A08" w:rsidP="00156A08">
                      <w:pPr>
                        <w:rPr>
                          <w:lang w:val="en-US"/>
                        </w:rPr>
                      </w:pPr>
                      <w:r w:rsidRPr="00954313">
                        <w:rPr>
                          <w:lang w:val="en-US"/>
                        </w:rPr>
                        <w:t>Sparring with Pink Power and B</w:t>
                      </w:r>
                      <w:r>
                        <w:rPr>
                          <w:lang w:val="en-US"/>
                        </w:rPr>
                        <w:t>H SL</w:t>
                      </w:r>
                      <w:r>
                        <w:rPr>
                          <w:noProof/>
                        </w:rPr>
                        <w:drawing>
                          <wp:inline distT="0" distB="0" distL="0" distR="0" wp14:anchorId="45C8A646" wp14:editId="3D9FAEDC">
                            <wp:extent cx="1018540" cy="372745"/>
                            <wp:effectExtent l="0" t="0" r="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18540" cy="372745"/>
                                    </a:xfrm>
                                    <a:prstGeom prst="rect">
                                      <a:avLst/>
                                    </a:prstGeom>
                                  </pic:spPr>
                                </pic:pic>
                              </a:graphicData>
                            </a:graphic>
                          </wp:inline>
                        </w:drawing>
                      </w:r>
                    </w:p>
                  </w:txbxContent>
                </v:textbox>
              </v:roundrect>
            </w:pict>
          </mc:Fallback>
        </mc:AlternateContent>
      </w:r>
      <w:r w:rsidR="00954313">
        <w:rPr>
          <w:noProof/>
        </w:rPr>
        <mc:AlternateContent>
          <mc:Choice Requires="wps">
            <w:drawing>
              <wp:anchor distT="0" distB="0" distL="114300" distR="114300" simplePos="0" relativeHeight="251680768" behindDoc="0" locked="0" layoutInCell="1" allowOverlap="1" wp14:anchorId="0B1D4FBE" wp14:editId="435B214D">
                <wp:simplePos x="0" y="0"/>
                <wp:positionH relativeFrom="column">
                  <wp:posOffset>1870991</wp:posOffset>
                </wp:positionH>
                <wp:positionV relativeFrom="paragraph">
                  <wp:posOffset>160280</wp:posOffset>
                </wp:positionV>
                <wp:extent cx="1155741" cy="762000"/>
                <wp:effectExtent l="12700" t="12700" r="12700" b="12700"/>
                <wp:wrapNone/>
                <wp:docPr id="17" name="Afrundet rektangel 17"/>
                <wp:cNvGraphicFramePr/>
                <a:graphic xmlns:a="http://schemas.openxmlformats.org/drawingml/2006/main">
                  <a:graphicData uri="http://schemas.microsoft.com/office/word/2010/wordprocessingShape">
                    <wps:wsp>
                      <wps:cNvSpPr/>
                      <wps:spPr>
                        <a:xfrm>
                          <a:off x="0" y="0"/>
                          <a:ext cx="1155741" cy="762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9EB392" w14:textId="77777777" w:rsidR="00954313" w:rsidRPr="00954313" w:rsidRDefault="00954313" w:rsidP="00954313">
                            <w:pPr>
                              <w:rPr>
                                <w:lang w:val="en-US"/>
                              </w:rPr>
                            </w:pPr>
                            <w:r w:rsidRPr="00954313">
                              <w:rPr>
                                <w:lang w:val="en-US"/>
                              </w:rPr>
                              <w:t>Sparring with Pink Power and B</w:t>
                            </w:r>
                            <w:r>
                              <w:rPr>
                                <w:lang w:val="en-US"/>
                              </w:rPr>
                              <w:t>H SL</w:t>
                            </w:r>
                            <w:r>
                              <w:rPr>
                                <w:noProof/>
                              </w:rPr>
                              <w:drawing>
                                <wp:inline distT="0" distB="0" distL="0" distR="0" wp14:anchorId="12D8D304" wp14:editId="2323EF23">
                                  <wp:extent cx="1018540" cy="372745"/>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18540" cy="3727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D4FBE" id="Afrundet rektangel 17" o:spid="_x0000_s1028" style="position:absolute;left:0;text-align:left;margin-left:147.3pt;margin-top:12.6pt;width:91pt;height:6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" fillcolor="#9cac32 [3204]" strokecolor="#4d5519 [1604]" strokeweight="1.75pt">
                <v:stroke endcap="round"/>
                <v:textbox>
                  <w:txbxContent>
                    <w:p w14:paraId="479EB392" w14:textId="77777777" w:rsidR="00954313" w:rsidRPr="00954313" w:rsidRDefault="00954313" w:rsidP="00954313">
                      <w:pPr>
                        <w:rPr>
                          <w:lang w:val="en-US"/>
                        </w:rPr>
                      </w:pPr>
                      <w:r w:rsidRPr="00954313">
                        <w:rPr>
                          <w:lang w:val="en-US"/>
                        </w:rPr>
                        <w:t>Sparring with Pink Power and B</w:t>
                      </w:r>
                      <w:r>
                        <w:rPr>
                          <w:lang w:val="en-US"/>
                        </w:rPr>
                        <w:t>H SL</w:t>
                      </w:r>
                      <w:r>
                        <w:rPr>
                          <w:noProof/>
                        </w:rPr>
                        <w:drawing>
                          <wp:inline distT="0" distB="0" distL="0" distR="0" wp14:anchorId="12D8D304" wp14:editId="2323EF23">
                            <wp:extent cx="1018540" cy="372745"/>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18540" cy="372745"/>
                                    </a:xfrm>
                                    <a:prstGeom prst="rect">
                                      <a:avLst/>
                                    </a:prstGeom>
                                  </pic:spPr>
                                </pic:pic>
                              </a:graphicData>
                            </a:graphic>
                          </wp:inline>
                        </w:drawing>
                      </w:r>
                    </w:p>
                  </w:txbxContent>
                </v:textbox>
              </v:roundrect>
            </w:pict>
          </mc:Fallback>
        </mc:AlternateContent>
      </w:r>
    </w:p>
    <w:p w14:paraId="72C493A8" w14:textId="031DFA6B" w:rsidR="003E7874" w:rsidRDefault="00931CBD" w:rsidP="009B6514">
      <w:pPr>
        <w:pStyle w:val="BRUGDENNEOVERSKRIFT"/>
      </w:pPr>
      <w:r>
        <w:rPr>
          <w:noProof/>
        </w:rPr>
        <mc:AlternateContent>
          <mc:Choice Requires="wps">
            <w:drawing>
              <wp:anchor distT="0" distB="0" distL="114300" distR="114300" simplePos="0" relativeHeight="251659264" behindDoc="0" locked="0" layoutInCell="1" allowOverlap="1" wp14:anchorId="4B1C1822" wp14:editId="08F31FB4">
                <wp:simplePos x="0" y="0"/>
                <wp:positionH relativeFrom="column">
                  <wp:posOffset>4445</wp:posOffset>
                </wp:positionH>
                <wp:positionV relativeFrom="paragraph">
                  <wp:posOffset>22964</wp:posOffset>
                </wp:positionV>
                <wp:extent cx="1194008" cy="1333594"/>
                <wp:effectExtent l="12700" t="12700" r="12700" b="12700"/>
                <wp:wrapNone/>
                <wp:docPr id="7" name="Afrundet rektangel 7"/>
                <wp:cNvGraphicFramePr/>
                <a:graphic xmlns:a="http://schemas.openxmlformats.org/drawingml/2006/main">
                  <a:graphicData uri="http://schemas.microsoft.com/office/word/2010/wordprocessingShape">
                    <wps:wsp>
                      <wps:cNvSpPr/>
                      <wps:spPr>
                        <a:xfrm>
                          <a:off x="0" y="0"/>
                          <a:ext cx="1194008" cy="133359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928F4A" w14:textId="7724D3BA" w:rsidR="00F8131E" w:rsidRPr="00F8131E" w:rsidRDefault="00F8131E" w:rsidP="00F8131E">
                            <w:pPr>
                              <w:jc w:val="center"/>
                              <w:rPr>
                                <w:lang w:val="en-US"/>
                              </w:rPr>
                            </w:pPr>
                            <w:r w:rsidRPr="00F8131E">
                              <w:rPr>
                                <w:lang w:val="en-US"/>
                              </w:rPr>
                              <w:t>Formation of groups, training of groups</w:t>
                            </w:r>
                            <w:r>
                              <w:rPr>
                                <w:lang w:val="en-US"/>
                              </w:rPr>
                              <w:t>, planning of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C1822" id="Afrundet rektangel 7" o:spid="_x0000_s1029" style="position:absolute;left:0;text-align:left;margin-left:.35pt;margin-top:1.8pt;width:94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" fillcolor="#9cac32 [3204]" strokecolor="#4d5519 [1604]" strokeweight="1.75pt">
                <v:stroke endcap="round"/>
                <v:textbox>
                  <w:txbxContent>
                    <w:p w14:paraId="6B928F4A" w14:textId="7724D3BA" w:rsidR="00F8131E" w:rsidRPr="00F8131E" w:rsidRDefault="00F8131E" w:rsidP="00F8131E">
                      <w:pPr>
                        <w:jc w:val="center"/>
                        <w:rPr>
                          <w:lang w:val="en-US"/>
                        </w:rPr>
                      </w:pPr>
                      <w:r w:rsidRPr="00F8131E">
                        <w:rPr>
                          <w:lang w:val="en-US"/>
                        </w:rPr>
                        <w:t>Formation of groups, training of groups</w:t>
                      </w:r>
                      <w:r>
                        <w:rPr>
                          <w:lang w:val="en-US"/>
                        </w:rPr>
                        <w:t>, planning of activities</w:t>
                      </w:r>
                    </w:p>
                  </w:txbxContent>
                </v:textbox>
              </v:roundrect>
            </w:pict>
          </mc:Fallback>
        </mc:AlternateContent>
      </w:r>
      <w:r w:rsidR="00954313">
        <w:rPr>
          <w:noProof/>
        </w:rPr>
        <mc:AlternateContent>
          <mc:Choice Requires="wps">
            <w:drawing>
              <wp:anchor distT="0" distB="0" distL="114300" distR="114300" simplePos="0" relativeHeight="251676672" behindDoc="0" locked="0" layoutInCell="1" allowOverlap="1" wp14:anchorId="0EFA874F" wp14:editId="0F77B8FD">
                <wp:simplePos x="0" y="0"/>
                <wp:positionH relativeFrom="column">
                  <wp:posOffset>5000021</wp:posOffset>
                </wp:positionH>
                <wp:positionV relativeFrom="paragraph">
                  <wp:posOffset>21319</wp:posOffset>
                </wp:positionV>
                <wp:extent cx="1119057" cy="539115"/>
                <wp:effectExtent l="12700" t="12700" r="11430" b="6985"/>
                <wp:wrapNone/>
                <wp:docPr id="14" name="Afrundet rektangel 14"/>
                <wp:cNvGraphicFramePr/>
                <a:graphic xmlns:a="http://schemas.openxmlformats.org/drawingml/2006/main">
                  <a:graphicData uri="http://schemas.microsoft.com/office/word/2010/wordprocessingShape">
                    <wps:wsp>
                      <wps:cNvSpPr/>
                      <wps:spPr>
                        <a:xfrm>
                          <a:off x="0" y="0"/>
                          <a:ext cx="1119057" cy="5391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F285F4" w14:textId="5DC9297D" w:rsidR="00954313" w:rsidRDefault="00954313" w:rsidP="00954313">
                            <w:pPr>
                              <w:jc w:val="center"/>
                            </w:pPr>
                            <w:r>
                              <w:t>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FA874F" id="Afrundet rektangel 14" o:spid="_x0000_s1030" style="position:absolute;left:0;text-align:left;margin-left:393.7pt;margin-top:1.7pt;width:88.1pt;height:42.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" fillcolor="#9cac32 [3204]" strokecolor="#4d5519 [1604]" strokeweight="1.75pt">
                <v:stroke endcap="round"/>
                <v:textbox>
                  <w:txbxContent>
                    <w:p w14:paraId="5AF285F4" w14:textId="5DC9297D" w:rsidR="00954313" w:rsidRDefault="00954313" w:rsidP="00954313">
                      <w:pPr>
                        <w:jc w:val="center"/>
                      </w:pPr>
                      <w:proofErr w:type="spellStart"/>
                      <w:r>
                        <w:t>Competition</w:t>
                      </w:r>
                      <w:proofErr w:type="spellEnd"/>
                    </w:p>
                  </w:txbxContent>
                </v:textbox>
              </v:roundrect>
            </w:pict>
          </mc:Fallback>
        </mc:AlternateContent>
      </w:r>
    </w:p>
    <w:p w14:paraId="0B1943CA" w14:textId="1DB1E2B4" w:rsidR="003E7874" w:rsidRDefault="003E7874" w:rsidP="009B6514">
      <w:pPr>
        <w:pStyle w:val="BRUGDENNEOVERSKRIFT"/>
      </w:pPr>
    </w:p>
    <w:p w14:paraId="074D9C1A" w14:textId="0079D2F8" w:rsidR="00F8131E" w:rsidRDefault="00F8131E" w:rsidP="009B6514">
      <w:pPr>
        <w:pStyle w:val="BRUGDENNEOVERSKRIFT"/>
      </w:pPr>
    </w:p>
    <w:p w14:paraId="5116F819" w14:textId="4272D4FC" w:rsidR="00F8131E" w:rsidRDefault="00931CBD" w:rsidP="009B6514">
      <w:pPr>
        <w:pStyle w:val="BRUGDENNEOVERSKRIFT"/>
      </w:pPr>
      <w:r>
        <w:rPr>
          <w:noProof/>
        </w:rPr>
        <mc:AlternateContent>
          <mc:Choice Requires="wps">
            <w:drawing>
              <wp:anchor distT="0" distB="0" distL="114300" distR="114300" simplePos="0" relativeHeight="251668480" behindDoc="0" locked="0" layoutInCell="1" allowOverlap="1" wp14:anchorId="70B399E5" wp14:editId="65DE1D78">
                <wp:simplePos x="0" y="0"/>
                <wp:positionH relativeFrom="column">
                  <wp:posOffset>1520346</wp:posOffset>
                </wp:positionH>
                <wp:positionV relativeFrom="paragraph">
                  <wp:posOffset>86099</wp:posOffset>
                </wp:positionV>
                <wp:extent cx="217358" cy="206135"/>
                <wp:effectExtent l="0" t="25400" r="36830" b="22860"/>
                <wp:wrapNone/>
                <wp:docPr id="12" name="Lige pilforbindelse 12"/>
                <wp:cNvGraphicFramePr/>
                <a:graphic xmlns:a="http://schemas.openxmlformats.org/drawingml/2006/main">
                  <a:graphicData uri="http://schemas.microsoft.com/office/word/2010/wordprocessingShape">
                    <wps:wsp>
                      <wps:cNvCnPr/>
                      <wps:spPr>
                        <a:xfrm flipV="1">
                          <a:off x="0" y="0"/>
                          <a:ext cx="217358" cy="206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197DCF" id="_x0000_t32" coordsize="21600,21600" o:spt="32" o:oned="t" path="m,l21600,21600e" filled="f">
                <v:path arrowok="t" fillok="f" o:connecttype="none"/>
                <o:lock v:ext="edit" shapetype="t"/>
              </v:shapetype>
              <v:shape id="Lige pilforbindelse 12" o:spid="_x0000_s1026" type="#_x0000_t32" style="position:absolute;margin-left:119.7pt;margin-top:6.8pt;width:17.1pt;height:16.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" strokecolor="#8b9a2d [2884]" strokeweight="1pt">
                <v:stroke endarrow="block" endcap="round"/>
              </v:shape>
            </w:pict>
          </mc:Fallback>
        </mc:AlternateContent>
      </w:r>
      <w:r w:rsidR="00954313">
        <w:rPr>
          <w:noProof/>
        </w:rPr>
        <mc:AlternateContent>
          <mc:Choice Requires="wps">
            <w:drawing>
              <wp:anchor distT="0" distB="0" distL="114300" distR="114300" simplePos="0" relativeHeight="251688960" behindDoc="0" locked="0" layoutInCell="1" allowOverlap="1" wp14:anchorId="3CF98BEB" wp14:editId="6D3437DF">
                <wp:simplePos x="0" y="0"/>
                <wp:positionH relativeFrom="column">
                  <wp:posOffset>5223396</wp:posOffset>
                </wp:positionH>
                <wp:positionV relativeFrom="paragraph">
                  <wp:posOffset>110125</wp:posOffset>
                </wp:positionV>
                <wp:extent cx="149901" cy="228568"/>
                <wp:effectExtent l="0" t="25400" r="40640" b="13335"/>
                <wp:wrapNone/>
                <wp:docPr id="22" name="Lige pilforbindelse 22"/>
                <wp:cNvGraphicFramePr/>
                <a:graphic xmlns:a="http://schemas.openxmlformats.org/drawingml/2006/main">
                  <a:graphicData uri="http://schemas.microsoft.com/office/word/2010/wordprocessingShape">
                    <wps:wsp>
                      <wps:cNvCnPr/>
                      <wps:spPr>
                        <a:xfrm flipV="1">
                          <a:off x="0" y="0"/>
                          <a:ext cx="149901" cy="2285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4AE847" id="Lige pilforbindelse 22" o:spid="_x0000_s1026" type="#_x0000_t32" style="position:absolute;margin-left:411.3pt;margin-top:8.65pt;width:11.8pt;height:1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" strokecolor="#8b9a2d [2884]" strokeweight="1pt">
                <v:stroke endarrow="block" endcap="round"/>
              </v:shape>
            </w:pict>
          </mc:Fallback>
        </mc:AlternateContent>
      </w:r>
      <w:r w:rsidR="00954313">
        <w:rPr>
          <w:noProof/>
        </w:rPr>
        <mc:AlternateContent>
          <mc:Choice Requires="wps">
            <w:drawing>
              <wp:anchor distT="0" distB="0" distL="114300" distR="114300" simplePos="0" relativeHeight="251670528" behindDoc="0" locked="0" layoutInCell="1" allowOverlap="1" wp14:anchorId="2ED5299C" wp14:editId="6C622C51">
                <wp:simplePos x="0" y="0"/>
                <wp:positionH relativeFrom="column">
                  <wp:posOffset>3282315</wp:posOffset>
                </wp:positionH>
                <wp:positionV relativeFrom="paragraph">
                  <wp:posOffset>89816</wp:posOffset>
                </wp:positionV>
                <wp:extent cx="224853" cy="223187"/>
                <wp:effectExtent l="0" t="25400" r="41910" b="18415"/>
                <wp:wrapNone/>
                <wp:docPr id="13" name="Lige pilforbindelse 13"/>
                <wp:cNvGraphicFramePr/>
                <a:graphic xmlns:a="http://schemas.openxmlformats.org/drawingml/2006/main">
                  <a:graphicData uri="http://schemas.microsoft.com/office/word/2010/wordprocessingShape">
                    <wps:wsp>
                      <wps:cNvCnPr/>
                      <wps:spPr>
                        <a:xfrm flipV="1">
                          <a:off x="0" y="0"/>
                          <a:ext cx="224853" cy="223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4BBDD0" id="Lige pilforbindelse 13" o:spid="_x0000_s1026" type="#_x0000_t32" style="position:absolute;margin-left:258.45pt;margin-top:7.05pt;width:17.7pt;height:17.5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" strokecolor="#8b9a2d [2884]" strokeweight="1pt">
                <v:stroke endarrow="block" endcap="round"/>
              </v:shape>
            </w:pict>
          </mc:Fallback>
        </mc:AlternateContent>
      </w:r>
    </w:p>
    <w:p w14:paraId="032E1BE4" w14:textId="7394F085" w:rsidR="0098717A" w:rsidRDefault="00954313" w:rsidP="009B6514">
      <w:pPr>
        <w:pStyle w:val="BRUGDENNEOVERSKRIFT"/>
      </w:pPr>
      <w:r>
        <w:rPr>
          <w:noProof/>
        </w:rPr>
        <mc:AlternateContent>
          <mc:Choice Requires="wps">
            <w:drawing>
              <wp:anchor distT="0" distB="0" distL="114300" distR="114300" simplePos="0" relativeHeight="251686912" behindDoc="0" locked="0" layoutInCell="1" allowOverlap="1" wp14:anchorId="3B6A0451" wp14:editId="1F0D002C">
                <wp:simplePos x="0" y="0"/>
                <wp:positionH relativeFrom="column">
                  <wp:posOffset>3896485</wp:posOffset>
                </wp:positionH>
                <wp:positionV relativeFrom="paragraph">
                  <wp:posOffset>146685</wp:posOffset>
                </wp:positionV>
                <wp:extent cx="227486" cy="188928"/>
                <wp:effectExtent l="0" t="0" r="52070" b="40005"/>
                <wp:wrapNone/>
                <wp:docPr id="21" name="Lige pilforbindelse 21"/>
                <wp:cNvGraphicFramePr/>
                <a:graphic xmlns:a="http://schemas.openxmlformats.org/drawingml/2006/main">
                  <a:graphicData uri="http://schemas.microsoft.com/office/word/2010/wordprocessingShape">
                    <wps:wsp>
                      <wps:cNvCnPr/>
                      <wps:spPr>
                        <a:xfrm>
                          <a:off x="0" y="0"/>
                          <a:ext cx="227486" cy="1889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0CCED" id="Lige pilforbindelse 21" o:spid="_x0000_s1026" type="#_x0000_t32" style="position:absolute;margin-left:306.8pt;margin-top:11.55pt;width:17.9pt;height:1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" strokecolor="#8b9a2d [2884]" strokeweight="1pt">
                <v:stroke endarrow="block" endcap="round"/>
              </v:shape>
            </w:pict>
          </mc:Fallback>
        </mc:AlternateContent>
      </w:r>
      <w:r>
        <w:rPr>
          <w:noProof/>
        </w:rPr>
        <mc:AlternateContent>
          <mc:Choice Requires="wps">
            <w:drawing>
              <wp:anchor distT="0" distB="0" distL="114300" distR="114300" simplePos="0" relativeHeight="251684864" behindDoc="0" locked="0" layoutInCell="1" allowOverlap="1" wp14:anchorId="1E731333" wp14:editId="1B24DC78">
                <wp:simplePos x="0" y="0"/>
                <wp:positionH relativeFrom="column">
                  <wp:posOffset>2517244</wp:posOffset>
                </wp:positionH>
                <wp:positionV relativeFrom="paragraph">
                  <wp:posOffset>168140</wp:posOffset>
                </wp:positionV>
                <wp:extent cx="227330" cy="188595"/>
                <wp:effectExtent l="0" t="0" r="52070" b="40005"/>
                <wp:wrapNone/>
                <wp:docPr id="20" name="Lige pilforbindelse 20"/>
                <wp:cNvGraphicFramePr/>
                <a:graphic xmlns:a="http://schemas.openxmlformats.org/drawingml/2006/main">
                  <a:graphicData uri="http://schemas.microsoft.com/office/word/2010/wordprocessingShape">
                    <wps:wsp>
                      <wps:cNvCnPr/>
                      <wps:spPr>
                        <a:xfrm>
                          <a:off x="0" y="0"/>
                          <a:ext cx="227330" cy="188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29C6B" id="Lige pilforbindelse 20" o:spid="_x0000_s1026" type="#_x0000_t32" style="position:absolute;margin-left:198.2pt;margin-top:13.25pt;width:17.9pt;height:1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" strokecolor="#8b9a2d [2884]" strokeweight="1pt">
                <v:stroke endarrow="block" endcap="round"/>
              </v:shape>
            </w:pict>
          </mc:Fallback>
        </mc:AlternateContent>
      </w:r>
    </w:p>
    <w:p w14:paraId="0608CC60" w14:textId="1A968C6A" w:rsidR="00097568" w:rsidRDefault="00931CBD" w:rsidP="00D939D1">
      <w:pPr>
        <w:pStyle w:val="BRUGDENNEOVERSKRIFT"/>
        <w:ind w:left="0"/>
      </w:pPr>
      <w:r>
        <w:rPr>
          <w:noProof/>
        </w:rPr>
        <mc:AlternateContent>
          <mc:Choice Requires="wps">
            <w:drawing>
              <wp:anchor distT="0" distB="0" distL="114300" distR="114300" simplePos="0" relativeHeight="251663360" behindDoc="0" locked="0" layoutInCell="1" allowOverlap="1" wp14:anchorId="675FF14B" wp14:editId="662E6AE7">
                <wp:simplePos x="0" y="0"/>
                <wp:positionH relativeFrom="column">
                  <wp:posOffset>1239520</wp:posOffset>
                </wp:positionH>
                <wp:positionV relativeFrom="paragraph">
                  <wp:posOffset>46990</wp:posOffset>
                </wp:positionV>
                <wp:extent cx="811759" cy="539115"/>
                <wp:effectExtent l="12700" t="12700" r="13970" b="6985"/>
                <wp:wrapNone/>
                <wp:docPr id="9" name="Afrundet rektangel 9"/>
                <wp:cNvGraphicFramePr/>
                <a:graphic xmlns:a="http://schemas.openxmlformats.org/drawingml/2006/main">
                  <a:graphicData uri="http://schemas.microsoft.com/office/word/2010/wordprocessingShape">
                    <wps:wsp>
                      <wps:cNvSpPr/>
                      <wps:spPr>
                        <a:xfrm>
                          <a:off x="0" y="0"/>
                          <a:ext cx="811759" cy="5391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94D9D9" w14:textId="3490817F" w:rsidR="00F8131E" w:rsidRDefault="00F8131E" w:rsidP="00F8131E">
                            <w:pPr>
                              <w:jc w:val="center"/>
                            </w:pPr>
                            <w:r>
                              <w:t>Activity cycle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5FF14B" id="Afrundet rektangel 9" o:spid="_x0000_s1031" style="position:absolute;left:0;text-align:left;margin-left:97.6pt;margin-top:3.7pt;width:63.9pt;height:42.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" fillcolor="#9cac32 [3204]" strokecolor="#4d5519 [1604]" strokeweight="1.75pt">
                <v:stroke endcap="round"/>
                <v:textbox>
                  <w:txbxContent>
                    <w:p w14:paraId="3194D9D9" w14:textId="3490817F" w:rsidR="00F8131E" w:rsidRDefault="00F8131E" w:rsidP="00F8131E">
                      <w:pPr>
                        <w:jc w:val="center"/>
                      </w:pPr>
                      <w:r>
                        <w:t xml:space="preserve">Activity </w:t>
                      </w:r>
                      <w:proofErr w:type="spellStart"/>
                      <w:r>
                        <w:t>cycle</w:t>
                      </w:r>
                      <w:proofErr w:type="spellEnd"/>
                      <w:r>
                        <w:t xml:space="preserve"> 1</w:t>
                      </w:r>
                    </w:p>
                  </w:txbxContent>
                </v:textbox>
              </v:roundrect>
            </w:pict>
          </mc:Fallback>
        </mc:AlternateContent>
      </w:r>
      <w:r w:rsidR="00954313">
        <w:rPr>
          <w:noProof/>
        </w:rPr>
        <mc:AlternateContent>
          <mc:Choice Requires="wps">
            <w:drawing>
              <wp:anchor distT="0" distB="0" distL="114300" distR="114300" simplePos="0" relativeHeight="251661312" behindDoc="0" locked="0" layoutInCell="1" allowOverlap="1" wp14:anchorId="402469D4" wp14:editId="7B501010">
                <wp:simplePos x="0" y="0"/>
                <wp:positionH relativeFrom="column">
                  <wp:posOffset>4270958</wp:posOffset>
                </wp:positionH>
                <wp:positionV relativeFrom="paragraph">
                  <wp:posOffset>60960</wp:posOffset>
                </wp:positionV>
                <wp:extent cx="1301303" cy="539115"/>
                <wp:effectExtent l="12700" t="12700" r="6985" b="6985"/>
                <wp:wrapNone/>
                <wp:docPr id="8" name="Afrundet rektangel 8"/>
                <wp:cNvGraphicFramePr/>
                <a:graphic xmlns:a="http://schemas.openxmlformats.org/drawingml/2006/main">
                  <a:graphicData uri="http://schemas.microsoft.com/office/word/2010/wordprocessingShape">
                    <wps:wsp>
                      <wps:cNvSpPr/>
                      <wps:spPr>
                        <a:xfrm>
                          <a:off x="0" y="0"/>
                          <a:ext cx="1301303" cy="5391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39ED76" w14:textId="18D81142" w:rsidR="00F8131E" w:rsidRDefault="00F8131E" w:rsidP="00F8131E">
                            <w:pPr>
                              <w:jc w:val="center"/>
                            </w:pPr>
                            <w:r>
                              <w:t>Activity cycle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2469D4" id="Afrundet rektangel 8" o:spid="_x0000_s1032" style="position:absolute;left:0;text-align:left;margin-left:336.3pt;margin-top:4.8pt;width:102.45pt;height:42.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" fillcolor="#9cac32 [3204]" strokecolor="#4d5519 [1604]" strokeweight="1.75pt">
                <v:stroke endcap="round"/>
                <v:textbox>
                  <w:txbxContent>
                    <w:p w14:paraId="2C39ED76" w14:textId="18D81142" w:rsidR="00F8131E" w:rsidRDefault="00F8131E" w:rsidP="00F8131E">
                      <w:pPr>
                        <w:jc w:val="center"/>
                      </w:pPr>
                      <w:r>
                        <w:t xml:space="preserve">Activity </w:t>
                      </w:r>
                      <w:proofErr w:type="spellStart"/>
                      <w:r>
                        <w:t>cycle</w:t>
                      </w:r>
                      <w:proofErr w:type="spellEnd"/>
                      <w:r>
                        <w:t xml:space="preserve"> 3</w:t>
                      </w:r>
                    </w:p>
                  </w:txbxContent>
                </v:textbox>
              </v:roundrect>
            </w:pict>
          </mc:Fallback>
        </mc:AlternateContent>
      </w:r>
      <w:r w:rsidR="00954313">
        <w:rPr>
          <w:noProof/>
        </w:rPr>
        <mc:AlternateContent>
          <mc:Choice Requires="wps">
            <w:drawing>
              <wp:anchor distT="0" distB="0" distL="114300" distR="114300" simplePos="0" relativeHeight="251665408" behindDoc="0" locked="0" layoutInCell="1" allowOverlap="1" wp14:anchorId="1A46F41A" wp14:editId="2ED14567">
                <wp:simplePos x="0" y="0"/>
                <wp:positionH relativeFrom="column">
                  <wp:posOffset>2897599</wp:posOffset>
                </wp:positionH>
                <wp:positionV relativeFrom="paragraph">
                  <wp:posOffset>64593</wp:posOffset>
                </wp:positionV>
                <wp:extent cx="826749" cy="539115"/>
                <wp:effectExtent l="12700" t="12700" r="12065" b="6985"/>
                <wp:wrapNone/>
                <wp:docPr id="10" name="Afrundet rektangel 10"/>
                <wp:cNvGraphicFramePr/>
                <a:graphic xmlns:a="http://schemas.openxmlformats.org/drawingml/2006/main">
                  <a:graphicData uri="http://schemas.microsoft.com/office/word/2010/wordprocessingShape">
                    <wps:wsp>
                      <wps:cNvSpPr/>
                      <wps:spPr>
                        <a:xfrm>
                          <a:off x="0" y="0"/>
                          <a:ext cx="826749" cy="5391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DCA5A2" w14:textId="25EA9A6E" w:rsidR="00F8131E" w:rsidRDefault="00F8131E" w:rsidP="00F8131E">
                            <w:pPr>
                              <w:jc w:val="center"/>
                            </w:pPr>
                            <w:r>
                              <w:t>Activity cycle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46F41A" id="Afrundet rektangel 10" o:spid="_x0000_s1033" style="position:absolute;left:0;text-align:left;margin-left:228.15pt;margin-top:5.1pt;width:65.1pt;height:42.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" fillcolor="#9cac32 [3204]" strokecolor="#4d5519 [1604]" strokeweight="1.75pt">
                <v:stroke endcap="round"/>
                <v:textbox>
                  <w:txbxContent>
                    <w:p w14:paraId="63DCA5A2" w14:textId="25EA9A6E" w:rsidR="00F8131E" w:rsidRDefault="00F8131E" w:rsidP="00F8131E">
                      <w:pPr>
                        <w:jc w:val="center"/>
                      </w:pPr>
                      <w:r>
                        <w:t xml:space="preserve">Activity </w:t>
                      </w:r>
                      <w:proofErr w:type="spellStart"/>
                      <w:r>
                        <w:t>cycle</w:t>
                      </w:r>
                      <w:proofErr w:type="spellEnd"/>
                      <w:r>
                        <w:t xml:space="preserve"> 2</w:t>
                      </w:r>
                    </w:p>
                  </w:txbxContent>
                </v:textbox>
              </v:roundrect>
            </w:pict>
          </mc:Fallback>
        </mc:AlternateContent>
      </w:r>
    </w:p>
    <w:p w14:paraId="665533E9" w14:textId="3206A967" w:rsidR="00097568" w:rsidRDefault="00097568" w:rsidP="00D939D1">
      <w:pPr>
        <w:pStyle w:val="BRUGDENNEOVERSKRIFT"/>
        <w:ind w:left="0"/>
      </w:pPr>
    </w:p>
    <w:p w14:paraId="641CCC2B" w14:textId="434C23C8" w:rsidR="00097568" w:rsidRDefault="00097568" w:rsidP="00D939D1">
      <w:pPr>
        <w:pStyle w:val="BRUGDENNEOVERSKRIFT"/>
        <w:ind w:left="0"/>
      </w:pPr>
    </w:p>
    <w:p w14:paraId="608EDF1F" w14:textId="40096BED" w:rsidR="00097568" w:rsidRDefault="00097568" w:rsidP="00D939D1">
      <w:pPr>
        <w:pStyle w:val="BRUGDENNEOVERSKRIFT"/>
        <w:ind w:left="0"/>
      </w:pPr>
      <w:r>
        <w:rPr>
          <w:noProof/>
        </w:rPr>
        <mc:AlternateContent>
          <mc:Choice Requires="wps">
            <w:drawing>
              <wp:anchor distT="0" distB="0" distL="114300" distR="114300" simplePos="0" relativeHeight="251674624" behindDoc="0" locked="0" layoutInCell="1" allowOverlap="1" wp14:anchorId="2F5FDECB" wp14:editId="7D1C8EF3">
                <wp:simplePos x="0" y="0"/>
                <wp:positionH relativeFrom="column">
                  <wp:posOffset>4643</wp:posOffset>
                </wp:positionH>
                <wp:positionV relativeFrom="paragraph">
                  <wp:posOffset>165090</wp:posOffset>
                </wp:positionV>
                <wp:extent cx="6220366" cy="781778"/>
                <wp:effectExtent l="12700" t="12700" r="15875" b="18415"/>
                <wp:wrapNone/>
                <wp:docPr id="6" name="Afrundet rektangel 6"/>
                <wp:cNvGraphicFramePr/>
                <a:graphic xmlns:a="http://schemas.openxmlformats.org/drawingml/2006/main">
                  <a:graphicData uri="http://schemas.microsoft.com/office/word/2010/wordprocessingShape">
                    <wps:wsp>
                      <wps:cNvSpPr/>
                      <wps:spPr>
                        <a:xfrm>
                          <a:off x="0" y="0"/>
                          <a:ext cx="6220366" cy="781778"/>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111229" w14:textId="457E1C06" w:rsidR="00097568" w:rsidRDefault="00097568" w:rsidP="00931CBD">
                            <w:pPr>
                              <w:shd w:val="clear" w:color="auto" w:fill="EDF2D2" w:themeFill="accent1" w:themeFillTint="33"/>
                              <w:ind w:firstLine="720"/>
                              <w:rPr>
                                <w:lang w:val="en-US"/>
                              </w:rPr>
                            </w:pPr>
                            <w:r>
                              <w:rPr>
                                <w:lang w:val="en-US"/>
                              </w:rPr>
                              <w:t>Month 1</w:t>
                            </w:r>
                            <w:r>
                              <w:rPr>
                                <w:lang w:val="en-US"/>
                              </w:rPr>
                              <w:tab/>
                            </w:r>
                            <w:r w:rsidR="00931CBD">
                              <w:rPr>
                                <w:lang w:val="en-US"/>
                              </w:rPr>
                              <w:tab/>
                            </w:r>
                            <w:r>
                              <w:rPr>
                                <w:lang w:val="en-US"/>
                              </w:rPr>
                              <w:t>Month 2</w:t>
                            </w:r>
                            <w:r>
                              <w:rPr>
                                <w:lang w:val="en-US"/>
                              </w:rPr>
                              <w:tab/>
                              <w:t>Month 3</w:t>
                            </w:r>
                            <w:r>
                              <w:rPr>
                                <w:lang w:val="en-US"/>
                              </w:rPr>
                              <w:tab/>
                              <w:t>Month 4</w:t>
                            </w:r>
                            <w:r>
                              <w:rPr>
                                <w:lang w:val="en-US"/>
                              </w:rPr>
                              <w:tab/>
                            </w:r>
                            <w:r w:rsidR="00931CBD">
                              <w:rPr>
                                <w:lang w:val="en-US"/>
                              </w:rPr>
                              <w:tab/>
                            </w:r>
                            <w:r>
                              <w:rPr>
                                <w:lang w:val="en-US"/>
                              </w:rPr>
                              <w:t>Month 5</w:t>
                            </w:r>
                          </w:p>
                          <w:p w14:paraId="731E29D8" w14:textId="77777777" w:rsidR="00097568" w:rsidRDefault="00097568" w:rsidP="00097568">
                            <w:pPr>
                              <w:shd w:val="clear" w:color="auto" w:fill="EDF2D2" w:themeFill="accent1" w:themeFillTint="33"/>
                              <w:rPr>
                                <w:lang w:val="en-US"/>
                              </w:rPr>
                            </w:pPr>
                          </w:p>
                          <w:p w14:paraId="6C1EC782" w14:textId="0770E50A" w:rsidR="00097568" w:rsidRDefault="00590EEC" w:rsidP="00097568">
                            <w:pPr>
                              <w:shd w:val="clear" w:color="auto" w:fill="EDF2D2" w:themeFill="accent1" w:themeFillTint="33"/>
                              <w:jc w:val="center"/>
                              <w:rPr>
                                <w:lang w:val="en-US"/>
                              </w:rPr>
                            </w:pPr>
                            <w:r>
                              <w:rPr>
                                <w:lang w:val="en-US"/>
                              </w:rPr>
                              <w:t>Planned m</w:t>
                            </w:r>
                            <w:r w:rsidR="00097568">
                              <w:rPr>
                                <w:lang w:val="en-US"/>
                              </w:rPr>
                              <w:t>onthly timeline</w:t>
                            </w:r>
                            <w:r w:rsidR="00BC160C">
                              <w:rPr>
                                <w:lang w:val="en-US"/>
                              </w:rPr>
                              <w:t xml:space="preserve"> per school Cluster</w:t>
                            </w:r>
                          </w:p>
                          <w:p w14:paraId="216325BE" w14:textId="73ABB65F" w:rsidR="00097568" w:rsidRDefault="00097568" w:rsidP="00097568">
                            <w:pPr>
                              <w:shd w:val="clear" w:color="auto" w:fill="4E5619" w:themeFill="accent1" w:themeFillShade="80"/>
                              <w:rPr>
                                <w:lang w:val="en-US"/>
                              </w:rPr>
                            </w:pPr>
                          </w:p>
                          <w:p w14:paraId="1D805E3D" w14:textId="77777777" w:rsidR="00097568" w:rsidRPr="00F8131E" w:rsidRDefault="00097568" w:rsidP="00097568">
                            <w:pPr>
                              <w:shd w:val="clear" w:color="auto" w:fill="4E5619" w:themeFill="accent1" w:themeFillShade="80"/>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FDECB" id="Afrundet rektangel 6" o:spid="_x0000_s1034" style="position:absolute;left:0;text-align:left;margin-left:.35pt;margin-top:13pt;width:489.8pt;height:6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" fillcolor="#dce5a5 [1300]" strokecolor="#4d5519 [1604]" strokeweight="1.75pt">
                <v:stroke endcap="round"/>
                <v:textbox>
                  <w:txbxContent>
                    <w:p w14:paraId="43111229" w14:textId="457E1C06" w:rsidR="00097568" w:rsidRDefault="00097568" w:rsidP="00931CBD">
                      <w:pPr>
                        <w:shd w:val="clear" w:color="auto" w:fill="EDF2D2" w:themeFill="accent1" w:themeFillTint="33"/>
                        <w:ind w:firstLine="720"/>
                        <w:rPr>
                          <w:lang w:val="en-US"/>
                        </w:rPr>
                      </w:pPr>
                      <w:r>
                        <w:rPr>
                          <w:lang w:val="en-US"/>
                        </w:rPr>
                        <w:t>Month 1</w:t>
                      </w:r>
                      <w:r>
                        <w:rPr>
                          <w:lang w:val="en-US"/>
                        </w:rPr>
                        <w:tab/>
                      </w:r>
                      <w:r w:rsidR="00931CBD">
                        <w:rPr>
                          <w:lang w:val="en-US"/>
                        </w:rPr>
                        <w:tab/>
                      </w:r>
                      <w:r>
                        <w:rPr>
                          <w:lang w:val="en-US"/>
                        </w:rPr>
                        <w:t>Month 2</w:t>
                      </w:r>
                      <w:r>
                        <w:rPr>
                          <w:lang w:val="en-US"/>
                        </w:rPr>
                        <w:tab/>
                        <w:t>Month 3</w:t>
                      </w:r>
                      <w:r>
                        <w:rPr>
                          <w:lang w:val="en-US"/>
                        </w:rPr>
                        <w:tab/>
                        <w:t>Month 4</w:t>
                      </w:r>
                      <w:r>
                        <w:rPr>
                          <w:lang w:val="en-US"/>
                        </w:rPr>
                        <w:tab/>
                      </w:r>
                      <w:r w:rsidR="00931CBD">
                        <w:rPr>
                          <w:lang w:val="en-US"/>
                        </w:rPr>
                        <w:tab/>
                      </w:r>
                      <w:r>
                        <w:rPr>
                          <w:lang w:val="en-US"/>
                        </w:rPr>
                        <w:t>Month 5</w:t>
                      </w:r>
                    </w:p>
                    <w:p w14:paraId="731E29D8" w14:textId="77777777" w:rsidR="00097568" w:rsidRDefault="00097568" w:rsidP="00097568">
                      <w:pPr>
                        <w:shd w:val="clear" w:color="auto" w:fill="EDF2D2" w:themeFill="accent1" w:themeFillTint="33"/>
                        <w:rPr>
                          <w:lang w:val="en-US"/>
                        </w:rPr>
                      </w:pPr>
                    </w:p>
                    <w:p w14:paraId="6C1EC782" w14:textId="0770E50A" w:rsidR="00097568" w:rsidRDefault="00590EEC" w:rsidP="00097568">
                      <w:pPr>
                        <w:shd w:val="clear" w:color="auto" w:fill="EDF2D2" w:themeFill="accent1" w:themeFillTint="33"/>
                        <w:jc w:val="center"/>
                        <w:rPr>
                          <w:lang w:val="en-US"/>
                        </w:rPr>
                      </w:pPr>
                      <w:r>
                        <w:rPr>
                          <w:lang w:val="en-US"/>
                        </w:rPr>
                        <w:t>Planned m</w:t>
                      </w:r>
                      <w:r w:rsidR="00097568">
                        <w:rPr>
                          <w:lang w:val="en-US"/>
                        </w:rPr>
                        <w:t>onthly timeline</w:t>
                      </w:r>
                      <w:r w:rsidR="00BC160C">
                        <w:rPr>
                          <w:lang w:val="en-US"/>
                        </w:rPr>
                        <w:t xml:space="preserve"> per school Cluster</w:t>
                      </w:r>
                    </w:p>
                    <w:p w14:paraId="216325BE" w14:textId="73ABB65F" w:rsidR="00097568" w:rsidRDefault="00097568" w:rsidP="00097568">
                      <w:pPr>
                        <w:shd w:val="clear" w:color="auto" w:fill="4E5619" w:themeFill="accent1" w:themeFillShade="80"/>
                        <w:rPr>
                          <w:lang w:val="en-US"/>
                        </w:rPr>
                      </w:pPr>
                    </w:p>
                    <w:p w14:paraId="1D805E3D" w14:textId="77777777" w:rsidR="00097568" w:rsidRPr="00F8131E" w:rsidRDefault="00097568" w:rsidP="00097568">
                      <w:pPr>
                        <w:shd w:val="clear" w:color="auto" w:fill="4E5619" w:themeFill="accent1" w:themeFillShade="80"/>
                        <w:rPr>
                          <w:lang w:val="en-US"/>
                        </w:rPr>
                      </w:pPr>
                    </w:p>
                  </w:txbxContent>
                </v:textbox>
              </v:roundrect>
            </w:pict>
          </mc:Fallback>
        </mc:AlternateContent>
      </w:r>
    </w:p>
    <w:p w14:paraId="38F8845F" w14:textId="2A57C0A0" w:rsidR="00097568" w:rsidRDefault="00097568" w:rsidP="00D939D1">
      <w:pPr>
        <w:pStyle w:val="BRUGDENNEOVERSKRIFT"/>
        <w:ind w:left="0"/>
      </w:pPr>
    </w:p>
    <w:p w14:paraId="28C07C44" w14:textId="658B6F75" w:rsidR="00097568" w:rsidRDefault="00097568" w:rsidP="00D939D1">
      <w:pPr>
        <w:pStyle w:val="BRUGDENNEOVERSKRIFT"/>
        <w:ind w:left="0"/>
      </w:pPr>
    </w:p>
    <w:p w14:paraId="1D6589B6" w14:textId="77777777" w:rsidR="00097568" w:rsidRDefault="00097568" w:rsidP="00097568">
      <w:pPr>
        <w:pStyle w:val="BRUGDENNEOVERSKRIFT"/>
        <w:ind w:left="0"/>
      </w:pPr>
    </w:p>
    <w:p w14:paraId="2E78E579" w14:textId="77777777" w:rsidR="00097568" w:rsidRDefault="00097568" w:rsidP="00097568">
      <w:pPr>
        <w:pStyle w:val="BRUGDENNEOVERSKRIFT"/>
        <w:ind w:left="0"/>
      </w:pPr>
    </w:p>
    <w:p w14:paraId="239ACE99" w14:textId="3830344E" w:rsidR="00097568" w:rsidRDefault="00097568" w:rsidP="00097568">
      <w:pPr>
        <w:pStyle w:val="BRUGDENNEOVERSKRIFT"/>
        <w:ind w:left="0"/>
      </w:pPr>
    </w:p>
    <w:p w14:paraId="53CD0AA4" w14:textId="77777777" w:rsidR="00BB2A12" w:rsidRDefault="00BB2A12" w:rsidP="00097568">
      <w:pPr>
        <w:pStyle w:val="BRUGDENNEOVERSKRIFT"/>
        <w:ind w:left="0"/>
      </w:pPr>
    </w:p>
    <w:p w14:paraId="02AB7E98" w14:textId="2043602B" w:rsidR="00097568" w:rsidRDefault="00097568" w:rsidP="00097568">
      <w:pPr>
        <w:pStyle w:val="BRUGDENNEOVERSKRIFT"/>
        <w:ind w:left="0"/>
      </w:pPr>
      <w:r>
        <w:t>A vital part of the strategy deployed is also the establishment/onboarding of local ownership by both Peer Educator groups and teachers for the continuation and support for further activities in schools after intervention period has ended. During implementation in schools, Pink Power and BH SL staff will work closely with teachers and Peer Educator groups on how to sustain working with the themes of the intervention (or adopting new ones) after activity cycles have come to an end. We do not have a ‘one-size-fits-all’ approach to this but will adapt according to local context and teacher and student resources available.</w:t>
      </w:r>
    </w:p>
    <w:p w14:paraId="74418186" w14:textId="0D78B61B" w:rsidR="00097568" w:rsidRPr="003E2645" w:rsidRDefault="00097568" w:rsidP="00D939D1">
      <w:pPr>
        <w:pStyle w:val="BRUGDENNEOVERSKRIFT"/>
        <w:ind w:left="0"/>
      </w:pPr>
      <w:r>
        <w:t xml:space="preserve">At the end of the intervention </w:t>
      </w:r>
      <w:proofErr w:type="gramStart"/>
      <w:r>
        <w:t>period</w:t>
      </w:r>
      <w:proofErr w:type="gramEnd"/>
      <w:r>
        <w:t xml:space="preserve"> we will gather data/experiences from both school administrations, teachers, students and local NGO staff into a holistic ‘tool’ description of the Peer Educator program. This tool can then be replicated (with adjustments based on local contexts) in other schools in Freetown and </w:t>
      </w:r>
      <w:r w:rsidRPr="003E2645">
        <w:t>possibly nationwide</w:t>
      </w:r>
      <w:r w:rsidR="006A4AFA" w:rsidRPr="003E2645">
        <w:t xml:space="preserve"> – </w:t>
      </w:r>
      <w:r w:rsidR="003E2645" w:rsidRPr="003E2645">
        <w:t xml:space="preserve">which would our next </w:t>
      </w:r>
      <w:proofErr w:type="gramStart"/>
      <w:r w:rsidR="003E2645" w:rsidRPr="003E2645">
        <w:t>step</w:t>
      </w:r>
      <w:r w:rsidR="006A4AFA" w:rsidRPr="003E2645">
        <w:t xml:space="preserve"> </w:t>
      </w:r>
      <w:r w:rsidRPr="003E2645">
        <w:t>.</w:t>
      </w:r>
      <w:proofErr w:type="gramEnd"/>
      <w:r w:rsidRPr="003E2645">
        <w:t xml:space="preserve"> Our local partners have already discussed a possible spread of the program – albeit based on experiences emanating from the 15 schools proposed in this intervention.</w:t>
      </w:r>
    </w:p>
    <w:p w14:paraId="3F60B919" w14:textId="77777777" w:rsidR="00097568" w:rsidRDefault="00097568" w:rsidP="00D939D1">
      <w:pPr>
        <w:pStyle w:val="BRUGDENNEOVERSKRIFT"/>
        <w:ind w:left="0"/>
      </w:pPr>
    </w:p>
    <w:p w14:paraId="54B81A6E" w14:textId="0D98899C" w:rsidR="00970DEB" w:rsidRDefault="00970DEB" w:rsidP="00D939D1">
      <w:pPr>
        <w:pStyle w:val="BRUGDENNEOVERSKRIFT"/>
        <w:ind w:left="0"/>
      </w:pPr>
      <w:r>
        <w:t>The activities planned in the intervention are:</w:t>
      </w:r>
    </w:p>
    <w:p w14:paraId="0ED267B6" w14:textId="77777777" w:rsidR="00794973" w:rsidRDefault="00794973" w:rsidP="009B6514">
      <w:pPr>
        <w:pStyle w:val="BRUGDENNEOVERSKRIFT"/>
      </w:pPr>
    </w:p>
    <w:p w14:paraId="20116AEB" w14:textId="667BFEA5" w:rsidR="00794973" w:rsidRPr="00D939D1" w:rsidRDefault="00037C4B" w:rsidP="00D939D1">
      <w:pPr>
        <w:pStyle w:val="BRUGDENNEOVERSKRIFT"/>
        <w:ind w:left="0"/>
        <w:rPr>
          <w:i/>
          <w:iCs/>
        </w:rPr>
      </w:pPr>
      <w:r w:rsidRPr="00D939D1">
        <w:rPr>
          <w:i/>
          <w:iCs/>
        </w:rPr>
        <w:t>Start-up meetings at BH SL</w:t>
      </w:r>
      <w:r w:rsidR="00E34E87" w:rsidRPr="00D939D1">
        <w:rPr>
          <w:i/>
          <w:iCs/>
        </w:rPr>
        <w:t>, BH DK</w:t>
      </w:r>
      <w:r w:rsidRPr="00D939D1">
        <w:rPr>
          <w:i/>
          <w:iCs/>
        </w:rPr>
        <w:t xml:space="preserve"> and Pink Power.</w:t>
      </w:r>
      <w:r w:rsidR="00794973" w:rsidRPr="00D939D1">
        <w:rPr>
          <w:i/>
          <w:iCs/>
        </w:rPr>
        <w:t xml:space="preserve"> </w:t>
      </w:r>
    </w:p>
    <w:p w14:paraId="5717B357" w14:textId="35F9716F" w:rsidR="00970DEB" w:rsidRDefault="00794973" w:rsidP="00D939D1">
      <w:pPr>
        <w:pStyle w:val="BRUGDENNEOVERSKRIFT"/>
        <w:ind w:left="0"/>
      </w:pPr>
      <w:r>
        <w:t xml:space="preserve">Date planned: </w:t>
      </w:r>
      <w:r w:rsidR="00BD78E3">
        <w:t>9</w:t>
      </w:r>
      <w:r w:rsidRPr="00794973">
        <w:rPr>
          <w:vertAlign w:val="superscript"/>
        </w:rPr>
        <w:t>th</w:t>
      </w:r>
      <w:r>
        <w:t xml:space="preserve"> of December 2022.</w:t>
      </w:r>
    </w:p>
    <w:p w14:paraId="55EB9576" w14:textId="3D0912E8" w:rsidR="00794973" w:rsidRPr="00D939D1" w:rsidRDefault="00794973" w:rsidP="00D939D1">
      <w:pPr>
        <w:pStyle w:val="BRUGDENNEOVERSKRIFT"/>
        <w:ind w:left="0"/>
        <w:rPr>
          <w:i/>
          <w:iCs/>
        </w:rPr>
      </w:pPr>
      <w:r w:rsidRPr="00D939D1">
        <w:rPr>
          <w:i/>
          <w:iCs/>
        </w:rPr>
        <w:t>Identification and recruitment of the remaining 3 schools in Freetown.</w:t>
      </w:r>
    </w:p>
    <w:p w14:paraId="20271BC2" w14:textId="6F8013D0" w:rsidR="00794973" w:rsidRDefault="00794973" w:rsidP="00D939D1">
      <w:pPr>
        <w:pStyle w:val="BRUGDENNEOVERSKRIFT"/>
        <w:ind w:left="0"/>
      </w:pPr>
      <w:r>
        <w:t xml:space="preserve">Date planned: </w:t>
      </w:r>
      <w:r w:rsidR="00BD78E3">
        <w:t>9</w:t>
      </w:r>
      <w:r w:rsidRPr="00794973">
        <w:rPr>
          <w:vertAlign w:val="superscript"/>
        </w:rPr>
        <w:t>th</w:t>
      </w:r>
      <w:r>
        <w:t xml:space="preserve"> to </w:t>
      </w:r>
      <w:r w:rsidR="00BD78E3">
        <w:t>14</w:t>
      </w:r>
      <w:r w:rsidRPr="00794973">
        <w:rPr>
          <w:vertAlign w:val="superscript"/>
        </w:rPr>
        <w:t>th</w:t>
      </w:r>
      <w:r>
        <w:t xml:space="preserve"> of December 2022.</w:t>
      </w:r>
    </w:p>
    <w:p w14:paraId="771EB70F" w14:textId="74EACE52" w:rsidR="002765C2" w:rsidRPr="00D939D1" w:rsidRDefault="002765C2" w:rsidP="00D939D1">
      <w:pPr>
        <w:pStyle w:val="BRUGDENNEOVERSKRIFT"/>
        <w:ind w:left="0"/>
        <w:rPr>
          <w:i/>
          <w:iCs/>
        </w:rPr>
      </w:pPr>
      <w:r w:rsidRPr="00D939D1">
        <w:rPr>
          <w:i/>
          <w:iCs/>
        </w:rPr>
        <w:t>Development and agreement of MoU’s with 15 schools in Freetown.</w:t>
      </w:r>
    </w:p>
    <w:p w14:paraId="6EFA2263" w14:textId="77F4EF0F" w:rsidR="002765C2" w:rsidRPr="00794973" w:rsidRDefault="002765C2" w:rsidP="00D939D1">
      <w:pPr>
        <w:pStyle w:val="BRUGDENNEOVERSKRIFT"/>
        <w:ind w:left="0"/>
      </w:pPr>
      <w:r>
        <w:t>Date planned: January to June 2023.</w:t>
      </w:r>
    </w:p>
    <w:p w14:paraId="544DBEAF" w14:textId="767DDF47" w:rsidR="00794973" w:rsidRPr="00D939D1" w:rsidRDefault="00794973" w:rsidP="00D939D1">
      <w:pPr>
        <w:pStyle w:val="BRUGDENNEOVERSKRIFT"/>
        <w:ind w:left="0"/>
        <w:rPr>
          <w:i/>
          <w:iCs/>
        </w:rPr>
      </w:pPr>
      <w:r w:rsidRPr="00D939D1">
        <w:rPr>
          <w:i/>
          <w:iCs/>
        </w:rPr>
        <w:t xml:space="preserve">Planning and logistics for rolling out program of Peer Educators in Freetown. </w:t>
      </w:r>
    </w:p>
    <w:p w14:paraId="0ED21F98" w14:textId="10FD101C" w:rsidR="00794973" w:rsidRDefault="00794973" w:rsidP="00D939D1">
      <w:pPr>
        <w:pStyle w:val="BRUGDENNEOVERSKRIFT"/>
        <w:ind w:left="0"/>
      </w:pPr>
      <w:r>
        <w:t>Date planned</w:t>
      </w:r>
      <w:r w:rsidR="002765C2">
        <w:t>:</w:t>
      </w:r>
      <w:r>
        <w:t xml:space="preserve"> </w:t>
      </w:r>
      <w:r w:rsidR="00BD78E3">
        <w:t>14</w:t>
      </w:r>
      <w:r w:rsidRPr="00794973">
        <w:rPr>
          <w:vertAlign w:val="superscript"/>
        </w:rPr>
        <w:t>th</w:t>
      </w:r>
      <w:r>
        <w:t xml:space="preserve"> to </w:t>
      </w:r>
      <w:r w:rsidR="00BD78E3">
        <w:t>21</w:t>
      </w:r>
      <w:r w:rsidR="00BD78E3">
        <w:rPr>
          <w:vertAlign w:val="superscript"/>
        </w:rPr>
        <w:t>st</w:t>
      </w:r>
      <w:r>
        <w:t xml:space="preserve"> of December 2022.</w:t>
      </w:r>
    </w:p>
    <w:p w14:paraId="281E1BB5" w14:textId="1F9595A4" w:rsidR="00CA0B5A" w:rsidRPr="00D939D1" w:rsidRDefault="00CA0B5A" w:rsidP="00D939D1">
      <w:pPr>
        <w:pStyle w:val="BRUGDENNEOVERSKRIFT"/>
        <w:ind w:left="0"/>
        <w:rPr>
          <w:i/>
          <w:iCs/>
        </w:rPr>
      </w:pPr>
      <w:r w:rsidRPr="00D939D1">
        <w:rPr>
          <w:i/>
          <w:iCs/>
        </w:rPr>
        <w:t xml:space="preserve">Seminars/workshops for BH SL and Pink Power staff on communication methodologies, </w:t>
      </w:r>
      <w:proofErr w:type="spellStart"/>
      <w:r w:rsidRPr="00D939D1">
        <w:rPr>
          <w:i/>
          <w:iCs/>
        </w:rPr>
        <w:t>SoMe</w:t>
      </w:r>
      <w:proofErr w:type="spellEnd"/>
      <w:r w:rsidRPr="00D939D1">
        <w:rPr>
          <w:i/>
          <w:iCs/>
        </w:rPr>
        <w:t xml:space="preserve"> etc.</w:t>
      </w:r>
    </w:p>
    <w:p w14:paraId="489A7C82" w14:textId="1FFEFF0B" w:rsidR="00CA0B5A" w:rsidRDefault="00CA0B5A" w:rsidP="00D939D1">
      <w:pPr>
        <w:pStyle w:val="BRUGDENNEOVERSKRIFT"/>
        <w:ind w:left="0"/>
      </w:pPr>
      <w:r>
        <w:t>Date planned: December 2022.</w:t>
      </w:r>
    </w:p>
    <w:p w14:paraId="087F5382" w14:textId="36FA889F" w:rsidR="00794973" w:rsidRPr="00D939D1" w:rsidRDefault="0071033E" w:rsidP="00D939D1">
      <w:pPr>
        <w:pStyle w:val="BRUGDENNEOVERSKRIFT"/>
        <w:ind w:left="0"/>
        <w:rPr>
          <w:i/>
          <w:iCs/>
        </w:rPr>
      </w:pPr>
      <w:r w:rsidRPr="00D939D1">
        <w:rPr>
          <w:i/>
          <w:iCs/>
        </w:rPr>
        <w:t>Rolling out program of Peer Educator</w:t>
      </w:r>
      <w:r w:rsidR="00BB2D46" w:rsidRPr="00D939D1">
        <w:rPr>
          <w:i/>
          <w:iCs/>
        </w:rPr>
        <w:t xml:space="preserve"> program Cluster 1</w:t>
      </w:r>
      <w:r w:rsidRPr="00D939D1">
        <w:rPr>
          <w:i/>
          <w:iCs/>
        </w:rPr>
        <w:t xml:space="preserve"> in</w:t>
      </w:r>
      <w:r w:rsidR="00242ECA" w:rsidRPr="00D939D1">
        <w:rPr>
          <w:i/>
          <w:iCs/>
        </w:rPr>
        <w:t xml:space="preserve"> schools</w:t>
      </w:r>
      <w:r w:rsidRPr="00D939D1">
        <w:rPr>
          <w:i/>
          <w:iCs/>
        </w:rPr>
        <w:t xml:space="preserve"> </w:t>
      </w:r>
      <w:r w:rsidR="00242ECA" w:rsidRPr="00D939D1">
        <w:rPr>
          <w:i/>
          <w:iCs/>
        </w:rPr>
        <w:t>1-</w:t>
      </w:r>
      <w:r w:rsidR="00900491" w:rsidRPr="00D939D1">
        <w:rPr>
          <w:i/>
          <w:iCs/>
        </w:rPr>
        <w:t>5</w:t>
      </w:r>
      <w:r w:rsidR="00242ECA" w:rsidRPr="00D939D1">
        <w:rPr>
          <w:i/>
          <w:iCs/>
        </w:rPr>
        <w:t>.</w:t>
      </w:r>
    </w:p>
    <w:p w14:paraId="6FACA87E" w14:textId="4443D07E" w:rsidR="00242ECA" w:rsidRDefault="00242ECA" w:rsidP="00D939D1">
      <w:pPr>
        <w:pStyle w:val="BRUGDENNEOVERSKRIFT"/>
        <w:ind w:left="0"/>
      </w:pPr>
      <w:r>
        <w:t xml:space="preserve">Date planned: January to </w:t>
      </w:r>
      <w:r w:rsidR="00BB4FDB">
        <w:t>May</w:t>
      </w:r>
      <w:r>
        <w:t xml:space="preserve"> 2023.</w:t>
      </w:r>
    </w:p>
    <w:p w14:paraId="625CC536" w14:textId="7829A7B7" w:rsidR="00116CA9" w:rsidRPr="00D939D1" w:rsidRDefault="00116CA9" w:rsidP="00D939D1">
      <w:pPr>
        <w:pStyle w:val="BRUGDENNEOVERSKRIFT"/>
        <w:ind w:left="0"/>
        <w:rPr>
          <w:i/>
          <w:iCs/>
        </w:rPr>
      </w:pPr>
      <w:r w:rsidRPr="00D939D1">
        <w:rPr>
          <w:i/>
          <w:iCs/>
        </w:rPr>
        <w:t>Competition activities in Cluster 1.</w:t>
      </w:r>
    </w:p>
    <w:p w14:paraId="38286188" w14:textId="7DB82BAC" w:rsidR="00116CA9" w:rsidRDefault="00116CA9" w:rsidP="00D939D1">
      <w:pPr>
        <w:pStyle w:val="BRUGDENNEOVERSKRIFT"/>
        <w:ind w:left="0"/>
      </w:pPr>
      <w:r>
        <w:t xml:space="preserve">Date planned: </w:t>
      </w:r>
      <w:r w:rsidR="00BB4FDB">
        <w:t>May</w:t>
      </w:r>
      <w:r>
        <w:t xml:space="preserve"> 2023.</w:t>
      </w:r>
    </w:p>
    <w:p w14:paraId="1F400E02" w14:textId="38873C0A" w:rsidR="002864EB" w:rsidRPr="00D939D1" w:rsidRDefault="002864EB" w:rsidP="00D939D1">
      <w:pPr>
        <w:pStyle w:val="BRUGDENNEOVERSKRIFT"/>
        <w:ind w:left="0"/>
        <w:rPr>
          <w:i/>
          <w:iCs/>
        </w:rPr>
      </w:pPr>
      <w:r w:rsidRPr="00D939D1">
        <w:rPr>
          <w:i/>
          <w:iCs/>
        </w:rPr>
        <w:t>Ongoing evaluation and ad hoc adjustments.</w:t>
      </w:r>
    </w:p>
    <w:p w14:paraId="371717D6" w14:textId="3FAFBC4E" w:rsidR="002864EB" w:rsidRDefault="002864EB" w:rsidP="00D939D1">
      <w:pPr>
        <w:pStyle w:val="BRUGDENNEOVERSKRIFT"/>
        <w:ind w:left="0"/>
      </w:pPr>
      <w:r>
        <w:t>Date planned: May to June 2023.</w:t>
      </w:r>
    </w:p>
    <w:p w14:paraId="1117BE9F" w14:textId="5EF6D5E2" w:rsidR="00242ECA" w:rsidRPr="00D939D1" w:rsidRDefault="00242ECA" w:rsidP="00D939D1">
      <w:pPr>
        <w:pStyle w:val="BRUGDENNEOVERSKRIFT"/>
        <w:ind w:left="0"/>
        <w:rPr>
          <w:i/>
          <w:iCs/>
        </w:rPr>
      </w:pPr>
      <w:r w:rsidRPr="00D939D1">
        <w:rPr>
          <w:i/>
          <w:iCs/>
        </w:rPr>
        <w:t>Rolling out program of Peer Educator</w:t>
      </w:r>
      <w:r w:rsidR="00BB2D46" w:rsidRPr="00D939D1">
        <w:rPr>
          <w:i/>
          <w:iCs/>
        </w:rPr>
        <w:t xml:space="preserve"> program Cluster 2</w:t>
      </w:r>
      <w:r w:rsidRPr="00D939D1">
        <w:rPr>
          <w:i/>
          <w:iCs/>
        </w:rPr>
        <w:t xml:space="preserve"> in schools </w:t>
      </w:r>
      <w:r w:rsidR="00900491" w:rsidRPr="00D939D1">
        <w:rPr>
          <w:i/>
          <w:iCs/>
        </w:rPr>
        <w:t>6</w:t>
      </w:r>
      <w:r w:rsidRPr="00D939D1">
        <w:rPr>
          <w:i/>
          <w:iCs/>
        </w:rPr>
        <w:t>-</w:t>
      </w:r>
      <w:r w:rsidR="00900491" w:rsidRPr="00D939D1">
        <w:rPr>
          <w:i/>
          <w:iCs/>
        </w:rPr>
        <w:t>10</w:t>
      </w:r>
      <w:r w:rsidRPr="00D939D1">
        <w:rPr>
          <w:i/>
          <w:iCs/>
        </w:rPr>
        <w:t>.</w:t>
      </w:r>
    </w:p>
    <w:p w14:paraId="1A81BAB1" w14:textId="6F1FA1F8" w:rsidR="00242ECA" w:rsidRDefault="00242ECA" w:rsidP="00D939D1">
      <w:pPr>
        <w:pStyle w:val="BRUGDENNEOVERSKRIFT"/>
        <w:ind w:left="0"/>
      </w:pPr>
      <w:r>
        <w:t xml:space="preserve">Date planned: August to </w:t>
      </w:r>
      <w:r w:rsidR="00BB4FDB">
        <w:t>December</w:t>
      </w:r>
      <w:r>
        <w:t xml:space="preserve"> 2023.</w:t>
      </w:r>
    </w:p>
    <w:p w14:paraId="4B380FB5" w14:textId="52904737" w:rsidR="00116CA9" w:rsidRPr="00D939D1" w:rsidRDefault="00116CA9" w:rsidP="00D939D1">
      <w:pPr>
        <w:pStyle w:val="BRUGDENNEOVERSKRIFT"/>
        <w:ind w:left="0"/>
        <w:rPr>
          <w:i/>
          <w:iCs/>
        </w:rPr>
      </w:pPr>
      <w:r w:rsidRPr="00D939D1">
        <w:rPr>
          <w:i/>
          <w:iCs/>
        </w:rPr>
        <w:t>Competition activities in Cluster 2.</w:t>
      </w:r>
    </w:p>
    <w:p w14:paraId="3E93E800" w14:textId="39B72B5A" w:rsidR="00116CA9" w:rsidRDefault="00116CA9" w:rsidP="00D939D1">
      <w:pPr>
        <w:pStyle w:val="BRUGDENNEOVERSKRIFT"/>
        <w:ind w:left="0"/>
      </w:pPr>
      <w:r>
        <w:t xml:space="preserve">Date planned: </w:t>
      </w:r>
      <w:r w:rsidR="00BB4FDB">
        <w:t>December</w:t>
      </w:r>
      <w:r>
        <w:t xml:space="preserve"> 2023.</w:t>
      </w:r>
    </w:p>
    <w:p w14:paraId="66157C7B" w14:textId="232465BC" w:rsidR="00242ECA" w:rsidRPr="00D939D1" w:rsidRDefault="00242ECA" w:rsidP="00D939D1">
      <w:pPr>
        <w:pStyle w:val="BRUGDENNEOVERSKRIFT"/>
        <w:ind w:left="0"/>
        <w:rPr>
          <w:i/>
          <w:iCs/>
        </w:rPr>
      </w:pPr>
      <w:r w:rsidRPr="00D939D1">
        <w:rPr>
          <w:i/>
          <w:iCs/>
        </w:rPr>
        <w:t>Rolling out program of Peer Educator</w:t>
      </w:r>
      <w:r w:rsidR="00BB2D46" w:rsidRPr="00D939D1">
        <w:rPr>
          <w:i/>
          <w:iCs/>
        </w:rPr>
        <w:t xml:space="preserve"> program Cluster 3</w:t>
      </w:r>
      <w:r w:rsidRPr="00D939D1">
        <w:rPr>
          <w:i/>
          <w:iCs/>
        </w:rPr>
        <w:t xml:space="preserve"> in schools 11-15.</w:t>
      </w:r>
    </w:p>
    <w:p w14:paraId="71491678" w14:textId="4299DB2C" w:rsidR="00242ECA" w:rsidRDefault="00242ECA" w:rsidP="00D939D1">
      <w:pPr>
        <w:pStyle w:val="BRUGDENNEOVERSKRIFT"/>
        <w:ind w:left="0"/>
      </w:pPr>
      <w:r>
        <w:t xml:space="preserve">Date planned: December 2023 to </w:t>
      </w:r>
      <w:r w:rsidR="00BB4FDB">
        <w:t>April</w:t>
      </w:r>
      <w:r>
        <w:t xml:space="preserve"> 2024.</w:t>
      </w:r>
    </w:p>
    <w:p w14:paraId="02C70BBC" w14:textId="2A8151BE" w:rsidR="00116CA9" w:rsidRPr="00D939D1" w:rsidRDefault="00116CA9" w:rsidP="00D939D1">
      <w:pPr>
        <w:pStyle w:val="BRUGDENNEOVERSKRIFT"/>
        <w:ind w:left="0"/>
        <w:rPr>
          <w:i/>
          <w:iCs/>
        </w:rPr>
      </w:pPr>
      <w:r w:rsidRPr="00D939D1">
        <w:rPr>
          <w:i/>
          <w:iCs/>
        </w:rPr>
        <w:t>Competition activities in Cluster 3.</w:t>
      </w:r>
    </w:p>
    <w:p w14:paraId="09BBC025" w14:textId="5658B95C" w:rsidR="00116CA9" w:rsidRDefault="00116CA9" w:rsidP="00D939D1">
      <w:pPr>
        <w:pStyle w:val="BRUGDENNEOVERSKRIFT"/>
        <w:ind w:left="0"/>
      </w:pPr>
      <w:r>
        <w:t xml:space="preserve">Date planned: </w:t>
      </w:r>
      <w:r w:rsidR="00BB4FDB">
        <w:t>April</w:t>
      </w:r>
      <w:r>
        <w:t xml:space="preserve"> 2024.</w:t>
      </w:r>
    </w:p>
    <w:p w14:paraId="7F6C349B" w14:textId="08B9E9B5" w:rsidR="00242ECA" w:rsidRPr="00D939D1" w:rsidRDefault="00242ECA" w:rsidP="00D939D1">
      <w:pPr>
        <w:pStyle w:val="BRUGDENNEOVERSKRIFT"/>
        <w:ind w:left="0"/>
        <w:rPr>
          <w:i/>
          <w:iCs/>
        </w:rPr>
      </w:pPr>
      <w:r w:rsidRPr="00D939D1">
        <w:rPr>
          <w:i/>
          <w:iCs/>
        </w:rPr>
        <w:t>Evaluation and documentation of Peer Educator program</w:t>
      </w:r>
      <w:r w:rsidR="00214CD1">
        <w:rPr>
          <w:i/>
          <w:iCs/>
        </w:rPr>
        <w:t xml:space="preserve"> and possible next step/future implementation</w:t>
      </w:r>
      <w:r w:rsidRPr="00D939D1">
        <w:rPr>
          <w:i/>
          <w:iCs/>
        </w:rPr>
        <w:t>.</w:t>
      </w:r>
    </w:p>
    <w:p w14:paraId="11A5C739" w14:textId="4A49E310" w:rsidR="00242ECA" w:rsidRDefault="00242ECA" w:rsidP="00D939D1">
      <w:pPr>
        <w:pStyle w:val="BRUGDENNEOVERSKRIFT"/>
        <w:ind w:left="0"/>
      </w:pPr>
      <w:r>
        <w:t xml:space="preserve">Date planned: April to May 2024. </w:t>
      </w:r>
    </w:p>
    <w:p w14:paraId="5702E950" w14:textId="77777777" w:rsidR="00E96D80" w:rsidRPr="00D9448D" w:rsidRDefault="00E96D80" w:rsidP="009B6514">
      <w:pPr>
        <w:pStyle w:val="BRUGDENNEOVERSKRIFT"/>
      </w:pPr>
    </w:p>
    <w:p w14:paraId="518D09BA" w14:textId="4B28E7B7" w:rsidR="001877A3" w:rsidRDefault="001877A3" w:rsidP="009B6514">
      <w:pPr>
        <w:pStyle w:val="BRUGDENNEOVERSKRIFT"/>
        <w:numPr>
          <w:ilvl w:val="0"/>
          <w:numId w:val="16"/>
        </w:numPr>
      </w:pPr>
      <w:r w:rsidRPr="00D9448D">
        <w:t xml:space="preserve">What are the plans for systematising experiences along the way and at the end of the intervention? </w:t>
      </w:r>
    </w:p>
    <w:p w14:paraId="7B4E398F" w14:textId="03031A3D" w:rsidR="007F2994" w:rsidRDefault="007F2994" w:rsidP="009B6514">
      <w:pPr>
        <w:pStyle w:val="BRUGDENNEOVERSKRIFT"/>
      </w:pPr>
    </w:p>
    <w:p w14:paraId="2912503B" w14:textId="0CCF31E1" w:rsidR="007F2994" w:rsidRDefault="007F2994" w:rsidP="005A7040">
      <w:pPr>
        <w:pStyle w:val="BRUGDENNEOVERSKRIFT"/>
        <w:ind w:left="0"/>
      </w:pPr>
      <w:r w:rsidRPr="00E61236">
        <w:t>This intervention and activity planning on this project is seen as an ongoing process, which involves learning by reflecting, evaluating and acting.</w:t>
      </w:r>
      <w:r>
        <w:t xml:space="preserve"> </w:t>
      </w:r>
      <w:r w:rsidRPr="00E61236">
        <w:t xml:space="preserve">All planning is based on and done under considerations </w:t>
      </w:r>
      <w:r>
        <w:t>to</w:t>
      </w:r>
      <w:r w:rsidRPr="00E61236">
        <w:t xml:space="preserve"> ensure the following </w:t>
      </w:r>
      <w:proofErr w:type="spellStart"/>
      <w:r w:rsidRPr="00E61236">
        <w:t>i</w:t>
      </w:r>
      <w:proofErr w:type="spellEnd"/>
      <w:r w:rsidRPr="00E61236">
        <w:t xml:space="preserve">) thinking ahead and preparing for the future, ii) ensuring the right direction, iii) making the best use of available resources, iv) motivating staff, v) allocating resources and responsibilities, vi) ensuring smooth running of the project, vii) guiding implementation of the project, vii) clarifying goals and developing </w:t>
      </w:r>
      <w:r w:rsidRPr="00E61236">
        <w:lastRenderedPageBreak/>
        <w:t>vision and iv) achieving the best results. In addition, a project group comprising of representatives from each of the direct partner organisations (BH DK, BH SL, and Pink Power) will be established to ensure that reflection, evaluation and action are applied in order to ensure continuous learning from activities implemented and used as lessons learned in the continued implementation.</w:t>
      </w:r>
    </w:p>
    <w:p w14:paraId="03B92C45" w14:textId="697911BA" w:rsidR="00E90ABA" w:rsidRDefault="00E90ABA" w:rsidP="005A7040">
      <w:pPr>
        <w:pStyle w:val="BRUGDENNEOVERSKRIFT"/>
        <w:ind w:left="0"/>
      </w:pPr>
      <w:r>
        <w:t>Each school group will have 7/14 days regular meetings and send reports to Pink Power staff after meetings.</w:t>
      </w:r>
    </w:p>
    <w:p w14:paraId="57A86700" w14:textId="42D45DD9" w:rsidR="007F2994" w:rsidRDefault="0032344F" w:rsidP="005A7040">
      <w:pPr>
        <w:pStyle w:val="BRUGDENNEOVERSKRIFT"/>
        <w:ind w:left="0"/>
      </w:pPr>
      <w:r>
        <w:t xml:space="preserve">BH SL and Pink Power staff connected to the schools will do monitoring visits and meetings with the established groups during implementation period. </w:t>
      </w:r>
      <w:r w:rsidR="007E7055">
        <w:t xml:space="preserve">Interviews are held at each school, having dialogues with both pupils attending the school and engaged in the Peer Educator group to extract data/information on how the activities have worked, what works, why, why not etc. </w:t>
      </w:r>
      <w:proofErr w:type="gramStart"/>
      <w:r w:rsidR="007E7055">
        <w:t>These information</w:t>
      </w:r>
      <w:proofErr w:type="gramEnd"/>
      <w:r w:rsidR="007E7055">
        <w:t xml:space="preserve"> will be compiled in a single document at the end of the intervention as a knowledge and experience bank.</w:t>
      </w:r>
      <w:r w:rsidR="00D164E3">
        <w:t xml:space="preserve"> BH SL and Pink Power staff will assist the groups during implementation if they encounter difficulties or need supervision to solve other issues that they are not able to solve themselves. </w:t>
      </w:r>
      <w:r w:rsidR="00865B4A">
        <w:t>BH SL and Pink Power staff will also attend most activities implemented by the groups at school to monitor and assist if needed while also being able to present feedback/feedforward to the groups for future utilization in activity implementation and communication.</w:t>
      </w:r>
      <w:r w:rsidR="00850126">
        <w:t xml:space="preserve"> New skills gained by Pink Power and BH SL staff via seminars on communication will be used for the above purposes.</w:t>
      </w:r>
    </w:p>
    <w:p w14:paraId="30DE91BD" w14:textId="333DC4A7" w:rsidR="001C1FA2" w:rsidRPr="0063161D" w:rsidRDefault="001C1FA2" w:rsidP="00383278">
      <w:pPr>
        <w:rPr>
          <w:sz w:val="22"/>
          <w:szCs w:val="22"/>
          <w:lang w:val="en-GB"/>
        </w:rPr>
      </w:pPr>
    </w:p>
    <w:p w14:paraId="1E9C451A" w14:textId="556F4C0E" w:rsidR="002F05AA" w:rsidRPr="00277021" w:rsidRDefault="00277021" w:rsidP="00277021">
      <w:pPr>
        <w:pStyle w:val="Opstilling-talellerbogst"/>
        <w:numPr>
          <w:ilvl w:val="0"/>
          <w:numId w:val="0"/>
        </w:numPr>
        <w:ind w:left="360" w:hanging="360"/>
        <w:rPr>
          <w:b/>
          <w:bCs/>
          <w:lang w:val="en-US"/>
        </w:rPr>
      </w:pPr>
      <w:r w:rsidRPr="00277021">
        <w:rPr>
          <w:b/>
          <w:bCs/>
          <w:lang w:val="en-US"/>
        </w:rPr>
        <w:t xml:space="preserve">4. </w:t>
      </w:r>
      <w:r w:rsidR="009F40E4" w:rsidRPr="00277021">
        <w:rPr>
          <w:b/>
          <w:bCs/>
          <w:lang w:val="en-US"/>
        </w:rPr>
        <w:t>Project</w:t>
      </w:r>
      <w:r w:rsidR="00482084" w:rsidRPr="00277021">
        <w:rPr>
          <w:b/>
          <w:bCs/>
          <w:lang w:val="en-US"/>
        </w:rPr>
        <w:t>-related information work in Denmark</w:t>
      </w:r>
    </w:p>
    <w:p w14:paraId="45A2B6AD" w14:textId="76B9DE26" w:rsidR="002F05AA" w:rsidRPr="0090663D" w:rsidRDefault="00482084" w:rsidP="00383278">
      <w:pPr>
        <w:rPr>
          <w:b/>
          <w:bCs/>
          <w:color w:val="BA1E27" w:themeColor="accent2"/>
          <w:sz w:val="22"/>
          <w:szCs w:val="22"/>
          <w:lang w:val="en-GB"/>
        </w:rPr>
      </w:pPr>
      <w:r w:rsidRPr="0090663D">
        <w:rPr>
          <w:b/>
          <w:bCs/>
          <w:color w:val="BA1E27" w:themeColor="accent2"/>
          <w:sz w:val="22"/>
          <w:szCs w:val="22"/>
          <w:lang w:val="en-GB"/>
        </w:rPr>
        <w:t xml:space="preserve">NOTE: reply only if the intervention includes </w:t>
      </w:r>
      <w:r w:rsidR="00147C1A" w:rsidRPr="0090663D">
        <w:rPr>
          <w:b/>
          <w:bCs/>
          <w:color w:val="BA1E27" w:themeColor="accent2"/>
          <w:sz w:val="22"/>
          <w:szCs w:val="22"/>
          <w:lang w:val="en-GB"/>
        </w:rPr>
        <w:t xml:space="preserve">project-related </w:t>
      </w:r>
      <w:r w:rsidRPr="0090663D">
        <w:rPr>
          <w:b/>
          <w:bCs/>
          <w:color w:val="BA1E27" w:themeColor="accent2"/>
          <w:sz w:val="22"/>
          <w:szCs w:val="22"/>
          <w:lang w:val="en-GB"/>
        </w:rPr>
        <w:t>information work in Denmark.</w:t>
      </w:r>
      <w:r w:rsidR="002F05AA" w:rsidRPr="0090663D">
        <w:rPr>
          <w:b/>
          <w:bCs/>
          <w:color w:val="BA1E27" w:themeColor="accent2"/>
          <w:sz w:val="22"/>
          <w:szCs w:val="22"/>
          <w:lang w:val="en-GB"/>
        </w:rPr>
        <w:t xml:space="preserve"> </w:t>
      </w:r>
    </w:p>
    <w:p w14:paraId="46EBD7C4" w14:textId="13D5E91F" w:rsidR="00482084" w:rsidRDefault="00482084" w:rsidP="00383278">
      <w:pPr>
        <w:rPr>
          <w:sz w:val="22"/>
          <w:szCs w:val="22"/>
          <w:lang w:val="en-GB"/>
        </w:rPr>
      </w:pPr>
      <w:r w:rsidRPr="0090663D">
        <w:rPr>
          <w:sz w:val="22"/>
          <w:szCs w:val="22"/>
          <w:lang w:val="en-GB"/>
        </w:rPr>
        <w:t>Information work in Denmark is not a requirement, but an option, which applicants are encouraged to take advantage of. A maximum of 2 % of the intervention budget can be applied for (budget line</w:t>
      </w:r>
      <w:r w:rsidR="00147C1A" w:rsidRPr="0090663D">
        <w:rPr>
          <w:sz w:val="22"/>
          <w:szCs w:val="22"/>
          <w:lang w:val="en-GB"/>
        </w:rPr>
        <w:t xml:space="preserve"> 8</w:t>
      </w:r>
      <w:r w:rsidRPr="0090663D">
        <w:rPr>
          <w:sz w:val="22"/>
          <w:szCs w:val="22"/>
          <w:lang w:val="en-GB"/>
        </w:rPr>
        <w:t>).</w:t>
      </w:r>
      <w:r>
        <w:rPr>
          <w:sz w:val="22"/>
          <w:szCs w:val="22"/>
          <w:lang w:val="en-GB"/>
        </w:rPr>
        <w:t xml:space="preserve"> </w:t>
      </w:r>
    </w:p>
    <w:p w14:paraId="0CBC14D2" w14:textId="26776E0B" w:rsidR="00482084" w:rsidRDefault="00482084" w:rsidP="00383278">
      <w:pPr>
        <w:rPr>
          <w:sz w:val="22"/>
          <w:szCs w:val="22"/>
          <w:lang w:val="en-GB"/>
        </w:rPr>
      </w:pPr>
    </w:p>
    <w:p w14:paraId="5232D4ED" w14:textId="70624C17" w:rsidR="002F05AA" w:rsidRDefault="00482084" w:rsidP="006559F9">
      <w:pPr>
        <w:rPr>
          <w:sz w:val="22"/>
          <w:szCs w:val="22"/>
          <w:lang w:val="en-GB"/>
        </w:rPr>
      </w:pPr>
      <w:r w:rsidRPr="006559F9">
        <w:rPr>
          <w:sz w:val="22"/>
          <w:szCs w:val="22"/>
          <w:lang w:val="en-GB"/>
        </w:rPr>
        <w:t xml:space="preserve">If funds </w:t>
      </w:r>
      <w:r w:rsidR="4383848E" w:rsidRPr="006559F9">
        <w:rPr>
          <w:sz w:val="22"/>
          <w:szCs w:val="22"/>
          <w:lang w:val="en-GB"/>
        </w:rPr>
        <w:t xml:space="preserve">for information work </w:t>
      </w:r>
      <w:r w:rsidRPr="006559F9">
        <w:rPr>
          <w:sz w:val="22"/>
          <w:szCs w:val="22"/>
          <w:lang w:val="en-GB"/>
        </w:rPr>
        <w:t xml:space="preserve">are applied for, the following points should be reflected upon: </w:t>
      </w:r>
    </w:p>
    <w:p w14:paraId="03C1511A" w14:textId="20B19628" w:rsidR="00482084" w:rsidRDefault="00482084" w:rsidP="00482084">
      <w:pPr>
        <w:pStyle w:val="Listeafsnit"/>
        <w:numPr>
          <w:ilvl w:val="0"/>
          <w:numId w:val="19"/>
        </w:numPr>
        <w:rPr>
          <w:sz w:val="22"/>
          <w:lang w:val="en-GB"/>
        </w:rPr>
      </w:pPr>
      <w:r>
        <w:rPr>
          <w:sz w:val="22"/>
          <w:lang w:val="en-GB"/>
        </w:rPr>
        <w:t xml:space="preserve">The purpose of the information work. </w:t>
      </w:r>
    </w:p>
    <w:p w14:paraId="57DA3E51" w14:textId="51F6D6B7" w:rsidR="00482084" w:rsidRDefault="00482084" w:rsidP="00482084">
      <w:pPr>
        <w:pStyle w:val="Listeafsnit"/>
        <w:numPr>
          <w:ilvl w:val="0"/>
          <w:numId w:val="19"/>
        </w:numPr>
        <w:rPr>
          <w:sz w:val="22"/>
          <w:lang w:val="en-GB"/>
        </w:rPr>
      </w:pPr>
      <w:r>
        <w:rPr>
          <w:sz w:val="22"/>
          <w:lang w:val="en-GB"/>
        </w:rPr>
        <w:t xml:space="preserve">The target groups of the information work. </w:t>
      </w:r>
    </w:p>
    <w:p w14:paraId="42E5A9A8" w14:textId="78440B09" w:rsidR="002F05AA" w:rsidRPr="00AA6B53" w:rsidRDefault="00482084" w:rsidP="00383278">
      <w:pPr>
        <w:pStyle w:val="Listeafsnit"/>
        <w:numPr>
          <w:ilvl w:val="0"/>
          <w:numId w:val="19"/>
        </w:numPr>
        <w:rPr>
          <w:sz w:val="22"/>
          <w:lang w:val="en-GB"/>
        </w:rPr>
      </w:pPr>
      <w:r>
        <w:rPr>
          <w:sz w:val="22"/>
          <w:lang w:val="en-GB"/>
        </w:rPr>
        <w:t xml:space="preserve">The means </w:t>
      </w:r>
      <w:r w:rsidR="00591222">
        <w:rPr>
          <w:sz w:val="22"/>
          <w:lang w:val="en-GB"/>
        </w:rPr>
        <w:t xml:space="preserve">of communication </w:t>
      </w:r>
      <w:r>
        <w:rPr>
          <w:sz w:val="22"/>
          <w:lang w:val="en-GB"/>
        </w:rPr>
        <w:t xml:space="preserve">to be used (social media, printed matter, theatre, events, or the like). </w:t>
      </w:r>
    </w:p>
    <w:p w14:paraId="7AD7C25B" w14:textId="76396C30" w:rsidR="0096213F" w:rsidRPr="00125931" w:rsidRDefault="00277021" w:rsidP="00535C73">
      <w:pPr>
        <w:pStyle w:val="Opstilling-talellerbogst"/>
        <w:numPr>
          <w:ilvl w:val="0"/>
          <w:numId w:val="0"/>
        </w:numPr>
        <w:rPr>
          <w:b/>
          <w:bCs/>
          <w:lang w:val="en-US"/>
        </w:rPr>
      </w:pPr>
      <w:r w:rsidRPr="00125931">
        <w:rPr>
          <w:b/>
          <w:bCs/>
          <w:lang w:val="en-US"/>
        </w:rPr>
        <w:t xml:space="preserve">5. </w:t>
      </w:r>
      <w:r w:rsidR="002F05AA" w:rsidRPr="00125931">
        <w:rPr>
          <w:b/>
          <w:bCs/>
          <w:lang w:val="en-US"/>
        </w:rPr>
        <w:t>Supple</w:t>
      </w:r>
      <w:r w:rsidR="00482084" w:rsidRPr="00125931">
        <w:rPr>
          <w:b/>
          <w:bCs/>
          <w:lang w:val="en-US"/>
        </w:rPr>
        <w:t xml:space="preserve">mentary financing </w:t>
      </w:r>
    </w:p>
    <w:p w14:paraId="7C805C46" w14:textId="1DC42BDB" w:rsidR="00E3472C" w:rsidRPr="0096213F" w:rsidRDefault="0096213F" w:rsidP="009B6514">
      <w:pPr>
        <w:pStyle w:val="CISUansgningstekst1"/>
      </w:pPr>
      <w:r w:rsidRPr="0096213F">
        <w:t>Not applicable/relevant.</w:t>
      </w:r>
    </w:p>
    <w:sectPr w:rsidR="00E3472C" w:rsidRPr="0096213F" w:rsidSect="00BA254C">
      <w:headerReference w:type="even" r:id="rId15"/>
      <w:headerReference w:type="default" r:id="rId16"/>
      <w:footerReference w:type="default" r:id="rId17"/>
      <w:headerReference w:type="first" r:id="rId18"/>
      <w:pgSz w:w="11900" w:h="16840"/>
      <w:pgMar w:top="1701" w:right="1134" w:bottom="1701" w:left="1134"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FA45" w14:textId="77777777" w:rsidR="00CB46C0" w:rsidRDefault="00CB46C0" w:rsidP="002E5B7A">
      <w:r>
        <w:separator/>
      </w:r>
    </w:p>
  </w:endnote>
  <w:endnote w:type="continuationSeparator" w:id="0">
    <w:p w14:paraId="412D0166" w14:textId="77777777" w:rsidR="00CB46C0" w:rsidRDefault="00CB46C0" w:rsidP="002E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ebas Neue">
    <w:panose1 w:val="020B0606020202050201"/>
    <w:charset w:val="00"/>
    <w:family w:val="swiss"/>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Fonts w:asciiTheme="minorHAnsi" w:hAnsiTheme="minorHAnsi" w:cstheme="minorHAnsi"/>
        <w:b/>
        <w:bCs/>
        <w:color w:val="000000" w:themeColor="text1"/>
      </w:rPr>
      <w:id w:val="1761251187"/>
      <w:docPartObj>
        <w:docPartGallery w:val="Page Numbers (Bottom of Page)"/>
        <w:docPartUnique/>
      </w:docPartObj>
    </w:sdtPr>
    <w:sdtEndPr>
      <w:rPr>
        <w:rStyle w:val="Sidetal"/>
      </w:rPr>
    </w:sdtEndPr>
    <w:sdtContent>
      <w:p w14:paraId="19D6096B" w14:textId="3C3F46A3" w:rsidR="009A7CE1" w:rsidRPr="00390CB1" w:rsidRDefault="009A7CE1" w:rsidP="00390CB1">
        <w:pPr>
          <w:pStyle w:val="Sidetal0"/>
          <w:framePr w:w="6841" w:wrap="notBeside" w:vAnchor="text" w:hAnchor="margin" w:y="801"/>
          <w:rPr>
            <w:rStyle w:val="Sidetal"/>
            <w:rFonts w:asciiTheme="minorHAnsi" w:hAnsiTheme="minorHAnsi" w:cstheme="minorHAnsi"/>
            <w:b/>
            <w:bCs/>
            <w:caps/>
            <w:color w:val="000000" w:themeColor="text1"/>
            <w:lang w:val="en-GB"/>
          </w:rPr>
        </w:pPr>
        <w:r w:rsidRPr="00665587">
          <w:rPr>
            <w:rStyle w:val="Sidetal"/>
            <w:rFonts w:asciiTheme="minorHAnsi" w:hAnsiTheme="minorHAnsi" w:cstheme="minorHAnsi"/>
            <w:b/>
            <w:bCs/>
            <w:color w:val="000000" w:themeColor="text1"/>
          </w:rPr>
          <w:fldChar w:fldCharType="begin"/>
        </w:r>
        <w:r w:rsidRPr="00390CB1">
          <w:rPr>
            <w:rStyle w:val="Sidetal"/>
            <w:rFonts w:asciiTheme="minorHAnsi" w:hAnsiTheme="minorHAnsi" w:cstheme="minorHAnsi"/>
            <w:b/>
            <w:bCs/>
            <w:color w:val="000000" w:themeColor="text1"/>
            <w:lang w:val="en-US"/>
          </w:rPr>
          <w:instrText xml:space="preserve"> PAGE </w:instrText>
        </w:r>
        <w:r w:rsidRPr="00665587">
          <w:rPr>
            <w:rStyle w:val="Sidetal"/>
            <w:rFonts w:asciiTheme="minorHAnsi" w:hAnsiTheme="minorHAnsi" w:cstheme="minorHAnsi"/>
            <w:b/>
            <w:bCs/>
            <w:color w:val="000000" w:themeColor="text1"/>
          </w:rPr>
          <w:fldChar w:fldCharType="separate"/>
        </w:r>
        <w:r w:rsidRPr="00390CB1">
          <w:rPr>
            <w:rStyle w:val="Sidetal"/>
            <w:rFonts w:cstheme="minorHAnsi"/>
            <w:b/>
            <w:bCs/>
            <w:color w:val="000000" w:themeColor="text1"/>
            <w:lang w:val="en-US"/>
          </w:rPr>
          <w:t>2</w:t>
        </w:r>
        <w:r w:rsidRPr="00665587">
          <w:rPr>
            <w:rStyle w:val="Sidetal"/>
            <w:rFonts w:asciiTheme="minorHAnsi" w:hAnsiTheme="minorHAnsi" w:cstheme="minorHAnsi"/>
            <w:b/>
            <w:bCs/>
            <w:color w:val="000000" w:themeColor="text1"/>
          </w:rPr>
          <w:fldChar w:fldCharType="end"/>
        </w:r>
        <w:r w:rsidRPr="00390CB1">
          <w:rPr>
            <w:rStyle w:val="Sidetal"/>
            <w:rFonts w:asciiTheme="minorHAnsi" w:hAnsiTheme="minorHAnsi" w:cstheme="minorHAnsi"/>
            <w:b/>
            <w:bCs/>
            <w:color w:val="000000" w:themeColor="text1"/>
            <w:lang w:val="en-US"/>
          </w:rPr>
          <w:t xml:space="preserve">  </w:t>
        </w:r>
        <w:r w:rsidRPr="00390CB1">
          <w:rPr>
            <w:rFonts w:asciiTheme="minorHAnsi" w:hAnsiTheme="minorHAnsi" w:cstheme="minorHAnsi"/>
            <w:color w:val="000000" w:themeColor="text1"/>
            <w:lang w:val="en-US"/>
          </w:rPr>
          <w:t>|</w:t>
        </w:r>
        <w:r w:rsidRPr="00390CB1">
          <w:rPr>
            <w:rFonts w:asciiTheme="minorHAnsi" w:hAnsiTheme="minorHAnsi" w:cstheme="minorHAnsi"/>
            <w:b/>
            <w:bCs/>
            <w:color w:val="000000" w:themeColor="text1"/>
            <w:lang w:val="en-US"/>
          </w:rPr>
          <w:t xml:space="preserve">  </w:t>
        </w:r>
        <w:r w:rsidR="00591222" w:rsidRPr="00390CB1">
          <w:rPr>
            <w:rFonts w:asciiTheme="minorHAnsi" w:hAnsiTheme="minorHAnsi" w:cstheme="minorHAnsi"/>
            <w:color w:val="000000" w:themeColor="text1"/>
            <w:lang w:val="en-US"/>
          </w:rPr>
          <w:t>THE</w:t>
        </w:r>
        <w:r w:rsidR="00591222" w:rsidRPr="00390CB1">
          <w:rPr>
            <w:rFonts w:asciiTheme="minorHAnsi" w:hAnsiTheme="minorHAnsi" w:cstheme="minorHAnsi"/>
            <w:b/>
            <w:bCs/>
            <w:color w:val="000000" w:themeColor="text1"/>
            <w:lang w:val="en-US"/>
          </w:rPr>
          <w:t xml:space="preserve"> </w:t>
        </w:r>
        <w:r w:rsidR="00BA254C" w:rsidRPr="00390CB1">
          <w:rPr>
            <w:rFonts w:asciiTheme="minorHAnsi" w:hAnsiTheme="minorHAnsi" w:cstheme="minorHAnsi"/>
            <w:color w:val="000000" w:themeColor="text1"/>
            <w:lang w:val="en-US"/>
          </w:rPr>
          <w:t>CIVIL</w:t>
        </w:r>
        <w:r w:rsidR="00591222" w:rsidRPr="00390CB1">
          <w:rPr>
            <w:rFonts w:asciiTheme="minorHAnsi" w:hAnsiTheme="minorHAnsi" w:cstheme="minorHAnsi"/>
            <w:color w:val="000000" w:themeColor="text1"/>
            <w:lang w:val="en-US"/>
          </w:rPr>
          <w:t xml:space="preserve"> </w:t>
        </w:r>
        <w:r w:rsidR="00BA254C" w:rsidRPr="00390CB1">
          <w:rPr>
            <w:rFonts w:asciiTheme="minorHAnsi" w:hAnsiTheme="minorHAnsi" w:cstheme="minorHAnsi"/>
            <w:color w:val="000000" w:themeColor="text1"/>
            <w:lang w:val="en-US"/>
          </w:rPr>
          <w:t>S</w:t>
        </w:r>
        <w:r w:rsidR="00591222" w:rsidRPr="00390CB1">
          <w:rPr>
            <w:rFonts w:asciiTheme="minorHAnsi" w:hAnsiTheme="minorHAnsi" w:cstheme="minorHAnsi"/>
            <w:color w:val="000000" w:themeColor="text1"/>
            <w:lang w:val="en-US"/>
          </w:rPr>
          <w:t>OCIETY FUND</w:t>
        </w:r>
        <w:r w:rsidR="00BA254C" w:rsidRPr="00390CB1">
          <w:rPr>
            <w:rFonts w:asciiTheme="minorHAnsi" w:hAnsiTheme="minorHAnsi" w:cstheme="minorHAnsi"/>
            <w:color w:val="000000" w:themeColor="text1"/>
            <w:lang w:val="en-US"/>
          </w:rPr>
          <w:t>,</w:t>
        </w:r>
        <w:r w:rsidR="00591222" w:rsidRPr="00390CB1">
          <w:rPr>
            <w:rFonts w:asciiTheme="minorHAnsi" w:hAnsiTheme="minorHAnsi" w:cstheme="minorHAnsi"/>
            <w:color w:val="000000" w:themeColor="text1"/>
            <w:lang w:val="en-US"/>
          </w:rPr>
          <w:t xml:space="preserve"> </w:t>
        </w:r>
        <w:r w:rsidR="00591222">
          <w:rPr>
            <w:rFonts w:asciiTheme="minorHAnsi" w:hAnsiTheme="minorHAnsi" w:cstheme="minorHAnsi"/>
            <w:color w:val="000000" w:themeColor="text1"/>
            <w:lang w:val="en-US"/>
          </w:rPr>
          <w:t>Citizen Participation Intervention</w:t>
        </w:r>
        <w:r w:rsidR="00BA254C" w:rsidRPr="00390CB1">
          <w:rPr>
            <w:rFonts w:asciiTheme="minorHAnsi" w:hAnsiTheme="minorHAnsi" w:cstheme="minorHAnsi"/>
            <w:color w:val="000000" w:themeColor="text1"/>
            <w:lang w:val="en-US"/>
          </w:rPr>
          <w:t xml:space="preserve">. </w:t>
        </w:r>
        <w:r w:rsidR="00BA254C" w:rsidRPr="00390CB1">
          <w:rPr>
            <w:rFonts w:asciiTheme="minorHAnsi" w:hAnsiTheme="minorHAnsi" w:cstheme="minorHAnsi"/>
            <w:color w:val="000000" w:themeColor="text1"/>
            <w:lang w:val="en-GB"/>
          </w:rPr>
          <w:t>Rev</w:t>
        </w:r>
        <w:r w:rsidR="00591222" w:rsidRPr="00390CB1">
          <w:rPr>
            <w:rFonts w:asciiTheme="minorHAnsi" w:hAnsiTheme="minorHAnsi" w:cstheme="minorHAnsi"/>
            <w:color w:val="000000" w:themeColor="text1"/>
            <w:lang w:val="en-GB"/>
          </w:rPr>
          <w:t>ised</w:t>
        </w:r>
        <w:r w:rsidR="00BA254C" w:rsidRPr="00390CB1">
          <w:rPr>
            <w:rFonts w:asciiTheme="minorHAnsi" w:hAnsiTheme="minorHAnsi" w:cstheme="minorHAnsi"/>
            <w:color w:val="000000" w:themeColor="text1"/>
            <w:lang w:val="en-GB"/>
          </w:rPr>
          <w:t xml:space="preserve"> </w:t>
        </w:r>
        <w:r w:rsidR="00EF66D6">
          <w:rPr>
            <w:rFonts w:asciiTheme="minorHAnsi" w:hAnsiTheme="minorHAnsi" w:cstheme="minorHAnsi"/>
            <w:color w:val="000000" w:themeColor="text1"/>
            <w:lang w:val="en-GB"/>
          </w:rPr>
          <w:t>March</w:t>
        </w:r>
        <w:r w:rsidR="001F1612" w:rsidRPr="00390CB1">
          <w:rPr>
            <w:rFonts w:asciiTheme="minorHAnsi" w:hAnsiTheme="minorHAnsi" w:cstheme="minorHAnsi"/>
            <w:color w:val="000000" w:themeColor="text1"/>
            <w:lang w:val="en-GB"/>
          </w:rPr>
          <w:t xml:space="preserve"> </w:t>
        </w:r>
        <w:r w:rsidR="00BA254C" w:rsidRPr="00390CB1">
          <w:rPr>
            <w:rFonts w:asciiTheme="minorHAnsi" w:hAnsiTheme="minorHAnsi" w:cstheme="minorHAnsi"/>
            <w:color w:val="000000" w:themeColor="text1"/>
            <w:lang w:val="en-GB"/>
          </w:rPr>
          <w:t>20</w:t>
        </w:r>
        <w:r w:rsidR="001F1612" w:rsidRPr="00390CB1">
          <w:rPr>
            <w:rFonts w:asciiTheme="minorHAnsi" w:hAnsiTheme="minorHAnsi" w:cstheme="minorHAnsi"/>
            <w:color w:val="000000" w:themeColor="text1"/>
            <w:lang w:val="en-GB"/>
          </w:rPr>
          <w:t>2</w:t>
        </w:r>
        <w:r w:rsidR="007B0879">
          <w:rPr>
            <w:rFonts w:asciiTheme="minorHAnsi" w:hAnsiTheme="minorHAnsi" w:cstheme="minorHAnsi"/>
            <w:color w:val="000000" w:themeColor="text1"/>
            <w:lang w:val="en-GB"/>
          </w:rPr>
          <w:t>2</w:t>
        </w:r>
      </w:p>
    </w:sdtContent>
  </w:sdt>
  <w:p w14:paraId="43341B32" w14:textId="77777777" w:rsidR="00F341E0" w:rsidRPr="00390CB1" w:rsidRDefault="009A7CE1" w:rsidP="009A7CE1">
    <w:pPr>
      <w:pStyle w:val="Sidefod"/>
      <w:rPr>
        <w:lang w:val="en-GB"/>
      </w:rPr>
    </w:pPr>
    <w:r w:rsidRPr="00390CB1">
      <w:rPr>
        <w:noProof/>
        <w:sz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BCA8" w14:textId="77777777" w:rsidR="00CB46C0" w:rsidRDefault="00CB46C0" w:rsidP="002E5B7A">
      <w:r>
        <w:separator/>
      </w:r>
    </w:p>
  </w:footnote>
  <w:footnote w:type="continuationSeparator" w:id="0">
    <w:p w14:paraId="1F687024" w14:textId="77777777" w:rsidR="00CB46C0" w:rsidRDefault="00CB46C0" w:rsidP="002E5B7A">
      <w:r>
        <w:continuationSeparator/>
      </w:r>
    </w:p>
  </w:footnote>
  <w:footnote w:id="1">
    <w:p w14:paraId="42E0C641" w14:textId="77777777" w:rsidR="00304589" w:rsidRPr="00477344" w:rsidRDefault="00304589" w:rsidP="00304589">
      <w:pPr>
        <w:pStyle w:val="Fodnotetekst"/>
        <w:rPr>
          <w:sz w:val="18"/>
          <w:szCs w:val="18"/>
        </w:rPr>
      </w:pPr>
      <w:r w:rsidRPr="00477344">
        <w:rPr>
          <w:rStyle w:val="Fodnotehenvisning"/>
          <w:sz w:val="18"/>
          <w:szCs w:val="18"/>
        </w:rPr>
        <w:footnoteRef/>
      </w:r>
      <w:r w:rsidRPr="00477344">
        <w:rPr>
          <w:sz w:val="18"/>
          <w:szCs w:val="18"/>
        </w:rPr>
        <w:t xml:space="preserve"> </w:t>
      </w:r>
      <w:hyperlink r:id="rId1" w:history="1">
        <w:r w:rsidRPr="00477344">
          <w:rPr>
            <w:rStyle w:val="Hyperlink"/>
            <w:sz w:val="18"/>
            <w:szCs w:val="18"/>
          </w:rPr>
          <w:t>https://www.globalcitizen.org/en/content/safe-sex-education-app-sierra-leone-covid/</w:t>
        </w:r>
      </w:hyperlink>
      <w:r w:rsidRPr="00477344">
        <w:rPr>
          <w:sz w:val="18"/>
          <w:szCs w:val="18"/>
        </w:rPr>
        <w:t xml:space="preserve"> </w:t>
      </w:r>
    </w:p>
  </w:footnote>
  <w:footnote w:id="2">
    <w:p w14:paraId="44228A2C" w14:textId="77777777" w:rsidR="00304589" w:rsidRPr="00477344" w:rsidRDefault="00304589" w:rsidP="00304589">
      <w:pPr>
        <w:pStyle w:val="Fodnotetekst"/>
        <w:rPr>
          <w:sz w:val="18"/>
          <w:szCs w:val="18"/>
        </w:rPr>
      </w:pPr>
      <w:r w:rsidRPr="00477344">
        <w:rPr>
          <w:rStyle w:val="Fodnotehenvisning"/>
          <w:sz w:val="18"/>
          <w:szCs w:val="18"/>
        </w:rPr>
        <w:footnoteRef/>
      </w:r>
      <w:r w:rsidRPr="00477344">
        <w:rPr>
          <w:sz w:val="18"/>
          <w:szCs w:val="18"/>
        </w:rPr>
        <w:t xml:space="preserve"> </w:t>
      </w:r>
      <w:hyperlink r:id="rId2" w:history="1">
        <w:r w:rsidRPr="00477344">
          <w:rPr>
            <w:rStyle w:val="Hyperlink"/>
            <w:sz w:val="18"/>
            <w:szCs w:val="18"/>
          </w:rPr>
          <w:t>https://www.unicef.org/stories/making-strides-maternal-health-worst-place-to-be-mother</w:t>
        </w:r>
      </w:hyperlink>
      <w:r w:rsidRPr="00477344">
        <w:rPr>
          <w:sz w:val="18"/>
          <w:szCs w:val="18"/>
        </w:rPr>
        <w:t xml:space="preserve"> </w:t>
      </w:r>
    </w:p>
  </w:footnote>
  <w:footnote w:id="3">
    <w:p w14:paraId="7C1B9CA9" w14:textId="70CA3128" w:rsidR="00304589" w:rsidRPr="0053360D" w:rsidRDefault="00304589" w:rsidP="00304589">
      <w:pPr>
        <w:pStyle w:val="Fodnotetekst"/>
        <w:rPr>
          <w:sz w:val="18"/>
          <w:szCs w:val="18"/>
        </w:rPr>
      </w:pPr>
      <w:r w:rsidRPr="0053360D">
        <w:rPr>
          <w:rStyle w:val="Fodnotehenvisning"/>
          <w:sz w:val="18"/>
          <w:szCs w:val="18"/>
        </w:rPr>
        <w:footnoteRef/>
      </w:r>
      <w:r w:rsidRPr="0053360D">
        <w:rPr>
          <w:sz w:val="18"/>
          <w:szCs w:val="18"/>
        </w:rPr>
        <w:t xml:space="preserve"> </w:t>
      </w:r>
      <w:hyperlink r:id="rId3" w:history="1">
        <w:r w:rsidR="0053360D" w:rsidRPr="004B7D05">
          <w:rPr>
            <w:rStyle w:val="Hyperlink"/>
            <w:sz w:val="18"/>
            <w:szCs w:val="18"/>
          </w:rPr>
          <w:t>https://sierraleone.unfpa.org/en/topics/female-genital-mutilation-4</w:t>
        </w:r>
      </w:hyperlink>
      <w:r w:rsidR="0053360D">
        <w:rPr>
          <w:sz w:val="18"/>
          <w:szCs w:val="18"/>
        </w:rPr>
        <w:t xml:space="preserve"> </w:t>
      </w:r>
    </w:p>
  </w:footnote>
  <w:footnote w:id="4">
    <w:p w14:paraId="4A560810" w14:textId="77777777" w:rsidR="00304589" w:rsidRPr="00477344" w:rsidRDefault="00304589" w:rsidP="00304589">
      <w:pPr>
        <w:pStyle w:val="Fodnotetekst"/>
        <w:rPr>
          <w:sz w:val="18"/>
          <w:szCs w:val="18"/>
          <w:lang w:val="en-US"/>
        </w:rPr>
      </w:pPr>
      <w:r w:rsidRPr="00477344">
        <w:rPr>
          <w:rStyle w:val="Fodnotehenvisning"/>
          <w:sz w:val="18"/>
          <w:szCs w:val="18"/>
        </w:rPr>
        <w:footnoteRef/>
      </w:r>
      <w:r w:rsidRPr="00477344">
        <w:rPr>
          <w:sz w:val="18"/>
          <w:szCs w:val="18"/>
          <w:lang w:val="en-US"/>
        </w:rPr>
        <w:t xml:space="preserve"> Ibid.</w:t>
      </w:r>
    </w:p>
  </w:footnote>
  <w:footnote w:id="5">
    <w:p w14:paraId="432BCE6F" w14:textId="18AC059A" w:rsidR="00DF7010" w:rsidRPr="00477344" w:rsidRDefault="00DF7010">
      <w:pPr>
        <w:pStyle w:val="Fodnotetekst"/>
        <w:rPr>
          <w:sz w:val="18"/>
          <w:szCs w:val="18"/>
          <w:lang w:val="en-US"/>
        </w:rPr>
      </w:pPr>
      <w:r w:rsidRPr="00477344">
        <w:rPr>
          <w:rStyle w:val="Fodnotehenvisning"/>
          <w:sz w:val="18"/>
          <w:szCs w:val="18"/>
        </w:rPr>
        <w:footnoteRef/>
      </w:r>
      <w:r w:rsidRPr="00477344">
        <w:rPr>
          <w:sz w:val="18"/>
          <w:szCs w:val="18"/>
          <w:lang w:val="en-US"/>
        </w:rPr>
        <w:t xml:space="preserve"> </w:t>
      </w:r>
      <w:r w:rsidR="00CB46C0">
        <w:fldChar w:fldCharType="begin"/>
      </w:r>
      <w:r w:rsidR="00CB46C0" w:rsidRPr="00BD78E3">
        <w:rPr>
          <w:lang w:val="en-US"/>
        </w:rPr>
        <w:instrText xml:space="preserve"> HYPERLINK "https://www.unicef.org/stories/ending-child-marriage-and-teenage-pregnancy-sierra-leone" </w:instrText>
      </w:r>
      <w:r w:rsidR="00CB46C0">
        <w:fldChar w:fldCharType="separate"/>
      </w:r>
      <w:r w:rsidRPr="00477344">
        <w:rPr>
          <w:rStyle w:val="Hyperlink"/>
          <w:sz w:val="18"/>
          <w:szCs w:val="18"/>
          <w:lang w:val="en-US"/>
        </w:rPr>
        <w:t>https://www.unicef.org/stories/ending-child-marriage-and-teenage-pregnancy-sierra-leone</w:t>
      </w:r>
      <w:r w:rsidR="00CB46C0">
        <w:rPr>
          <w:rStyle w:val="Hyperlink"/>
          <w:sz w:val="18"/>
          <w:szCs w:val="18"/>
          <w:lang w:val="en-US"/>
        </w:rPr>
        <w:fldChar w:fldCharType="end"/>
      </w:r>
      <w:r w:rsidRPr="00477344">
        <w:rPr>
          <w:sz w:val="18"/>
          <w:szCs w:val="18"/>
          <w:lang w:val="en-US"/>
        </w:rPr>
        <w:t xml:space="preserve"> </w:t>
      </w:r>
    </w:p>
  </w:footnote>
  <w:footnote w:id="6">
    <w:p w14:paraId="1E293DF9" w14:textId="0CF019FC" w:rsidR="00477344" w:rsidRPr="00477344" w:rsidRDefault="00477344">
      <w:pPr>
        <w:pStyle w:val="Fodnotetekst"/>
        <w:rPr>
          <w:sz w:val="18"/>
          <w:szCs w:val="18"/>
          <w:lang w:val="en-US"/>
        </w:rPr>
      </w:pPr>
      <w:r w:rsidRPr="00477344">
        <w:rPr>
          <w:rStyle w:val="Fodnotehenvisning"/>
          <w:sz w:val="18"/>
          <w:szCs w:val="18"/>
        </w:rPr>
        <w:footnoteRef/>
      </w:r>
      <w:r w:rsidRPr="00477344">
        <w:rPr>
          <w:sz w:val="18"/>
          <w:szCs w:val="18"/>
          <w:lang w:val="en-US"/>
        </w:rPr>
        <w:t xml:space="preserve"> </w:t>
      </w:r>
      <w:r w:rsidR="00CB46C0">
        <w:fldChar w:fldCharType="begin"/>
      </w:r>
      <w:r w:rsidR="00CB46C0" w:rsidRPr="00BD78E3">
        <w:rPr>
          <w:lang w:val="en-US"/>
        </w:rPr>
        <w:instrText xml:space="preserve"> HYPERLINK "https://www.unfpa.org/data/SL" </w:instrText>
      </w:r>
      <w:r w:rsidR="00CB46C0">
        <w:fldChar w:fldCharType="separate"/>
      </w:r>
      <w:r w:rsidRPr="00477344">
        <w:rPr>
          <w:rStyle w:val="Hyperlink"/>
          <w:sz w:val="18"/>
          <w:szCs w:val="18"/>
          <w:lang w:val="en-US"/>
        </w:rPr>
        <w:t>https://www.unfpa.org/data/SL</w:t>
      </w:r>
      <w:r w:rsidR="00CB46C0">
        <w:rPr>
          <w:rStyle w:val="Hyperlink"/>
          <w:sz w:val="18"/>
          <w:szCs w:val="18"/>
          <w:lang w:val="en-US"/>
        </w:rPr>
        <w:fldChar w:fldCharType="end"/>
      </w:r>
      <w:r w:rsidRPr="00477344">
        <w:rPr>
          <w:sz w:val="18"/>
          <w:szCs w:val="18"/>
          <w:lang w:val="en-US"/>
        </w:rPr>
        <w:t xml:space="preserve"> </w:t>
      </w:r>
    </w:p>
  </w:footnote>
  <w:footnote w:id="7">
    <w:p w14:paraId="0DCFB7A4" w14:textId="22549BEA" w:rsidR="00351D59" w:rsidRPr="00351D59" w:rsidRDefault="00351D59">
      <w:pPr>
        <w:pStyle w:val="Fodnotetekst"/>
        <w:rPr>
          <w:sz w:val="18"/>
          <w:szCs w:val="18"/>
          <w:lang w:val="en-US"/>
        </w:rPr>
      </w:pPr>
      <w:r w:rsidRPr="00351D59">
        <w:rPr>
          <w:rStyle w:val="Fodnotehenvisning"/>
          <w:sz w:val="18"/>
          <w:szCs w:val="18"/>
        </w:rPr>
        <w:footnoteRef/>
      </w:r>
      <w:r w:rsidRPr="00351D59">
        <w:rPr>
          <w:sz w:val="18"/>
          <w:szCs w:val="18"/>
          <w:lang w:val="en-US"/>
        </w:rPr>
        <w:t xml:space="preserve"> </w:t>
      </w:r>
      <w:r w:rsidR="00CB46C0">
        <w:fldChar w:fldCharType="begin"/>
      </w:r>
      <w:r w:rsidR="00CB46C0" w:rsidRPr="00BD78E3">
        <w:rPr>
          <w:lang w:val="en-US"/>
        </w:rPr>
        <w:instrText xml:space="preserve"> HYPERLINK "https://worldpopulationreview.com/countries/sierra-leone-population" </w:instrText>
      </w:r>
      <w:r w:rsidR="00CB46C0">
        <w:fldChar w:fldCharType="separate"/>
      </w:r>
      <w:r w:rsidRPr="00351D59">
        <w:rPr>
          <w:rStyle w:val="Hyperlink"/>
          <w:sz w:val="18"/>
          <w:szCs w:val="18"/>
          <w:lang w:val="en-US"/>
        </w:rPr>
        <w:t>https://worldpopulationreview.com/countries/sierra-leone-population</w:t>
      </w:r>
      <w:r w:rsidR="00CB46C0">
        <w:rPr>
          <w:rStyle w:val="Hyperlink"/>
          <w:sz w:val="18"/>
          <w:szCs w:val="18"/>
          <w:lang w:val="en-US"/>
        </w:rPr>
        <w:fldChar w:fldCharType="end"/>
      </w:r>
      <w:r w:rsidRPr="00351D59">
        <w:rPr>
          <w:sz w:val="18"/>
          <w:szCs w:val="18"/>
          <w:lang w:val="en-US"/>
        </w:rPr>
        <w:t xml:space="preserve"> </w:t>
      </w:r>
    </w:p>
  </w:footnote>
  <w:footnote w:id="8">
    <w:p w14:paraId="7CF05795" w14:textId="42B92286" w:rsidR="00B2001B" w:rsidRPr="00B2001B" w:rsidRDefault="00B2001B">
      <w:pPr>
        <w:pStyle w:val="Fodnotetekst"/>
        <w:rPr>
          <w:sz w:val="18"/>
          <w:szCs w:val="18"/>
          <w:lang w:val="en-US"/>
        </w:rPr>
      </w:pPr>
      <w:r w:rsidRPr="00B2001B">
        <w:rPr>
          <w:rStyle w:val="Fodnotehenvisning"/>
          <w:sz w:val="18"/>
          <w:szCs w:val="18"/>
        </w:rPr>
        <w:footnoteRef/>
      </w:r>
      <w:r w:rsidRPr="00B2001B">
        <w:rPr>
          <w:sz w:val="18"/>
          <w:szCs w:val="18"/>
          <w:lang w:val="en-US"/>
        </w:rPr>
        <w:t xml:space="preserve"> </w:t>
      </w:r>
      <w:r w:rsidR="00CB46C0">
        <w:fldChar w:fldCharType="begin"/>
      </w:r>
      <w:r w:rsidR="00CB46C0" w:rsidRPr="00BD78E3">
        <w:rPr>
          <w:lang w:val="en-US"/>
        </w:rPr>
        <w:instrText xml:space="preserve"> HYPERLINK "https://sierraleone.unfpa.org/en/topics/female-genital-mutilation-4" </w:instrText>
      </w:r>
      <w:r w:rsidR="00CB46C0">
        <w:fldChar w:fldCharType="separate"/>
      </w:r>
      <w:r w:rsidRPr="00B2001B">
        <w:rPr>
          <w:rStyle w:val="Hyperlink"/>
          <w:sz w:val="18"/>
          <w:szCs w:val="18"/>
          <w:lang w:val="en-US"/>
        </w:rPr>
        <w:t>https://sierraleone.unfpa.org/en/topics/female-genital-mutilation-4</w:t>
      </w:r>
      <w:r w:rsidR="00CB46C0">
        <w:rPr>
          <w:rStyle w:val="Hyperlink"/>
          <w:sz w:val="18"/>
          <w:szCs w:val="18"/>
          <w:lang w:val="en-US"/>
        </w:rPr>
        <w:fldChar w:fldCharType="end"/>
      </w:r>
      <w:r w:rsidRPr="00B2001B">
        <w:rPr>
          <w:sz w:val="18"/>
          <w:szCs w:val="18"/>
          <w:lang w:val="en-US"/>
        </w:rPr>
        <w:t xml:space="preserve"> </w:t>
      </w:r>
    </w:p>
  </w:footnote>
  <w:footnote w:id="9">
    <w:p w14:paraId="2C42996D" w14:textId="4E1CFB39" w:rsidR="008B45AB" w:rsidRPr="00351D59" w:rsidRDefault="008B45AB">
      <w:pPr>
        <w:pStyle w:val="Fodnotetekst"/>
        <w:rPr>
          <w:sz w:val="18"/>
          <w:szCs w:val="18"/>
          <w:lang w:val="en-US"/>
        </w:rPr>
      </w:pPr>
      <w:r w:rsidRPr="00351D59">
        <w:rPr>
          <w:rStyle w:val="Fodnotehenvisning"/>
          <w:sz w:val="18"/>
          <w:szCs w:val="18"/>
        </w:rPr>
        <w:footnoteRef/>
      </w:r>
      <w:r w:rsidRPr="00351D59">
        <w:rPr>
          <w:sz w:val="18"/>
          <w:szCs w:val="18"/>
          <w:lang w:val="en-US"/>
        </w:rPr>
        <w:t xml:space="preserve"> </w:t>
      </w:r>
      <w:r w:rsidR="00CB46C0">
        <w:fldChar w:fldCharType="begin"/>
      </w:r>
      <w:r w:rsidR="00CB46C0" w:rsidRPr="00BD78E3">
        <w:rPr>
          <w:lang w:val="en-US"/>
        </w:rPr>
        <w:instrText xml:space="preserve"> HYPERLINK "https://data.worldbank.org/indicator/SP.MTR.1519.ZS?locations=SL" </w:instrText>
      </w:r>
      <w:r w:rsidR="00CB46C0">
        <w:fldChar w:fldCharType="separate"/>
      </w:r>
      <w:r w:rsidRPr="00351D59">
        <w:rPr>
          <w:rStyle w:val="Hyperlink"/>
          <w:sz w:val="18"/>
          <w:szCs w:val="18"/>
          <w:lang w:val="en-US"/>
        </w:rPr>
        <w:t>https://data.worldbank.org/indicator/SP.MTR.1519.ZS?locations=SL</w:t>
      </w:r>
      <w:r w:rsidR="00CB46C0">
        <w:rPr>
          <w:rStyle w:val="Hyperlink"/>
          <w:sz w:val="18"/>
          <w:szCs w:val="18"/>
          <w:lang w:val="en-US"/>
        </w:rPr>
        <w:fldChar w:fldCharType="end"/>
      </w:r>
      <w:r w:rsidRPr="00351D59">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1312" w14:textId="77777777" w:rsidR="002E5B7A" w:rsidRDefault="00CB46C0">
    <w:pPr>
      <w:pStyle w:val="Sidehoved"/>
    </w:pPr>
    <w:r>
      <w:rPr>
        <w:noProof/>
      </w:rPr>
      <w:pict w14:anchorId="5ACCB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2050" type="#_x0000_t75" alt="CISU_Brevpapir_DK" style="position:absolute;margin-left:0;margin-top:0;width:595.2pt;height:841.9pt;z-index:-251637760;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6029" w14:textId="2CFCEB77" w:rsidR="002E5B7A" w:rsidRDefault="00650902" w:rsidP="00405DA7">
    <w:pPr>
      <w:pStyle w:val="Sidehoved"/>
      <w:tabs>
        <w:tab w:val="clear" w:pos="4986"/>
        <w:tab w:val="clear" w:pos="9972"/>
      </w:tabs>
    </w:pPr>
    <w:r>
      <w:rPr>
        <w:noProof/>
      </w:rPr>
      <w:drawing>
        <wp:anchor distT="0" distB="0" distL="114300" distR="114300" simplePos="0" relativeHeight="251682816" behindDoc="1" locked="0" layoutInCell="1" allowOverlap="1" wp14:anchorId="6B65D366" wp14:editId="75D5E131">
          <wp:simplePos x="0" y="0"/>
          <wp:positionH relativeFrom="margin">
            <wp:align>right</wp:align>
          </wp:positionH>
          <wp:positionV relativeFrom="paragraph">
            <wp:posOffset>-148590</wp:posOffset>
          </wp:positionV>
          <wp:extent cx="2286000" cy="431800"/>
          <wp:effectExtent l="0" t="0" r="0" b="6350"/>
          <wp:wrapTight wrapText="bothSides">
            <wp:wrapPolygon edited="0">
              <wp:start x="1080" y="0"/>
              <wp:lineTo x="0" y="8576"/>
              <wp:lineTo x="0" y="11435"/>
              <wp:lineTo x="180" y="17153"/>
              <wp:lineTo x="2700" y="20965"/>
              <wp:lineTo x="3780" y="20965"/>
              <wp:lineTo x="20520" y="20965"/>
              <wp:lineTo x="21420" y="15247"/>
              <wp:lineTo x="21420" y="8576"/>
              <wp:lineTo x="3600" y="0"/>
              <wp:lineTo x="1080" y="0"/>
            </wp:wrapPolygon>
          </wp:wrapTight>
          <wp:docPr id="4" name="Billede 4" descr="Et billede, der indeholder ur,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SU-eng-print.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31800"/>
                  </a:xfrm>
                  <a:prstGeom prst="rect">
                    <a:avLst/>
                  </a:prstGeom>
                </pic:spPr>
              </pic:pic>
            </a:graphicData>
          </a:graphic>
          <wp14:sizeRelH relativeFrom="margin">
            <wp14:pctWidth>0</wp14:pctWidth>
          </wp14:sizeRelH>
          <wp14:sizeRelV relativeFrom="margin">
            <wp14:pctHeight>0</wp14:pctHeight>
          </wp14:sizeRelV>
        </wp:anchor>
      </w:drawing>
    </w:r>
    <w:r w:rsidR="00D81F36">
      <w:rPr>
        <w:noProof/>
      </w:rPr>
      <mc:AlternateContent>
        <mc:Choice Requires="wps">
          <w:drawing>
            <wp:anchor distT="0" distB="0" distL="114300" distR="114300" simplePos="0" relativeHeight="251680768" behindDoc="0" locked="0" layoutInCell="1" allowOverlap="0" wp14:anchorId="463C73EE" wp14:editId="2169160B">
              <wp:simplePos x="0" y="0"/>
              <wp:positionH relativeFrom="margin">
                <wp:align>left</wp:align>
              </wp:positionH>
              <wp:positionV relativeFrom="page">
                <wp:posOffset>6350</wp:posOffset>
              </wp:positionV>
              <wp:extent cx="2051685" cy="1005840"/>
              <wp:effectExtent l="0" t="0" r="5715" b="3810"/>
              <wp:wrapSquare wrapText="bothSides"/>
              <wp:docPr id="5" name="Rectangle 5"/>
              <wp:cNvGraphicFramePr/>
              <a:graphic xmlns:a="http://schemas.openxmlformats.org/drawingml/2006/main">
                <a:graphicData uri="http://schemas.microsoft.com/office/word/2010/wordprocessingShape">
                  <wps:wsp>
                    <wps:cNvSpPr/>
                    <wps:spPr>
                      <a:xfrm>
                        <a:off x="0" y="0"/>
                        <a:ext cx="2051685" cy="1005840"/>
                      </a:xfrm>
                      <a:prstGeom prst="rect">
                        <a:avLst/>
                      </a:prstGeom>
                      <a:solidFill>
                        <a:srgbClr val="C7862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3E653" w14:textId="0200371B" w:rsidR="00101310" w:rsidRPr="003C14DF" w:rsidRDefault="00101310" w:rsidP="003C14DF">
                          <w:pPr>
                            <w:pStyle w:val="CISUHeadingTopBox"/>
                            <w:shd w:val="clear" w:color="auto" w:fill="C7862F"/>
                            <w:spacing w:before="0"/>
                            <w:jc w:val="left"/>
                            <w:rPr>
                              <w:sz w:val="22"/>
                              <w:szCs w:val="22"/>
                              <w:lang w:val="en-GB"/>
                            </w:rPr>
                          </w:pPr>
                          <w:r w:rsidRPr="003C14DF">
                            <w:rPr>
                              <w:sz w:val="22"/>
                              <w:szCs w:val="22"/>
                              <w:lang w:val="en-GB"/>
                            </w:rPr>
                            <w:t>A</w:t>
                          </w:r>
                          <w:r w:rsidR="003C14DF" w:rsidRPr="003C14DF">
                            <w:rPr>
                              <w:sz w:val="22"/>
                              <w:szCs w:val="22"/>
                              <w:lang w:val="en-GB"/>
                            </w:rPr>
                            <w:t>pplication format</w:t>
                          </w:r>
                        </w:p>
                        <w:p w14:paraId="7BF1FBC7" w14:textId="292D0E09" w:rsidR="00D81F36" w:rsidRPr="003C14DF" w:rsidRDefault="003C14DF" w:rsidP="00D81F36">
                          <w:pPr>
                            <w:pStyle w:val="CISUHeadingTopBox"/>
                            <w:shd w:val="clear" w:color="auto" w:fill="C7862F"/>
                            <w:jc w:val="left"/>
                            <w:rPr>
                              <w:sz w:val="22"/>
                              <w:szCs w:val="22"/>
                              <w:lang w:val="en-GB"/>
                            </w:rPr>
                          </w:pPr>
                          <w:r w:rsidRPr="003C14DF">
                            <w:rPr>
                              <w:sz w:val="22"/>
                              <w:szCs w:val="22"/>
                              <w:lang w:val="en-GB"/>
                            </w:rPr>
                            <w:t>Citizen Participation Intervention</w:t>
                          </w:r>
                          <w:r w:rsidR="00650902">
                            <w:rPr>
                              <w:sz w:val="22"/>
                              <w:szCs w:val="22"/>
                              <w:lang w:val="en-GB"/>
                            </w:rPr>
                            <w:t>s</w:t>
                          </w:r>
                        </w:p>
                        <w:p w14:paraId="2E87CFAD" w14:textId="11D8A39E" w:rsidR="00101310" w:rsidRPr="003C14DF" w:rsidRDefault="003C14DF" w:rsidP="00D81F36">
                          <w:pPr>
                            <w:pStyle w:val="CISUHeadingTopBox"/>
                            <w:shd w:val="clear" w:color="auto" w:fill="C7862F"/>
                            <w:jc w:val="left"/>
                            <w:rPr>
                              <w:b w:val="0"/>
                              <w:bCs w:val="0"/>
                              <w:lang w:val="en-GB"/>
                            </w:rPr>
                          </w:pPr>
                          <w:r w:rsidRPr="003C14DF">
                            <w:rPr>
                              <w:b w:val="0"/>
                              <w:bCs w:val="0"/>
                              <w:lang w:val="en-GB"/>
                            </w:rPr>
                            <w:t xml:space="preserve">THE CIVIL SOCIETY FUND </w:t>
                          </w: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C73EE" id="Rectangle 5" o:spid="_x0000_s1035" style="position:absolute;margin-left:0;margin-top:.5pt;width:161.55pt;height:79.2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" o:allowoverlap="f" fillcolor="#c7862f" stroked="f" strokeweight="1.75pt">
              <v:stroke endcap="round"/>
              <v:textbox inset="4mm,4mm,4mm,4mm">
                <w:txbxContent>
                  <w:p w14:paraId="5763E653" w14:textId="0200371B" w:rsidR="00101310" w:rsidRPr="003C14DF" w:rsidRDefault="00101310" w:rsidP="003C14DF">
                    <w:pPr>
                      <w:pStyle w:val="CISUHeadingTopBox"/>
                      <w:shd w:val="clear" w:color="auto" w:fill="C7862F"/>
                      <w:spacing w:before="0"/>
                      <w:jc w:val="left"/>
                      <w:rPr>
                        <w:sz w:val="22"/>
                        <w:szCs w:val="22"/>
                        <w:lang w:val="en-GB"/>
                      </w:rPr>
                    </w:pPr>
                    <w:r w:rsidRPr="003C14DF">
                      <w:rPr>
                        <w:sz w:val="22"/>
                        <w:szCs w:val="22"/>
                        <w:lang w:val="en-GB"/>
                      </w:rPr>
                      <w:t>A</w:t>
                    </w:r>
                    <w:r w:rsidR="003C14DF" w:rsidRPr="003C14DF">
                      <w:rPr>
                        <w:sz w:val="22"/>
                        <w:szCs w:val="22"/>
                        <w:lang w:val="en-GB"/>
                      </w:rPr>
                      <w:t>pplication format</w:t>
                    </w:r>
                  </w:p>
                  <w:p w14:paraId="7BF1FBC7" w14:textId="292D0E09" w:rsidR="00D81F36" w:rsidRPr="003C14DF" w:rsidRDefault="003C14DF" w:rsidP="00D81F36">
                    <w:pPr>
                      <w:pStyle w:val="CISUHeadingTopBox"/>
                      <w:shd w:val="clear" w:color="auto" w:fill="C7862F"/>
                      <w:jc w:val="left"/>
                      <w:rPr>
                        <w:sz w:val="22"/>
                        <w:szCs w:val="22"/>
                        <w:lang w:val="en-GB"/>
                      </w:rPr>
                    </w:pPr>
                    <w:r w:rsidRPr="003C14DF">
                      <w:rPr>
                        <w:sz w:val="22"/>
                        <w:szCs w:val="22"/>
                        <w:lang w:val="en-GB"/>
                      </w:rPr>
                      <w:t>Citizen Participation Intervention</w:t>
                    </w:r>
                    <w:r w:rsidR="00650902">
                      <w:rPr>
                        <w:sz w:val="22"/>
                        <w:szCs w:val="22"/>
                        <w:lang w:val="en-GB"/>
                      </w:rPr>
                      <w:t>s</w:t>
                    </w:r>
                  </w:p>
                  <w:p w14:paraId="2E87CFAD" w14:textId="11D8A39E" w:rsidR="00101310" w:rsidRPr="003C14DF" w:rsidRDefault="003C14DF" w:rsidP="00D81F36">
                    <w:pPr>
                      <w:pStyle w:val="CISUHeadingTopBox"/>
                      <w:shd w:val="clear" w:color="auto" w:fill="C7862F"/>
                      <w:jc w:val="left"/>
                      <w:rPr>
                        <w:b w:val="0"/>
                        <w:bCs w:val="0"/>
                        <w:lang w:val="en-GB"/>
                      </w:rPr>
                    </w:pPr>
                    <w:r w:rsidRPr="003C14DF">
                      <w:rPr>
                        <w:b w:val="0"/>
                        <w:bCs w:val="0"/>
                        <w:lang w:val="en-GB"/>
                      </w:rPr>
                      <w:t xml:space="preserve">THE CIVIL SOCIETY FUND </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0508" w14:textId="77777777" w:rsidR="002E5B7A" w:rsidRDefault="00CB46C0">
    <w:pPr>
      <w:pStyle w:val="Sidehoved"/>
    </w:pPr>
    <w:r>
      <w:rPr>
        <w:noProof/>
      </w:rPr>
      <w:pict w14:anchorId="42154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2049" type="#_x0000_t75" alt="CISU_Brevpapir_DK" style="position:absolute;margin-left:0;margin-top:0;width:595.2pt;height:841.9pt;z-index:-251640832;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intelligence.xml><?xml version="1.0" encoding="utf-8"?>
<int:Intelligence xmlns:int="http://schemas.microsoft.com/office/intelligence/2019/intelligence">
  <int:IntelligenceSettings/>
  <int:Manifest>
    <int:ParagraphRange paragraphId="677301354" textId="503649157" start="192" length="4" invalidationStart="192" invalidationLength="4" id="21SroOzG"/>
  </int:Manifest>
  <int:Observations>
    <int:Content id="21SroOz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46661124"/>
    <w:lvl w:ilvl="0">
      <w:start w:val="1"/>
      <w:numFmt w:val="decimal"/>
      <w:pStyle w:val="Opstilling-talellerbogst"/>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2241CD"/>
    <w:multiLevelType w:val="hybridMultilevel"/>
    <w:tmpl w:val="4510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2900D67"/>
    <w:multiLevelType w:val="hybridMultilevel"/>
    <w:tmpl w:val="CEE00D9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4C224ED"/>
    <w:multiLevelType w:val="hybridMultilevel"/>
    <w:tmpl w:val="3F4003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0A8B26E7"/>
    <w:multiLevelType w:val="hybridMultilevel"/>
    <w:tmpl w:val="2D9643D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0B17106C"/>
    <w:multiLevelType w:val="hybridMultilevel"/>
    <w:tmpl w:val="7B5CED9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0C8B619A"/>
    <w:multiLevelType w:val="multilevel"/>
    <w:tmpl w:val="D1EE4F2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873125"/>
    <w:multiLevelType w:val="hybridMultilevel"/>
    <w:tmpl w:val="CC28C2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67E1A61"/>
    <w:multiLevelType w:val="hybridMultilevel"/>
    <w:tmpl w:val="5EBE1022"/>
    <w:lvl w:ilvl="0" w:tplc="580A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1DE62CE5"/>
    <w:multiLevelType w:val="hybridMultilevel"/>
    <w:tmpl w:val="13E8184C"/>
    <w:lvl w:ilvl="0" w:tplc="0406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0A815B6"/>
    <w:multiLevelType w:val="hybridMultilevel"/>
    <w:tmpl w:val="38CA1348"/>
    <w:lvl w:ilvl="0" w:tplc="04060001">
      <w:start w:val="1"/>
      <w:numFmt w:val="bullet"/>
      <w:lvlText w:val=""/>
      <w:lvlJc w:val="left"/>
      <w:pPr>
        <w:ind w:left="360" w:hanging="360"/>
      </w:pPr>
      <w:rPr>
        <w:rFonts w:ascii="Symbol" w:hAnsi="Symbol" w:cs="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cs="Wingdings" w:hint="default"/>
      </w:rPr>
    </w:lvl>
    <w:lvl w:ilvl="3" w:tplc="04060001" w:tentative="1">
      <w:start w:val="1"/>
      <w:numFmt w:val="bullet"/>
      <w:lvlText w:val=""/>
      <w:lvlJc w:val="left"/>
      <w:pPr>
        <w:ind w:left="2520" w:hanging="360"/>
      </w:pPr>
      <w:rPr>
        <w:rFonts w:ascii="Symbol" w:hAnsi="Symbol" w:cs="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cs="Wingdings" w:hint="default"/>
      </w:rPr>
    </w:lvl>
    <w:lvl w:ilvl="6" w:tplc="04060001" w:tentative="1">
      <w:start w:val="1"/>
      <w:numFmt w:val="bullet"/>
      <w:lvlText w:val=""/>
      <w:lvlJc w:val="left"/>
      <w:pPr>
        <w:ind w:left="4680" w:hanging="360"/>
      </w:pPr>
      <w:rPr>
        <w:rFonts w:ascii="Symbol" w:hAnsi="Symbol" w:cs="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0E7770A"/>
    <w:multiLevelType w:val="hybridMultilevel"/>
    <w:tmpl w:val="63C4DA96"/>
    <w:lvl w:ilvl="0" w:tplc="576AE47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5003F2"/>
    <w:multiLevelType w:val="hybridMultilevel"/>
    <w:tmpl w:val="F64EBCEC"/>
    <w:lvl w:ilvl="0" w:tplc="04060001">
      <w:start w:val="1"/>
      <w:numFmt w:val="bullet"/>
      <w:lvlText w:val=""/>
      <w:lvlJc w:val="left"/>
      <w:pPr>
        <w:ind w:left="360" w:hanging="360"/>
      </w:pPr>
      <w:rPr>
        <w:rFonts w:ascii="Symbol" w:hAnsi="Symbol" w:cs="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cs="Wingdings" w:hint="default"/>
      </w:rPr>
    </w:lvl>
    <w:lvl w:ilvl="3" w:tplc="04060001" w:tentative="1">
      <w:start w:val="1"/>
      <w:numFmt w:val="bullet"/>
      <w:lvlText w:val=""/>
      <w:lvlJc w:val="left"/>
      <w:pPr>
        <w:ind w:left="2520" w:hanging="360"/>
      </w:pPr>
      <w:rPr>
        <w:rFonts w:ascii="Symbol" w:hAnsi="Symbol" w:cs="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cs="Wingdings" w:hint="default"/>
      </w:rPr>
    </w:lvl>
    <w:lvl w:ilvl="6" w:tplc="04060001" w:tentative="1">
      <w:start w:val="1"/>
      <w:numFmt w:val="bullet"/>
      <w:lvlText w:val=""/>
      <w:lvlJc w:val="left"/>
      <w:pPr>
        <w:ind w:left="4680" w:hanging="360"/>
      </w:pPr>
      <w:rPr>
        <w:rFonts w:ascii="Symbol" w:hAnsi="Symbol" w:cs="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2F2D0E82"/>
    <w:multiLevelType w:val="hybridMultilevel"/>
    <w:tmpl w:val="77FA19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310A0387"/>
    <w:multiLevelType w:val="hybridMultilevel"/>
    <w:tmpl w:val="FC5E2A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FFE460E"/>
    <w:multiLevelType w:val="hybridMultilevel"/>
    <w:tmpl w:val="989400D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74B47A0"/>
    <w:multiLevelType w:val="hybridMultilevel"/>
    <w:tmpl w:val="FF58644E"/>
    <w:lvl w:ilvl="0" w:tplc="04060001">
      <w:start w:val="1"/>
      <w:numFmt w:val="bullet"/>
      <w:lvlText w:val=""/>
      <w:lvlJc w:val="left"/>
      <w:pPr>
        <w:ind w:left="360" w:hanging="360"/>
      </w:pPr>
      <w:rPr>
        <w:rFonts w:ascii="Symbol" w:hAnsi="Symbol" w:cs="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cs="Wingdings" w:hint="default"/>
      </w:rPr>
    </w:lvl>
    <w:lvl w:ilvl="3" w:tplc="04060001" w:tentative="1">
      <w:start w:val="1"/>
      <w:numFmt w:val="bullet"/>
      <w:lvlText w:val=""/>
      <w:lvlJc w:val="left"/>
      <w:pPr>
        <w:ind w:left="2520" w:hanging="360"/>
      </w:pPr>
      <w:rPr>
        <w:rFonts w:ascii="Symbol" w:hAnsi="Symbol" w:cs="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cs="Wingdings" w:hint="default"/>
      </w:rPr>
    </w:lvl>
    <w:lvl w:ilvl="6" w:tplc="04060001" w:tentative="1">
      <w:start w:val="1"/>
      <w:numFmt w:val="bullet"/>
      <w:lvlText w:val=""/>
      <w:lvlJc w:val="left"/>
      <w:pPr>
        <w:ind w:left="4680" w:hanging="360"/>
      </w:pPr>
      <w:rPr>
        <w:rFonts w:ascii="Symbol" w:hAnsi="Symbol" w:cs="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492303D1"/>
    <w:multiLevelType w:val="hybridMultilevel"/>
    <w:tmpl w:val="BCB63EE2"/>
    <w:lvl w:ilvl="0" w:tplc="B3EAC608">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8F3B84"/>
    <w:multiLevelType w:val="multilevel"/>
    <w:tmpl w:val="A31031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410769"/>
    <w:multiLevelType w:val="hybridMultilevel"/>
    <w:tmpl w:val="286E79D4"/>
    <w:lvl w:ilvl="0" w:tplc="22E2797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DEB65E2"/>
    <w:multiLevelType w:val="hybridMultilevel"/>
    <w:tmpl w:val="9FE238A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15650C9"/>
    <w:multiLevelType w:val="hybridMultilevel"/>
    <w:tmpl w:val="E656F87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1A3394C"/>
    <w:multiLevelType w:val="hybridMultilevel"/>
    <w:tmpl w:val="9E72017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20"/>
  </w:num>
  <w:num w:numId="4">
    <w:abstractNumId w:val="2"/>
  </w:num>
  <w:num w:numId="5">
    <w:abstractNumId w:val="16"/>
  </w:num>
  <w:num w:numId="6">
    <w:abstractNumId w:val="15"/>
  </w:num>
  <w:num w:numId="7">
    <w:abstractNumId w:val="26"/>
  </w:num>
  <w:num w:numId="8">
    <w:abstractNumId w:val="4"/>
  </w:num>
  <w:num w:numId="9">
    <w:abstractNumId w:val="6"/>
  </w:num>
  <w:num w:numId="10">
    <w:abstractNumId w:val="3"/>
  </w:num>
  <w:num w:numId="11">
    <w:abstractNumId w:val="24"/>
  </w:num>
  <w:num w:numId="12">
    <w:abstractNumId w:val="5"/>
  </w:num>
  <w:num w:numId="13">
    <w:abstractNumId w:val="9"/>
  </w:num>
  <w:num w:numId="14">
    <w:abstractNumId w:val="25"/>
  </w:num>
  <w:num w:numId="15">
    <w:abstractNumId w:val="10"/>
  </w:num>
  <w:num w:numId="16">
    <w:abstractNumId w:val="11"/>
  </w:num>
  <w:num w:numId="17">
    <w:abstractNumId w:val="22"/>
  </w:num>
  <w:num w:numId="18">
    <w:abstractNumId w:val="14"/>
  </w:num>
  <w:num w:numId="19">
    <w:abstractNumId w:val="13"/>
  </w:num>
  <w:num w:numId="20">
    <w:abstractNumId w:val="21"/>
  </w:num>
  <w:num w:numId="21">
    <w:abstractNumId w:val="17"/>
  </w:num>
  <w:num w:numId="22">
    <w:abstractNumId w:val="0"/>
  </w:num>
  <w:num w:numId="23">
    <w:abstractNumId w:val="1"/>
  </w:num>
  <w:num w:numId="24">
    <w:abstractNumId w:val="12"/>
  </w:num>
  <w:num w:numId="25">
    <w:abstractNumId w:val="8"/>
  </w:num>
  <w:num w:numId="26">
    <w:abstractNumId w:val="18"/>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BC"/>
    <w:rsid w:val="000032F5"/>
    <w:rsid w:val="00004CA2"/>
    <w:rsid w:val="000144D4"/>
    <w:rsid w:val="00026044"/>
    <w:rsid w:val="000273B8"/>
    <w:rsid w:val="00027C30"/>
    <w:rsid w:val="00027E0C"/>
    <w:rsid w:val="00035991"/>
    <w:rsid w:val="000378BC"/>
    <w:rsid w:val="00037C4B"/>
    <w:rsid w:val="00046D16"/>
    <w:rsid w:val="00051E9F"/>
    <w:rsid w:val="00064CC8"/>
    <w:rsid w:val="00071BF9"/>
    <w:rsid w:val="000744EC"/>
    <w:rsid w:val="000837DC"/>
    <w:rsid w:val="0009176B"/>
    <w:rsid w:val="00097568"/>
    <w:rsid w:val="000B2EF8"/>
    <w:rsid w:val="000D2B8A"/>
    <w:rsid w:val="000D55D4"/>
    <w:rsid w:val="000D7242"/>
    <w:rsid w:val="000E1E2B"/>
    <w:rsid w:val="000E1FFD"/>
    <w:rsid w:val="000E431D"/>
    <w:rsid w:val="000F1BB4"/>
    <w:rsid w:val="000F7AF7"/>
    <w:rsid w:val="00100FB0"/>
    <w:rsid w:val="00101310"/>
    <w:rsid w:val="0011055D"/>
    <w:rsid w:val="00116CA9"/>
    <w:rsid w:val="00125931"/>
    <w:rsid w:val="00126B68"/>
    <w:rsid w:val="001339E1"/>
    <w:rsid w:val="001347F3"/>
    <w:rsid w:val="00147C1A"/>
    <w:rsid w:val="00156A08"/>
    <w:rsid w:val="00156B60"/>
    <w:rsid w:val="001606EE"/>
    <w:rsid w:val="00170391"/>
    <w:rsid w:val="0017328F"/>
    <w:rsid w:val="001877A3"/>
    <w:rsid w:val="00192922"/>
    <w:rsid w:val="00195C18"/>
    <w:rsid w:val="001A5599"/>
    <w:rsid w:val="001B694F"/>
    <w:rsid w:val="001C1FA2"/>
    <w:rsid w:val="001C3319"/>
    <w:rsid w:val="001C6DC7"/>
    <w:rsid w:val="001E0590"/>
    <w:rsid w:val="001E1425"/>
    <w:rsid w:val="001F1612"/>
    <w:rsid w:val="002022FF"/>
    <w:rsid w:val="00202D90"/>
    <w:rsid w:val="00204E2F"/>
    <w:rsid w:val="0021345B"/>
    <w:rsid w:val="00214CD1"/>
    <w:rsid w:val="00216B7E"/>
    <w:rsid w:val="0023124C"/>
    <w:rsid w:val="002400E6"/>
    <w:rsid w:val="00242ECA"/>
    <w:rsid w:val="002550C7"/>
    <w:rsid w:val="00262CBC"/>
    <w:rsid w:val="0026316D"/>
    <w:rsid w:val="00266D18"/>
    <w:rsid w:val="00272581"/>
    <w:rsid w:val="002765C2"/>
    <w:rsid w:val="00277021"/>
    <w:rsid w:val="00282E13"/>
    <w:rsid w:val="00283272"/>
    <w:rsid w:val="002864EB"/>
    <w:rsid w:val="00294827"/>
    <w:rsid w:val="002A0FB4"/>
    <w:rsid w:val="002A2CAE"/>
    <w:rsid w:val="002B204F"/>
    <w:rsid w:val="002B57C7"/>
    <w:rsid w:val="002B5F75"/>
    <w:rsid w:val="002B7C04"/>
    <w:rsid w:val="002D0152"/>
    <w:rsid w:val="002D0563"/>
    <w:rsid w:val="002E122B"/>
    <w:rsid w:val="002E5B7A"/>
    <w:rsid w:val="002E763C"/>
    <w:rsid w:val="002F05AA"/>
    <w:rsid w:val="002F4009"/>
    <w:rsid w:val="002F4A95"/>
    <w:rsid w:val="002F641C"/>
    <w:rsid w:val="00301CAC"/>
    <w:rsid w:val="00303C5D"/>
    <w:rsid w:val="00304589"/>
    <w:rsid w:val="00307C35"/>
    <w:rsid w:val="003174D2"/>
    <w:rsid w:val="00323185"/>
    <w:rsid w:val="0032344F"/>
    <w:rsid w:val="00324D72"/>
    <w:rsid w:val="0033686A"/>
    <w:rsid w:val="00351D59"/>
    <w:rsid w:val="0036329B"/>
    <w:rsid w:val="003657B5"/>
    <w:rsid w:val="003778E5"/>
    <w:rsid w:val="00383278"/>
    <w:rsid w:val="00383BBF"/>
    <w:rsid w:val="003874D9"/>
    <w:rsid w:val="00390CB1"/>
    <w:rsid w:val="00390CBC"/>
    <w:rsid w:val="00392BC7"/>
    <w:rsid w:val="003953DB"/>
    <w:rsid w:val="003A04F8"/>
    <w:rsid w:val="003A2393"/>
    <w:rsid w:val="003B389F"/>
    <w:rsid w:val="003C0781"/>
    <w:rsid w:val="003C14DF"/>
    <w:rsid w:val="003C5052"/>
    <w:rsid w:val="003D0339"/>
    <w:rsid w:val="003D1463"/>
    <w:rsid w:val="003E2645"/>
    <w:rsid w:val="003E4666"/>
    <w:rsid w:val="003E62F8"/>
    <w:rsid w:val="003E7874"/>
    <w:rsid w:val="003F425A"/>
    <w:rsid w:val="003F562B"/>
    <w:rsid w:val="00405DA7"/>
    <w:rsid w:val="00413525"/>
    <w:rsid w:val="00430B3E"/>
    <w:rsid w:val="00430CFE"/>
    <w:rsid w:val="00431250"/>
    <w:rsid w:val="00433B3B"/>
    <w:rsid w:val="00441B81"/>
    <w:rsid w:val="0045446C"/>
    <w:rsid w:val="0046110F"/>
    <w:rsid w:val="00461E67"/>
    <w:rsid w:val="00476601"/>
    <w:rsid w:val="00477344"/>
    <w:rsid w:val="00482084"/>
    <w:rsid w:val="00483C7F"/>
    <w:rsid w:val="00490FCB"/>
    <w:rsid w:val="004A2ABF"/>
    <w:rsid w:val="004B3E59"/>
    <w:rsid w:val="004B6EC2"/>
    <w:rsid w:val="004C570C"/>
    <w:rsid w:val="004D01FB"/>
    <w:rsid w:val="004E3CA6"/>
    <w:rsid w:val="004E4830"/>
    <w:rsid w:val="004F5CC4"/>
    <w:rsid w:val="005005D7"/>
    <w:rsid w:val="00525A29"/>
    <w:rsid w:val="00530D6D"/>
    <w:rsid w:val="0053360D"/>
    <w:rsid w:val="00535C73"/>
    <w:rsid w:val="005567D7"/>
    <w:rsid w:val="005619DA"/>
    <w:rsid w:val="00564FA4"/>
    <w:rsid w:val="00565204"/>
    <w:rsid w:val="00571325"/>
    <w:rsid w:val="005721E3"/>
    <w:rsid w:val="005774B9"/>
    <w:rsid w:val="005777D7"/>
    <w:rsid w:val="00590EEC"/>
    <w:rsid w:val="00591222"/>
    <w:rsid w:val="005A3F1D"/>
    <w:rsid w:val="005A5242"/>
    <w:rsid w:val="005A7040"/>
    <w:rsid w:val="005B0F4A"/>
    <w:rsid w:val="005B2C0F"/>
    <w:rsid w:val="005C3C2F"/>
    <w:rsid w:val="005D499A"/>
    <w:rsid w:val="005D5A41"/>
    <w:rsid w:val="005E0C8A"/>
    <w:rsid w:val="005F046D"/>
    <w:rsid w:val="005F23FA"/>
    <w:rsid w:val="005F2C34"/>
    <w:rsid w:val="00606C05"/>
    <w:rsid w:val="00606ECF"/>
    <w:rsid w:val="00607078"/>
    <w:rsid w:val="00612410"/>
    <w:rsid w:val="006160E7"/>
    <w:rsid w:val="00626C18"/>
    <w:rsid w:val="0063161D"/>
    <w:rsid w:val="00633962"/>
    <w:rsid w:val="00636BB9"/>
    <w:rsid w:val="0064035E"/>
    <w:rsid w:val="00643CBD"/>
    <w:rsid w:val="00643F6F"/>
    <w:rsid w:val="0064540C"/>
    <w:rsid w:val="00650902"/>
    <w:rsid w:val="006559F9"/>
    <w:rsid w:val="006626C5"/>
    <w:rsid w:val="00665587"/>
    <w:rsid w:val="00666B1D"/>
    <w:rsid w:val="00667DA1"/>
    <w:rsid w:val="006759A8"/>
    <w:rsid w:val="006870B3"/>
    <w:rsid w:val="00694E67"/>
    <w:rsid w:val="00696144"/>
    <w:rsid w:val="006A111E"/>
    <w:rsid w:val="006A3FE4"/>
    <w:rsid w:val="006A42EC"/>
    <w:rsid w:val="006A4AFA"/>
    <w:rsid w:val="006B2400"/>
    <w:rsid w:val="006B48F2"/>
    <w:rsid w:val="006C1AFB"/>
    <w:rsid w:val="006D6923"/>
    <w:rsid w:val="006E0B84"/>
    <w:rsid w:val="00707A38"/>
    <w:rsid w:val="0071033E"/>
    <w:rsid w:val="007105CB"/>
    <w:rsid w:val="007132DE"/>
    <w:rsid w:val="007516E8"/>
    <w:rsid w:val="00753261"/>
    <w:rsid w:val="00762A58"/>
    <w:rsid w:val="00763E1F"/>
    <w:rsid w:val="00765E1D"/>
    <w:rsid w:val="00766D13"/>
    <w:rsid w:val="00767394"/>
    <w:rsid w:val="007767CF"/>
    <w:rsid w:val="007770F8"/>
    <w:rsid w:val="007824DF"/>
    <w:rsid w:val="00783190"/>
    <w:rsid w:val="00784D81"/>
    <w:rsid w:val="007867FB"/>
    <w:rsid w:val="00786E64"/>
    <w:rsid w:val="007944AC"/>
    <w:rsid w:val="00794973"/>
    <w:rsid w:val="007A5140"/>
    <w:rsid w:val="007A7F04"/>
    <w:rsid w:val="007B0879"/>
    <w:rsid w:val="007B201B"/>
    <w:rsid w:val="007B322A"/>
    <w:rsid w:val="007B617D"/>
    <w:rsid w:val="007C6FD6"/>
    <w:rsid w:val="007D07F6"/>
    <w:rsid w:val="007D410A"/>
    <w:rsid w:val="007E0E83"/>
    <w:rsid w:val="007E7055"/>
    <w:rsid w:val="007E7D9F"/>
    <w:rsid w:val="007F004F"/>
    <w:rsid w:val="007F2994"/>
    <w:rsid w:val="00801AB3"/>
    <w:rsid w:val="00825194"/>
    <w:rsid w:val="008363E6"/>
    <w:rsid w:val="0084496C"/>
    <w:rsid w:val="00844DE0"/>
    <w:rsid w:val="00844E51"/>
    <w:rsid w:val="008470B3"/>
    <w:rsid w:val="00850126"/>
    <w:rsid w:val="00857F82"/>
    <w:rsid w:val="00865B4A"/>
    <w:rsid w:val="008663A1"/>
    <w:rsid w:val="00883535"/>
    <w:rsid w:val="00885E5E"/>
    <w:rsid w:val="008909E1"/>
    <w:rsid w:val="008A2481"/>
    <w:rsid w:val="008B45AB"/>
    <w:rsid w:val="008D55D4"/>
    <w:rsid w:val="008E5064"/>
    <w:rsid w:val="008E536B"/>
    <w:rsid w:val="008F7878"/>
    <w:rsid w:val="00900491"/>
    <w:rsid w:val="0090663D"/>
    <w:rsid w:val="009067E9"/>
    <w:rsid w:val="009115AF"/>
    <w:rsid w:val="0091499F"/>
    <w:rsid w:val="009153C6"/>
    <w:rsid w:val="0092200F"/>
    <w:rsid w:val="0092769D"/>
    <w:rsid w:val="00931CBD"/>
    <w:rsid w:val="009344B0"/>
    <w:rsid w:val="00937FF2"/>
    <w:rsid w:val="0094095C"/>
    <w:rsid w:val="00940BB9"/>
    <w:rsid w:val="00954313"/>
    <w:rsid w:val="0096213F"/>
    <w:rsid w:val="00970DEB"/>
    <w:rsid w:val="009734BC"/>
    <w:rsid w:val="00982763"/>
    <w:rsid w:val="009835BD"/>
    <w:rsid w:val="009846D1"/>
    <w:rsid w:val="0098717A"/>
    <w:rsid w:val="009945A7"/>
    <w:rsid w:val="00994CCA"/>
    <w:rsid w:val="009972E9"/>
    <w:rsid w:val="009A76C7"/>
    <w:rsid w:val="009A782E"/>
    <w:rsid w:val="009A7CE1"/>
    <w:rsid w:val="009B6012"/>
    <w:rsid w:val="009B6514"/>
    <w:rsid w:val="009C7C75"/>
    <w:rsid w:val="009F40E4"/>
    <w:rsid w:val="009F4BFF"/>
    <w:rsid w:val="00A06D0E"/>
    <w:rsid w:val="00A06FF0"/>
    <w:rsid w:val="00A154FF"/>
    <w:rsid w:val="00A314F8"/>
    <w:rsid w:val="00A365EC"/>
    <w:rsid w:val="00A4073F"/>
    <w:rsid w:val="00A441A7"/>
    <w:rsid w:val="00A52560"/>
    <w:rsid w:val="00A60330"/>
    <w:rsid w:val="00A65565"/>
    <w:rsid w:val="00A65C80"/>
    <w:rsid w:val="00A70A89"/>
    <w:rsid w:val="00A74ADE"/>
    <w:rsid w:val="00A87162"/>
    <w:rsid w:val="00A900CB"/>
    <w:rsid w:val="00A9083B"/>
    <w:rsid w:val="00A92360"/>
    <w:rsid w:val="00A964EA"/>
    <w:rsid w:val="00AA1239"/>
    <w:rsid w:val="00AA6B53"/>
    <w:rsid w:val="00AB064B"/>
    <w:rsid w:val="00AB7946"/>
    <w:rsid w:val="00AC00D5"/>
    <w:rsid w:val="00AC2D0D"/>
    <w:rsid w:val="00AC549C"/>
    <w:rsid w:val="00AD0713"/>
    <w:rsid w:val="00AD1235"/>
    <w:rsid w:val="00AD2A13"/>
    <w:rsid w:val="00AD5956"/>
    <w:rsid w:val="00AF1EF7"/>
    <w:rsid w:val="00AF57EC"/>
    <w:rsid w:val="00AF652D"/>
    <w:rsid w:val="00AF76AB"/>
    <w:rsid w:val="00B008CD"/>
    <w:rsid w:val="00B07F17"/>
    <w:rsid w:val="00B2001B"/>
    <w:rsid w:val="00B35559"/>
    <w:rsid w:val="00B35E0B"/>
    <w:rsid w:val="00B3637E"/>
    <w:rsid w:val="00B40C86"/>
    <w:rsid w:val="00B42EA9"/>
    <w:rsid w:val="00B775C0"/>
    <w:rsid w:val="00B87712"/>
    <w:rsid w:val="00B87D97"/>
    <w:rsid w:val="00B90F17"/>
    <w:rsid w:val="00B916F2"/>
    <w:rsid w:val="00B93BD2"/>
    <w:rsid w:val="00B972D1"/>
    <w:rsid w:val="00BA254C"/>
    <w:rsid w:val="00BB2A12"/>
    <w:rsid w:val="00BB2D46"/>
    <w:rsid w:val="00BB4162"/>
    <w:rsid w:val="00BB4FDB"/>
    <w:rsid w:val="00BC0D43"/>
    <w:rsid w:val="00BC160C"/>
    <w:rsid w:val="00BC275F"/>
    <w:rsid w:val="00BC5DA7"/>
    <w:rsid w:val="00BC7892"/>
    <w:rsid w:val="00BD78E3"/>
    <w:rsid w:val="00BE0C9C"/>
    <w:rsid w:val="00BE3313"/>
    <w:rsid w:val="00BF0E5D"/>
    <w:rsid w:val="00BF5FD4"/>
    <w:rsid w:val="00C00417"/>
    <w:rsid w:val="00C13169"/>
    <w:rsid w:val="00C142C6"/>
    <w:rsid w:val="00C14E61"/>
    <w:rsid w:val="00C247F6"/>
    <w:rsid w:val="00C26836"/>
    <w:rsid w:val="00C27D00"/>
    <w:rsid w:val="00C303B7"/>
    <w:rsid w:val="00C413C3"/>
    <w:rsid w:val="00C4227C"/>
    <w:rsid w:val="00C53F8F"/>
    <w:rsid w:val="00C57258"/>
    <w:rsid w:val="00C73F23"/>
    <w:rsid w:val="00C742CE"/>
    <w:rsid w:val="00C8104B"/>
    <w:rsid w:val="00C83D15"/>
    <w:rsid w:val="00C979C3"/>
    <w:rsid w:val="00CA0B5A"/>
    <w:rsid w:val="00CB46C0"/>
    <w:rsid w:val="00D1259D"/>
    <w:rsid w:val="00D15948"/>
    <w:rsid w:val="00D164E3"/>
    <w:rsid w:val="00D25F70"/>
    <w:rsid w:val="00D34B61"/>
    <w:rsid w:val="00D437A2"/>
    <w:rsid w:val="00D44D53"/>
    <w:rsid w:val="00D525FC"/>
    <w:rsid w:val="00D52651"/>
    <w:rsid w:val="00D55603"/>
    <w:rsid w:val="00D5713D"/>
    <w:rsid w:val="00D70FC4"/>
    <w:rsid w:val="00D721A7"/>
    <w:rsid w:val="00D745EC"/>
    <w:rsid w:val="00D74722"/>
    <w:rsid w:val="00D81F36"/>
    <w:rsid w:val="00D862B7"/>
    <w:rsid w:val="00D939D1"/>
    <w:rsid w:val="00D9448D"/>
    <w:rsid w:val="00D94791"/>
    <w:rsid w:val="00DA7A39"/>
    <w:rsid w:val="00DD078D"/>
    <w:rsid w:val="00DD539B"/>
    <w:rsid w:val="00DE3131"/>
    <w:rsid w:val="00DF171F"/>
    <w:rsid w:val="00DF609D"/>
    <w:rsid w:val="00DF7010"/>
    <w:rsid w:val="00E04475"/>
    <w:rsid w:val="00E0686B"/>
    <w:rsid w:val="00E24CB7"/>
    <w:rsid w:val="00E24DF2"/>
    <w:rsid w:val="00E26B5B"/>
    <w:rsid w:val="00E3472C"/>
    <w:rsid w:val="00E34E87"/>
    <w:rsid w:val="00E358D7"/>
    <w:rsid w:val="00E40B68"/>
    <w:rsid w:val="00E618A2"/>
    <w:rsid w:val="00E63215"/>
    <w:rsid w:val="00E64DD2"/>
    <w:rsid w:val="00E74A9F"/>
    <w:rsid w:val="00E90ABA"/>
    <w:rsid w:val="00E93BBF"/>
    <w:rsid w:val="00E968AD"/>
    <w:rsid w:val="00E96D80"/>
    <w:rsid w:val="00EC7C19"/>
    <w:rsid w:val="00EE541B"/>
    <w:rsid w:val="00EE6D55"/>
    <w:rsid w:val="00EF66D6"/>
    <w:rsid w:val="00F20C10"/>
    <w:rsid w:val="00F341E0"/>
    <w:rsid w:val="00F40B8C"/>
    <w:rsid w:val="00F446D1"/>
    <w:rsid w:val="00F4563F"/>
    <w:rsid w:val="00F51450"/>
    <w:rsid w:val="00F60382"/>
    <w:rsid w:val="00F61E3F"/>
    <w:rsid w:val="00F70145"/>
    <w:rsid w:val="00F71A9E"/>
    <w:rsid w:val="00F74ACB"/>
    <w:rsid w:val="00F8131E"/>
    <w:rsid w:val="00FA1BBF"/>
    <w:rsid w:val="00FA398D"/>
    <w:rsid w:val="00FA7A57"/>
    <w:rsid w:val="00FB2504"/>
    <w:rsid w:val="00FB3A3E"/>
    <w:rsid w:val="00FB4C40"/>
    <w:rsid w:val="00FC2609"/>
    <w:rsid w:val="00FC6E20"/>
    <w:rsid w:val="00FE08CB"/>
    <w:rsid w:val="00FE2914"/>
    <w:rsid w:val="00FE378C"/>
    <w:rsid w:val="00FF26F6"/>
    <w:rsid w:val="00FF672E"/>
    <w:rsid w:val="00FF7606"/>
    <w:rsid w:val="0F0555D1"/>
    <w:rsid w:val="155B6EF8"/>
    <w:rsid w:val="203E6D12"/>
    <w:rsid w:val="34C680C1"/>
    <w:rsid w:val="4383848E"/>
    <w:rsid w:val="45EEAE8D"/>
    <w:rsid w:val="4DB92741"/>
    <w:rsid w:val="500E1C5B"/>
    <w:rsid w:val="61D94D1F"/>
    <w:rsid w:val="6EC46ECE"/>
    <w:rsid w:val="76824CC3"/>
    <w:rsid w:val="7F973F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25752F"/>
  <w15:chartTrackingRefBased/>
  <w15:docId w15:val="{C2916BBA-AA75-436D-93A5-36E7F2A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uiPriority w:val="9"/>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4">
    <w:name w:val="heading 4"/>
    <w:basedOn w:val="Normal"/>
    <w:next w:val="Normal"/>
    <w:link w:val="Overskrift4Tegn"/>
    <w:uiPriority w:val="9"/>
    <w:semiHidde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5C3C2F"/>
    <w:pPr>
      <w:jc w:val="both"/>
    </w:pPr>
    <w:rPr>
      <w:rFonts w:asciiTheme="majorHAnsi" w:hAnsiTheme="majorHAnsi" w:cstheme="majorHAnsi"/>
      <w:b/>
      <w:bCs/>
      <w:iCs/>
      <w:color w:val="FFFFFF" w:themeColor="background1"/>
      <w:sz w:val="22"/>
      <w:szCs w:val="22"/>
      <w:lang w:val="en-GB"/>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BA254C"/>
    <w:rPr>
      <w:rFonts w:asciiTheme="majorHAnsi" w:hAnsiTheme="majorHAnsi" w:cs="Times New Roman (Body CS)"/>
      <w:caps/>
      <w:color w:val="FFFFFF" w:themeColor="background1"/>
      <w:sz w:val="64"/>
      <w:szCs w:val="64"/>
    </w:rPr>
  </w:style>
  <w:style w:type="paragraph" w:styleId="Listeafsnit">
    <w:name w:val="List Paragraph"/>
    <w:basedOn w:val="Normal"/>
    <w:uiPriority w:val="34"/>
    <w:qFormat/>
    <w:rsid w:val="00D81F36"/>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qFormat/>
    <w:rsid w:val="007132DE"/>
    <w:pPr>
      <w:snapToGrid w:val="0"/>
      <w:ind w:left="360"/>
    </w:pPr>
    <w:rPr>
      <w:rFonts w:ascii="Arial" w:hAnsi="Arial" w:cs="Arial"/>
      <w:sz w:val="22"/>
      <w:szCs w:val="22"/>
    </w:rPr>
  </w:style>
  <w:style w:type="paragraph" w:customStyle="1" w:styleId="CISUansgningstekst1">
    <w:name w:val="CISU ansøgningstekst 1"/>
    <w:aliases w:val="2,3"/>
    <w:link w:val="CISUansgningstekst1Tegn"/>
    <w:autoRedefine/>
    <w:qFormat/>
    <w:rsid w:val="009B6514"/>
    <w:pPr>
      <w:snapToGrid w:val="0"/>
      <w:ind w:left="720"/>
      <w:jc w:val="both"/>
    </w:pPr>
    <w:rPr>
      <w:rFonts w:asciiTheme="majorHAnsi" w:hAnsiTheme="majorHAnsi" w:cstheme="majorHAnsi"/>
      <w:bCs/>
      <w:sz w:val="22"/>
      <w:szCs w:val="22"/>
      <w:lang w:val="en-GB"/>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2F05AA"/>
    <w:rPr>
      <w:rFonts w:ascii="Arial" w:hAnsi="Arial" w:cs="Arial"/>
      <w:b/>
      <w:bCs/>
      <w:caps/>
      <w:color w:val="BA1E27"/>
      <w:sz w:val="22"/>
      <w:szCs w:val="22"/>
    </w:rPr>
  </w:style>
  <w:style w:type="paragraph" w:customStyle="1" w:styleId="CISUansgningstekstSfremtliste">
    <w:name w:val="CISU ansøgningstekst &gt; Såfremt liste"/>
    <w:basedOn w:val="CISUansgningstekstARIAL"/>
    <w:autoRedefine/>
    <w:rsid w:val="001C1FA2"/>
    <w:pPr>
      <w:numPr>
        <w:numId w:val="1"/>
      </w:numPr>
    </w:pPr>
  </w:style>
  <w:style w:type="paragraph" w:customStyle="1" w:styleId="CISUunderoverskriftansgningsskema">
    <w:name w:val="CISU underoverskrift ansøgningsskema"/>
    <w:autoRedefine/>
    <w:rsid w:val="00DA7A39"/>
    <w:pPr>
      <w:jc w:val="both"/>
    </w:pPr>
    <w:rPr>
      <w:color w:val="FFFFFF" w:themeColor="background1"/>
      <w:sz w:val="23"/>
    </w:rPr>
  </w:style>
  <w:style w:type="character" w:styleId="Kommentarhenvisning">
    <w:name w:val="annotation reference"/>
    <w:basedOn w:val="Standardskrifttypeiafsnit"/>
    <w:uiPriority w:val="99"/>
    <w:semiHidden/>
    <w:unhideWhenUsed/>
    <w:rsid w:val="002E763C"/>
    <w:rPr>
      <w:sz w:val="16"/>
      <w:szCs w:val="16"/>
    </w:rPr>
  </w:style>
  <w:style w:type="paragraph" w:styleId="Kommentartekst">
    <w:name w:val="annotation text"/>
    <w:basedOn w:val="Normal"/>
    <w:link w:val="KommentartekstTegn"/>
    <w:uiPriority w:val="99"/>
    <w:semiHidden/>
    <w:unhideWhenUsed/>
    <w:rsid w:val="002E763C"/>
    <w:rPr>
      <w:sz w:val="20"/>
      <w:szCs w:val="20"/>
    </w:rPr>
  </w:style>
  <w:style w:type="character" w:customStyle="1" w:styleId="KommentartekstTegn">
    <w:name w:val="Kommentartekst Tegn"/>
    <w:basedOn w:val="Standardskrifttypeiafsnit"/>
    <w:link w:val="Kommentartekst"/>
    <w:uiPriority w:val="99"/>
    <w:semiHidden/>
    <w:rsid w:val="002E763C"/>
    <w:rPr>
      <w:sz w:val="20"/>
      <w:szCs w:val="20"/>
    </w:rPr>
  </w:style>
  <w:style w:type="paragraph" w:styleId="Kommentaremne">
    <w:name w:val="annotation subject"/>
    <w:basedOn w:val="Kommentartekst"/>
    <w:next w:val="Kommentartekst"/>
    <w:link w:val="KommentaremneTegn"/>
    <w:uiPriority w:val="99"/>
    <w:semiHidden/>
    <w:unhideWhenUsed/>
    <w:rsid w:val="002E763C"/>
    <w:rPr>
      <w:b/>
      <w:bCs/>
    </w:rPr>
  </w:style>
  <w:style w:type="character" w:customStyle="1" w:styleId="KommentaremneTegn">
    <w:name w:val="Kommentaremne Tegn"/>
    <w:basedOn w:val="KommentartekstTegn"/>
    <w:link w:val="Kommentaremne"/>
    <w:uiPriority w:val="99"/>
    <w:semiHidden/>
    <w:rsid w:val="002E763C"/>
    <w:rPr>
      <w:b/>
      <w:bCs/>
      <w:sz w:val="20"/>
      <w:szCs w:val="20"/>
    </w:rPr>
  </w:style>
  <w:style w:type="paragraph" w:customStyle="1" w:styleId="BRUGDENNE">
    <w:name w:val="BRUG DENNE"/>
    <w:basedOn w:val="CISUansgningstekstARIAL"/>
    <w:link w:val="BRUGDENNETegn"/>
    <w:qFormat/>
    <w:rsid w:val="001C1FA2"/>
    <w:rPr>
      <w:rFonts w:asciiTheme="majorHAnsi" w:hAnsiTheme="majorHAnsi" w:cstheme="majorHAnsi"/>
      <w:sz w:val="24"/>
      <w:szCs w:val="24"/>
    </w:rPr>
  </w:style>
  <w:style w:type="paragraph" w:customStyle="1" w:styleId="BRUGDENNEOVERSKRIFT">
    <w:name w:val="BRUG DENNE OVERSKRIFT"/>
    <w:basedOn w:val="CISUansgningstekst1"/>
    <w:link w:val="BRUGDENNEOVERSKRIFTTegn"/>
    <w:qFormat/>
    <w:rsid w:val="001C1FA2"/>
  </w:style>
  <w:style w:type="character" w:customStyle="1" w:styleId="CISUansgningstekstARIALTegn">
    <w:name w:val="CISU ansøgningstekst ARIAL Tegn"/>
    <w:basedOn w:val="Standardskrifttypeiafsnit"/>
    <w:link w:val="CISUansgningstekstARIAL"/>
    <w:rsid w:val="007132DE"/>
    <w:rPr>
      <w:rFonts w:ascii="Arial" w:hAnsi="Arial" w:cs="Arial"/>
      <w:sz w:val="22"/>
      <w:szCs w:val="22"/>
    </w:rPr>
  </w:style>
  <w:style w:type="character" w:customStyle="1" w:styleId="BRUGDENNETegn">
    <w:name w:val="BRUG DENNE Tegn"/>
    <w:basedOn w:val="CISUansgningstekstARIALTegn"/>
    <w:link w:val="BRUGDENNE"/>
    <w:rsid w:val="001C1FA2"/>
    <w:rPr>
      <w:rFonts w:asciiTheme="majorHAnsi" w:hAnsiTheme="majorHAnsi" w:cstheme="majorHAnsi"/>
      <w:sz w:val="22"/>
      <w:szCs w:val="22"/>
    </w:rPr>
  </w:style>
  <w:style w:type="character" w:customStyle="1" w:styleId="CISUansgningstekst1Tegn">
    <w:name w:val="CISU ansøgningstekst 1 Tegn"/>
    <w:aliases w:val="2 Tegn,3 Tegn"/>
    <w:basedOn w:val="Standardskrifttypeiafsnit"/>
    <w:link w:val="CISUansgningstekst1"/>
    <w:rsid w:val="009B6514"/>
    <w:rPr>
      <w:rFonts w:asciiTheme="majorHAnsi" w:hAnsiTheme="majorHAnsi" w:cstheme="majorHAnsi"/>
      <w:bCs/>
      <w:sz w:val="22"/>
      <w:szCs w:val="22"/>
      <w:lang w:val="en-GB"/>
    </w:rPr>
  </w:style>
  <w:style w:type="character" w:customStyle="1" w:styleId="BRUGDENNEOVERSKRIFTTegn">
    <w:name w:val="BRUG DENNE OVERSKRIFT Tegn"/>
    <w:basedOn w:val="CISUansgningstekst1Tegn"/>
    <w:link w:val="BRUGDENNEOVERSKRIFT"/>
    <w:rsid w:val="001C1FA2"/>
    <w:rPr>
      <w:rFonts w:asciiTheme="majorHAnsi" w:hAnsiTheme="majorHAnsi" w:cstheme="majorHAnsi"/>
      <w:b w:val="0"/>
      <w:bCs/>
      <w:sz w:val="22"/>
      <w:szCs w:val="22"/>
      <w:lang w:val="en-GB"/>
    </w:rPr>
  </w:style>
  <w:style w:type="character" w:styleId="Ulstomtale">
    <w:name w:val="Unresolved Mention"/>
    <w:basedOn w:val="Standardskrifttypeiafsnit"/>
    <w:uiPriority w:val="99"/>
    <w:semiHidden/>
    <w:unhideWhenUsed/>
    <w:rsid w:val="00BC7892"/>
    <w:rPr>
      <w:color w:val="605E5C"/>
      <w:shd w:val="clear" w:color="auto" w:fill="E1DFDD"/>
    </w:rPr>
  </w:style>
  <w:style w:type="paragraph" w:styleId="FormateretHTML">
    <w:name w:val="HTML Preformatted"/>
    <w:basedOn w:val="Normal"/>
    <w:link w:val="FormateretHTMLTegn"/>
    <w:uiPriority w:val="99"/>
    <w:semiHidden/>
    <w:unhideWhenUsed/>
    <w:rsid w:val="002B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semiHidden/>
    <w:rsid w:val="002B7C04"/>
    <w:rPr>
      <w:rFonts w:ascii="Courier New" w:eastAsia="Times New Roman" w:hAnsi="Courier New" w:cs="Courier New"/>
      <w:sz w:val="20"/>
      <w:szCs w:val="20"/>
      <w:lang w:eastAsia="da-DK"/>
    </w:rPr>
  </w:style>
  <w:style w:type="paragraph" w:styleId="Almindeligtekst">
    <w:name w:val="Plain Text"/>
    <w:basedOn w:val="Normal"/>
    <w:link w:val="AlmindeligtekstTegn"/>
    <w:uiPriority w:val="99"/>
    <w:semiHidden/>
    <w:unhideWhenUsed/>
    <w:rsid w:val="004F5CC4"/>
    <w:rPr>
      <w:rFonts w:ascii="Calibri" w:hAnsi="Calibri"/>
      <w:sz w:val="22"/>
      <w:szCs w:val="21"/>
    </w:rPr>
  </w:style>
  <w:style w:type="character" w:customStyle="1" w:styleId="AlmindeligtekstTegn">
    <w:name w:val="Almindelig tekst Tegn"/>
    <w:basedOn w:val="Standardskrifttypeiafsnit"/>
    <w:link w:val="Almindeligtekst"/>
    <w:uiPriority w:val="99"/>
    <w:semiHidden/>
    <w:rsid w:val="004F5CC4"/>
    <w:rPr>
      <w:rFonts w:ascii="Calibri" w:hAnsi="Calibri"/>
      <w:sz w:val="22"/>
      <w:szCs w:val="21"/>
    </w:rPr>
  </w:style>
  <w:style w:type="table" w:styleId="Tabel-Gitter">
    <w:name w:val="Table Grid"/>
    <w:basedOn w:val="Tabel-Normal"/>
    <w:uiPriority w:val="39"/>
    <w:rsid w:val="00786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04589"/>
    <w:rPr>
      <w:sz w:val="20"/>
      <w:szCs w:val="20"/>
    </w:rPr>
  </w:style>
  <w:style w:type="character" w:customStyle="1" w:styleId="FodnotetekstTegn">
    <w:name w:val="Fodnotetekst Tegn"/>
    <w:basedOn w:val="Standardskrifttypeiafsnit"/>
    <w:link w:val="Fodnotetekst"/>
    <w:uiPriority w:val="99"/>
    <w:semiHidden/>
    <w:rsid w:val="00304589"/>
    <w:rPr>
      <w:sz w:val="20"/>
      <w:szCs w:val="20"/>
    </w:rPr>
  </w:style>
  <w:style w:type="character" w:styleId="Fodnotehenvisning">
    <w:name w:val="footnote reference"/>
    <w:basedOn w:val="Standardskrifttypeiafsnit"/>
    <w:uiPriority w:val="99"/>
    <w:semiHidden/>
    <w:unhideWhenUsed/>
    <w:rsid w:val="00304589"/>
    <w:rPr>
      <w:vertAlign w:val="superscript"/>
    </w:rPr>
  </w:style>
  <w:style w:type="paragraph" w:styleId="Opstilling-talellerbogst">
    <w:name w:val="List Number"/>
    <w:basedOn w:val="Normal"/>
    <w:uiPriority w:val="99"/>
    <w:unhideWhenUsed/>
    <w:rsid w:val="00304589"/>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763">
      <w:bodyDiv w:val="1"/>
      <w:marLeft w:val="0"/>
      <w:marRight w:val="0"/>
      <w:marTop w:val="0"/>
      <w:marBottom w:val="0"/>
      <w:divBdr>
        <w:top w:val="none" w:sz="0" w:space="0" w:color="auto"/>
        <w:left w:val="none" w:sz="0" w:space="0" w:color="auto"/>
        <w:bottom w:val="none" w:sz="0" w:space="0" w:color="auto"/>
        <w:right w:val="none" w:sz="0" w:space="0" w:color="auto"/>
      </w:divBdr>
    </w:div>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806239739">
      <w:bodyDiv w:val="1"/>
      <w:marLeft w:val="0"/>
      <w:marRight w:val="0"/>
      <w:marTop w:val="0"/>
      <w:marBottom w:val="0"/>
      <w:divBdr>
        <w:top w:val="none" w:sz="0" w:space="0" w:color="auto"/>
        <w:left w:val="none" w:sz="0" w:space="0" w:color="auto"/>
        <w:bottom w:val="none" w:sz="0" w:space="0" w:color="auto"/>
        <w:right w:val="none" w:sz="0" w:space="0" w:color="auto"/>
      </w:divBdr>
    </w:div>
    <w:div w:id="838932815">
      <w:bodyDiv w:val="1"/>
      <w:marLeft w:val="0"/>
      <w:marRight w:val="0"/>
      <w:marTop w:val="0"/>
      <w:marBottom w:val="0"/>
      <w:divBdr>
        <w:top w:val="none" w:sz="0" w:space="0" w:color="auto"/>
        <w:left w:val="none" w:sz="0" w:space="0" w:color="auto"/>
        <w:bottom w:val="none" w:sz="0" w:space="0" w:color="auto"/>
        <w:right w:val="none" w:sz="0" w:space="0" w:color="auto"/>
      </w:divBdr>
    </w:div>
    <w:div w:id="937060874">
      <w:bodyDiv w:val="1"/>
      <w:marLeft w:val="0"/>
      <w:marRight w:val="0"/>
      <w:marTop w:val="0"/>
      <w:marBottom w:val="0"/>
      <w:divBdr>
        <w:top w:val="none" w:sz="0" w:space="0" w:color="auto"/>
        <w:left w:val="none" w:sz="0" w:space="0" w:color="auto"/>
        <w:bottom w:val="none" w:sz="0" w:space="0" w:color="auto"/>
        <w:right w:val="none" w:sz="0" w:space="0" w:color="auto"/>
      </w:divBdr>
    </w:div>
    <w:div w:id="1101756644">
      <w:bodyDiv w:val="1"/>
      <w:marLeft w:val="0"/>
      <w:marRight w:val="0"/>
      <w:marTop w:val="0"/>
      <w:marBottom w:val="0"/>
      <w:divBdr>
        <w:top w:val="none" w:sz="0" w:space="0" w:color="auto"/>
        <w:left w:val="none" w:sz="0" w:space="0" w:color="auto"/>
        <w:bottom w:val="none" w:sz="0" w:space="0" w:color="auto"/>
        <w:right w:val="none" w:sz="0" w:space="0" w:color="auto"/>
      </w:divBdr>
    </w:div>
    <w:div w:id="1164734944">
      <w:bodyDiv w:val="1"/>
      <w:marLeft w:val="0"/>
      <w:marRight w:val="0"/>
      <w:marTop w:val="0"/>
      <w:marBottom w:val="0"/>
      <w:divBdr>
        <w:top w:val="none" w:sz="0" w:space="0" w:color="auto"/>
        <w:left w:val="none" w:sz="0" w:space="0" w:color="auto"/>
        <w:bottom w:val="none" w:sz="0" w:space="0" w:color="auto"/>
        <w:right w:val="none" w:sz="0" w:space="0" w:color="auto"/>
      </w:divBdr>
    </w:div>
    <w:div w:id="1234973799">
      <w:bodyDiv w:val="1"/>
      <w:marLeft w:val="0"/>
      <w:marRight w:val="0"/>
      <w:marTop w:val="0"/>
      <w:marBottom w:val="0"/>
      <w:divBdr>
        <w:top w:val="none" w:sz="0" w:space="0" w:color="auto"/>
        <w:left w:val="none" w:sz="0" w:space="0" w:color="auto"/>
        <w:bottom w:val="none" w:sz="0" w:space="0" w:color="auto"/>
        <w:right w:val="none" w:sz="0" w:space="0" w:color="auto"/>
      </w:divBdr>
      <w:divsChild>
        <w:div w:id="1163398884">
          <w:marLeft w:val="0"/>
          <w:marRight w:val="0"/>
          <w:marTop w:val="0"/>
          <w:marBottom w:val="0"/>
          <w:divBdr>
            <w:top w:val="none" w:sz="0" w:space="0" w:color="auto"/>
            <w:left w:val="none" w:sz="0" w:space="0" w:color="auto"/>
            <w:bottom w:val="none" w:sz="0" w:space="0" w:color="auto"/>
            <w:right w:val="none" w:sz="0" w:space="0" w:color="auto"/>
          </w:divBdr>
        </w:div>
        <w:div w:id="1417483837">
          <w:marLeft w:val="0"/>
          <w:marRight w:val="0"/>
          <w:marTop w:val="0"/>
          <w:marBottom w:val="0"/>
          <w:divBdr>
            <w:top w:val="none" w:sz="0" w:space="0" w:color="auto"/>
            <w:left w:val="none" w:sz="0" w:space="0" w:color="auto"/>
            <w:bottom w:val="none" w:sz="0" w:space="0" w:color="auto"/>
            <w:right w:val="none" w:sz="0" w:space="0" w:color="auto"/>
          </w:divBdr>
        </w:div>
        <w:div w:id="628974885">
          <w:marLeft w:val="0"/>
          <w:marRight w:val="0"/>
          <w:marTop w:val="0"/>
          <w:marBottom w:val="0"/>
          <w:divBdr>
            <w:top w:val="none" w:sz="0" w:space="0" w:color="auto"/>
            <w:left w:val="none" w:sz="0" w:space="0" w:color="auto"/>
            <w:bottom w:val="none" w:sz="0" w:space="0" w:color="auto"/>
            <w:right w:val="none" w:sz="0" w:space="0" w:color="auto"/>
          </w:divBdr>
        </w:div>
        <w:div w:id="1385443178">
          <w:marLeft w:val="0"/>
          <w:marRight w:val="0"/>
          <w:marTop w:val="0"/>
          <w:marBottom w:val="0"/>
          <w:divBdr>
            <w:top w:val="none" w:sz="0" w:space="0" w:color="auto"/>
            <w:left w:val="none" w:sz="0" w:space="0" w:color="auto"/>
            <w:bottom w:val="none" w:sz="0" w:space="0" w:color="auto"/>
            <w:right w:val="none" w:sz="0" w:space="0" w:color="auto"/>
          </w:divBdr>
        </w:div>
        <w:div w:id="279924390">
          <w:marLeft w:val="0"/>
          <w:marRight w:val="0"/>
          <w:marTop w:val="0"/>
          <w:marBottom w:val="0"/>
          <w:divBdr>
            <w:top w:val="none" w:sz="0" w:space="0" w:color="auto"/>
            <w:left w:val="none" w:sz="0" w:space="0" w:color="auto"/>
            <w:bottom w:val="none" w:sz="0" w:space="0" w:color="auto"/>
            <w:right w:val="none" w:sz="0" w:space="0" w:color="auto"/>
          </w:divBdr>
        </w:div>
        <w:div w:id="1117336401">
          <w:marLeft w:val="0"/>
          <w:marRight w:val="0"/>
          <w:marTop w:val="0"/>
          <w:marBottom w:val="0"/>
          <w:divBdr>
            <w:top w:val="none" w:sz="0" w:space="0" w:color="auto"/>
            <w:left w:val="none" w:sz="0" w:space="0" w:color="auto"/>
            <w:bottom w:val="none" w:sz="0" w:space="0" w:color="auto"/>
            <w:right w:val="none" w:sz="0" w:space="0" w:color="auto"/>
          </w:divBdr>
        </w:div>
      </w:divsChild>
    </w:div>
    <w:div w:id="1260720981">
      <w:bodyDiv w:val="1"/>
      <w:marLeft w:val="0"/>
      <w:marRight w:val="0"/>
      <w:marTop w:val="0"/>
      <w:marBottom w:val="0"/>
      <w:divBdr>
        <w:top w:val="none" w:sz="0" w:space="0" w:color="auto"/>
        <w:left w:val="none" w:sz="0" w:space="0" w:color="auto"/>
        <w:bottom w:val="none" w:sz="0" w:space="0" w:color="auto"/>
        <w:right w:val="none" w:sz="0" w:space="0" w:color="auto"/>
      </w:divBdr>
    </w:div>
    <w:div w:id="1446388691">
      <w:bodyDiv w:val="1"/>
      <w:marLeft w:val="0"/>
      <w:marRight w:val="0"/>
      <w:marTop w:val="0"/>
      <w:marBottom w:val="0"/>
      <w:divBdr>
        <w:top w:val="none" w:sz="0" w:space="0" w:color="auto"/>
        <w:left w:val="none" w:sz="0" w:space="0" w:color="auto"/>
        <w:bottom w:val="none" w:sz="0" w:space="0" w:color="auto"/>
        <w:right w:val="none" w:sz="0" w:space="0" w:color="auto"/>
      </w:divBdr>
      <w:divsChild>
        <w:div w:id="982737515">
          <w:marLeft w:val="0"/>
          <w:marRight w:val="0"/>
          <w:marTop w:val="0"/>
          <w:marBottom w:val="0"/>
          <w:divBdr>
            <w:top w:val="none" w:sz="0" w:space="0" w:color="auto"/>
            <w:left w:val="none" w:sz="0" w:space="0" w:color="auto"/>
            <w:bottom w:val="none" w:sz="0" w:space="0" w:color="auto"/>
            <w:right w:val="none" w:sz="0" w:space="0" w:color="auto"/>
          </w:divBdr>
        </w:div>
        <w:div w:id="1087532549">
          <w:marLeft w:val="0"/>
          <w:marRight w:val="0"/>
          <w:marTop w:val="0"/>
          <w:marBottom w:val="0"/>
          <w:divBdr>
            <w:top w:val="none" w:sz="0" w:space="0" w:color="auto"/>
            <w:left w:val="none" w:sz="0" w:space="0" w:color="auto"/>
            <w:bottom w:val="none" w:sz="0" w:space="0" w:color="auto"/>
            <w:right w:val="none" w:sz="0" w:space="0" w:color="auto"/>
          </w:divBdr>
        </w:div>
        <w:div w:id="1581254354">
          <w:marLeft w:val="0"/>
          <w:marRight w:val="0"/>
          <w:marTop w:val="0"/>
          <w:marBottom w:val="0"/>
          <w:divBdr>
            <w:top w:val="none" w:sz="0" w:space="0" w:color="auto"/>
            <w:left w:val="none" w:sz="0" w:space="0" w:color="auto"/>
            <w:bottom w:val="none" w:sz="0" w:space="0" w:color="auto"/>
            <w:right w:val="none" w:sz="0" w:space="0" w:color="auto"/>
          </w:divBdr>
        </w:div>
        <w:div w:id="861283958">
          <w:marLeft w:val="0"/>
          <w:marRight w:val="0"/>
          <w:marTop w:val="0"/>
          <w:marBottom w:val="0"/>
          <w:divBdr>
            <w:top w:val="none" w:sz="0" w:space="0" w:color="auto"/>
            <w:left w:val="none" w:sz="0" w:space="0" w:color="auto"/>
            <w:bottom w:val="none" w:sz="0" w:space="0" w:color="auto"/>
            <w:right w:val="none" w:sz="0" w:space="0" w:color="auto"/>
          </w:divBdr>
        </w:div>
        <w:div w:id="361902564">
          <w:marLeft w:val="0"/>
          <w:marRight w:val="0"/>
          <w:marTop w:val="0"/>
          <w:marBottom w:val="0"/>
          <w:divBdr>
            <w:top w:val="none" w:sz="0" w:space="0" w:color="auto"/>
            <w:left w:val="none" w:sz="0" w:space="0" w:color="auto"/>
            <w:bottom w:val="none" w:sz="0" w:space="0" w:color="auto"/>
            <w:right w:val="none" w:sz="0" w:space="0" w:color="auto"/>
          </w:divBdr>
        </w:div>
        <w:div w:id="236406286">
          <w:marLeft w:val="0"/>
          <w:marRight w:val="0"/>
          <w:marTop w:val="0"/>
          <w:marBottom w:val="0"/>
          <w:divBdr>
            <w:top w:val="none" w:sz="0" w:space="0" w:color="auto"/>
            <w:left w:val="none" w:sz="0" w:space="0" w:color="auto"/>
            <w:bottom w:val="none" w:sz="0" w:space="0" w:color="auto"/>
            <w:right w:val="none" w:sz="0" w:space="0" w:color="auto"/>
          </w:divBdr>
        </w:div>
        <w:div w:id="411388338">
          <w:marLeft w:val="0"/>
          <w:marRight w:val="0"/>
          <w:marTop w:val="0"/>
          <w:marBottom w:val="0"/>
          <w:divBdr>
            <w:top w:val="none" w:sz="0" w:space="0" w:color="auto"/>
            <w:left w:val="none" w:sz="0" w:space="0" w:color="auto"/>
            <w:bottom w:val="none" w:sz="0" w:space="0" w:color="auto"/>
            <w:right w:val="none" w:sz="0" w:space="0" w:color="auto"/>
          </w:divBdr>
        </w:div>
        <w:div w:id="1295794807">
          <w:marLeft w:val="0"/>
          <w:marRight w:val="0"/>
          <w:marTop w:val="0"/>
          <w:marBottom w:val="0"/>
          <w:divBdr>
            <w:top w:val="none" w:sz="0" w:space="0" w:color="auto"/>
            <w:left w:val="none" w:sz="0" w:space="0" w:color="auto"/>
            <w:bottom w:val="none" w:sz="0" w:space="0" w:color="auto"/>
            <w:right w:val="none" w:sz="0" w:space="0" w:color="auto"/>
          </w:divBdr>
        </w:div>
        <w:div w:id="1778672159">
          <w:marLeft w:val="0"/>
          <w:marRight w:val="0"/>
          <w:marTop w:val="0"/>
          <w:marBottom w:val="0"/>
          <w:divBdr>
            <w:top w:val="none" w:sz="0" w:space="0" w:color="auto"/>
            <w:left w:val="none" w:sz="0" w:space="0" w:color="auto"/>
            <w:bottom w:val="none" w:sz="0" w:space="0" w:color="auto"/>
            <w:right w:val="none" w:sz="0" w:space="0" w:color="auto"/>
          </w:divBdr>
        </w:div>
      </w:divsChild>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 w:id="20598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3c14a2f93a3c41da"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_rels/footnotes.xml.rels><?xml version="1.0" encoding="UTF-8" standalone="yes"?>
<Relationships xmlns="http://schemas.openxmlformats.org/package/2006/relationships"><Relationship Id="rId3" Type="http://schemas.openxmlformats.org/officeDocument/2006/relationships/hyperlink" Target="https://sierraleone.unfpa.org/en/topics/female-genital-mutilation-4" TargetMode="External"/><Relationship Id="rId2" Type="http://schemas.openxmlformats.org/officeDocument/2006/relationships/hyperlink" Target="https://www.unicef.org/stories/making-strides-maternal-health-worst-place-to-be-mother" TargetMode="External"/><Relationship Id="rId1" Type="http://schemas.openxmlformats.org/officeDocument/2006/relationships/hyperlink" Target="https://www.globalcitizen.org/en/content/safe-sex-education-app-sierra-leone-cov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2" ma:contentTypeDescription="Opret et nyt dokument." ma:contentTypeScope="" ma:versionID="c021d1165b046d02da93c60f09d1be31">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6508279de0b52b8717f9d6494240ac8e"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1B289-62BB-446E-B1A1-7B0D1C394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E0788-8592-4C0D-B611-AE8E11419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AA99B-AB0D-432C-8E4D-D2FB31A562D0}">
  <ds:schemaRefs>
    <ds:schemaRef ds:uri="http://schemas.openxmlformats.org/officeDocument/2006/bibliography"/>
  </ds:schemaRefs>
</ds:datastoreItem>
</file>

<file path=customXml/itemProps4.xml><?xml version="1.0" encoding="utf-8"?>
<ds:datastoreItem xmlns:ds="http://schemas.openxmlformats.org/officeDocument/2006/customXml" ds:itemID="{4F6CC02A-BA9F-42B1-BAFC-2542D42FF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10</Pages>
  <Words>5097</Words>
  <Characters>31097</Characters>
  <Application>Microsoft Office Word</Application>
  <DocSecurity>0</DocSecurity>
  <Lines>259</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Christian Hedegaard</cp:lastModifiedBy>
  <cp:revision>233</cp:revision>
  <dcterms:created xsi:type="dcterms:W3CDTF">2022-10-06T12:17:00Z</dcterms:created>
  <dcterms:modified xsi:type="dcterms:W3CDTF">2022-11-02T12:33:00Z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3140700</vt:r8>
  </property>
</Properties>
</file>