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Ansøgningsskema til CISUs Oplysningspulje</w:t>
      </w:r>
    </w:p>
    <w:p w:rsidR="00000000" w:rsidDel="00000000" w:rsidP="00000000" w:rsidRDefault="00000000" w:rsidRPr="00000000" w14:paraId="0000000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 Aktiviteten</w:t>
      </w:r>
    </w:p>
    <w:p w:rsidR="00000000" w:rsidDel="00000000" w:rsidP="00000000" w:rsidRDefault="00000000" w:rsidRPr="00000000" w14:paraId="00000004">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AKTIVITETEN. Giv en kort beskrivelse af, det I søger om støtte til</w:t>
      </w:r>
    </w:p>
    <w:p w:rsidR="00000000" w:rsidDel="00000000" w:rsidP="00000000" w:rsidRDefault="00000000" w:rsidRPr="00000000" w14:paraId="0000000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Hvad er formålet med aktiviteten?</w:t>
      </w:r>
      <w:r w:rsidDel="00000000" w:rsidR="00000000" w:rsidRPr="00000000">
        <w:rPr>
          <w:rtl w:val="0"/>
        </w:rPr>
      </w:r>
    </w:p>
    <w:p w:rsidR="00000000" w:rsidDel="00000000" w:rsidP="00000000" w:rsidRDefault="00000000" w:rsidRPr="00000000" w14:paraId="0000000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Hvorfor er det vigtigt? Og hvorfor skal den realiseres nu?</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Hvad består aktiviteten af? </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Hvis oplysningsaktiviteten ikke skal foregå på dansk skal det beskrives hvorfor, og hvordan I vil nå målgruppen for aktiviteten.</w:t>
      </w:r>
    </w:p>
    <w:p w:rsidR="00000000" w:rsidDel="00000000" w:rsidP="00000000" w:rsidRDefault="00000000" w:rsidRPr="00000000" w14:paraId="0000000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hænger aktiviteten sammen med foreningens øvrige arbejde og brug af pro-midler?</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inddrager I erfaringer fra eventuelle tidligere oplysningsaktiviteter?</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Er der tale om en oplysningsaktivitet, der før har været gennemført af foreningen? Hvis ja, hvad har man lært i foreningen og hvad påtænker man at gøre anderledes i forhold til sidst?</w:t>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p w:rsidR="00000000" w:rsidDel="00000000" w:rsidP="00000000" w:rsidRDefault="00000000" w:rsidRPr="00000000" w14:paraId="0000000D">
            <w:pPr>
              <w:ind w:left="0" w:firstLine="0"/>
              <w:rPr>
                <w:rFonts w:ascii="Arial" w:cs="Arial" w:eastAsia="Arial" w:hAnsi="Arial"/>
              </w:rPr>
            </w:pPr>
            <w:r w:rsidDel="00000000" w:rsidR="00000000" w:rsidRPr="00000000">
              <w:rPr>
                <w:rFonts w:ascii="Arial" w:cs="Arial" w:eastAsia="Arial" w:hAnsi="Arial"/>
                <w:b w:val="1"/>
                <w:rtl w:val="0"/>
              </w:rPr>
              <w:t xml:space="preserve">1.1. </w:t>
            </w:r>
            <w:r w:rsidDel="00000000" w:rsidR="00000000" w:rsidRPr="00000000">
              <w:rPr>
                <w:rFonts w:ascii="Arial" w:cs="Arial" w:eastAsia="Arial" w:hAnsi="Arial"/>
                <w:rtl w:val="0"/>
              </w:rPr>
              <w:t xml:space="preserve">Formålet med dette projekt er, i film og foredrag, at formidle historien om et af Danmarks allerførste bistandsprojekter og om de mennesker, hvis liv blev berørt af det, og derigennem at sætte den globale udviklingsindsats til debat. Det er samtidig historien om et forbilledligt folkeligt engagement i et udviklings-</w:t>
            </w:r>
          </w:p>
          <w:p w:rsidR="00000000" w:rsidDel="00000000" w:rsidP="00000000" w:rsidRDefault="00000000" w:rsidRPr="00000000" w14:paraId="0000000E">
            <w:pPr>
              <w:ind w:left="0" w:firstLine="0"/>
              <w:rPr>
                <w:rFonts w:ascii="Arial" w:cs="Arial" w:eastAsia="Arial" w:hAnsi="Arial"/>
              </w:rPr>
            </w:pPr>
            <w:r w:rsidDel="00000000" w:rsidR="00000000" w:rsidRPr="00000000">
              <w:rPr>
                <w:rFonts w:ascii="Arial" w:cs="Arial" w:eastAsia="Arial" w:hAnsi="Arial"/>
                <w:rtl w:val="0"/>
              </w:rPr>
              <w:t xml:space="preserve">projekt, som forhåbentligt vil inspirere seere og tilhørere til at bakke op om og måske endda selv engagere sig i den globale indsats for bæredygtig udvikling, som FN’s 17 verdensmål indrammer.</w:t>
            </w:r>
            <w:r w:rsidDel="00000000" w:rsidR="00000000" w:rsidRPr="00000000">
              <w:rPr>
                <w:rtl w:val="0"/>
              </w:rPr>
            </w:r>
          </w:p>
          <w:p w:rsidR="00000000" w:rsidDel="00000000" w:rsidP="00000000" w:rsidRDefault="00000000" w:rsidRPr="00000000" w14:paraId="0000000F">
            <w:pPr>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10">
            <w:pPr>
              <w:rPr>
                <w:rFonts w:ascii="Arial" w:cs="Arial" w:eastAsia="Arial" w:hAnsi="Arial"/>
                <w:color w:val="ff0000"/>
              </w:rPr>
            </w:pPr>
            <w:r w:rsidDel="00000000" w:rsidR="00000000" w:rsidRPr="00000000">
              <w:rPr>
                <w:rFonts w:ascii="Arial" w:cs="Arial" w:eastAsia="Arial" w:hAnsi="Arial"/>
                <w:b w:val="1"/>
                <w:rtl w:val="0"/>
              </w:rPr>
              <w:t xml:space="preserve">1.2. </w:t>
            </w:r>
            <w:r w:rsidDel="00000000" w:rsidR="00000000" w:rsidRPr="00000000">
              <w:rPr>
                <w:rFonts w:ascii="Arial" w:cs="Arial" w:eastAsia="Arial" w:hAnsi="Arial"/>
                <w:rtl w:val="0"/>
              </w:rPr>
              <w:t xml:space="preserve">Vores aktivitet er vigtig fordi den berører et meget grundlæggende tema for oplysningsarbejdet - nemlig udviklingsbistandens berettigelse. Samtidig omhandler den et land, Malawi, som for nylig er blevet sat på landkortet som offer for en ødelæggende storm - vi håber, at vi med vores bidrag kan være med til også at gøre landet kendt for noget positivt.</w:t>
            </w:r>
            <w:r w:rsidDel="00000000" w:rsidR="00000000" w:rsidRPr="00000000">
              <w:rPr>
                <w:rtl w:val="0"/>
              </w:rPr>
            </w:r>
          </w:p>
          <w:p w:rsidR="00000000" w:rsidDel="00000000" w:rsidP="00000000" w:rsidRDefault="00000000" w:rsidRPr="00000000" w14:paraId="00000011">
            <w:pPr>
              <w:rPr>
                <w:rFonts w:ascii="Arial" w:cs="Arial" w:eastAsia="Arial" w:hAnsi="Arial"/>
                <w:color w:val="ff0000"/>
              </w:rPr>
            </w:pPr>
            <w:r w:rsidDel="00000000" w:rsidR="00000000" w:rsidRPr="00000000">
              <w:rPr>
                <w:rtl w:val="0"/>
              </w:rPr>
            </w:r>
          </w:p>
          <w:p w:rsidR="00000000" w:rsidDel="00000000" w:rsidP="00000000" w:rsidRDefault="00000000" w:rsidRPr="00000000" w14:paraId="00000012">
            <w:pPr>
              <w:ind w:left="0" w:firstLine="0"/>
              <w:rPr>
                <w:rFonts w:ascii="Arial" w:cs="Arial" w:eastAsia="Arial" w:hAnsi="Arial"/>
              </w:rPr>
            </w:pPr>
            <w:r w:rsidDel="00000000" w:rsidR="00000000" w:rsidRPr="00000000">
              <w:rPr>
                <w:rFonts w:ascii="Arial" w:cs="Arial" w:eastAsia="Arial" w:hAnsi="Arial"/>
                <w:b w:val="1"/>
                <w:rtl w:val="0"/>
              </w:rPr>
              <w:t xml:space="preserve">1.3. </w:t>
            </w:r>
            <w:r w:rsidDel="00000000" w:rsidR="00000000" w:rsidRPr="00000000">
              <w:rPr>
                <w:rFonts w:ascii="Arial" w:cs="Arial" w:eastAsia="Arial" w:hAnsi="Arial"/>
                <w:rtl w:val="0"/>
              </w:rPr>
              <w:t xml:space="preserve">Projektet tager form af henholdsvis en dokumentarfilm af en lille times varighed samt et foredrag.</w:t>
            </w:r>
          </w:p>
          <w:p w:rsidR="00000000" w:rsidDel="00000000" w:rsidP="00000000" w:rsidRDefault="00000000" w:rsidRPr="00000000" w14:paraId="00000013">
            <w:pPr>
              <w:numPr>
                <w:ilvl w:val="0"/>
                <w:numId w:val="5"/>
              </w:numPr>
              <w:ind w:left="720" w:hanging="360"/>
              <w:rPr>
                <w:rFonts w:ascii="Arial" w:cs="Arial" w:eastAsia="Arial" w:hAnsi="Arial"/>
                <w:b w:val="1"/>
                <w:i w:val="1"/>
                <w:u w:val="none"/>
              </w:rPr>
            </w:pPr>
            <w:r w:rsidDel="00000000" w:rsidR="00000000" w:rsidRPr="00000000">
              <w:rPr>
                <w:rFonts w:ascii="Arial" w:cs="Arial" w:eastAsia="Arial" w:hAnsi="Arial"/>
                <w:b w:val="1"/>
                <w:i w:val="1"/>
                <w:rtl w:val="0"/>
              </w:rPr>
              <w:t xml:space="preserve">Dokumentarfilmen</w:t>
            </w:r>
          </w:p>
          <w:p w:rsidR="00000000" w:rsidDel="00000000" w:rsidP="00000000" w:rsidRDefault="00000000" w:rsidRPr="00000000" w14:paraId="00000014">
            <w:pPr>
              <w:ind w:left="720" w:firstLine="0"/>
              <w:rPr>
                <w:rFonts w:ascii="Arial" w:cs="Arial" w:eastAsia="Arial" w:hAnsi="Arial"/>
              </w:rPr>
            </w:pPr>
            <w:r w:rsidDel="00000000" w:rsidR="00000000" w:rsidRPr="00000000">
              <w:rPr>
                <w:rFonts w:ascii="Arial" w:cs="Arial" w:eastAsia="Arial" w:hAnsi="Arial"/>
                <w:rtl w:val="0"/>
              </w:rPr>
              <w:t xml:space="preserve">I udviklingsbistandens barndom, marts 1966, ankom 12 unge mænd fra Malawi til Danmark. Den lille østjyske stationsby Kolind skulle de næste 18 måneder danne rammen om deres liv og en særligt tilrettelagt uddannelse inden for byggeri og landbrug ved Djurslands Specialarbejderskole. Formålet var, at de unge mænd skulle vende tilbage og være med til at opbygge en specialarbejderskole i Malawi.</w:t>
            </w:r>
          </w:p>
          <w:p w:rsidR="00000000" w:rsidDel="00000000" w:rsidP="00000000" w:rsidRDefault="00000000" w:rsidRPr="00000000" w14:paraId="00000015">
            <w:pPr>
              <w:ind w:left="720" w:firstLine="0"/>
              <w:rPr>
                <w:rFonts w:ascii="Arial" w:cs="Arial" w:eastAsia="Arial" w:hAnsi="Arial"/>
              </w:rPr>
            </w:pPr>
            <w:r w:rsidDel="00000000" w:rsidR="00000000" w:rsidRPr="00000000">
              <w:rPr>
                <w:rFonts w:ascii="Arial" w:cs="Arial" w:eastAsia="Arial" w:hAnsi="Arial"/>
                <w:rtl w:val="0"/>
              </w:rPr>
              <w:t xml:space="preserve">       Her godt et halvt århundrede senere husker mange af Kolinds daværende beboere stadig de 12 mænd, der selvsagt stod noget ud bybilledet, men ikke desto mindre blev en meget vellidt del af det. Børnene betragtede dem med nysgerrige blikke, når de arbejdede sammen med deres fædre, husmødrene kappedes om at invitere dem hjem på kaffe og middage, og de unge sværmede om byens hotel, hvor mændene var indkvarteret. Det var en anden tid, hvor det store udland stadig var ukendt for flertallet, og hvor duften af fremmede himmelstrøg vakte fascination frem for frygt.  </w:t>
            </w:r>
          </w:p>
          <w:p w:rsidR="00000000" w:rsidDel="00000000" w:rsidP="00000000" w:rsidRDefault="00000000" w:rsidRPr="00000000" w14:paraId="00000016">
            <w:pPr>
              <w:ind w:left="720" w:firstLine="0"/>
              <w:rPr>
                <w:rFonts w:ascii="Arial" w:cs="Arial" w:eastAsia="Arial" w:hAnsi="Arial"/>
              </w:rPr>
            </w:pPr>
            <w:r w:rsidDel="00000000" w:rsidR="00000000" w:rsidRPr="00000000">
              <w:rPr>
                <w:rFonts w:ascii="Arial" w:cs="Arial" w:eastAsia="Arial" w:hAnsi="Arial"/>
                <w:rtl w:val="0"/>
              </w:rPr>
              <w:t xml:space="preserve">       I årene efter de 12 mænds ophold i Kolind opstod mange rygter, som stadig lever den dag i dag. Et af de mest hårdnakkede er, at en af mændene senere blev Malawis præsident. Et andet går på, at mange bristede hjerter og mindst et brunt barn kom ud af deres besøg. Et tredje handler om, at mændene måske alligevel ikke blev taget så godt imod alle steder, men var blev udsat for racisme, når de tog ud at danse og drikke øl i deres fritid.</w:t>
            </w:r>
          </w:p>
          <w:p w:rsidR="00000000" w:rsidDel="00000000" w:rsidP="00000000" w:rsidRDefault="00000000" w:rsidRPr="00000000" w14:paraId="00000017">
            <w:pPr>
              <w:ind w:left="720" w:firstLine="0"/>
              <w:rPr>
                <w:rFonts w:ascii="Arial" w:cs="Arial" w:eastAsia="Arial" w:hAnsi="Arial"/>
              </w:rPr>
            </w:pPr>
            <w:r w:rsidDel="00000000" w:rsidR="00000000" w:rsidRPr="00000000">
              <w:rPr>
                <w:rFonts w:ascii="Arial" w:cs="Arial" w:eastAsia="Arial" w:hAnsi="Arial"/>
                <w:rtl w:val="0"/>
              </w:rPr>
              <w:t xml:space="preserve">       Der er ingen tvivl om, at de 12 mænd efterlod et uudsletteligt indtryk på mange mennesker i Kolind og omegn. Men hvad tog mændene med sig tilbage? Hvilket indtryk efterlod Kolind og Danmark på dem og på Malawi? Lykkedes den overordnede mission med en skole i Malawi, hvor mændene kunne mangfoldiggøre Danmarks investering i deres uddannelse? Det er de overordnede spørgsmål, som vores film vil udforske.</w:t>
            </w:r>
          </w:p>
          <w:p w:rsidR="00000000" w:rsidDel="00000000" w:rsidP="00000000" w:rsidRDefault="00000000" w:rsidRPr="00000000" w14:paraId="00000018">
            <w:pPr>
              <w:ind w:left="720" w:firstLine="0"/>
              <w:rPr>
                <w:rFonts w:ascii="Arial" w:cs="Arial" w:eastAsia="Arial" w:hAnsi="Arial"/>
              </w:rPr>
            </w:pPr>
            <w:r w:rsidDel="00000000" w:rsidR="00000000" w:rsidRPr="00000000">
              <w:rPr>
                <w:rFonts w:ascii="Arial" w:cs="Arial" w:eastAsia="Arial" w:hAnsi="Arial"/>
                <w:rtl w:val="0"/>
              </w:rPr>
              <w:t xml:space="preserve">       Vi er allerede i fuld gang med at researche til filmen. På Det Kongelige Biblioteks avissamling har vi fundet adskillige artikler om de 12 mænd fra Malawi. Heraf kan vi se, at det er et faktum, at konstruktion af skolen i Malawi blev igangsat i 1969, og at Danmark støttede skolens drift over en 5-årig periode. Skolen hedder nu Nasawa Central Technical School, og fungerer stadig som en fagskole. Rygtet om, at en senere præsident var blandt de unge mænd i Kolind, kunne stamme fra det faktum, at en af de første ledere af Nasava Central Technical School, Bakili Muluzi, senere blev præsident. I forbindelse med researchen har vi blandt andet anvendt Facebook til at eftersøge de 12 mænd. Herigennem er det lykkedes at få kontakt til en bibliotekar ved Nationalbiblioteket, Roseby Gadama,  som kommer fra Namadzi, hvor den tekniske skole ligger. Efter en del søgen fandt hun frem til alle 12 mænd. Desværre er de tre nu ikke blandt os mere. Sønnen til en af mændene fortalte, at faderen var blevet meget glad for henvendelsen fra Danmark, og sagde også, at hans barndomshjem altid havde været ”fyldt med Danmark”. I filmen vil vi lade de ni tilbageværende mænd selv komme til orde for at fortælle, hvad opholdet i Danmark fik af betydning for deres eget liv og for lokalsamfundet i Malawi, hvor skolen efterfølgende blev oprettet. Filmen vil også give ordet til borgere i Kolind og omegn, som var i kontakt med de unge mænd fra Malawi under deres ophold i 1966-67. I vores research har vi også været i kontakt med både nuværende og tidligere medarbejdere i U-landssekretariatet, idet de har tætte forbindelser til Malawi. Vi har aftalt et samarbejde i forhold til filmen, især i relation til kontakt til fagbevægelsen i landet (se bilag).</w:t>
            </w:r>
          </w:p>
          <w:p w:rsidR="00000000" w:rsidDel="00000000" w:rsidP="00000000" w:rsidRDefault="00000000" w:rsidRPr="00000000" w14:paraId="00000019">
            <w:pPr>
              <w:numPr>
                <w:ilvl w:val="0"/>
                <w:numId w:val="5"/>
              </w:numPr>
              <w:ind w:left="720" w:hanging="360"/>
              <w:rPr>
                <w:rFonts w:ascii="Arial" w:cs="Arial" w:eastAsia="Arial" w:hAnsi="Arial"/>
                <w:b w:val="1"/>
                <w:i w:val="1"/>
                <w:u w:val="none"/>
              </w:rPr>
            </w:pPr>
            <w:r w:rsidDel="00000000" w:rsidR="00000000" w:rsidRPr="00000000">
              <w:rPr>
                <w:rFonts w:ascii="Arial" w:cs="Arial" w:eastAsia="Arial" w:hAnsi="Arial"/>
                <w:b w:val="1"/>
                <w:i w:val="1"/>
                <w:rtl w:val="0"/>
              </w:rPr>
              <w:t xml:space="preserve">Foredraget</w:t>
            </w:r>
          </w:p>
          <w:p w:rsidR="00000000" w:rsidDel="00000000" w:rsidP="00000000" w:rsidRDefault="00000000" w:rsidRPr="00000000" w14:paraId="0000001A">
            <w:pPr>
              <w:ind w:left="720" w:firstLine="0"/>
              <w:rPr>
                <w:rFonts w:ascii="Arial" w:cs="Arial" w:eastAsia="Arial" w:hAnsi="Arial"/>
              </w:rPr>
            </w:pPr>
            <w:r w:rsidDel="00000000" w:rsidR="00000000" w:rsidRPr="00000000">
              <w:rPr>
                <w:rFonts w:ascii="Arial" w:cs="Arial" w:eastAsia="Arial" w:hAnsi="Arial"/>
                <w:rtl w:val="0"/>
              </w:rPr>
              <w:t xml:space="preserve">Foredraget inddrager fotografier og genstande fra Malawi samt fraklip fra filmen. Det bygger ovenpå filmen, uddyber baggrunden og perspektiverne i den og lægger op til dialog og diskussion over dansk udviklingsbistand og filmens øvrige temaer med reference til verdensmålene.</w:t>
            </w:r>
          </w:p>
          <w:p w:rsidR="00000000" w:rsidDel="00000000" w:rsidP="00000000" w:rsidRDefault="00000000" w:rsidRPr="00000000" w14:paraId="0000001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C">
            <w:pPr>
              <w:ind w:left="0" w:firstLine="0"/>
              <w:rPr>
                <w:rFonts w:ascii="Arial" w:cs="Arial" w:eastAsia="Arial" w:hAnsi="Arial"/>
              </w:rPr>
            </w:pPr>
            <w:r w:rsidDel="00000000" w:rsidR="00000000" w:rsidRPr="00000000">
              <w:rPr>
                <w:rFonts w:ascii="Arial" w:cs="Arial" w:eastAsia="Arial" w:hAnsi="Arial"/>
                <w:b w:val="1"/>
                <w:rtl w:val="0"/>
              </w:rPr>
              <w:t xml:space="preserve">1.4. </w:t>
            </w:r>
            <w:r w:rsidDel="00000000" w:rsidR="00000000" w:rsidRPr="00000000">
              <w:rPr>
                <w:rFonts w:ascii="Arial" w:cs="Arial" w:eastAsia="Arial" w:hAnsi="Arial"/>
                <w:rtl w:val="0"/>
              </w:rPr>
              <w:t xml:space="preserve">Filmen bliver tekstet på dansk og foredraget kommer også til at foregå på dansk.</w:t>
            </w:r>
          </w:p>
          <w:p w:rsidR="00000000" w:rsidDel="00000000" w:rsidP="00000000" w:rsidRDefault="00000000" w:rsidRPr="00000000" w14:paraId="0000001D">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E">
            <w:pPr>
              <w:ind w:left="0" w:firstLine="0"/>
              <w:rPr>
                <w:rFonts w:ascii="Arial" w:cs="Arial" w:eastAsia="Arial" w:hAnsi="Arial"/>
              </w:rPr>
            </w:pPr>
            <w:r w:rsidDel="00000000" w:rsidR="00000000" w:rsidRPr="00000000">
              <w:rPr>
                <w:rFonts w:ascii="Arial" w:cs="Arial" w:eastAsia="Arial" w:hAnsi="Arial"/>
                <w:b w:val="1"/>
                <w:rtl w:val="0"/>
              </w:rPr>
              <w:t xml:space="preserve">1.5. </w:t>
            </w:r>
            <w:r w:rsidDel="00000000" w:rsidR="00000000" w:rsidRPr="00000000">
              <w:rPr>
                <w:rFonts w:ascii="Arial" w:cs="Arial" w:eastAsia="Arial" w:hAnsi="Arial"/>
                <w:rtl w:val="0"/>
              </w:rPr>
              <w:t xml:space="preserve">Aktiviteten ligger i forlængelse af vores øvrige arbejde med oplysning og global dannelse, som er MUNDUs kerneydelse. </w:t>
            </w:r>
          </w:p>
          <w:p w:rsidR="00000000" w:rsidDel="00000000" w:rsidP="00000000" w:rsidRDefault="00000000" w:rsidRPr="00000000" w14:paraId="0000001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b w:val="1"/>
                <w:rtl w:val="0"/>
              </w:rPr>
              <w:t xml:space="preserve">1.6. </w:t>
            </w:r>
            <w:r w:rsidDel="00000000" w:rsidR="00000000" w:rsidRPr="00000000">
              <w:rPr>
                <w:rFonts w:ascii="Arial" w:cs="Arial" w:eastAsia="Arial" w:hAnsi="Arial"/>
                <w:rtl w:val="0"/>
              </w:rPr>
              <w:t xml:space="preserve">Vi har de seneste år eksperimenteret med filmmediet og er blevet bedre og bedre til det. Disse erfaringer, gode som mindre gode, tager vi selvfølgelig med os i dette projekt.</w:t>
            </w:r>
          </w:p>
          <w:p w:rsidR="00000000" w:rsidDel="00000000" w:rsidP="00000000" w:rsidRDefault="00000000" w:rsidRPr="00000000" w14:paraId="00000021">
            <w:pPr>
              <w:ind w:left="0" w:firstLine="0"/>
              <w:rPr>
                <w:rFonts w:ascii="Arial" w:cs="Arial" w:eastAsia="Arial" w:hAnsi="Arial"/>
              </w:rPr>
            </w:pPr>
            <w:r w:rsidDel="00000000" w:rsidR="00000000" w:rsidRPr="00000000">
              <w:rPr>
                <w:rFonts w:ascii="Arial" w:cs="Arial" w:eastAsia="Arial" w:hAnsi="Arial"/>
                <w:b w:val="1"/>
                <w:rtl w:val="0"/>
              </w:rPr>
              <w:t xml:space="preserve">1.7. </w:t>
            </w:r>
            <w:r w:rsidDel="00000000" w:rsidR="00000000" w:rsidRPr="00000000">
              <w:rPr>
                <w:rFonts w:ascii="Arial" w:cs="Arial" w:eastAsia="Arial" w:hAnsi="Arial"/>
                <w:rtl w:val="0"/>
              </w:rPr>
              <w:t xml:space="preserve">Vi har som sagt før lavet film, men dette projekt adskiller sig fra tidligere projekter ved, at det her selve filmen, der er hovedproduktet - og ikke som vanligt et tilknyttet undervisningsmateriale. Derfor vil vi denne gang gøre endnu mere ud af den filmiske historiefortælling, hvilket plottet da også lægger fuldt ud op til. </w:t>
            </w:r>
            <w:r w:rsidDel="00000000" w:rsidR="00000000" w:rsidRPr="00000000">
              <w:rPr>
                <w:rtl w:val="0"/>
              </w:rPr>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SUCCESKRITERIER. Beskriv konkret hvad I vil opnå med aktiviteten</w:t>
      </w:r>
    </w:p>
    <w:p w:rsidR="00000000" w:rsidDel="00000000" w:rsidP="00000000" w:rsidRDefault="00000000" w:rsidRPr="00000000" w14:paraId="000000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Beskriv de kriterier der skal være opfyldt, for at I har nået jeres mål med aktiviteten.</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vil I måle om succeskriterierne er opfyldt?</w:t>
      </w: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p w:rsidR="00000000" w:rsidDel="00000000" w:rsidP="00000000" w:rsidRDefault="00000000" w:rsidRPr="00000000" w14:paraId="00000026">
            <w:pPr>
              <w:ind w:left="0" w:firstLine="0"/>
              <w:rPr>
                <w:rFonts w:ascii="Arial" w:cs="Arial" w:eastAsia="Arial" w:hAnsi="Arial"/>
              </w:rPr>
            </w:pPr>
            <w:r w:rsidDel="00000000" w:rsidR="00000000" w:rsidRPr="00000000">
              <w:rPr>
                <w:rFonts w:ascii="Arial" w:cs="Arial" w:eastAsia="Arial" w:hAnsi="Arial"/>
                <w:b w:val="1"/>
                <w:rtl w:val="0"/>
              </w:rPr>
              <w:t xml:space="preserve">2.1./2.2. </w:t>
            </w:r>
            <w:r w:rsidDel="00000000" w:rsidR="00000000" w:rsidRPr="00000000">
              <w:rPr>
                <w:rFonts w:ascii="Arial" w:cs="Arial" w:eastAsia="Arial" w:hAnsi="Arial"/>
                <w:rtl w:val="0"/>
              </w:rPr>
              <w:t xml:space="preserve">Nedenfor en oplistning af vejene til at nå vores målbare succeskriterier:</w:t>
            </w:r>
          </w:p>
          <w:p w:rsidR="00000000" w:rsidDel="00000000" w:rsidP="00000000" w:rsidRDefault="00000000" w:rsidRPr="00000000" w14:paraId="00000027">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Visningsaftale med TV2 Østjylland, der måske også vil anvende filmen i nedklip til et indslag på hovedkanalen (se bilag).</w:t>
            </w:r>
          </w:p>
          <w:p w:rsidR="00000000" w:rsidDel="00000000" w:rsidP="00000000" w:rsidRDefault="00000000" w:rsidRPr="00000000" w14:paraId="00000028">
            <w:pPr>
              <w:ind w:left="720" w:firstLine="0"/>
              <w:rPr>
                <w:rFonts w:ascii="Arial" w:cs="Arial" w:eastAsia="Arial" w:hAnsi="Arial"/>
                <w:b w:val="1"/>
              </w:rPr>
            </w:pPr>
            <w:r w:rsidDel="00000000" w:rsidR="00000000" w:rsidRPr="00000000">
              <w:rPr>
                <w:rFonts w:ascii="Arial" w:cs="Arial" w:eastAsia="Arial" w:hAnsi="Arial"/>
                <w:b w:val="1"/>
                <w:rtl w:val="0"/>
              </w:rPr>
              <w:t xml:space="preserve">&gt; 75.000-100.000 seere</w:t>
            </w:r>
          </w:p>
          <w:p w:rsidR="00000000" w:rsidDel="00000000" w:rsidP="00000000" w:rsidRDefault="00000000" w:rsidRPr="00000000" w14:paraId="00000029">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Tilbud om 20 gratis foredrag til menighedsråd, oplysningsforbund, kulturforeninger, biblioteker, højskoler og lignende i Østjylland. Sekundært landsdækkende og også til skoler og gymnasier (vi har allerede flere interessetilkendegivelser, fx fra Djurslands Folkehøjskole, se bilag).</w:t>
            </w:r>
          </w:p>
          <w:p w:rsidR="00000000" w:rsidDel="00000000" w:rsidP="00000000" w:rsidRDefault="00000000" w:rsidRPr="00000000" w14:paraId="0000002A">
            <w:pPr>
              <w:ind w:left="720" w:firstLine="0"/>
              <w:rPr>
                <w:rFonts w:ascii="Arial" w:cs="Arial" w:eastAsia="Arial" w:hAnsi="Arial"/>
                <w:b w:val="1"/>
              </w:rPr>
            </w:pPr>
            <w:r w:rsidDel="00000000" w:rsidR="00000000" w:rsidRPr="00000000">
              <w:rPr>
                <w:rFonts w:ascii="Arial" w:cs="Arial" w:eastAsia="Arial" w:hAnsi="Arial"/>
                <w:b w:val="1"/>
                <w:rtl w:val="0"/>
              </w:rPr>
              <w:t xml:space="preserve">&gt; 1.000 deltagere</w:t>
            </w:r>
          </w:p>
          <w:p w:rsidR="00000000" w:rsidDel="00000000" w:rsidP="00000000" w:rsidRDefault="00000000" w:rsidRPr="00000000" w14:paraId="0000002B">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Pressemeddelelse om projektet til Århus Stiftstidende.</w:t>
            </w:r>
          </w:p>
          <w:p w:rsidR="00000000" w:rsidDel="00000000" w:rsidP="00000000" w:rsidRDefault="00000000" w:rsidRPr="00000000" w14:paraId="0000002C">
            <w:pPr>
              <w:ind w:left="720" w:firstLine="0"/>
              <w:rPr>
                <w:rFonts w:ascii="Arial" w:cs="Arial" w:eastAsia="Arial" w:hAnsi="Arial"/>
                <w:b w:val="1"/>
              </w:rPr>
            </w:pPr>
            <w:r w:rsidDel="00000000" w:rsidR="00000000" w:rsidRPr="00000000">
              <w:rPr>
                <w:rFonts w:ascii="Arial" w:cs="Arial" w:eastAsia="Arial" w:hAnsi="Arial"/>
                <w:b w:val="1"/>
                <w:rtl w:val="0"/>
              </w:rPr>
              <w:t xml:space="preserve">&gt; 42.000 læsere</w:t>
            </w:r>
          </w:p>
          <w:p w:rsidR="00000000" w:rsidDel="00000000" w:rsidP="00000000" w:rsidRDefault="00000000" w:rsidRPr="00000000" w14:paraId="0000002D">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Strategisk brug af sociale medier gennem hele projektperioden.</w:t>
            </w:r>
          </w:p>
          <w:p w:rsidR="00000000" w:rsidDel="00000000" w:rsidP="00000000" w:rsidRDefault="00000000" w:rsidRPr="00000000" w14:paraId="0000002E">
            <w:pPr>
              <w:ind w:left="720" w:firstLine="0"/>
              <w:rPr>
                <w:rFonts w:ascii="Arial" w:cs="Arial" w:eastAsia="Arial" w:hAnsi="Arial"/>
                <w:b w:val="1"/>
              </w:rPr>
            </w:pPr>
            <w:r w:rsidDel="00000000" w:rsidR="00000000" w:rsidRPr="00000000">
              <w:rPr>
                <w:rFonts w:ascii="Arial" w:cs="Arial" w:eastAsia="Arial" w:hAnsi="Arial"/>
                <w:b w:val="1"/>
                <w:rtl w:val="0"/>
              </w:rPr>
              <w:t xml:space="preserve">&gt; 25.000 interaktioner</w:t>
            </w:r>
          </w:p>
          <w:p w:rsidR="00000000" w:rsidDel="00000000" w:rsidP="00000000" w:rsidRDefault="00000000" w:rsidRPr="00000000" w14:paraId="0000002F">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Omtale på MUNDUs egen hjemmeside og i vores nyhedsbrev samt i andre relevante portaler for undervisningstilbud og i deres nyhedsbreve.</w:t>
            </w:r>
          </w:p>
          <w:p w:rsidR="00000000" w:rsidDel="00000000" w:rsidP="00000000" w:rsidRDefault="00000000" w:rsidRPr="00000000" w14:paraId="00000030">
            <w:pPr>
              <w:ind w:left="720" w:firstLine="0"/>
              <w:rPr>
                <w:rFonts w:ascii="Arial" w:cs="Arial" w:eastAsia="Arial" w:hAnsi="Arial"/>
              </w:rPr>
            </w:pPr>
            <w:r w:rsidDel="00000000" w:rsidR="00000000" w:rsidRPr="00000000">
              <w:rPr>
                <w:rFonts w:ascii="Arial" w:cs="Arial" w:eastAsia="Arial" w:hAnsi="Arial"/>
                <w:b w:val="1"/>
                <w:rtl w:val="0"/>
              </w:rPr>
              <w:t xml:space="preserve">&gt; 5.000 modtagere</w:t>
            </w: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LÆRINGSMÅL. Opstil de læringsmål I har for aktiviteten</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6" w:right="0" w:hanging="425"/>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Hvad ønsker I som forening at blive klogere på med aktiviteten? (Hellere få konkrete og realiserbare mål end mange ufokuserede mål, der ikke er realiserbare).</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6" w:right="0" w:hanging="425"/>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vil I sikre opsamling og videndeling fra aktiviteten i jeres forening? Og hvem er ansvarlig?</w:t>
      </w:r>
      <w:r w:rsidDel="00000000" w:rsidR="00000000" w:rsidRPr="00000000">
        <w:rPr>
          <w:rtl w:val="0"/>
        </w:rPr>
      </w:r>
    </w:p>
    <w:tbl>
      <w:tblPr>
        <w:tblStyle w:val="Table3"/>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p w:rsidR="00000000" w:rsidDel="00000000" w:rsidP="00000000" w:rsidRDefault="00000000" w:rsidRPr="00000000" w14:paraId="00000035">
            <w:pPr>
              <w:ind w:left="0" w:firstLine="0"/>
              <w:rPr>
                <w:rFonts w:ascii="Arial" w:cs="Arial" w:eastAsia="Arial" w:hAnsi="Arial"/>
              </w:rPr>
            </w:pPr>
            <w:r w:rsidDel="00000000" w:rsidR="00000000" w:rsidRPr="00000000">
              <w:rPr>
                <w:rFonts w:ascii="Arial" w:cs="Arial" w:eastAsia="Arial" w:hAnsi="Arial"/>
                <w:b w:val="1"/>
                <w:rtl w:val="0"/>
              </w:rPr>
              <w:t xml:space="preserve">3.1. </w:t>
            </w:r>
            <w:r w:rsidDel="00000000" w:rsidR="00000000" w:rsidRPr="00000000">
              <w:rPr>
                <w:rFonts w:ascii="Arial" w:cs="Arial" w:eastAsia="Arial" w:hAnsi="Arial"/>
                <w:rtl w:val="0"/>
              </w:rPr>
              <w:t xml:space="preserve">Med denne aktivitet ønsker vi:</w:t>
            </w:r>
          </w:p>
          <w:p w:rsidR="00000000" w:rsidDel="00000000" w:rsidP="00000000" w:rsidRDefault="00000000" w:rsidRPr="00000000" w14:paraId="00000036">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at blive endnu bedre til at fortælle den gode, globale historie gennem film. </w:t>
            </w:r>
          </w:p>
          <w:p w:rsidR="00000000" w:rsidDel="00000000" w:rsidP="00000000" w:rsidRDefault="00000000" w:rsidRPr="00000000" w14:paraId="00000037">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at møde en en primær målgruppe, vi ikke tidligere har beskæftiget os ret meget med.</w:t>
            </w:r>
          </w:p>
          <w:p w:rsidR="00000000" w:rsidDel="00000000" w:rsidP="00000000" w:rsidRDefault="00000000" w:rsidRPr="00000000" w14:paraId="00000038">
            <w:pPr>
              <w:ind w:left="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b w:val="1"/>
                <w:rtl w:val="0"/>
              </w:rPr>
              <w:t xml:space="preserve">3.2.</w:t>
            </w:r>
            <w:r w:rsidDel="00000000" w:rsidR="00000000" w:rsidRPr="00000000">
              <w:rPr>
                <w:rFonts w:ascii="Arial" w:cs="Arial" w:eastAsia="Arial" w:hAnsi="Arial"/>
                <w:rtl w:val="0"/>
              </w:rPr>
              <w:t xml:space="preserve"> Sonja Salminen (som var en lille pige i Kolind under malawiernes besøg og derfor ophavskvinde til filmidéen) kommer til at lede projektet med hjælp fra øvrige medarbejdere i MUNDU. Vi vil holde alle engagerede i MUNDU løbende orienterede om det spændende projekt gennem en facebookgruppe, der allerede er taget i brug i researchfasen. Derudover vil vi fortælle om det i vores nyhedsbrev og på MUNDUs website.</w:t>
            </w:r>
            <w:r w:rsidDel="00000000" w:rsidR="00000000" w:rsidRPr="00000000">
              <w:rPr>
                <w:rtl w:val="0"/>
              </w:rPr>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MÅLGRUPPE. Beskriv hvem aktiviteten primært henvender sig til</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6" w:right="0" w:hanging="425"/>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Hvem er det vigtigst, at I får i tale med aktiviteten? (Vær gerne meget specifik i jeres beskrivelse af målgruppen og om der er særlige hensyn til den).</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6" w:right="0" w:hanging="425"/>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appellerer særligt I til den målgruppe?</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6" w:right="0" w:hanging="425"/>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Hvad skal målgruppen have lært af aktiviteten?</w:t>
      </w:r>
      <w:r w:rsidDel="00000000" w:rsidR="00000000" w:rsidRPr="00000000">
        <w:rPr>
          <w:rtl w:val="0"/>
        </w:rPr>
      </w:r>
    </w:p>
    <w:tbl>
      <w:tblPr>
        <w:tblStyle w:val="Table4"/>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p w:rsidR="00000000" w:rsidDel="00000000" w:rsidP="00000000" w:rsidRDefault="00000000" w:rsidRPr="00000000" w14:paraId="0000003F">
            <w:pPr>
              <w:ind w:left="0" w:firstLine="0"/>
              <w:rPr>
                <w:rFonts w:ascii="Arial" w:cs="Arial" w:eastAsia="Arial" w:hAnsi="Arial"/>
              </w:rPr>
            </w:pPr>
            <w:r w:rsidDel="00000000" w:rsidR="00000000" w:rsidRPr="00000000">
              <w:rPr>
                <w:rFonts w:ascii="Arial" w:cs="Arial" w:eastAsia="Arial" w:hAnsi="Arial"/>
                <w:b w:val="1"/>
                <w:rtl w:val="0"/>
              </w:rPr>
              <w:t xml:space="preserve">4.1./4.2. </w:t>
            </w:r>
            <w:r w:rsidDel="00000000" w:rsidR="00000000" w:rsidRPr="00000000">
              <w:rPr>
                <w:rFonts w:ascii="Arial" w:cs="Arial" w:eastAsia="Arial" w:hAnsi="Arial"/>
                <w:rtl w:val="0"/>
              </w:rPr>
              <w:t xml:space="preserve">Borgere i Kolind og omegn vil selvfølgelig have en særlig interesse for projektet, men generelt vil filmens beskrivelse af det Danmark, der husede de 12 mænd fra Malawi, vække genklang hos målgruppen over 55 år bosiddende udenfor de større byer. Det bliver derfor den primære målgruppe for foredragsrækken. Sekundært vil filmen og et tilpasset foredrag også kunne anvendes til elever i udskolingen og på gymnasiale uddannelser. Projektet har dog appel til alle med smag for gode historier og globale perspektiver, fordi det knytter en beretning om Danmarks udviklingsbistand sammen med almenmenneskelige fortællinger.</w:t>
            </w:r>
          </w:p>
          <w:p w:rsidR="00000000" w:rsidDel="00000000" w:rsidP="00000000" w:rsidRDefault="00000000" w:rsidRPr="00000000" w14:paraId="0000004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b w:val="1"/>
                <w:rtl w:val="0"/>
              </w:rPr>
              <w:t xml:space="preserve">4.3.</w:t>
            </w:r>
            <w:r w:rsidDel="00000000" w:rsidR="00000000" w:rsidRPr="00000000">
              <w:rPr>
                <w:rFonts w:ascii="Arial" w:cs="Arial" w:eastAsia="Arial" w:hAnsi="Arial"/>
                <w:rtl w:val="0"/>
              </w:rPr>
              <w:t xml:space="preserve"> Målgrupperne får gennem dette projekt en oplevelse af en tid, hvor den danske befolkning var meget optaget af udviklingsbistand og af at bidrage til Afrikas udvikling. Ligeledes får målgruppen kendskab til, hvordan udviklingsprojekter dengang blev udført på en ganske anden måde end i dag samt indblik i, hvorvidt bistanden rent faktisk gør en forskel. En rød tråd i filmen bliver nemlig at undersøge, hvad der kom ud af dette tidlige eksempel på dansk udviklingssamarbejde - både på det nationale, det lokale og det personlige plan.</w:t>
            </w:r>
          </w:p>
        </w:tc>
      </w:tr>
    </w:tbl>
    <w:p w:rsidR="00000000" w:rsidDel="00000000" w:rsidP="00000000" w:rsidRDefault="00000000" w:rsidRPr="00000000" w14:paraId="00000042">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TEMAER. Beskriv hvordan I arbejder med de fire punkter nedenfor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(hvis I gør det)</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b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inddrager I jeres partner i Syd planlægning og gennemførelse af aktiviteten?</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b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fortæller I om de strukturelle årsager til fattigdom og ulighed?</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b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indgår FN’s Verdensmål i jeres aktivitet?</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rPr>
          <w:rFonts w:ascii="Arial" w:cs="Arial" w:eastAsia="Arial" w:hAnsi="Arial"/>
          <w:b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arbejder I med løsningsorienterede og konstruktive vinkler på jeres budskaber?</w:t>
      </w:r>
      <w:r w:rsidDel="00000000" w:rsidR="00000000" w:rsidRPr="00000000">
        <w:rPr>
          <w:rtl w:val="0"/>
        </w:rPr>
      </w:r>
    </w:p>
    <w:tbl>
      <w:tblPr>
        <w:tblStyle w:val="Table5"/>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p w:rsidR="00000000" w:rsidDel="00000000" w:rsidP="00000000" w:rsidRDefault="00000000" w:rsidRPr="00000000" w14:paraId="00000048">
            <w:pPr>
              <w:ind w:left="0" w:firstLine="0"/>
              <w:rPr>
                <w:rFonts w:ascii="Arial" w:cs="Arial" w:eastAsia="Arial" w:hAnsi="Arial"/>
                <w:color w:val="ff0000"/>
              </w:rPr>
            </w:pPr>
            <w:r w:rsidDel="00000000" w:rsidR="00000000" w:rsidRPr="00000000">
              <w:rPr>
                <w:rFonts w:ascii="Arial" w:cs="Arial" w:eastAsia="Arial" w:hAnsi="Arial"/>
                <w:b w:val="1"/>
                <w:rtl w:val="0"/>
              </w:rPr>
              <w:t xml:space="preserve">5.1. </w:t>
            </w:r>
            <w:r w:rsidDel="00000000" w:rsidR="00000000" w:rsidRPr="00000000">
              <w:rPr>
                <w:rFonts w:ascii="Arial" w:cs="Arial" w:eastAsia="Arial" w:hAnsi="Arial"/>
                <w:rtl w:val="0"/>
              </w:rPr>
              <w:t xml:space="preserve">Vi har ingen decideret partner, men vi har som beskrevet allerede kontakt til personer og organisationer, der arbejder i Malawi. </w:t>
            </w:r>
            <w:r w:rsidDel="00000000" w:rsidR="00000000" w:rsidRPr="00000000">
              <w:rPr>
                <w:rtl w:val="0"/>
              </w:rPr>
            </w:r>
          </w:p>
          <w:p w:rsidR="00000000" w:rsidDel="00000000" w:rsidP="00000000" w:rsidRDefault="00000000" w:rsidRPr="00000000" w14:paraId="00000049">
            <w:pPr>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b w:val="1"/>
                <w:rtl w:val="0"/>
              </w:rPr>
              <w:t xml:space="preserve">5.2. </w:t>
            </w:r>
            <w:r w:rsidDel="00000000" w:rsidR="00000000" w:rsidRPr="00000000">
              <w:rPr>
                <w:rFonts w:ascii="Arial" w:cs="Arial" w:eastAsia="Arial" w:hAnsi="Arial"/>
                <w:rtl w:val="0"/>
              </w:rPr>
              <w:t xml:space="preserve">Filmen kommer ganske sikkert til at formidle et meget visuelt billede af ulighed mellem Danmark og Malawi, og vi vil sørge for også at bringe problematikken i spil gennem de spørgsmål, vi stiller folk i filmen og deltagere i vores foredrag.</w:t>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ind w:left="0" w:firstLine="0"/>
              <w:rPr>
                <w:rFonts w:ascii="Arial" w:cs="Arial" w:eastAsia="Arial" w:hAnsi="Arial"/>
              </w:rPr>
            </w:pPr>
            <w:r w:rsidDel="00000000" w:rsidR="00000000" w:rsidRPr="00000000">
              <w:rPr>
                <w:rFonts w:ascii="Arial" w:cs="Arial" w:eastAsia="Arial" w:hAnsi="Arial"/>
                <w:b w:val="1"/>
                <w:rtl w:val="0"/>
              </w:rPr>
              <w:t xml:space="preserve">5.3. </w:t>
            </w:r>
            <w:r w:rsidDel="00000000" w:rsidR="00000000" w:rsidRPr="00000000">
              <w:rPr>
                <w:rFonts w:ascii="Arial" w:cs="Arial" w:eastAsia="Arial" w:hAnsi="Arial"/>
                <w:rtl w:val="0"/>
              </w:rPr>
              <w:t xml:space="preserve">FN’s 17 mål om bæredygtig udvikling, inviterer alle borgere i alle aldre til at være med til at forandre verden.  Dette projekt sigter ligeledes mod at skabe en bevidsthed om, at det at udvikle verden er en fælles sag. Projektet vedrører især mål 4: Kvalitetsuddannelse, mål 8: Anstændige jobs og økonomisk vækst og mål 17: Partnerskaber for handling. Film og foredrag og den efterfølgende dialog og diskussion vil blive orienteret af disse verdensmål.</w:t>
            </w:r>
          </w:p>
          <w:p w:rsidR="00000000" w:rsidDel="00000000" w:rsidP="00000000" w:rsidRDefault="00000000" w:rsidRPr="00000000" w14:paraId="0000004D">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4E">
            <w:pPr>
              <w:ind w:left="0" w:firstLine="0"/>
              <w:rPr>
                <w:rFonts w:ascii="Arial" w:cs="Arial" w:eastAsia="Arial" w:hAnsi="Arial"/>
                <w:i w:val="1"/>
                <w:color w:val="ff0000"/>
                <w:sz w:val="20"/>
                <w:szCs w:val="20"/>
              </w:rPr>
            </w:pPr>
            <w:r w:rsidDel="00000000" w:rsidR="00000000" w:rsidRPr="00000000">
              <w:rPr>
                <w:rFonts w:ascii="Arial" w:cs="Arial" w:eastAsia="Arial" w:hAnsi="Arial"/>
                <w:b w:val="1"/>
                <w:rtl w:val="0"/>
              </w:rPr>
              <w:t xml:space="preserve">5.4. </w:t>
            </w:r>
            <w:r w:rsidDel="00000000" w:rsidR="00000000" w:rsidRPr="00000000">
              <w:rPr>
                <w:rFonts w:ascii="Arial" w:cs="Arial" w:eastAsia="Arial" w:hAnsi="Arial"/>
                <w:rtl w:val="0"/>
              </w:rPr>
              <w:t xml:space="preserve">Vi arbejder</w:t>
            </w:r>
            <w:r w:rsidDel="00000000" w:rsidR="00000000" w:rsidRPr="00000000">
              <w:rPr>
                <w:rFonts w:ascii="Arial" w:cs="Arial" w:eastAsia="Arial" w:hAnsi="Arial"/>
                <w:rtl w:val="0"/>
              </w:rPr>
              <w:t xml:space="preserve"> med løsningsorienterede og konstruktive vinkler på den måde, at vi giver ordet til “folket” - i Malawi, såvel som i Danmark - og inviterer dem til at reflektere over deres eget ansvar for at være med til at skabe bæredygtig udvikling.</w:t>
            </w:r>
            <w:r w:rsidDel="00000000" w:rsidR="00000000" w:rsidRPr="00000000">
              <w:rPr>
                <w:rtl w:val="0"/>
              </w:rPr>
            </w:r>
          </w:p>
        </w:tc>
      </w:tr>
    </w:tbl>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b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PLANLÆGNING. Skriv gerne i punktform (tids)planen for gennemførelse af aktiviteten</w:t>
      </w:r>
    </w:p>
    <w:p w:rsidR="00000000" w:rsidDel="00000000" w:rsidP="00000000" w:rsidRDefault="00000000" w:rsidRPr="00000000" w14:paraId="000000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5"/>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Tidsplan for aktiviteten</w:t>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5"/>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Hvilken grad af frivilligt engagement og bidrag forventer I?</w:t>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5"/>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 hvilket omfang vil det være nødvendigt at aflønne?</w:t>
      </w:r>
    </w:p>
    <w:p w:rsidR="00000000" w:rsidDel="00000000" w:rsidP="00000000" w:rsidRDefault="00000000" w:rsidRPr="00000000" w14:paraId="000000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5"/>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Beskriv aftaler med Syd-partner og evt. andre organisationer i Danmark om aktiviteten.</w:t>
      </w:r>
      <w:r w:rsidDel="00000000" w:rsidR="00000000" w:rsidRPr="00000000">
        <w:rPr>
          <w:rtl w:val="0"/>
        </w:rPr>
      </w:r>
    </w:p>
    <w:tbl>
      <w:tblPr>
        <w:tblStyle w:val="Table6"/>
        <w:tblW w:w="98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8"/>
        <w:tblGridChange w:id="0">
          <w:tblGrid>
            <w:gridCol w:w="9808"/>
          </w:tblGrid>
        </w:tblGridChange>
      </w:tblGrid>
      <w:tr>
        <w:trPr>
          <w:trHeight w:val="1860" w:hRule="atLeast"/>
        </w:trPr>
        <w:tc>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b w:val="1"/>
                <w:rtl w:val="0"/>
              </w:rPr>
              <w:t xml:space="preserve">6.1.</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Juni-august: Research, storyboard og planlægning.</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       September-oktober: Filmoptagelser i Malawi og Kolind.</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       November-januar: Filmredigering og tilrettelæggelse af foredragsturné.</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       Februar: Markedsføring.</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       Marts-april: Gennemførelse af foredragsturné.</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       Maj: Evaluering.</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       Juni: Afrapportering.</w:t>
            </w:r>
          </w:p>
          <w:p w:rsidR="00000000" w:rsidDel="00000000" w:rsidP="00000000" w:rsidRDefault="00000000" w:rsidRPr="00000000" w14:paraId="0000005C">
            <w:pPr>
              <w:rPr>
                <w:rFonts w:ascii="Arial" w:cs="Arial" w:eastAsia="Arial" w:hAnsi="Arial"/>
                <w:i w:val="1"/>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b w:val="1"/>
                <w:rtl w:val="0"/>
              </w:rPr>
              <w:t xml:space="preserve">6.2. </w:t>
            </w:r>
            <w:r w:rsidDel="00000000" w:rsidR="00000000" w:rsidRPr="00000000">
              <w:rPr>
                <w:rFonts w:ascii="Arial" w:cs="Arial" w:eastAsia="Arial" w:hAnsi="Arial"/>
                <w:rtl w:val="0"/>
              </w:rPr>
              <w:t xml:space="preserve">Vi vil inddrage MUNDUs praktikanter i perioden i arbejdet med projektet og kommer også til at lægge en del ulønnede timer i projektet (jf. budgettet).</w:t>
            </w:r>
          </w:p>
          <w:p w:rsidR="00000000" w:rsidDel="00000000" w:rsidP="00000000" w:rsidRDefault="00000000" w:rsidRPr="00000000" w14:paraId="0000005E">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b w:val="1"/>
                <w:i w:val="1"/>
                <w:rtl w:val="0"/>
              </w:rPr>
              <w:t xml:space="preserve">6.3. </w:t>
            </w:r>
            <w:r w:rsidDel="00000000" w:rsidR="00000000" w:rsidRPr="00000000">
              <w:rPr>
                <w:rFonts w:ascii="Arial" w:cs="Arial" w:eastAsia="Arial" w:hAnsi="Arial"/>
                <w:rtl w:val="0"/>
              </w:rPr>
              <w:t xml:space="preserve">De fleste løn- og honorarudgifter er søgt dækket hos Udenrigsministeriets Oplysningspulje. Vi søger til et bidrag til en ekstern filmklipper og instruktørs honorar.</w:t>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ind w:left="0" w:firstLine="0"/>
              <w:rPr>
                <w:rFonts w:ascii="Arial" w:cs="Arial" w:eastAsia="Arial" w:hAnsi="Arial"/>
                <w:sz w:val="20"/>
                <w:szCs w:val="20"/>
              </w:rPr>
            </w:pPr>
            <w:r w:rsidDel="00000000" w:rsidR="00000000" w:rsidRPr="00000000">
              <w:rPr>
                <w:rFonts w:ascii="Arial" w:cs="Arial" w:eastAsia="Arial" w:hAnsi="Arial"/>
                <w:b w:val="1"/>
                <w:rtl w:val="0"/>
              </w:rPr>
              <w:t xml:space="preserve">6.4.</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N/A</w:t>
            </w: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KOMMUNIKATION. Beskriv hvordan I vil formidle jeres aktivitet</w:t>
      </w:r>
    </w:p>
    <w:p w:rsidR="00000000" w:rsidDel="00000000" w:rsidP="00000000" w:rsidRDefault="00000000" w:rsidRPr="00000000" w14:paraId="0000006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formidles aktiviteten internt i foreningen?</w:t>
      </w:r>
      <w:r w:rsidDel="00000000" w:rsidR="00000000" w:rsidRPr="00000000">
        <w:rPr>
          <w:rtl w:val="0"/>
        </w:rPr>
      </w:r>
    </w:p>
    <w:p w:rsidR="00000000" w:rsidDel="00000000" w:rsidP="00000000" w:rsidRDefault="00000000" w:rsidRPr="00000000" w14:paraId="0000006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kommunikeres udadtil om aktiviteten?</w:t>
      </w:r>
      <w:r w:rsidDel="00000000" w:rsidR="00000000" w:rsidRPr="00000000">
        <w:rPr>
          <w:rtl w:val="0"/>
        </w:rPr>
      </w:r>
    </w:p>
    <w:p w:rsidR="00000000" w:rsidDel="00000000" w:rsidP="00000000" w:rsidRDefault="00000000" w:rsidRPr="00000000" w14:paraId="0000006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Er der elementer af aktiviteten, som kan interessere medierne, og hvordan skal disse kommunikeres?</w:t>
      </w:r>
      <w:r w:rsidDel="00000000" w:rsidR="00000000" w:rsidRPr="00000000">
        <w:rPr>
          <w:rtl w:val="0"/>
        </w:rPr>
      </w:r>
    </w:p>
    <w:tbl>
      <w:tblPr>
        <w:tblStyle w:val="Table7"/>
        <w:tblW w:w="98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8"/>
        <w:tblGridChange w:id="0">
          <w:tblGrid>
            <w:gridCol w:w="9808"/>
          </w:tblGrid>
        </w:tblGridChange>
      </w:tblGrid>
      <w:tr>
        <w:trPr>
          <w:trHeight w:val="1860" w:hRule="atLeast"/>
        </w:trPr>
        <w:tc>
          <w:tcPr/>
          <w:p w:rsidR="00000000" w:rsidDel="00000000" w:rsidP="00000000" w:rsidRDefault="00000000" w:rsidRPr="00000000" w14:paraId="00000067">
            <w:pPr>
              <w:ind w:left="0" w:firstLine="0"/>
              <w:rPr>
                <w:rFonts w:ascii="Arial" w:cs="Arial" w:eastAsia="Arial" w:hAnsi="Arial"/>
              </w:rPr>
            </w:pPr>
            <w:r w:rsidDel="00000000" w:rsidR="00000000" w:rsidRPr="00000000">
              <w:rPr>
                <w:rFonts w:ascii="Arial" w:cs="Arial" w:eastAsia="Arial" w:hAnsi="Arial"/>
                <w:b w:val="1"/>
                <w:rtl w:val="0"/>
              </w:rPr>
              <w:t xml:space="preserve">7.1. </w:t>
            </w:r>
            <w:r w:rsidDel="00000000" w:rsidR="00000000" w:rsidRPr="00000000">
              <w:rPr>
                <w:rFonts w:ascii="Arial" w:cs="Arial" w:eastAsia="Arial" w:hAnsi="Arial"/>
                <w:rtl w:val="0"/>
              </w:rPr>
              <w:t xml:space="preserve">Vi fortæller om arbejdet med filmen g</w:t>
            </w:r>
            <w:r w:rsidDel="00000000" w:rsidR="00000000" w:rsidRPr="00000000">
              <w:rPr>
                <w:rFonts w:ascii="Arial" w:cs="Arial" w:eastAsia="Arial" w:hAnsi="Arial"/>
                <w:rtl w:val="0"/>
              </w:rPr>
              <w:t xml:space="preserve">ennem nyhedsbrev, website og Facebook og Instagram.</w:t>
            </w:r>
          </w:p>
          <w:p w:rsidR="00000000" w:rsidDel="00000000" w:rsidP="00000000" w:rsidRDefault="00000000" w:rsidRPr="00000000" w14:paraId="0000006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9">
            <w:pPr>
              <w:ind w:left="0" w:firstLine="0"/>
              <w:rPr>
                <w:rFonts w:ascii="Arial" w:cs="Arial" w:eastAsia="Arial" w:hAnsi="Arial"/>
              </w:rPr>
            </w:pPr>
            <w:r w:rsidDel="00000000" w:rsidR="00000000" w:rsidRPr="00000000">
              <w:rPr>
                <w:rFonts w:ascii="Arial" w:cs="Arial" w:eastAsia="Arial" w:hAnsi="Arial"/>
                <w:b w:val="1"/>
                <w:rtl w:val="0"/>
              </w:rPr>
              <w:t xml:space="preserve">7.2.</w:t>
            </w:r>
            <w:r w:rsidDel="00000000" w:rsidR="00000000" w:rsidRPr="00000000">
              <w:rPr>
                <w:rFonts w:ascii="Arial" w:cs="Arial" w:eastAsia="Arial" w:hAnsi="Arial"/>
                <w:rtl w:val="0"/>
              </w:rPr>
              <w:t xml:space="preserve"> Vi har som allerede nævnt en aftale om visning af filmen på TV2Østjylland. Tilbud om foredrag vil ske gennem direkte henvendelse til relevante foreninger og institutioner i Østjylland. Desuden vil vi forsøge at få en aftale med en filmdistributør, fx DOC SOCIETY, der har fokus på film med globale perspektiver, og deltage med den på diverse festivaler. </w:t>
            </w:r>
          </w:p>
          <w:p w:rsidR="00000000" w:rsidDel="00000000" w:rsidP="00000000" w:rsidRDefault="00000000" w:rsidRPr="00000000" w14:paraId="0000006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B">
            <w:pPr>
              <w:ind w:left="0" w:firstLine="0"/>
              <w:rPr>
                <w:rFonts w:ascii="Arial" w:cs="Arial" w:eastAsia="Arial" w:hAnsi="Arial"/>
                <w:sz w:val="20"/>
                <w:szCs w:val="20"/>
              </w:rPr>
            </w:pPr>
            <w:r w:rsidDel="00000000" w:rsidR="00000000" w:rsidRPr="00000000">
              <w:rPr>
                <w:rFonts w:ascii="Arial" w:cs="Arial" w:eastAsia="Arial" w:hAnsi="Arial"/>
                <w:b w:val="1"/>
                <w:rtl w:val="0"/>
              </w:rPr>
              <w:t xml:space="preserve">7.3.</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Historien vil helt sikkert interessere lokalmedier i Østjylland, udover TV2. Vi håber også, at det lykkes os at fortælle den på en sådan måde, at den får almen interesse som en almenmenneskelig fortælling om den universelle stræben efter et godt liv.</w:t>
            </w: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sectPr>
      <w:headerReference r:id="rId6" w:type="default"/>
      <w:footerReference r:id="rId7" w:type="default"/>
      <w:footerReference r:id="rId8" w:type="first"/>
      <w:pgSz w:h="16838" w:w="11906"/>
      <w:pgMar w:bottom="1078" w:top="170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9278"/>
      </w:tabs>
      <w:spacing w:after="0" w:before="0" w:line="240" w:lineRule="auto"/>
      <w:ind w:left="0" w:right="36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3937634</wp:posOffset>
          </wp:positionH>
          <wp:positionV relativeFrom="paragraph">
            <wp:posOffset>-250189</wp:posOffset>
          </wp:positionV>
          <wp:extent cx="2543175" cy="504825"/>
          <wp:effectExtent b="0" l="0" r="0" t="0"/>
          <wp:wrapSquare wrapText="bothSides" distB="0" distT="0" distL="114300" distR="114300"/>
          <wp:docPr descr="C:\Users\etl\Desktop\CISU-dk-stor.png" id="1" name="image1.png"/>
          <a:graphic>
            <a:graphicData uri="http://schemas.openxmlformats.org/drawingml/2006/picture">
              <pic:pic>
                <pic:nvPicPr>
                  <pic:cNvPr descr="C:\Users\etl\Desktop\CISU-dk-stor.png" id="0" name="image1.png"/>
                  <pic:cNvPicPr preferRelativeResize="0"/>
                </pic:nvPicPr>
                <pic:blipFill>
                  <a:blip r:embed="rId1"/>
                  <a:srcRect b="0" l="0" r="0" t="0"/>
                  <a:stretch>
                    <a:fillRect/>
                  </a:stretch>
                </pic:blipFill>
                <pic:spPr>
                  <a:xfrm>
                    <a:off x="0" y="0"/>
                    <a:ext cx="2543175" cy="504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i w:val="1"/>
      </w:rPr>
    </w:lvl>
    <w:lvl w:ilvl="1">
      <w:start w:val="1"/>
      <w:numFmt w:val="decimal"/>
      <w:lvlText w:val="%1.%2."/>
      <w:lvlJc w:val="left"/>
      <w:pPr>
        <w:ind w:left="720" w:hanging="360"/>
      </w:pPr>
      <w:rPr>
        <w:i w:val="1"/>
      </w:rPr>
    </w:lvl>
    <w:lvl w:ilvl="2">
      <w:start w:val="1"/>
      <w:numFmt w:val="decimal"/>
      <w:lvlText w:val="%1.%2.%3."/>
      <w:lvlJc w:val="left"/>
      <w:pPr>
        <w:ind w:left="1440" w:hanging="720"/>
      </w:pPr>
      <w:rPr>
        <w:i w:val="1"/>
      </w:rPr>
    </w:lvl>
    <w:lvl w:ilvl="3">
      <w:start w:val="1"/>
      <w:numFmt w:val="decimal"/>
      <w:lvlText w:val="%1.%2.%3.%4."/>
      <w:lvlJc w:val="left"/>
      <w:pPr>
        <w:ind w:left="1800" w:hanging="720"/>
      </w:pPr>
      <w:rPr>
        <w:i w:val="1"/>
      </w:rPr>
    </w:lvl>
    <w:lvl w:ilvl="4">
      <w:start w:val="1"/>
      <w:numFmt w:val="decimal"/>
      <w:lvlText w:val="%1.%2.%3.%4.%5."/>
      <w:lvlJc w:val="left"/>
      <w:pPr>
        <w:ind w:left="2520" w:hanging="1080"/>
      </w:pPr>
      <w:rPr>
        <w:i w:val="1"/>
      </w:rPr>
    </w:lvl>
    <w:lvl w:ilvl="5">
      <w:start w:val="1"/>
      <w:numFmt w:val="decimal"/>
      <w:lvlText w:val="%1.%2.%3.%4.%5.%6."/>
      <w:lvlJc w:val="left"/>
      <w:pPr>
        <w:ind w:left="2880" w:hanging="1080"/>
      </w:pPr>
      <w:rPr>
        <w:i w:val="1"/>
      </w:rPr>
    </w:lvl>
    <w:lvl w:ilvl="6">
      <w:start w:val="1"/>
      <w:numFmt w:val="decimal"/>
      <w:lvlText w:val="%1.%2.%3.%4.%5.%6.%7."/>
      <w:lvlJc w:val="left"/>
      <w:pPr>
        <w:ind w:left="3600" w:hanging="1440"/>
      </w:pPr>
      <w:rPr>
        <w:i w:val="1"/>
      </w:rPr>
    </w:lvl>
    <w:lvl w:ilvl="7">
      <w:start w:val="1"/>
      <w:numFmt w:val="decimal"/>
      <w:lvlText w:val="%1.%2.%3.%4.%5.%6.%7.%8."/>
      <w:lvlJc w:val="left"/>
      <w:pPr>
        <w:ind w:left="3960" w:hanging="1440"/>
      </w:pPr>
      <w:rPr>
        <w:i w:val="1"/>
      </w:rPr>
    </w:lvl>
    <w:lvl w:ilvl="8">
      <w:start w:val="1"/>
      <w:numFmt w:val="decimal"/>
      <w:lvlText w:val="%1.%2.%3.%4.%5.%6.%7.%8.%9."/>
      <w:lvlJc w:val="left"/>
      <w:pPr>
        <w:ind w:left="4680" w:hanging="1800"/>
      </w:pPr>
      <w:rPr>
        <w:i w:val="1"/>
      </w:rPr>
    </w:lvl>
  </w:abstractNum>
  <w:abstractNum w:abstractNumId="2">
    <w:lvl w:ilvl="0">
      <w:start w:val="6"/>
      <w:numFmt w:val="decimal"/>
      <w:lvlText w:val="%1."/>
      <w:lvlJc w:val="left"/>
      <w:pPr>
        <w:ind w:left="360" w:hanging="360"/>
      </w:pPr>
      <w:rPr>
        <w:b w:val="0"/>
        <w:i w:val="1"/>
      </w:rPr>
    </w:lvl>
    <w:lvl w:ilvl="1">
      <w:start w:val="1"/>
      <w:numFmt w:val="decimal"/>
      <w:lvlText w:val="%1.%2."/>
      <w:lvlJc w:val="left"/>
      <w:pPr>
        <w:ind w:left="720" w:hanging="360"/>
      </w:pPr>
      <w:rPr>
        <w:b w:val="0"/>
        <w:i w:val="1"/>
      </w:rPr>
    </w:lvl>
    <w:lvl w:ilvl="2">
      <w:start w:val="1"/>
      <w:numFmt w:val="decimal"/>
      <w:lvlText w:val="%1.%2.%3."/>
      <w:lvlJc w:val="left"/>
      <w:pPr>
        <w:ind w:left="1440" w:hanging="720"/>
      </w:pPr>
      <w:rPr>
        <w:b w:val="0"/>
        <w:i w:val="1"/>
      </w:rPr>
    </w:lvl>
    <w:lvl w:ilvl="3">
      <w:start w:val="1"/>
      <w:numFmt w:val="decimal"/>
      <w:lvlText w:val="%1.%2.%3.%4."/>
      <w:lvlJc w:val="left"/>
      <w:pPr>
        <w:ind w:left="1800" w:hanging="720"/>
      </w:pPr>
      <w:rPr>
        <w:b w:val="0"/>
        <w:i w:val="1"/>
      </w:rPr>
    </w:lvl>
    <w:lvl w:ilvl="4">
      <w:start w:val="1"/>
      <w:numFmt w:val="decimal"/>
      <w:lvlText w:val="%1.%2.%3.%4.%5."/>
      <w:lvlJc w:val="left"/>
      <w:pPr>
        <w:ind w:left="2520" w:hanging="1080"/>
      </w:pPr>
      <w:rPr>
        <w:b w:val="0"/>
        <w:i w:val="1"/>
      </w:rPr>
    </w:lvl>
    <w:lvl w:ilvl="5">
      <w:start w:val="1"/>
      <w:numFmt w:val="decimal"/>
      <w:lvlText w:val="%1.%2.%3.%4.%5.%6."/>
      <w:lvlJc w:val="left"/>
      <w:pPr>
        <w:ind w:left="2880" w:hanging="1080"/>
      </w:pPr>
      <w:rPr>
        <w:b w:val="0"/>
        <w:i w:val="1"/>
      </w:rPr>
    </w:lvl>
    <w:lvl w:ilvl="6">
      <w:start w:val="1"/>
      <w:numFmt w:val="decimal"/>
      <w:lvlText w:val="%1.%2.%3.%4.%5.%6.%7."/>
      <w:lvlJc w:val="left"/>
      <w:pPr>
        <w:ind w:left="3600" w:hanging="1440"/>
      </w:pPr>
      <w:rPr>
        <w:b w:val="0"/>
        <w:i w:val="1"/>
      </w:rPr>
    </w:lvl>
    <w:lvl w:ilvl="7">
      <w:start w:val="1"/>
      <w:numFmt w:val="decimal"/>
      <w:lvlText w:val="%1.%2.%3.%4.%5.%6.%7.%8."/>
      <w:lvlJc w:val="left"/>
      <w:pPr>
        <w:ind w:left="3960" w:hanging="1440"/>
      </w:pPr>
      <w:rPr>
        <w:b w:val="0"/>
        <w:i w:val="1"/>
      </w:rPr>
    </w:lvl>
    <w:lvl w:ilvl="8">
      <w:start w:val="1"/>
      <w:numFmt w:val="decimal"/>
      <w:lvlText w:val="%1.%2.%3.%4.%5.%6.%7.%8.%9."/>
      <w:lvlJc w:val="left"/>
      <w:pPr>
        <w:ind w:left="4680" w:hanging="1800"/>
      </w:pPr>
      <w:rPr>
        <w:b w:val="0"/>
        <w:i w:val="1"/>
      </w:rPr>
    </w:lvl>
  </w:abstractNum>
  <w:abstractNum w:abstractNumId="3">
    <w:lvl w:ilvl="0">
      <w:start w:val="1"/>
      <w:numFmt w:val="decimal"/>
      <w:lvlText w:val="%1."/>
      <w:lvlJc w:val="left"/>
      <w:pPr>
        <w:ind w:left="360" w:hanging="360"/>
      </w:pPr>
      <w:rPr>
        <w:b w:val="1"/>
        <w:i w:val="0"/>
      </w:rPr>
    </w:lvl>
    <w:lvl w:ilvl="1">
      <w:start w:val="1"/>
      <w:numFmt w:val="decimal"/>
      <w:lvlText w:val="%1.%2."/>
      <w:lvlJc w:val="left"/>
      <w:pPr>
        <w:ind w:left="502" w:hanging="360"/>
      </w:pPr>
      <w:rPr>
        <w:b w:val="0"/>
        <w:i w:val="1"/>
      </w:rPr>
    </w:lvl>
    <w:lvl w:ilvl="2">
      <w:start w:val="1"/>
      <w:numFmt w:val="decimal"/>
      <w:lvlText w:val="%1.%2.%3."/>
      <w:lvlJc w:val="left"/>
      <w:pPr>
        <w:ind w:left="720" w:hanging="720"/>
      </w:pPr>
      <w:rPr>
        <w:b w:val="0"/>
        <w:i w:val="1"/>
      </w:rPr>
    </w:lvl>
    <w:lvl w:ilvl="3">
      <w:start w:val="1"/>
      <w:numFmt w:val="decimal"/>
      <w:lvlText w:val="%1.%2.%3.%4."/>
      <w:lvlJc w:val="left"/>
      <w:pPr>
        <w:ind w:left="720" w:hanging="720"/>
      </w:pPr>
      <w:rPr>
        <w:b w:val="0"/>
        <w:i w:val="1"/>
      </w:rPr>
    </w:lvl>
    <w:lvl w:ilvl="4">
      <w:start w:val="1"/>
      <w:numFmt w:val="decimal"/>
      <w:lvlText w:val="%1.%2.%3.%4.%5."/>
      <w:lvlJc w:val="left"/>
      <w:pPr>
        <w:ind w:left="1080" w:hanging="1080"/>
      </w:pPr>
      <w:rPr>
        <w:b w:val="0"/>
        <w:i w:val="1"/>
      </w:rPr>
    </w:lvl>
    <w:lvl w:ilvl="5">
      <w:start w:val="1"/>
      <w:numFmt w:val="decimal"/>
      <w:lvlText w:val="%1.%2.%3.%4.%5.%6."/>
      <w:lvlJc w:val="left"/>
      <w:pPr>
        <w:ind w:left="1080" w:hanging="1080"/>
      </w:pPr>
      <w:rPr>
        <w:b w:val="0"/>
        <w:i w:val="1"/>
      </w:rPr>
    </w:lvl>
    <w:lvl w:ilvl="6">
      <w:start w:val="1"/>
      <w:numFmt w:val="decimal"/>
      <w:lvlText w:val="%1.%2.%3.%4.%5.%6.%7."/>
      <w:lvlJc w:val="left"/>
      <w:pPr>
        <w:ind w:left="1440" w:hanging="1440"/>
      </w:pPr>
      <w:rPr>
        <w:b w:val="0"/>
        <w:i w:val="1"/>
      </w:rPr>
    </w:lvl>
    <w:lvl w:ilvl="7">
      <w:start w:val="1"/>
      <w:numFmt w:val="decimal"/>
      <w:lvlText w:val="%1.%2.%3.%4.%5.%6.%7.%8."/>
      <w:lvlJc w:val="left"/>
      <w:pPr>
        <w:ind w:left="1440" w:hanging="1440"/>
      </w:pPr>
      <w:rPr>
        <w:b w:val="0"/>
        <w:i w:val="1"/>
      </w:rPr>
    </w:lvl>
    <w:lvl w:ilvl="8">
      <w:start w:val="1"/>
      <w:numFmt w:val="decimal"/>
      <w:lvlText w:val="%1.%2.%3.%4.%5.%6.%7.%8.%9."/>
      <w:lvlJc w:val="left"/>
      <w:pPr>
        <w:ind w:left="1800" w:hanging="1800"/>
      </w:pPr>
      <w:rPr>
        <w:b w:val="0"/>
        <w:i w:val="1"/>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360" w:hanging="360"/>
      </w:pPr>
      <w:rPr>
        <w:b w:val="1"/>
      </w:rPr>
    </w:lvl>
    <w:lvl w:ilvl="1">
      <w:start w:val="3"/>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8">
    <w:lvl w:ilvl="0">
      <w:start w:val="7"/>
      <w:numFmt w:val="decimal"/>
      <w:lvlText w:val="%1."/>
      <w:lvlJc w:val="left"/>
      <w:pPr>
        <w:ind w:left="360" w:hanging="360"/>
      </w:pPr>
      <w:rPr>
        <w:b w:val="0"/>
        <w:i w:val="1"/>
      </w:rPr>
    </w:lvl>
    <w:lvl w:ilvl="1">
      <w:start w:val="1"/>
      <w:numFmt w:val="decimal"/>
      <w:lvlText w:val="%1.%2."/>
      <w:lvlJc w:val="left"/>
      <w:pPr>
        <w:ind w:left="720" w:hanging="360"/>
      </w:pPr>
      <w:rPr>
        <w:b w:val="0"/>
        <w:i w:val="1"/>
      </w:rPr>
    </w:lvl>
    <w:lvl w:ilvl="2">
      <w:start w:val="1"/>
      <w:numFmt w:val="decimal"/>
      <w:lvlText w:val="%1.%2.%3."/>
      <w:lvlJc w:val="left"/>
      <w:pPr>
        <w:ind w:left="1440" w:hanging="720"/>
      </w:pPr>
      <w:rPr>
        <w:b w:val="0"/>
        <w:i w:val="1"/>
      </w:rPr>
    </w:lvl>
    <w:lvl w:ilvl="3">
      <w:start w:val="1"/>
      <w:numFmt w:val="decimal"/>
      <w:lvlText w:val="%1.%2.%3.%4."/>
      <w:lvlJc w:val="left"/>
      <w:pPr>
        <w:ind w:left="1800" w:hanging="720"/>
      </w:pPr>
      <w:rPr>
        <w:b w:val="0"/>
        <w:i w:val="1"/>
      </w:rPr>
    </w:lvl>
    <w:lvl w:ilvl="4">
      <w:start w:val="1"/>
      <w:numFmt w:val="decimal"/>
      <w:lvlText w:val="%1.%2.%3.%4.%5."/>
      <w:lvlJc w:val="left"/>
      <w:pPr>
        <w:ind w:left="2520" w:hanging="1080"/>
      </w:pPr>
      <w:rPr>
        <w:b w:val="0"/>
        <w:i w:val="1"/>
      </w:rPr>
    </w:lvl>
    <w:lvl w:ilvl="5">
      <w:start w:val="1"/>
      <w:numFmt w:val="decimal"/>
      <w:lvlText w:val="%1.%2.%3.%4.%5.%6."/>
      <w:lvlJc w:val="left"/>
      <w:pPr>
        <w:ind w:left="2880" w:hanging="1080"/>
      </w:pPr>
      <w:rPr>
        <w:b w:val="0"/>
        <w:i w:val="1"/>
      </w:rPr>
    </w:lvl>
    <w:lvl w:ilvl="6">
      <w:start w:val="1"/>
      <w:numFmt w:val="decimal"/>
      <w:lvlText w:val="%1.%2.%3.%4.%5.%6.%7."/>
      <w:lvlJc w:val="left"/>
      <w:pPr>
        <w:ind w:left="3600" w:hanging="1440"/>
      </w:pPr>
      <w:rPr>
        <w:b w:val="0"/>
        <w:i w:val="1"/>
      </w:rPr>
    </w:lvl>
    <w:lvl w:ilvl="7">
      <w:start w:val="1"/>
      <w:numFmt w:val="decimal"/>
      <w:lvlText w:val="%1.%2.%3.%4.%5.%6.%7.%8."/>
      <w:lvlJc w:val="left"/>
      <w:pPr>
        <w:ind w:left="3960" w:hanging="1440"/>
      </w:pPr>
      <w:rPr>
        <w:b w:val="0"/>
        <w:i w:val="1"/>
      </w:rPr>
    </w:lvl>
    <w:lvl w:ilvl="8">
      <w:start w:val="1"/>
      <w:numFmt w:val="decimal"/>
      <w:lvlText w:val="%1.%2.%3.%4.%5.%6.%7.%8.%9."/>
      <w:lvlJc w:val="left"/>
      <w:pPr>
        <w:ind w:left="4680" w:hanging="1800"/>
      </w:pPr>
      <w:rPr>
        <w:b w:val="0"/>
        <w:i w:val="1"/>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