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65948" w14:textId="77777777" w:rsidR="000E46A8" w:rsidRDefault="000E46A8" w:rsidP="000E46A8">
      <w:pPr>
        <w:rPr>
          <w:rFonts w:ascii="Arial" w:hAnsi="Arial" w:cs="Arial"/>
          <w:i/>
          <w:sz w:val="20"/>
        </w:rPr>
      </w:pPr>
    </w:p>
    <w:p w14:paraId="5027E01B" w14:textId="09E6F568" w:rsidR="000E46A8" w:rsidRDefault="000E46A8" w:rsidP="000E46A8">
      <w:pPr>
        <w:rPr>
          <w:rFonts w:ascii="Arial" w:hAnsi="Arial" w:cs="Arial"/>
          <w:b/>
          <w:sz w:val="40"/>
        </w:rPr>
      </w:pPr>
      <w:r>
        <w:rPr>
          <w:rFonts w:ascii="Arial" w:hAnsi="Arial" w:cs="Arial"/>
          <w:b/>
          <w:sz w:val="40"/>
        </w:rPr>
        <w:t xml:space="preserve">Ansøgningsskema til </w:t>
      </w:r>
      <w:proofErr w:type="spellStart"/>
      <w:r w:rsidRPr="00C05219">
        <w:rPr>
          <w:rFonts w:ascii="Arial" w:hAnsi="Arial" w:cs="Arial"/>
          <w:b/>
          <w:sz w:val="40"/>
        </w:rPr>
        <w:t>CISUs</w:t>
      </w:r>
      <w:proofErr w:type="spellEnd"/>
      <w:r w:rsidRPr="00C05219">
        <w:rPr>
          <w:rFonts w:ascii="Arial" w:hAnsi="Arial" w:cs="Arial"/>
          <w:b/>
          <w:sz w:val="40"/>
        </w:rPr>
        <w:t xml:space="preserve"> Oplysnings</w:t>
      </w:r>
      <w:r>
        <w:rPr>
          <w:rFonts w:ascii="Arial" w:hAnsi="Arial" w:cs="Arial"/>
          <w:b/>
          <w:sz w:val="40"/>
        </w:rPr>
        <w:t>pulje</w:t>
      </w:r>
    </w:p>
    <w:p w14:paraId="24CD4EDE" w14:textId="77777777" w:rsidR="000E46A8" w:rsidRDefault="000E46A8" w:rsidP="000E46A8">
      <w:pPr>
        <w:rPr>
          <w:rFonts w:ascii="Arial" w:hAnsi="Arial" w:cs="Arial"/>
          <w:b/>
          <w:sz w:val="28"/>
        </w:rPr>
      </w:pPr>
    </w:p>
    <w:p w14:paraId="73575311" w14:textId="77777777" w:rsidR="000E46A8" w:rsidRPr="00C40C75" w:rsidRDefault="000E46A8" w:rsidP="000E46A8">
      <w:pPr>
        <w:rPr>
          <w:rFonts w:ascii="Arial" w:hAnsi="Arial" w:cs="Arial"/>
          <w:b/>
          <w:sz w:val="28"/>
        </w:rPr>
      </w:pPr>
      <w:r w:rsidRPr="00C40C75">
        <w:rPr>
          <w:rFonts w:ascii="Arial" w:hAnsi="Arial" w:cs="Arial"/>
          <w:b/>
          <w:sz w:val="28"/>
        </w:rPr>
        <w:t xml:space="preserve">A. Basale informationer om </w:t>
      </w:r>
      <w:r>
        <w:rPr>
          <w:rFonts w:ascii="Arial" w:hAnsi="Arial" w:cs="Arial"/>
          <w:b/>
          <w:sz w:val="28"/>
        </w:rPr>
        <w:t>samarbejdspartner</w:t>
      </w:r>
    </w:p>
    <w:p w14:paraId="781AAAC2" w14:textId="77777777" w:rsidR="000E46A8" w:rsidRDefault="000E46A8" w:rsidP="000E46A8">
      <w:pPr>
        <w:rPr>
          <w:rFonts w:ascii="Arial" w:hAnsi="Arial" w:cs="Arial"/>
          <w:b/>
          <w:sz w:val="20"/>
        </w:rPr>
      </w:pPr>
    </w:p>
    <w:tbl>
      <w:tblPr>
        <w:tblStyle w:val="TableGrid"/>
        <w:tblW w:w="9747" w:type="dxa"/>
        <w:tblLayout w:type="fixed"/>
        <w:tblLook w:val="00A0" w:firstRow="1" w:lastRow="0" w:firstColumn="1" w:lastColumn="0" w:noHBand="0" w:noVBand="0"/>
      </w:tblPr>
      <w:tblGrid>
        <w:gridCol w:w="2235"/>
        <w:gridCol w:w="2409"/>
        <w:gridCol w:w="1134"/>
        <w:gridCol w:w="1560"/>
        <w:gridCol w:w="2409"/>
      </w:tblGrid>
      <w:tr w:rsidR="000E46A8" w:rsidRPr="00017309" w14:paraId="74845D0B" w14:textId="77777777" w:rsidTr="00A73104">
        <w:tc>
          <w:tcPr>
            <w:tcW w:w="2235" w:type="dxa"/>
            <w:vAlign w:val="center"/>
          </w:tcPr>
          <w:p w14:paraId="3215D0C9" w14:textId="77777777" w:rsidR="000E46A8" w:rsidRPr="00C40C75" w:rsidRDefault="000E46A8" w:rsidP="00A73104">
            <w:pPr>
              <w:rPr>
                <w:rFonts w:ascii="Arial" w:hAnsi="Arial" w:cs="Arial"/>
                <w:b/>
                <w:sz w:val="20"/>
              </w:rPr>
            </w:pPr>
            <w:r w:rsidRPr="00C40C75">
              <w:rPr>
                <w:rFonts w:ascii="Arial" w:eastAsia="Calibri" w:hAnsi="Arial" w:cs="Arial"/>
                <w:b/>
                <w:sz w:val="20"/>
              </w:rPr>
              <w:t xml:space="preserve">Navn på </w:t>
            </w:r>
            <w:r w:rsidRPr="00C40C75">
              <w:rPr>
                <w:rFonts w:ascii="Arial" w:eastAsia="Calibri" w:hAnsi="Arial" w:cs="Arial"/>
                <w:b/>
                <w:i/>
                <w:sz w:val="20"/>
                <w:u w:val="single"/>
              </w:rPr>
              <w:t>samarbejdspartner</w:t>
            </w:r>
          </w:p>
        </w:tc>
        <w:tc>
          <w:tcPr>
            <w:tcW w:w="7512" w:type="dxa"/>
            <w:gridSpan w:val="4"/>
            <w:vAlign w:val="center"/>
          </w:tcPr>
          <w:p w14:paraId="09F76FB0" w14:textId="4A0A975E" w:rsidR="000E46A8" w:rsidRPr="00A620FE" w:rsidRDefault="00B2091E" w:rsidP="00A73104">
            <w:pPr>
              <w:rPr>
                <w:rFonts w:ascii="Times New Roman" w:hAnsi="Times New Roman"/>
                <w:sz w:val="24"/>
              </w:rPr>
            </w:pPr>
            <w:r w:rsidRPr="007C16B9">
              <w:rPr>
                <w:rFonts w:ascii="Arial" w:hAnsi="Arial" w:cs="Arial"/>
                <w:sz w:val="20"/>
                <w:szCs w:val="20"/>
              </w:rPr>
              <w:t>Foreningen Sicilien</w:t>
            </w:r>
            <w:r>
              <w:rPr>
                <w:rFonts w:ascii="Arial" w:hAnsi="Arial" w:cs="Arial"/>
                <w:sz w:val="20"/>
                <w:szCs w:val="20"/>
              </w:rPr>
              <w:t xml:space="preserve"> v. dokumentaristerne Steffen Stubager og Simon Johansen</w:t>
            </w:r>
          </w:p>
        </w:tc>
      </w:tr>
      <w:tr w:rsidR="000E46A8" w:rsidRPr="00017309" w14:paraId="51E3C232" w14:textId="77777777" w:rsidTr="00A73104">
        <w:trPr>
          <w:trHeight w:val="319"/>
        </w:trPr>
        <w:tc>
          <w:tcPr>
            <w:tcW w:w="2235" w:type="dxa"/>
            <w:vAlign w:val="center"/>
          </w:tcPr>
          <w:p w14:paraId="14F27259" w14:textId="77777777" w:rsidR="000E46A8" w:rsidRPr="00017309" w:rsidRDefault="000E46A8" w:rsidP="00A73104">
            <w:pPr>
              <w:rPr>
                <w:rFonts w:ascii="Arial" w:hAnsi="Arial" w:cs="Arial"/>
                <w:sz w:val="20"/>
              </w:rPr>
            </w:pPr>
            <w:r w:rsidRPr="00017309">
              <w:rPr>
                <w:rFonts w:ascii="Arial" w:eastAsia="Calibri" w:hAnsi="Arial" w:cs="Arial"/>
                <w:sz w:val="20"/>
              </w:rPr>
              <w:t>Adresse</w:t>
            </w:r>
          </w:p>
        </w:tc>
        <w:tc>
          <w:tcPr>
            <w:tcW w:w="7512" w:type="dxa"/>
            <w:gridSpan w:val="4"/>
            <w:vAlign w:val="center"/>
          </w:tcPr>
          <w:p w14:paraId="341983D8" w14:textId="5E1137CE" w:rsidR="000E46A8" w:rsidRPr="00EF398F" w:rsidRDefault="00B2091E" w:rsidP="00A73104">
            <w:pPr>
              <w:rPr>
                <w:rFonts w:ascii="Times New Roman" w:hAnsi="Times New Roman"/>
                <w:sz w:val="24"/>
              </w:rPr>
            </w:pPr>
            <w:r w:rsidRPr="007C16B9">
              <w:rPr>
                <w:rFonts w:ascii="Arial" w:hAnsi="Arial" w:cs="Arial"/>
                <w:color w:val="000000"/>
                <w:sz w:val="20"/>
                <w:szCs w:val="20"/>
              </w:rPr>
              <w:t>Nansensgade 92, 1. th., 1366 København K</w:t>
            </w:r>
          </w:p>
        </w:tc>
      </w:tr>
      <w:tr w:rsidR="000E46A8" w:rsidRPr="00017309" w14:paraId="724B2883" w14:textId="77777777" w:rsidTr="00A73104">
        <w:trPr>
          <w:trHeight w:val="282"/>
        </w:trPr>
        <w:tc>
          <w:tcPr>
            <w:tcW w:w="2235" w:type="dxa"/>
            <w:vAlign w:val="center"/>
          </w:tcPr>
          <w:p w14:paraId="299DD201" w14:textId="77777777" w:rsidR="000E46A8" w:rsidRPr="00017309" w:rsidRDefault="000E46A8" w:rsidP="00A73104">
            <w:pPr>
              <w:rPr>
                <w:rFonts w:ascii="Arial" w:hAnsi="Arial" w:cs="Arial"/>
                <w:sz w:val="20"/>
              </w:rPr>
            </w:pPr>
            <w:r w:rsidRPr="00017309">
              <w:rPr>
                <w:rFonts w:ascii="Arial" w:eastAsia="Calibri" w:hAnsi="Arial" w:cs="Arial"/>
                <w:sz w:val="20"/>
              </w:rPr>
              <w:t>Telefon</w:t>
            </w:r>
          </w:p>
        </w:tc>
        <w:tc>
          <w:tcPr>
            <w:tcW w:w="2409" w:type="dxa"/>
            <w:vAlign w:val="center"/>
          </w:tcPr>
          <w:p w14:paraId="268E4209" w14:textId="69B9E916" w:rsidR="000E46A8" w:rsidRPr="00EF398F" w:rsidRDefault="00B2091E" w:rsidP="00A73104">
            <w:pPr>
              <w:rPr>
                <w:rFonts w:ascii="Times New Roman" w:hAnsi="Times New Roman"/>
                <w:sz w:val="24"/>
              </w:rPr>
            </w:pPr>
            <w:r w:rsidRPr="007C16B9">
              <w:rPr>
                <w:rFonts w:ascii="Arial" w:hAnsi="Arial" w:cs="Arial"/>
                <w:color w:val="000000"/>
                <w:sz w:val="20"/>
                <w:szCs w:val="20"/>
              </w:rPr>
              <w:t>60240648</w:t>
            </w:r>
          </w:p>
        </w:tc>
        <w:tc>
          <w:tcPr>
            <w:tcW w:w="1134" w:type="dxa"/>
            <w:vAlign w:val="center"/>
          </w:tcPr>
          <w:p w14:paraId="3A882CA9" w14:textId="77777777" w:rsidR="000E46A8" w:rsidRPr="00017309" w:rsidRDefault="000E46A8" w:rsidP="00A73104">
            <w:pPr>
              <w:rPr>
                <w:rFonts w:ascii="Arial" w:hAnsi="Arial" w:cs="Arial"/>
                <w:sz w:val="20"/>
              </w:rPr>
            </w:pPr>
            <w:r w:rsidRPr="00017309">
              <w:rPr>
                <w:rFonts w:ascii="Arial" w:eastAsia="Calibri" w:hAnsi="Arial" w:cs="Arial"/>
                <w:sz w:val="20"/>
              </w:rPr>
              <w:t>E-mail</w:t>
            </w:r>
          </w:p>
        </w:tc>
        <w:tc>
          <w:tcPr>
            <w:tcW w:w="3969" w:type="dxa"/>
            <w:gridSpan w:val="2"/>
            <w:vAlign w:val="center"/>
          </w:tcPr>
          <w:p w14:paraId="15261D9F" w14:textId="0DB30250" w:rsidR="000E46A8" w:rsidRPr="00EF398F" w:rsidRDefault="00B2091E" w:rsidP="00A73104">
            <w:pPr>
              <w:rPr>
                <w:rFonts w:ascii="Times New Roman" w:hAnsi="Times New Roman"/>
                <w:sz w:val="24"/>
              </w:rPr>
            </w:pPr>
            <w:r w:rsidRPr="007C16B9">
              <w:rPr>
                <w:rFonts w:ascii="Arial" w:hAnsi="Arial" w:cs="Arial"/>
                <w:color w:val="000000"/>
                <w:sz w:val="20"/>
                <w:szCs w:val="20"/>
                <w:u w:val="single"/>
              </w:rPr>
              <w:t>stubager@gmail.com</w:t>
            </w:r>
          </w:p>
        </w:tc>
      </w:tr>
      <w:tr w:rsidR="000E46A8" w:rsidRPr="00017309" w14:paraId="7B421791" w14:textId="77777777" w:rsidTr="00D26A76">
        <w:trPr>
          <w:trHeight w:val="558"/>
        </w:trPr>
        <w:tc>
          <w:tcPr>
            <w:tcW w:w="2235" w:type="dxa"/>
            <w:vAlign w:val="center"/>
          </w:tcPr>
          <w:p w14:paraId="485E1BEE" w14:textId="77777777" w:rsidR="000E46A8" w:rsidRPr="00017309" w:rsidRDefault="000E46A8" w:rsidP="00A73104">
            <w:pPr>
              <w:rPr>
                <w:rFonts w:ascii="Arial" w:hAnsi="Arial" w:cs="Arial"/>
                <w:sz w:val="20"/>
              </w:rPr>
            </w:pPr>
            <w:r w:rsidRPr="00017309">
              <w:rPr>
                <w:rFonts w:ascii="Arial" w:eastAsia="Calibri" w:hAnsi="Arial" w:cs="Arial"/>
                <w:sz w:val="20"/>
              </w:rPr>
              <w:t>Hjemmeside</w:t>
            </w:r>
          </w:p>
        </w:tc>
        <w:tc>
          <w:tcPr>
            <w:tcW w:w="2409" w:type="dxa"/>
            <w:shd w:val="clear" w:color="auto" w:fill="auto"/>
            <w:vAlign w:val="center"/>
          </w:tcPr>
          <w:p w14:paraId="5D625A7E" w14:textId="1783DAAC" w:rsidR="000E46A8" w:rsidRPr="00B2091E" w:rsidRDefault="003A53D3" w:rsidP="00A73104">
            <w:pPr>
              <w:rPr>
                <w:rFonts w:ascii="Times New Roman" w:hAnsi="Times New Roman"/>
                <w:color w:val="000000" w:themeColor="text1"/>
                <w:sz w:val="24"/>
              </w:rPr>
            </w:pPr>
            <w:r>
              <w:rPr>
                <w:rFonts w:ascii="Times New Roman" w:hAnsi="Times New Roman"/>
                <w:color w:val="000000" w:themeColor="text1"/>
                <w:sz w:val="24"/>
              </w:rPr>
              <w:t>-</w:t>
            </w:r>
          </w:p>
        </w:tc>
        <w:tc>
          <w:tcPr>
            <w:tcW w:w="2694" w:type="dxa"/>
            <w:gridSpan w:val="2"/>
            <w:shd w:val="clear" w:color="auto" w:fill="auto"/>
            <w:vAlign w:val="center"/>
          </w:tcPr>
          <w:p w14:paraId="2136763B" w14:textId="3868AEA9" w:rsidR="000E46A8" w:rsidRPr="00B2091E" w:rsidRDefault="003A53D3" w:rsidP="00A73104">
            <w:pPr>
              <w:rPr>
                <w:rFonts w:ascii="Arial" w:hAnsi="Arial" w:cs="Arial"/>
                <w:color w:val="000000" w:themeColor="text1"/>
                <w:sz w:val="20"/>
              </w:rPr>
            </w:pPr>
            <w:r>
              <w:rPr>
                <w:rFonts w:ascii="Arial" w:hAnsi="Arial" w:cs="Arial"/>
                <w:color w:val="000000" w:themeColor="text1"/>
                <w:sz w:val="20"/>
              </w:rPr>
              <w:t>-</w:t>
            </w:r>
          </w:p>
        </w:tc>
        <w:tc>
          <w:tcPr>
            <w:tcW w:w="2409" w:type="dxa"/>
            <w:shd w:val="clear" w:color="auto" w:fill="auto"/>
            <w:vAlign w:val="center"/>
          </w:tcPr>
          <w:p w14:paraId="416282D6" w14:textId="23014963" w:rsidR="000E46A8" w:rsidRPr="00B2091E" w:rsidRDefault="003A53D3" w:rsidP="00A73104">
            <w:pPr>
              <w:rPr>
                <w:rFonts w:ascii="Times New Roman" w:hAnsi="Times New Roman"/>
                <w:color w:val="000000" w:themeColor="text1"/>
                <w:sz w:val="24"/>
              </w:rPr>
            </w:pPr>
            <w:r>
              <w:rPr>
                <w:rFonts w:ascii="Times New Roman" w:hAnsi="Times New Roman"/>
                <w:color w:val="000000" w:themeColor="text1"/>
                <w:sz w:val="24"/>
              </w:rPr>
              <w:t>-</w:t>
            </w:r>
          </w:p>
        </w:tc>
      </w:tr>
    </w:tbl>
    <w:p w14:paraId="318F0EFC" w14:textId="77777777" w:rsidR="000E46A8" w:rsidRPr="007C16B9" w:rsidRDefault="000E46A8" w:rsidP="000E46A8">
      <w:pPr>
        <w:rPr>
          <w:rFonts w:ascii="Arial" w:hAnsi="Arial" w:cs="Arial"/>
          <w:sz w:val="20"/>
          <w:szCs w:val="20"/>
        </w:rPr>
      </w:pPr>
    </w:p>
    <w:tbl>
      <w:tblPr>
        <w:tblStyle w:val="TableGrid"/>
        <w:tblW w:w="0" w:type="auto"/>
        <w:tblLook w:val="04A0" w:firstRow="1" w:lastRow="0" w:firstColumn="1" w:lastColumn="0" w:noHBand="0" w:noVBand="1"/>
      </w:tblPr>
      <w:tblGrid>
        <w:gridCol w:w="2029"/>
        <w:gridCol w:w="1821"/>
        <w:gridCol w:w="1798"/>
        <w:gridCol w:w="1837"/>
        <w:gridCol w:w="2143"/>
      </w:tblGrid>
      <w:tr w:rsidR="007C16B9" w:rsidRPr="007C16B9" w14:paraId="15A2DE02" w14:textId="77777777" w:rsidTr="009755F1">
        <w:tc>
          <w:tcPr>
            <w:tcW w:w="2029" w:type="dxa"/>
          </w:tcPr>
          <w:p w14:paraId="27DC6710" w14:textId="60178746" w:rsidR="00EF398F" w:rsidRPr="007C16B9" w:rsidRDefault="00B2091E" w:rsidP="000E46A8">
            <w:pPr>
              <w:rPr>
                <w:rFonts w:ascii="Arial" w:hAnsi="Arial" w:cs="Arial"/>
                <w:sz w:val="20"/>
                <w:szCs w:val="20"/>
              </w:rPr>
            </w:pPr>
            <w:r>
              <w:rPr>
                <w:rFonts w:ascii="Arial" w:hAnsi="Arial" w:cs="Arial"/>
                <w:sz w:val="20"/>
                <w:szCs w:val="20"/>
              </w:rPr>
              <w:t xml:space="preserve">Andre </w:t>
            </w:r>
            <w:r w:rsidRPr="007C16B9">
              <w:rPr>
                <w:rFonts w:ascii="Arial" w:hAnsi="Arial" w:cs="Arial"/>
                <w:sz w:val="20"/>
                <w:szCs w:val="20"/>
              </w:rPr>
              <w:t>Samarbejdspartnere</w:t>
            </w:r>
          </w:p>
        </w:tc>
        <w:tc>
          <w:tcPr>
            <w:tcW w:w="1821" w:type="dxa"/>
          </w:tcPr>
          <w:p w14:paraId="4D6AA661" w14:textId="2E2DD8B6" w:rsidR="00EF398F" w:rsidRPr="007C16B9" w:rsidRDefault="007C16B9" w:rsidP="000E46A8">
            <w:pPr>
              <w:rPr>
                <w:rFonts w:ascii="Arial" w:hAnsi="Arial" w:cs="Arial"/>
                <w:sz w:val="20"/>
                <w:szCs w:val="20"/>
              </w:rPr>
            </w:pPr>
            <w:r w:rsidRPr="007C16B9">
              <w:rPr>
                <w:rFonts w:ascii="Arial" w:hAnsi="Arial" w:cs="Arial"/>
                <w:color w:val="000000"/>
                <w:sz w:val="20"/>
                <w:szCs w:val="20"/>
              </w:rPr>
              <w:t>Gyldendal Uddannelse</w:t>
            </w:r>
          </w:p>
        </w:tc>
        <w:tc>
          <w:tcPr>
            <w:tcW w:w="1798" w:type="dxa"/>
          </w:tcPr>
          <w:p w14:paraId="0F7DC1B7" w14:textId="2BD8F197" w:rsidR="00EF398F" w:rsidRPr="007C16B9" w:rsidRDefault="007C16B9" w:rsidP="000E46A8">
            <w:pPr>
              <w:rPr>
                <w:rFonts w:ascii="Arial" w:hAnsi="Arial" w:cs="Arial"/>
                <w:sz w:val="20"/>
                <w:szCs w:val="20"/>
              </w:rPr>
            </w:pPr>
            <w:r w:rsidRPr="007C16B9">
              <w:rPr>
                <w:rFonts w:ascii="Arial" w:hAnsi="Arial" w:cs="Arial"/>
                <w:color w:val="000000"/>
                <w:sz w:val="20"/>
                <w:szCs w:val="20"/>
              </w:rPr>
              <w:t>Klareboderne 5, 1001 København K</w:t>
            </w:r>
          </w:p>
        </w:tc>
        <w:tc>
          <w:tcPr>
            <w:tcW w:w="1837" w:type="dxa"/>
          </w:tcPr>
          <w:p w14:paraId="667D413A" w14:textId="1C5E6368" w:rsidR="00EF398F" w:rsidRPr="007C16B9" w:rsidRDefault="007C16B9" w:rsidP="000E46A8">
            <w:pPr>
              <w:rPr>
                <w:rFonts w:ascii="Arial" w:hAnsi="Arial" w:cs="Arial"/>
                <w:sz w:val="20"/>
                <w:szCs w:val="20"/>
              </w:rPr>
            </w:pPr>
            <w:r w:rsidRPr="007C16B9">
              <w:rPr>
                <w:rFonts w:ascii="Arial" w:hAnsi="Arial" w:cs="Arial"/>
                <w:color w:val="000000"/>
                <w:sz w:val="20"/>
                <w:szCs w:val="20"/>
              </w:rPr>
              <w:t>Redaktionschef Kim Møller Hansen</w:t>
            </w:r>
          </w:p>
        </w:tc>
        <w:tc>
          <w:tcPr>
            <w:tcW w:w="2143" w:type="dxa"/>
          </w:tcPr>
          <w:p w14:paraId="7C6FED82" w14:textId="77777777" w:rsidR="007C16B9" w:rsidRPr="007C16B9" w:rsidRDefault="007C16B9" w:rsidP="007C16B9">
            <w:pPr>
              <w:rPr>
                <w:rFonts w:ascii="Arial" w:hAnsi="Arial" w:cs="Arial"/>
                <w:color w:val="000000" w:themeColor="text1"/>
                <w:sz w:val="20"/>
                <w:szCs w:val="20"/>
              </w:rPr>
            </w:pPr>
            <w:r w:rsidRPr="007C16B9">
              <w:rPr>
                <w:rFonts w:ascii="Arial" w:hAnsi="Arial" w:cs="Arial"/>
                <w:sz w:val="20"/>
                <w:szCs w:val="20"/>
              </w:rPr>
              <w:t xml:space="preserve"> </w:t>
            </w:r>
            <w:r w:rsidRPr="007C16B9">
              <w:rPr>
                <w:rFonts w:ascii="Arial" w:hAnsi="Arial" w:cs="Arial"/>
                <w:color w:val="000000" w:themeColor="text1"/>
                <w:sz w:val="20"/>
                <w:szCs w:val="20"/>
                <w:shd w:val="clear" w:color="auto" w:fill="FFFFFF"/>
              </w:rPr>
              <w:t>3061 6372</w:t>
            </w:r>
          </w:p>
          <w:p w14:paraId="255B7FC0" w14:textId="38F15026" w:rsidR="007C16B9" w:rsidRPr="007C16B9" w:rsidRDefault="007C16B9" w:rsidP="007C16B9">
            <w:pPr>
              <w:rPr>
                <w:rFonts w:ascii="Arial" w:hAnsi="Arial" w:cs="Arial"/>
                <w:color w:val="000000" w:themeColor="text1"/>
                <w:sz w:val="20"/>
                <w:szCs w:val="20"/>
              </w:rPr>
            </w:pPr>
            <w:r w:rsidRPr="007C16B9">
              <w:rPr>
                <w:rFonts w:ascii="Arial" w:hAnsi="Arial" w:cs="Arial"/>
                <w:color w:val="000000" w:themeColor="text1"/>
                <w:sz w:val="20"/>
                <w:szCs w:val="20"/>
              </w:rPr>
              <w:t xml:space="preserve"> / </w:t>
            </w:r>
            <w:hyperlink r:id="rId7" w:history="1">
              <w:r w:rsidRPr="007C16B9">
                <w:rPr>
                  <w:rStyle w:val="Hyperlink"/>
                  <w:rFonts w:ascii="Arial" w:hAnsi="Arial" w:cs="Arial"/>
                  <w:color w:val="000000" w:themeColor="text1"/>
                  <w:sz w:val="20"/>
                  <w:szCs w:val="20"/>
                </w:rPr>
                <w:t>gukmh@gyldendal.dk</w:t>
              </w:r>
            </w:hyperlink>
          </w:p>
          <w:p w14:paraId="6E3C2D4D" w14:textId="6CF788AA" w:rsidR="007C16B9" w:rsidRPr="007C16B9" w:rsidRDefault="007C16B9" w:rsidP="007C16B9">
            <w:pPr>
              <w:rPr>
                <w:rFonts w:ascii="Arial" w:hAnsi="Arial" w:cs="Arial"/>
                <w:sz w:val="20"/>
                <w:szCs w:val="20"/>
              </w:rPr>
            </w:pPr>
          </w:p>
        </w:tc>
      </w:tr>
    </w:tbl>
    <w:p w14:paraId="2D1FF08A" w14:textId="77777777" w:rsidR="00EF398F" w:rsidRDefault="00EF398F" w:rsidP="000E46A8"/>
    <w:p w14:paraId="3D5B973B" w14:textId="77777777" w:rsidR="00EF398F" w:rsidRDefault="00EF398F" w:rsidP="000E46A8"/>
    <w:p w14:paraId="583EB662" w14:textId="77777777" w:rsidR="000E46A8" w:rsidRPr="00415BA7" w:rsidRDefault="000E46A8" w:rsidP="000E46A8">
      <w:pPr>
        <w:rPr>
          <w:i/>
        </w:rPr>
      </w:pPr>
      <w:r w:rsidRPr="00415BA7">
        <w:rPr>
          <w:rFonts w:ascii="Arial" w:hAnsi="Arial" w:cs="Arial"/>
          <w:i/>
          <w:sz w:val="20"/>
          <w:szCs w:val="20"/>
        </w:rPr>
        <w:t xml:space="preserve">Hvis der er flere samarbejdspartnere (fx </w:t>
      </w:r>
      <w:proofErr w:type="spellStart"/>
      <w:r w:rsidRPr="00415BA7">
        <w:rPr>
          <w:rFonts w:ascii="Arial" w:hAnsi="Arial" w:cs="Arial"/>
          <w:i/>
          <w:sz w:val="20"/>
          <w:szCs w:val="20"/>
        </w:rPr>
        <w:t>sydpartner</w:t>
      </w:r>
      <w:proofErr w:type="spellEnd"/>
      <w:r w:rsidRPr="00415BA7">
        <w:rPr>
          <w:rFonts w:ascii="Arial" w:hAnsi="Arial" w:cs="Arial"/>
          <w:i/>
          <w:sz w:val="20"/>
          <w:szCs w:val="20"/>
        </w:rPr>
        <w:t>, andre foreninger, uddannelsessteder, virksomheder, medier eller forskningsinstitutioner), skal der udfyldes en boks med basale informationer om samtlige samarbejdspartnere. Hvis der ingen partnere er, kan boksen slettes.</w:t>
      </w:r>
    </w:p>
    <w:p w14:paraId="78E7A976" w14:textId="77777777" w:rsidR="000E46A8" w:rsidRDefault="000E46A8" w:rsidP="000E46A8">
      <w:pPr>
        <w:rPr>
          <w:rFonts w:ascii="Arial" w:hAnsi="Arial" w:cs="Arial"/>
          <w:b/>
          <w:sz w:val="28"/>
        </w:rPr>
      </w:pPr>
    </w:p>
    <w:p w14:paraId="6A5D083B" w14:textId="77777777" w:rsidR="000E46A8" w:rsidRPr="00C40C75" w:rsidRDefault="000E46A8" w:rsidP="000E46A8">
      <w:pPr>
        <w:rPr>
          <w:rFonts w:ascii="Arial" w:hAnsi="Arial" w:cs="Arial"/>
          <w:b/>
          <w:sz w:val="28"/>
        </w:rPr>
      </w:pPr>
      <w:r w:rsidRPr="00C40C75">
        <w:rPr>
          <w:rFonts w:ascii="Arial" w:hAnsi="Arial" w:cs="Arial"/>
          <w:b/>
          <w:sz w:val="28"/>
        </w:rPr>
        <w:t>B. Aktiviteten</w:t>
      </w:r>
    </w:p>
    <w:p w14:paraId="0E119CB9" w14:textId="77777777" w:rsidR="000E46A8" w:rsidRDefault="000E46A8" w:rsidP="000E46A8">
      <w:pPr>
        <w:rPr>
          <w:rFonts w:ascii="Arial" w:hAnsi="Arial" w:cs="Arial"/>
          <w:i/>
          <w:sz w:val="20"/>
        </w:rPr>
      </w:pPr>
    </w:p>
    <w:p w14:paraId="54B61E27" w14:textId="77777777" w:rsidR="000E46A8" w:rsidRDefault="000E46A8" w:rsidP="000E46A8">
      <w:pPr>
        <w:pStyle w:val="ListParagraph"/>
        <w:numPr>
          <w:ilvl w:val="0"/>
          <w:numId w:val="1"/>
        </w:numPr>
        <w:rPr>
          <w:rFonts w:ascii="Arial" w:hAnsi="Arial" w:cs="Arial"/>
          <w:b/>
          <w:sz w:val="20"/>
        </w:rPr>
      </w:pPr>
      <w:r>
        <w:rPr>
          <w:rFonts w:ascii="Arial" w:hAnsi="Arial" w:cs="Arial"/>
          <w:b/>
          <w:sz w:val="20"/>
        </w:rPr>
        <w:t>AKTIVITETEN. Giv en kort beskrivelse af, det I søger om støtte til</w:t>
      </w:r>
    </w:p>
    <w:p w14:paraId="69AF99CE" w14:textId="77777777" w:rsidR="000E46A8" w:rsidRPr="007E60CC" w:rsidRDefault="000E46A8" w:rsidP="000E46A8">
      <w:pPr>
        <w:pStyle w:val="ListParagraph"/>
        <w:numPr>
          <w:ilvl w:val="1"/>
          <w:numId w:val="6"/>
        </w:numPr>
        <w:ind w:left="567" w:hanging="567"/>
        <w:rPr>
          <w:rFonts w:ascii="Arial" w:hAnsi="Arial" w:cs="Arial"/>
          <w:b/>
          <w:sz w:val="20"/>
        </w:rPr>
      </w:pPr>
      <w:r w:rsidRPr="007E60CC">
        <w:rPr>
          <w:rFonts w:ascii="Arial" w:hAnsi="Arial" w:cs="Arial"/>
          <w:i/>
          <w:sz w:val="20"/>
        </w:rPr>
        <w:t>Hvad er formålet med aktiviteten?</w:t>
      </w:r>
    </w:p>
    <w:p w14:paraId="10AC534C" w14:textId="77777777" w:rsidR="000E46A8" w:rsidRPr="007E60CC" w:rsidRDefault="000E46A8" w:rsidP="000E46A8">
      <w:pPr>
        <w:pStyle w:val="ListParagraph"/>
        <w:numPr>
          <w:ilvl w:val="1"/>
          <w:numId w:val="6"/>
        </w:numPr>
        <w:ind w:left="567" w:hanging="567"/>
        <w:rPr>
          <w:rFonts w:ascii="Arial" w:hAnsi="Arial" w:cs="Arial"/>
          <w:b/>
          <w:sz w:val="20"/>
        </w:rPr>
      </w:pPr>
      <w:r w:rsidRPr="007E60CC">
        <w:rPr>
          <w:rFonts w:ascii="Arial" w:hAnsi="Arial" w:cs="Arial"/>
          <w:i/>
          <w:sz w:val="20"/>
        </w:rPr>
        <w:t>Hvorfor er det vigtigt? Og hvorfor skal den realiseres nu?</w:t>
      </w:r>
    </w:p>
    <w:p w14:paraId="3E044DD2" w14:textId="77777777" w:rsidR="000E46A8" w:rsidRPr="007C7F47" w:rsidRDefault="000E46A8" w:rsidP="000E46A8">
      <w:pPr>
        <w:pStyle w:val="ListParagraph"/>
        <w:numPr>
          <w:ilvl w:val="1"/>
          <w:numId w:val="6"/>
        </w:numPr>
        <w:ind w:left="567" w:hanging="567"/>
        <w:rPr>
          <w:rFonts w:ascii="Arial" w:hAnsi="Arial" w:cs="Arial"/>
          <w:b/>
          <w:sz w:val="20"/>
        </w:rPr>
      </w:pPr>
      <w:r w:rsidRPr="007C7F47">
        <w:rPr>
          <w:rFonts w:ascii="Arial" w:hAnsi="Arial" w:cs="Arial"/>
          <w:i/>
          <w:sz w:val="20"/>
        </w:rPr>
        <w:t xml:space="preserve">Hvad består aktiviteten af? </w:t>
      </w:r>
    </w:p>
    <w:p w14:paraId="462A4881" w14:textId="77777777" w:rsidR="000E46A8" w:rsidRPr="007C7F47" w:rsidRDefault="000E46A8" w:rsidP="000E46A8">
      <w:pPr>
        <w:pStyle w:val="ListParagraph"/>
        <w:numPr>
          <w:ilvl w:val="1"/>
          <w:numId w:val="6"/>
        </w:numPr>
        <w:ind w:left="567" w:hanging="567"/>
        <w:rPr>
          <w:rFonts w:ascii="Arial" w:hAnsi="Arial" w:cs="Arial"/>
          <w:i/>
          <w:sz w:val="20"/>
        </w:rPr>
      </w:pPr>
      <w:r w:rsidRPr="007C7F47">
        <w:rPr>
          <w:rFonts w:ascii="Arial" w:hAnsi="Arial" w:cs="Arial"/>
          <w:i/>
          <w:sz w:val="20"/>
        </w:rPr>
        <w:t>Hvis oplysningsaktiviteten ikke skal foregå på dansk skal det beskrives hvorfor, og hvordan I vil nå målgruppen for aktiviteten.</w:t>
      </w:r>
    </w:p>
    <w:p w14:paraId="5F2C672F" w14:textId="77777777" w:rsidR="000E46A8" w:rsidRPr="007E60CC" w:rsidRDefault="000E46A8" w:rsidP="000E46A8">
      <w:pPr>
        <w:pStyle w:val="ListParagraph"/>
        <w:numPr>
          <w:ilvl w:val="1"/>
          <w:numId w:val="6"/>
        </w:numPr>
        <w:ind w:left="567" w:hanging="567"/>
        <w:rPr>
          <w:rFonts w:ascii="Arial" w:hAnsi="Arial" w:cs="Arial"/>
          <w:b/>
          <w:sz w:val="20"/>
        </w:rPr>
      </w:pPr>
      <w:r w:rsidRPr="007E60CC">
        <w:rPr>
          <w:rFonts w:ascii="Arial" w:hAnsi="Arial" w:cs="Arial"/>
          <w:i/>
          <w:sz w:val="20"/>
        </w:rPr>
        <w:t>Hvordan hænger aktiviteten sammen med foreningens øvrige arbejde</w:t>
      </w:r>
      <w:r>
        <w:rPr>
          <w:rFonts w:ascii="Arial" w:hAnsi="Arial" w:cs="Arial"/>
          <w:i/>
          <w:sz w:val="20"/>
        </w:rPr>
        <w:t xml:space="preserve"> og brug af pro-midler</w:t>
      </w:r>
      <w:r w:rsidRPr="007E60CC">
        <w:rPr>
          <w:rFonts w:ascii="Arial" w:hAnsi="Arial" w:cs="Arial"/>
          <w:i/>
          <w:sz w:val="20"/>
        </w:rPr>
        <w:t>?</w:t>
      </w:r>
    </w:p>
    <w:p w14:paraId="457F6C9C" w14:textId="77777777" w:rsidR="000E46A8" w:rsidRPr="009458F9" w:rsidRDefault="000E46A8" w:rsidP="000E46A8">
      <w:pPr>
        <w:pStyle w:val="ListParagraph"/>
        <w:numPr>
          <w:ilvl w:val="1"/>
          <w:numId w:val="6"/>
        </w:numPr>
        <w:ind w:left="567" w:hanging="567"/>
        <w:rPr>
          <w:rFonts w:ascii="Arial" w:hAnsi="Arial" w:cs="Arial"/>
          <w:b/>
          <w:sz w:val="20"/>
        </w:rPr>
      </w:pPr>
      <w:r w:rsidRPr="00C64741">
        <w:rPr>
          <w:rFonts w:ascii="Arial" w:hAnsi="Arial" w:cs="Arial"/>
          <w:i/>
          <w:sz w:val="20"/>
        </w:rPr>
        <w:t>Hvordan inddrager I erfaringer fra eventuelle tidligere oplysningsaktiviteter?</w:t>
      </w:r>
    </w:p>
    <w:p w14:paraId="44768426" w14:textId="77777777" w:rsidR="000E46A8" w:rsidRPr="00C64741" w:rsidRDefault="000E46A8" w:rsidP="000E46A8">
      <w:pPr>
        <w:pStyle w:val="ListParagraph"/>
        <w:numPr>
          <w:ilvl w:val="1"/>
          <w:numId w:val="6"/>
        </w:numPr>
        <w:ind w:left="567" w:hanging="567"/>
        <w:rPr>
          <w:rFonts w:ascii="Arial" w:hAnsi="Arial" w:cs="Arial"/>
          <w:b/>
          <w:sz w:val="20"/>
        </w:rPr>
      </w:pPr>
      <w:r>
        <w:rPr>
          <w:rFonts w:ascii="Arial" w:hAnsi="Arial" w:cs="Arial"/>
          <w:i/>
          <w:sz w:val="20"/>
        </w:rPr>
        <w:t>Er der tale om en oplysningsaktivitet, der før har været gennemført af foreningen? Hvis ja, hvad har man lært i foreningen og hvad påtænker man at gøre anderledes i for hold til sidst?</w:t>
      </w:r>
    </w:p>
    <w:p w14:paraId="11B879BA" w14:textId="77777777" w:rsidR="000E46A8" w:rsidRPr="008C11F5" w:rsidRDefault="000E46A8" w:rsidP="000E46A8">
      <w:pPr>
        <w:pStyle w:val="ListParagraph"/>
        <w:rPr>
          <w:rFonts w:ascii="Arial" w:hAnsi="Arial" w:cs="Arial"/>
          <w:i/>
          <w:sz w:val="20"/>
        </w:rPr>
      </w:pPr>
    </w:p>
    <w:tbl>
      <w:tblPr>
        <w:tblStyle w:val="TableGrid"/>
        <w:tblW w:w="0" w:type="auto"/>
        <w:tblLook w:val="00A0" w:firstRow="1" w:lastRow="0" w:firstColumn="1" w:lastColumn="0" w:noHBand="0" w:noVBand="0"/>
      </w:tblPr>
      <w:tblGrid>
        <w:gridCol w:w="9628"/>
      </w:tblGrid>
      <w:tr w:rsidR="000E46A8" w:rsidRPr="008C11F5" w14:paraId="6061E2C1" w14:textId="77777777" w:rsidTr="00A73104">
        <w:tc>
          <w:tcPr>
            <w:tcW w:w="9778" w:type="dxa"/>
          </w:tcPr>
          <w:p w14:paraId="58ABE006" w14:textId="77777777" w:rsidR="00166EB4" w:rsidRPr="00166EB4" w:rsidRDefault="00166EB4" w:rsidP="00166EB4">
            <w:pPr>
              <w:rPr>
                <w:rFonts w:ascii="-webkit-standard" w:eastAsiaTheme="minorHAnsi" w:hAnsi="-webkit-standard"/>
                <w:color w:val="000000"/>
                <w:sz w:val="20"/>
                <w:szCs w:val="20"/>
              </w:rPr>
            </w:pPr>
            <w:r w:rsidRPr="00166EB4">
              <w:rPr>
                <w:rFonts w:ascii="Arial" w:eastAsiaTheme="minorHAnsi" w:hAnsi="Arial" w:cs="Arial"/>
                <w:color w:val="000000"/>
                <w:sz w:val="20"/>
                <w:szCs w:val="20"/>
              </w:rPr>
              <w:t>En webdokumentar i tekst, billeder, grafik og lyd tager folkeskolens ældste elever med til grænselandet mellem EU og Balkan, hvor tusindvis af mennesker fra kriseramte udviklingslande som Syrien, Pakistan og Afghanistan er strandet på deres flugt mod unionen. EU har mangedoblet budgetterne til grænse- og kystbevogtning. På land stoppes flygtningene af et i alt over 1000 kilometer langt hegn, som EU-lande siden Berlinmurens fald har opført for at holde dem ude af unionen. Flygtningene kan hverken rejse tilbage eller videre ind i unionen. </w:t>
            </w:r>
          </w:p>
          <w:p w14:paraId="54BE3885" w14:textId="77777777" w:rsidR="00166EB4" w:rsidRPr="00166EB4" w:rsidRDefault="00166EB4" w:rsidP="00166EB4">
            <w:pPr>
              <w:rPr>
                <w:rFonts w:ascii="-webkit-standard" w:hAnsi="-webkit-standard"/>
                <w:color w:val="000000"/>
                <w:sz w:val="20"/>
                <w:szCs w:val="20"/>
              </w:rPr>
            </w:pPr>
          </w:p>
          <w:p w14:paraId="0EEB5001" w14:textId="76E55077" w:rsidR="004B746A" w:rsidRDefault="00166EB4" w:rsidP="00166EB4">
            <w:pPr>
              <w:rPr>
                <w:rFonts w:ascii="Arial" w:eastAsiaTheme="minorHAnsi" w:hAnsi="Arial" w:cs="Arial"/>
                <w:color w:val="000000"/>
                <w:sz w:val="20"/>
                <w:szCs w:val="20"/>
              </w:rPr>
            </w:pPr>
            <w:r w:rsidRPr="003A53D3">
              <w:rPr>
                <w:rFonts w:ascii="Arial" w:eastAsiaTheme="minorHAnsi" w:hAnsi="Arial" w:cs="Arial"/>
                <w:color w:val="000000"/>
                <w:sz w:val="20"/>
                <w:szCs w:val="20"/>
              </w:rPr>
              <w:t xml:space="preserve">Den Danske </w:t>
            </w:r>
            <w:proofErr w:type="spellStart"/>
            <w:r w:rsidRPr="003A53D3">
              <w:rPr>
                <w:rFonts w:ascii="Arial" w:eastAsiaTheme="minorHAnsi" w:hAnsi="Arial" w:cs="Arial"/>
                <w:color w:val="000000"/>
                <w:sz w:val="20"/>
                <w:szCs w:val="20"/>
              </w:rPr>
              <w:t>Helsinki</w:t>
            </w:r>
            <w:proofErr w:type="spellEnd"/>
            <w:r w:rsidRPr="003A53D3">
              <w:rPr>
                <w:rFonts w:ascii="Arial" w:eastAsiaTheme="minorHAnsi" w:hAnsi="Arial" w:cs="Arial"/>
                <w:color w:val="000000"/>
                <w:sz w:val="20"/>
                <w:szCs w:val="20"/>
              </w:rPr>
              <w:t xml:space="preserve">-Komité </w:t>
            </w:r>
            <w:r w:rsidR="003A53D3">
              <w:rPr>
                <w:rFonts w:ascii="Arial" w:eastAsiaTheme="minorHAnsi" w:hAnsi="Arial" w:cs="Arial"/>
                <w:color w:val="000000"/>
                <w:sz w:val="20"/>
                <w:szCs w:val="20"/>
              </w:rPr>
              <w:t xml:space="preserve">for Menneskerettigheder </w:t>
            </w:r>
            <w:r w:rsidRPr="003A53D3">
              <w:rPr>
                <w:rFonts w:ascii="Arial" w:eastAsiaTheme="minorHAnsi" w:hAnsi="Arial" w:cs="Arial"/>
                <w:color w:val="000000"/>
                <w:sz w:val="20"/>
                <w:szCs w:val="20"/>
              </w:rPr>
              <w:t>samarbejder med to dokumentarister fra produktionsselskabet Sicilien</w:t>
            </w:r>
            <w:r w:rsidR="00D26A76" w:rsidRPr="003A53D3">
              <w:rPr>
                <w:rFonts w:ascii="Arial" w:eastAsiaTheme="minorHAnsi" w:hAnsi="Arial" w:cs="Arial"/>
                <w:color w:val="000000"/>
                <w:sz w:val="20"/>
                <w:szCs w:val="20"/>
              </w:rPr>
              <w:t>, som begge har bred erfaring med oplysning fra og om udviklingslande til en ung målgruppe</w:t>
            </w:r>
            <w:r w:rsidR="004B746A" w:rsidRPr="003A53D3">
              <w:rPr>
                <w:rFonts w:ascii="Arial" w:eastAsiaTheme="minorHAnsi" w:hAnsi="Arial" w:cs="Arial"/>
                <w:color w:val="000000"/>
                <w:sz w:val="20"/>
                <w:szCs w:val="20"/>
              </w:rPr>
              <w:t xml:space="preserve"> (CV’er eftersendes gerne på </w:t>
            </w:r>
            <w:proofErr w:type="spellStart"/>
            <w:r w:rsidR="004B746A" w:rsidRPr="003A53D3">
              <w:rPr>
                <w:rFonts w:ascii="Arial" w:eastAsiaTheme="minorHAnsi" w:hAnsi="Arial" w:cs="Arial"/>
                <w:color w:val="000000"/>
                <w:sz w:val="20"/>
                <w:szCs w:val="20"/>
              </w:rPr>
              <w:t>CISUs</w:t>
            </w:r>
            <w:proofErr w:type="spellEnd"/>
            <w:r w:rsidR="004B746A" w:rsidRPr="003A53D3">
              <w:rPr>
                <w:rFonts w:ascii="Arial" w:eastAsiaTheme="minorHAnsi" w:hAnsi="Arial" w:cs="Arial"/>
                <w:color w:val="000000"/>
                <w:sz w:val="20"/>
                <w:szCs w:val="20"/>
              </w:rPr>
              <w:t xml:space="preserve"> anmodning)</w:t>
            </w:r>
            <w:r w:rsidR="00D26A76" w:rsidRPr="003A53D3">
              <w:rPr>
                <w:rFonts w:ascii="Arial" w:eastAsiaTheme="minorHAnsi" w:hAnsi="Arial" w:cs="Arial"/>
                <w:color w:val="000000"/>
                <w:sz w:val="20"/>
                <w:szCs w:val="20"/>
              </w:rPr>
              <w:t>. Dokumentaristerne</w:t>
            </w:r>
            <w:r w:rsidRPr="003A53D3">
              <w:rPr>
                <w:rFonts w:ascii="Arial" w:eastAsiaTheme="minorHAnsi" w:hAnsi="Arial" w:cs="Arial"/>
                <w:color w:val="000000"/>
                <w:sz w:val="20"/>
                <w:szCs w:val="20"/>
              </w:rPr>
              <w:t xml:space="preserve"> rejser ind i grænselandet</w:t>
            </w:r>
            <w:r w:rsidR="001A14D3">
              <w:rPr>
                <w:rFonts w:ascii="Arial" w:eastAsiaTheme="minorHAnsi" w:hAnsi="Arial" w:cs="Arial"/>
                <w:color w:val="000000"/>
                <w:sz w:val="20"/>
                <w:szCs w:val="20"/>
              </w:rPr>
              <w:t xml:space="preserve">, nærmere bestemt </w:t>
            </w:r>
            <w:r w:rsidR="00213CEA">
              <w:rPr>
                <w:rFonts w:ascii="Arial" w:eastAsiaTheme="minorHAnsi" w:hAnsi="Arial" w:cs="Arial"/>
                <w:color w:val="000000"/>
                <w:sz w:val="20"/>
                <w:szCs w:val="20"/>
              </w:rPr>
              <w:t>til</w:t>
            </w:r>
            <w:r w:rsidR="001A14D3">
              <w:rPr>
                <w:rFonts w:ascii="Arial" w:eastAsiaTheme="minorHAnsi" w:hAnsi="Arial" w:cs="Arial"/>
                <w:color w:val="000000"/>
                <w:sz w:val="20"/>
                <w:szCs w:val="20"/>
              </w:rPr>
              <w:t xml:space="preserve"> området omkring </w:t>
            </w:r>
            <w:proofErr w:type="spellStart"/>
            <w:r w:rsidR="001A14D3">
              <w:rPr>
                <w:rFonts w:ascii="Arial" w:eastAsiaTheme="minorHAnsi" w:hAnsi="Arial" w:cs="Arial"/>
                <w:color w:val="000000"/>
                <w:sz w:val="20"/>
                <w:szCs w:val="20"/>
              </w:rPr>
              <w:t>Biha</w:t>
            </w:r>
            <w:proofErr w:type="spellEnd"/>
            <w:r w:rsidR="001A14D3" w:rsidRPr="001A14D3">
              <w:rPr>
                <w:rFonts w:ascii="Arial" w:eastAsiaTheme="minorHAnsi" w:hAnsi="Arial" w:cs="Arial"/>
                <w:color w:val="000000"/>
                <w:sz w:val="20"/>
                <w:szCs w:val="20"/>
                <w:lang w:val="en-SE"/>
              </w:rPr>
              <w:t>ć</w:t>
            </w:r>
            <w:r w:rsidR="001A14D3">
              <w:rPr>
                <w:rFonts w:ascii="Arial" w:eastAsiaTheme="minorHAnsi" w:hAnsi="Arial" w:cs="Arial"/>
                <w:color w:val="000000"/>
                <w:sz w:val="20"/>
                <w:szCs w:val="20"/>
              </w:rPr>
              <w:t xml:space="preserve"> i Bosnien,</w:t>
            </w:r>
            <w:r w:rsidRPr="003A53D3">
              <w:rPr>
                <w:rFonts w:ascii="Arial" w:eastAsiaTheme="minorHAnsi" w:hAnsi="Arial" w:cs="Arial"/>
                <w:color w:val="000000"/>
                <w:sz w:val="20"/>
                <w:szCs w:val="20"/>
              </w:rPr>
              <w:t xml:space="preserve"> for at møde nogle af verdens mest udsatte skæbner fra udviklingslande. Til et undervisningsforløb, som tilrettelægges af Gyldendal Uddannelse, fortæller dokumentaristerne én families</w:t>
            </w:r>
            <w:r w:rsidRPr="00166EB4">
              <w:rPr>
                <w:rFonts w:ascii="Arial" w:eastAsiaTheme="minorHAnsi" w:hAnsi="Arial" w:cs="Arial"/>
                <w:color w:val="000000"/>
                <w:sz w:val="20"/>
                <w:szCs w:val="20"/>
              </w:rPr>
              <w:t xml:space="preserve"> historie. Fortællingens hovedperson er en teenagedreng eller –pige i samme alder som målgruppen. </w:t>
            </w:r>
          </w:p>
          <w:p w14:paraId="77A0719F" w14:textId="77777777" w:rsidR="004B746A" w:rsidRDefault="004B746A" w:rsidP="00166EB4">
            <w:pPr>
              <w:rPr>
                <w:rFonts w:ascii="Arial" w:eastAsiaTheme="minorHAnsi" w:hAnsi="Arial" w:cs="Arial"/>
                <w:color w:val="000000"/>
                <w:sz w:val="20"/>
                <w:szCs w:val="20"/>
              </w:rPr>
            </w:pPr>
          </w:p>
          <w:p w14:paraId="208B2733" w14:textId="6B53419B" w:rsidR="00166EB4" w:rsidRPr="00166EB4" w:rsidRDefault="004B746A" w:rsidP="00166EB4">
            <w:pPr>
              <w:rPr>
                <w:rFonts w:ascii="-webkit-standard" w:eastAsiaTheme="minorHAnsi" w:hAnsi="-webkit-standard"/>
                <w:color w:val="000000"/>
                <w:sz w:val="20"/>
                <w:szCs w:val="20"/>
              </w:rPr>
            </w:pPr>
            <w:r w:rsidRPr="00D26A76">
              <w:rPr>
                <w:rFonts w:ascii="Arial" w:eastAsiaTheme="minorHAnsi" w:hAnsi="Arial" w:cs="Arial"/>
                <w:color w:val="000000"/>
                <w:sz w:val="20"/>
                <w:szCs w:val="20"/>
              </w:rPr>
              <w:t xml:space="preserve">Der foreligger et tilsagn i form af en forhåndsaftale med Gyldendal Uddannelse (af 9.2.2021) om publicering af web-dokumentaren (se afs. 6 nedenfor for yderligere detaljer). Denne aftale kan på </w:t>
            </w:r>
            <w:proofErr w:type="spellStart"/>
            <w:r w:rsidRPr="00D26A76">
              <w:rPr>
                <w:rFonts w:ascii="Arial" w:eastAsiaTheme="minorHAnsi" w:hAnsi="Arial" w:cs="Arial"/>
                <w:color w:val="000000"/>
                <w:sz w:val="20"/>
                <w:szCs w:val="20"/>
              </w:rPr>
              <w:t>CISUs</w:t>
            </w:r>
            <w:proofErr w:type="spellEnd"/>
            <w:r w:rsidRPr="00D26A76">
              <w:rPr>
                <w:rFonts w:ascii="Arial" w:eastAsiaTheme="minorHAnsi" w:hAnsi="Arial" w:cs="Arial"/>
                <w:color w:val="000000"/>
                <w:sz w:val="20"/>
                <w:szCs w:val="20"/>
              </w:rPr>
              <w:t xml:space="preserve"> anmodning eftersendes.</w:t>
            </w:r>
            <w:r>
              <w:rPr>
                <w:rFonts w:ascii="Arial" w:eastAsiaTheme="minorHAnsi" w:hAnsi="Arial" w:cs="Arial"/>
                <w:color w:val="000000"/>
                <w:sz w:val="20"/>
                <w:szCs w:val="20"/>
              </w:rPr>
              <w:t xml:space="preserve">  </w:t>
            </w:r>
            <w:r w:rsidR="00166EB4" w:rsidRPr="00166EB4">
              <w:rPr>
                <w:rFonts w:ascii="Arial" w:eastAsiaTheme="minorHAnsi" w:hAnsi="Arial" w:cs="Arial"/>
                <w:color w:val="000000"/>
                <w:sz w:val="20"/>
                <w:szCs w:val="20"/>
              </w:rPr>
              <w:br/>
            </w:r>
            <w:r w:rsidR="00166EB4" w:rsidRPr="00166EB4">
              <w:rPr>
                <w:rFonts w:ascii="Arial" w:eastAsiaTheme="minorHAnsi" w:hAnsi="Arial" w:cs="Arial"/>
                <w:color w:val="000000"/>
                <w:sz w:val="20"/>
                <w:szCs w:val="20"/>
              </w:rPr>
              <w:br/>
              <w:t xml:space="preserve">Formålet er at engagere læserens empati og skabe dybere forståelse for livet på flugt. Flygtningelejre er </w:t>
            </w:r>
            <w:r w:rsidR="00166EB4" w:rsidRPr="00166EB4">
              <w:rPr>
                <w:rFonts w:ascii="Arial" w:eastAsiaTheme="minorHAnsi" w:hAnsi="Arial" w:cs="Arial"/>
                <w:color w:val="000000"/>
                <w:sz w:val="20"/>
                <w:szCs w:val="20"/>
              </w:rPr>
              <w:lastRenderedPageBreak/>
              <w:t>brændt ned. Tusindvis af mennesker bor i skove, jordhuller og forladte bygninger under barske forhold. De kæmper for at overleve, mens de venter på næste chance for at bryde grænsen til EU.</w:t>
            </w:r>
          </w:p>
          <w:p w14:paraId="156BA40D" w14:textId="77777777" w:rsidR="00166EB4" w:rsidRPr="00166EB4" w:rsidRDefault="00166EB4" w:rsidP="00166EB4">
            <w:pPr>
              <w:rPr>
                <w:rFonts w:ascii="-webkit-standard" w:hAnsi="-webkit-standard"/>
                <w:color w:val="000000"/>
                <w:sz w:val="20"/>
                <w:szCs w:val="20"/>
              </w:rPr>
            </w:pPr>
          </w:p>
          <w:p w14:paraId="5D813600" w14:textId="77777777" w:rsidR="00166EB4" w:rsidRPr="00166EB4" w:rsidRDefault="00166EB4" w:rsidP="00166EB4">
            <w:pPr>
              <w:rPr>
                <w:rFonts w:ascii="-webkit-standard" w:eastAsiaTheme="minorHAnsi" w:hAnsi="-webkit-standard"/>
                <w:color w:val="000000"/>
                <w:sz w:val="20"/>
                <w:szCs w:val="20"/>
              </w:rPr>
            </w:pPr>
            <w:r w:rsidRPr="00166EB4">
              <w:rPr>
                <w:rFonts w:ascii="Arial" w:eastAsiaTheme="minorHAnsi" w:hAnsi="Arial" w:cs="Arial"/>
                <w:color w:val="000000"/>
                <w:sz w:val="20"/>
                <w:szCs w:val="20"/>
              </w:rPr>
              <w:t>Dokumentaristerne skildrer miljøet og indsamler vidnesbyrd for at introducere og forklare et komplekst emne på en letforståelig måde. </w:t>
            </w:r>
          </w:p>
          <w:p w14:paraId="41018F71" w14:textId="77777777" w:rsidR="00166EB4" w:rsidRPr="00166EB4" w:rsidRDefault="00166EB4" w:rsidP="00166EB4">
            <w:pPr>
              <w:rPr>
                <w:rFonts w:ascii="-webkit-standard" w:hAnsi="-webkit-standard"/>
                <w:color w:val="000000"/>
                <w:sz w:val="20"/>
                <w:szCs w:val="20"/>
              </w:rPr>
            </w:pPr>
          </w:p>
          <w:p w14:paraId="73E8BC09" w14:textId="77777777" w:rsidR="00166EB4" w:rsidRPr="00166EB4" w:rsidRDefault="00166EB4" w:rsidP="00166EB4">
            <w:pPr>
              <w:rPr>
                <w:rFonts w:ascii="-webkit-standard" w:eastAsiaTheme="minorHAnsi" w:hAnsi="-webkit-standard"/>
                <w:color w:val="000000"/>
                <w:sz w:val="20"/>
                <w:szCs w:val="20"/>
              </w:rPr>
            </w:pPr>
            <w:r w:rsidRPr="00166EB4">
              <w:rPr>
                <w:rFonts w:ascii="Arial" w:eastAsiaTheme="minorHAnsi" w:hAnsi="Arial" w:cs="Arial"/>
                <w:color w:val="000000"/>
                <w:sz w:val="20"/>
                <w:szCs w:val="20"/>
              </w:rPr>
              <w:t>Historien er vigtig, fordi flygtningekrisen dominerer og fortsat vil dominere som en af de største globale udfordringer. Migranter i titusindvis har mistet livet i grænselandet på deres vej ind i unionen. Kritikere mener, at EU ved at bygge værn og sætte militær ind for at holde migranter ude bryder menneskerettighederne og unionens eget løfte om at tilbyde migranter asyl. EU’s oprustning mod flygtningestrømmene støttes af Danmark og andre medlemslande.</w:t>
            </w:r>
          </w:p>
          <w:p w14:paraId="4282AB3E" w14:textId="77777777" w:rsidR="00166EB4" w:rsidRPr="00166EB4" w:rsidRDefault="00166EB4" w:rsidP="00166EB4">
            <w:pPr>
              <w:rPr>
                <w:rFonts w:ascii="-webkit-standard" w:hAnsi="-webkit-standard"/>
                <w:color w:val="000000"/>
                <w:sz w:val="20"/>
                <w:szCs w:val="20"/>
              </w:rPr>
            </w:pPr>
          </w:p>
          <w:p w14:paraId="29F03AAC" w14:textId="77777777" w:rsidR="00166EB4" w:rsidRPr="00B2091E" w:rsidRDefault="00166EB4" w:rsidP="00166EB4">
            <w:pPr>
              <w:rPr>
                <w:rFonts w:ascii="-webkit-standard" w:eastAsiaTheme="minorHAnsi" w:hAnsi="-webkit-standard"/>
                <w:color w:val="000000" w:themeColor="text1"/>
                <w:sz w:val="20"/>
                <w:szCs w:val="20"/>
              </w:rPr>
            </w:pPr>
            <w:r w:rsidRPr="00166EB4">
              <w:rPr>
                <w:rFonts w:ascii="Arial" w:eastAsiaTheme="minorHAnsi" w:hAnsi="Arial" w:cs="Arial"/>
                <w:color w:val="000000"/>
                <w:sz w:val="20"/>
                <w:szCs w:val="20"/>
              </w:rPr>
              <w:t xml:space="preserve">Samtidig med den nære og engagerende fortælling om skrøbelige børneskæbner præsenterer dokumentaren et bredere perspektiv på flygtningenes udfordringer gennem interview med væsentlige personer fra organisationer som Dansk Flygtningehjælp, Læger Uden Grænser, FN's flygtningeagentur og </w:t>
            </w:r>
            <w:r w:rsidRPr="00B2091E">
              <w:rPr>
                <w:rFonts w:ascii="Arial" w:eastAsiaTheme="minorHAnsi" w:hAnsi="Arial" w:cs="Arial"/>
                <w:color w:val="000000" w:themeColor="text1"/>
                <w:sz w:val="20"/>
                <w:szCs w:val="20"/>
              </w:rPr>
              <w:t xml:space="preserve">danske ministre på området samt EU-institutioner som </w:t>
            </w:r>
            <w:proofErr w:type="spellStart"/>
            <w:r w:rsidRPr="00B2091E">
              <w:rPr>
                <w:rFonts w:ascii="Arial" w:eastAsiaTheme="minorHAnsi" w:hAnsi="Arial" w:cs="Arial"/>
                <w:color w:val="000000" w:themeColor="text1"/>
                <w:sz w:val="20"/>
                <w:szCs w:val="20"/>
              </w:rPr>
              <w:t>Frontex</w:t>
            </w:r>
            <w:proofErr w:type="spellEnd"/>
            <w:r w:rsidRPr="00B2091E">
              <w:rPr>
                <w:rFonts w:ascii="Arial" w:eastAsiaTheme="minorHAnsi" w:hAnsi="Arial" w:cs="Arial"/>
                <w:color w:val="000000" w:themeColor="text1"/>
                <w:sz w:val="20"/>
                <w:szCs w:val="20"/>
              </w:rPr>
              <w:t xml:space="preserve"> og Europa-Parlamentet mv.</w:t>
            </w:r>
          </w:p>
          <w:p w14:paraId="2EB77AF3" w14:textId="77777777" w:rsidR="00B2091E" w:rsidRPr="00B2091E" w:rsidRDefault="00B2091E" w:rsidP="00166EB4">
            <w:pPr>
              <w:rPr>
                <w:rFonts w:ascii="-webkit-standard" w:hAnsi="-webkit-standard"/>
                <w:color w:val="000000" w:themeColor="text1"/>
                <w:sz w:val="20"/>
                <w:szCs w:val="20"/>
              </w:rPr>
            </w:pPr>
          </w:p>
          <w:p w14:paraId="40B01E94" w14:textId="136018C0" w:rsidR="00166EB4" w:rsidRPr="00B2091E" w:rsidRDefault="00166EB4" w:rsidP="00166EB4">
            <w:pPr>
              <w:rPr>
                <w:rFonts w:ascii="-webkit-standard" w:eastAsiaTheme="minorHAnsi" w:hAnsi="-webkit-standard"/>
                <w:color w:val="000000" w:themeColor="text1"/>
                <w:sz w:val="20"/>
                <w:szCs w:val="20"/>
              </w:rPr>
            </w:pPr>
            <w:r w:rsidRPr="00B2091E">
              <w:rPr>
                <w:rFonts w:ascii="Arial" w:eastAsiaTheme="minorHAnsi" w:hAnsi="Arial" w:cs="Arial"/>
                <w:color w:val="000000" w:themeColor="text1"/>
                <w:sz w:val="20"/>
                <w:szCs w:val="20"/>
              </w:rPr>
              <w:t xml:space="preserve">Desuden </w:t>
            </w:r>
            <w:r w:rsidR="002630B6" w:rsidRPr="00B2091E">
              <w:rPr>
                <w:rFonts w:ascii="Arial" w:eastAsiaTheme="minorHAnsi" w:hAnsi="Arial" w:cs="Arial"/>
                <w:color w:val="000000" w:themeColor="text1"/>
                <w:sz w:val="20"/>
                <w:szCs w:val="20"/>
              </w:rPr>
              <w:t>har</w:t>
            </w:r>
            <w:r w:rsidRPr="00B2091E">
              <w:rPr>
                <w:rFonts w:ascii="Arial" w:eastAsiaTheme="minorHAnsi" w:hAnsi="Arial" w:cs="Arial"/>
                <w:color w:val="000000" w:themeColor="text1"/>
                <w:sz w:val="20"/>
                <w:szCs w:val="20"/>
              </w:rPr>
              <w:t xml:space="preserve"> komiteen</w:t>
            </w:r>
            <w:r w:rsidR="002630B6" w:rsidRPr="00B2091E">
              <w:rPr>
                <w:rFonts w:ascii="Arial" w:eastAsiaTheme="minorHAnsi" w:hAnsi="Arial" w:cs="Arial"/>
                <w:color w:val="000000" w:themeColor="text1"/>
                <w:sz w:val="20"/>
                <w:szCs w:val="20"/>
              </w:rPr>
              <w:t xml:space="preserve"> </w:t>
            </w:r>
            <w:r w:rsidRPr="00B2091E">
              <w:rPr>
                <w:rFonts w:ascii="Arial" w:eastAsiaTheme="minorHAnsi" w:hAnsi="Arial" w:cs="Arial"/>
                <w:color w:val="000000" w:themeColor="text1"/>
                <w:sz w:val="20"/>
                <w:szCs w:val="20"/>
              </w:rPr>
              <w:t>og dokumentaristerne</w:t>
            </w:r>
            <w:r w:rsidR="002630B6" w:rsidRPr="00B2091E">
              <w:rPr>
                <w:rFonts w:ascii="Arial" w:eastAsiaTheme="minorHAnsi" w:hAnsi="Arial" w:cs="Arial"/>
                <w:color w:val="000000" w:themeColor="text1"/>
                <w:sz w:val="20"/>
                <w:szCs w:val="20"/>
              </w:rPr>
              <w:t xml:space="preserve"> kontaktet</w:t>
            </w:r>
            <w:r w:rsidRPr="00B2091E">
              <w:rPr>
                <w:rFonts w:ascii="Arial" w:eastAsiaTheme="minorHAnsi" w:hAnsi="Arial" w:cs="Arial"/>
                <w:color w:val="000000" w:themeColor="text1"/>
                <w:sz w:val="20"/>
                <w:szCs w:val="20"/>
              </w:rPr>
              <w:t xml:space="preserve"> den bosniske ambassadør i København, Emir </w:t>
            </w:r>
            <w:proofErr w:type="spellStart"/>
            <w:r w:rsidRPr="00B2091E">
              <w:rPr>
                <w:rFonts w:ascii="Arial" w:eastAsiaTheme="minorHAnsi" w:hAnsi="Arial" w:cs="Arial"/>
                <w:color w:val="000000" w:themeColor="text1"/>
                <w:sz w:val="20"/>
                <w:szCs w:val="20"/>
              </w:rPr>
              <w:t>Poljo</w:t>
            </w:r>
            <w:proofErr w:type="spellEnd"/>
            <w:r w:rsidR="002630B6" w:rsidRPr="00B2091E">
              <w:rPr>
                <w:rFonts w:ascii="Arial" w:eastAsiaTheme="minorHAnsi" w:hAnsi="Arial" w:cs="Arial"/>
                <w:color w:val="000000" w:themeColor="text1"/>
                <w:sz w:val="20"/>
                <w:szCs w:val="20"/>
              </w:rPr>
              <w:t xml:space="preserve">, som støtter projektet, herunder igennem et tilbud om at </w:t>
            </w:r>
            <w:proofErr w:type="spellStart"/>
            <w:r w:rsidR="002630B6" w:rsidRPr="00B2091E">
              <w:rPr>
                <w:rFonts w:ascii="Arial" w:eastAsiaTheme="minorHAnsi" w:hAnsi="Arial" w:cs="Arial"/>
                <w:color w:val="000000" w:themeColor="text1"/>
                <w:sz w:val="20"/>
                <w:szCs w:val="20"/>
              </w:rPr>
              <w:t>facilitere</w:t>
            </w:r>
            <w:proofErr w:type="spellEnd"/>
            <w:r w:rsidR="002630B6" w:rsidRPr="00B2091E">
              <w:rPr>
                <w:rFonts w:ascii="Arial" w:eastAsiaTheme="minorHAnsi" w:hAnsi="Arial" w:cs="Arial"/>
                <w:color w:val="000000" w:themeColor="text1"/>
                <w:sz w:val="20"/>
                <w:szCs w:val="20"/>
              </w:rPr>
              <w:t xml:space="preserve"> kontakt til centrale og lokale myndigheder.</w:t>
            </w:r>
          </w:p>
          <w:p w14:paraId="3F91DCE6" w14:textId="77777777" w:rsidR="00166EB4" w:rsidRPr="00B2091E" w:rsidRDefault="00166EB4" w:rsidP="00166EB4">
            <w:pPr>
              <w:rPr>
                <w:rFonts w:ascii="-webkit-standard" w:hAnsi="-webkit-standard"/>
                <w:color w:val="000000" w:themeColor="text1"/>
                <w:sz w:val="20"/>
                <w:szCs w:val="20"/>
              </w:rPr>
            </w:pPr>
          </w:p>
          <w:p w14:paraId="2677E390" w14:textId="29311D63" w:rsidR="000E46A8" w:rsidRPr="00166EB4" w:rsidRDefault="003A53D3" w:rsidP="00A73104">
            <w:pPr>
              <w:rPr>
                <w:rFonts w:ascii="-webkit-standard" w:eastAsiaTheme="minorHAnsi" w:hAnsi="-webkit-standard"/>
                <w:color w:val="000000"/>
                <w:sz w:val="24"/>
              </w:rPr>
            </w:pPr>
            <w:proofErr w:type="spellStart"/>
            <w:r>
              <w:rPr>
                <w:rFonts w:ascii="Arial" w:eastAsiaTheme="minorHAnsi" w:hAnsi="Arial" w:cs="Arial"/>
                <w:color w:val="000000" w:themeColor="text1"/>
                <w:sz w:val="20"/>
                <w:szCs w:val="20"/>
              </w:rPr>
              <w:t>Helsinki</w:t>
            </w:r>
            <w:proofErr w:type="spellEnd"/>
            <w:r>
              <w:rPr>
                <w:rFonts w:ascii="Arial" w:eastAsiaTheme="minorHAnsi" w:hAnsi="Arial" w:cs="Arial"/>
                <w:color w:val="000000" w:themeColor="text1"/>
                <w:sz w:val="20"/>
                <w:szCs w:val="20"/>
              </w:rPr>
              <w:t>-K</w:t>
            </w:r>
            <w:r w:rsidR="00166EB4" w:rsidRPr="00B2091E">
              <w:rPr>
                <w:rFonts w:ascii="Arial" w:eastAsiaTheme="minorHAnsi" w:hAnsi="Arial" w:cs="Arial"/>
                <w:color w:val="000000" w:themeColor="text1"/>
                <w:sz w:val="20"/>
                <w:szCs w:val="20"/>
              </w:rPr>
              <w:t xml:space="preserve">omiteens </w:t>
            </w:r>
            <w:r w:rsidR="00166EB4" w:rsidRPr="00166EB4">
              <w:rPr>
                <w:rFonts w:ascii="Arial" w:eastAsiaTheme="minorHAnsi" w:hAnsi="Arial" w:cs="Arial"/>
                <w:color w:val="000000"/>
                <w:sz w:val="20"/>
                <w:szCs w:val="20"/>
              </w:rPr>
              <w:t>vigtigste arbejdsområde er Østeuropa og har med støtte fra CISU gennemført flere demokratiudviklingsprojekter med bl.a. unge som målgruppe. Dette oplysningsprojekt ligger i forlængelse af</w:t>
            </w:r>
            <w:r>
              <w:rPr>
                <w:rFonts w:ascii="Arial" w:eastAsiaTheme="minorHAnsi" w:hAnsi="Arial" w:cs="Arial"/>
                <w:color w:val="000000"/>
                <w:sz w:val="20"/>
                <w:szCs w:val="20"/>
              </w:rPr>
              <w:t xml:space="preserve"> komiteens</w:t>
            </w:r>
            <w:r w:rsidR="00166EB4" w:rsidRPr="00166EB4">
              <w:rPr>
                <w:rFonts w:ascii="Arial" w:eastAsiaTheme="minorHAnsi" w:hAnsi="Arial" w:cs="Arial"/>
                <w:color w:val="000000"/>
                <w:sz w:val="20"/>
                <w:szCs w:val="20"/>
              </w:rPr>
              <w:t xml:space="preserve"> satsning mod unge, idet den sigter til at involvere en bredere del af danske børn og unge i menneskerettighedsspørgsmål, herunder deres betydning for en både materiel og politisk bæredygtig udvikling med fokus på befolkningsinddragelse og social retfærdighed. Det nye i </w:t>
            </w:r>
            <w:r>
              <w:rPr>
                <w:rFonts w:ascii="Arial" w:eastAsiaTheme="minorHAnsi" w:hAnsi="Arial" w:cs="Arial"/>
                <w:color w:val="000000"/>
                <w:sz w:val="20"/>
                <w:szCs w:val="20"/>
              </w:rPr>
              <w:t xml:space="preserve">dette </w:t>
            </w:r>
            <w:r w:rsidR="00166EB4" w:rsidRPr="00166EB4">
              <w:rPr>
                <w:rFonts w:ascii="Arial" w:eastAsiaTheme="minorHAnsi" w:hAnsi="Arial" w:cs="Arial"/>
                <w:color w:val="000000"/>
                <w:sz w:val="20"/>
                <w:szCs w:val="20"/>
              </w:rPr>
              <w:t>projekt i forhold til hidtidig</w:t>
            </w:r>
            <w:r>
              <w:rPr>
                <w:rFonts w:ascii="Arial" w:eastAsiaTheme="minorHAnsi" w:hAnsi="Arial" w:cs="Arial"/>
                <w:color w:val="000000"/>
                <w:sz w:val="20"/>
                <w:szCs w:val="20"/>
              </w:rPr>
              <w:t xml:space="preserve">e </w:t>
            </w:r>
            <w:r w:rsidR="00166EB4" w:rsidRPr="00166EB4">
              <w:rPr>
                <w:rFonts w:ascii="Arial" w:eastAsiaTheme="minorHAnsi" w:hAnsi="Arial" w:cs="Arial"/>
                <w:color w:val="000000"/>
                <w:sz w:val="20"/>
                <w:szCs w:val="20"/>
              </w:rPr>
              <w:t>er den pædagogiske vinkel, idet journalistikken er tænkt ind i en skolemæssig sammenhæng.</w:t>
            </w:r>
          </w:p>
        </w:tc>
      </w:tr>
    </w:tbl>
    <w:p w14:paraId="2644DEFB" w14:textId="77777777" w:rsidR="000E46A8" w:rsidRDefault="000E46A8" w:rsidP="000E46A8">
      <w:pPr>
        <w:pStyle w:val="ListParagraph"/>
        <w:rPr>
          <w:rFonts w:ascii="Arial" w:hAnsi="Arial" w:cs="Arial"/>
          <w:sz w:val="20"/>
        </w:rPr>
      </w:pPr>
    </w:p>
    <w:p w14:paraId="3B2B06FF" w14:textId="77777777" w:rsidR="000E46A8" w:rsidRPr="007E60CC" w:rsidRDefault="000E46A8" w:rsidP="000E46A8">
      <w:pPr>
        <w:pStyle w:val="ListParagraph"/>
        <w:numPr>
          <w:ilvl w:val="0"/>
          <w:numId w:val="6"/>
        </w:numPr>
        <w:rPr>
          <w:rFonts w:ascii="Arial" w:hAnsi="Arial" w:cs="Arial"/>
          <w:b/>
          <w:sz w:val="20"/>
        </w:rPr>
      </w:pPr>
      <w:r w:rsidRPr="007E60CC">
        <w:rPr>
          <w:rFonts w:ascii="Arial" w:hAnsi="Arial" w:cs="Arial"/>
          <w:b/>
          <w:sz w:val="20"/>
        </w:rPr>
        <w:t>SUCCESKRITERIER. Beskriv konkret hvad I vil opnå med aktiviteten</w:t>
      </w:r>
    </w:p>
    <w:p w14:paraId="7CB826DF" w14:textId="77777777" w:rsidR="000E46A8" w:rsidRPr="007E60CC" w:rsidRDefault="000E46A8" w:rsidP="000E46A8">
      <w:pPr>
        <w:pStyle w:val="ListParagraph"/>
        <w:numPr>
          <w:ilvl w:val="1"/>
          <w:numId w:val="6"/>
        </w:numPr>
        <w:ind w:left="567" w:hanging="567"/>
        <w:rPr>
          <w:rFonts w:ascii="Arial" w:hAnsi="Arial" w:cs="Arial"/>
          <w:sz w:val="20"/>
        </w:rPr>
      </w:pPr>
      <w:r w:rsidRPr="007E60CC">
        <w:rPr>
          <w:rFonts w:ascii="Arial" w:hAnsi="Arial" w:cs="Arial"/>
          <w:i/>
          <w:sz w:val="20"/>
        </w:rPr>
        <w:t>Beskriv de kriterier der skal være opfyldt, for at I har nået jeres mål med aktiviteten</w:t>
      </w:r>
      <w:r>
        <w:rPr>
          <w:rFonts w:ascii="Arial" w:hAnsi="Arial" w:cs="Arial"/>
          <w:i/>
          <w:sz w:val="20"/>
        </w:rPr>
        <w:t>.</w:t>
      </w:r>
    </w:p>
    <w:p w14:paraId="3FB828BB" w14:textId="77777777" w:rsidR="000E46A8" w:rsidRPr="00F70452" w:rsidRDefault="000E46A8" w:rsidP="000E46A8">
      <w:pPr>
        <w:pStyle w:val="ListParagraph"/>
        <w:numPr>
          <w:ilvl w:val="1"/>
          <w:numId w:val="6"/>
        </w:numPr>
        <w:ind w:left="567" w:hanging="567"/>
        <w:rPr>
          <w:rFonts w:ascii="Arial" w:hAnsi="Arial" w:cs="Arial"/>
          <w:i/>
          <w:sz w:val="20"/>
        </w:rPr>
      </w:pPr>
      <w:r w:rsidRPr="00F70452">
        <w:rPr>
          <w:rFonts w:ascii="Arial" w:hAnsi="Arial" w:cs="Arial"/>
          <w:i/>
          <w:sz w:val="20"/>
        </w:rPr>
        <w:t>Hvordan vil I måle om succeskriterierne er opfyldt?</w:t>
      </w:r>
    </w:p>
    <w:p w14:paraId="16FF612F" w14:textId="77777777" w:rsidR="000E46A8" w:rsidRPr="00F70452" w:rsidRDefault="000E46A8" w:rsidP="000E46A8">
      <w:pPr>
        <w:pStyle w:val="ListParagraph"/>
        <w:numPr>
          <w:ilvl w:val="0"/>
          <w:numId w:val="2"/>
        </w:numPr>
        <w:rPr>
          <w:rFonts w:ascii="Arial" w:hAnsi="Arial" w:cs="Arial"/>
          <w:i/>
          <w:vanish/>
          <w:sz w:val="20"/>
        </w:rPr>
      </w:pPr>
    </w:p>
    <w:p w14:paraId="5E3FF3FB" w14:textId="77777777" w:rsidR="000E46A8" w:rsidRPr="00F70452" w:rsidRDefault="000E46A8" w:rsidP="000E46A8">
      <w:pPr>
        <w:rPr>
          <w:rFonts w:ascii="Arial" w:hAnsi="Arial" w:cs="Arial"/>
          <w:i/>
          <w:sz w:val="20"/>
        </w:rPr>
      </w:pPr>
    </w:p>
    <w:tbl>
      <w:tblPr>
        <w:tblStyle w:val="TableGrid"/>
        <w:tblW w:w="0" w:type="auto"/>
        <w:tblLook w:val="00A0" w:firstRow="1" w:lastRow="0" w:firstColumn="1" w:lastColumn="0" w:noHBand="0" w:noVBand="0"/>
      </w:tblPr>
      <w:tblGrid>
        <w:gridCol w:w="9628"/>
      </w:tblGrid>
      <w:tr w:rsidR="000E46A8" w:rsidRPr="008C11F5" w14:paraId="46F084BF" w14:textId="77777777" w:rsidTr="00A73104">
        <w:tc>
          <w:tcPr>
            <w:tcW w:w="9778" w:type="dxa"/>
          </w:tcPr>
          <w:p w14:paraId="53F30503" w14:textId="63FB6316" w:rsidR="00166EB4" w:rsidRPr="00166EB4" w:rsidRDefault="00166EB4" w:rsidP="00166EB4">
            <w:pPr>
              <w:rPr>
                <w:rFonts w:ascii="-webkit-standard" w:eastAsiaTheme="minorHAnsi" w:hAnsi="-webkit-standard"/>
                <w:color w:val="000000"/>
                <w:sz w:val="20"/>
                <w:szCs w:val="20"/>
              </w:rPr>
            </w:pPr>
            <w:r w:rsidRPr="00166EB4">
              <w:rPr>
                <w:rFonts w:ascii="Arial" w:eastAsiaTheme="minorHAnsi" w:hAnsi="Arial" w:cs="Arial"/>
                <w:color w:val="000000"/>
                <w:sz w:val="20"/>
                <w:szCs w:val="20"/>
              </w:rPr>
              <w:t xml:space="preserve">I samarbejde med produktionsselskabet Sicilien og Gyldendal Uddannelse udarbejdes en webdokumentar og et undervisningsforløb til en for </w:t>
            </w:r>
            <w:proofErr w:type="spellStart"/>
            <w:r w:rsidRPr="00166EB4">
              <w:rPr>
                <w:rFonts w:ascii="Arial" w:eastAsiaTheme="minorHAnsi" w:hAnsi="Arial" w:cs="Arial"/>
                <w:color w:val="000000"/>
                <w:sz w:val="20"/>
                <w:szCs w:val="20"/>
              </w:rPr>
              <w:t>Helsinki</w:t>
            </w:r>
            <w:proofErr w:type="spellEnd"/>
            <w:r w:rsidRPr="00166EB4">
              <w:rPr>
                <w:rFonts w:ascii="Arial" w:eastAsiaTheme="minorHAnsi" w:hAnsi="Arial" w:cs="Arial"/>
                <w:color w:val="000000"/>
                <w:sz w:val="20"/>
                <w:szCs w:val="20"/>
              </w:rPr>
              <w:t>-Komi</w:t>
            </w:r>
            <w:r w:rsidR="003A53D3">
              <w:rPr>
                <w:rFonts w:ascii="Arial" w:eastAsiaTheme="minorHAnsi" w:hAnsi="Arial" w:cs="Arial"/>
                <w:color w:val="000000"/>
                <w:sz w:val="20"/>
                <w:szCs w:val="20"/>
              </w:rPr>
              <w:t>teen</w:t>
            </w:r>
            <w:r w:rsidRPr="00166EB4">
              <w:rPr>
                <w:rFonts w:ascii="Arial" w:eastAsiaTheme="minorHAnsi" w:hAnsi="Arial" w:cs="Arial"/>
                <w:color w:val="000000"/>
                <w:sz w:val="20"/>
                <w:szCs w:val="20"/>
              </w:rPr>
              <w:t xml:space="preserve"> ny målgruppe</w:t>
            </w:r>
            <w:r w:rsidR="003A53D3">
              <w:rPr>
                <w:rFonts w:ascii="Arial" w:eastAsiaTheme="minorHAnsi" w:hAnsi="Arial" w:cs="Arial"/>
                <w:color w:val="000000"/>
                <w:sz w:val="20"/>
                <w:szCs w:val="20"/>
              </w:rPr>
              <w:t>.</w:t>
            </w:r>
          </w:p>
          <w:p w14:paraId="2D1438D4" w14:textId="77777777" w:rsidR="00166EB4" w:rsidRPr="00166EB4" w:rsidRDefault="00166EB4" w:rsidP="00166EB4">
            <w:pPr>
              <w:rPr>
                <w:rFonts w:ascii="-webkit-standard" w:hAnsi="-webkit-standard"/>
                <w:color w:val="000000"/>
                <w:sz w:val="20"/>
                <w:szCs w:val="20"/>
              </w:rPr>
            </w:pPr>
          </w:p>
          <w:p w14:paraId="7BD4F6B4" w14:textId="77777777" w:rsidR="00166EB4" w:rsidRPr="00166EB4" w:rsidRDefault="00166EB4" w:rsidP="00166EB4">
            <w:pPr>
              <w:rPr>
                <w:rFonts w:ascii="-webkit-standard" w:eastAsiaTheme="minorHAnsi" w:hAnsi="-webkit-standard"/>
                <w:color w:val="000000"/>
                <w:sz w:val="20"/>
                <w:szCs w:val="20"/>
              </w:rPr>
            </w:pPr>
            <w:r w:rsidRPr="00166EB4">
              <w:rPr>
                <w:rFonts w:ascii="Arial" w:eastAsiaTheme="minorHAnsi" w:hAnsi="Arial" w:cs="Arial"/>
                <w:color w:val="000000"/>
                <w:sz w:val="20"/>
                <w:szCs w:val="20"/>
              </w:rPr>
              <w:t>Kriteriet for aktivitetens succes er at få unge danskere landet over til at forstå flygtningekrisen, motivere og danne den enkelte elev til at blive aktiv medborger i det globale samfund samt reflektere over paradokser som: Lader vi skrøbelige og udsatte mennesker i stikken for at beskytte vor kultur, eller er der fornuft i at forskanse vor union? Hvor er balancen mellem menneskelig omsorg og kynisk fornuft?</w:t>
            </w:r>
          </w:p>
          <w:p w14:paraId="3409417D" w14:textId="77777777" w:rsidR="00166EB4" w:rsidRPr="00166EB4" w:rsidRDefault="00166EB4" w:rsidP="00166EB4">
            <w:pPr>
              <w:rPr>
                <w:rFonts w:ascii="-webkit-standard" w:hAnsi="-webkit-standard"/>
                <w:color w:val="000000"/>
                <w:sz w:val="20"/>
                <w:szCs w:val="20"/>
              </w:rPr>
            </w:pPr>
          </w:p>
          <w:p w14:paraId="62223A0A" w14:textId="77777777" w:rsidR="00166EB4" w:rsidRPr="00166EB4" w:rsidRDefault="00166EB4" w:rsidP="00166EB4">
            <w:pPr>
              <w:rPr>
                <w:rFonts w:ascii="-webkit-standard" w:eastAsiaTheme="minorHAnsi" w:hAnsi="-webkit-standard"/>
                <w:color w:val="000000"/>
                <w:sz w:val="20"/>
                <w:szCs w:val="20"/>
              </w:rPr>
            </w:pPr>
            <w:r w:rsidRPr="00166EB4">
              <w:rPr>
                <w:rFonts w:ascii="Arial" w:eastAsiaTheme="minorHAnsi" w:hAnsi="Arial" w:cs="Arial"/>
                <w:color w:val="000000"/>
                <w:sz w:val="20"/>
                <w:szCs w:val="20"/>
              </w:rPr>
              <w:t>Gyldendal Uddannelse understøtter målsætningen og distribuerer undervisningsforløbet til forventeligt 50.000 elever i landets 8.- og 9.-klasser. </w:t>
            </w:r>
          </w:p>
          <w:p w14:paraId="56198579" w14:textId="77777777" w:rsidR="00166EB4" w:rsidRPr="00166EB4" w:rsidRDefault="00166EB4" w:rsidP="00166EB4">
            <w:pPr>
              <w:rPr>
                <w:rFonts w:ascii="-webkit-standard" w:eastAsiaTheme="minorHAnsi" w:hAnsi="-webkit-standard"/>
                <w:color w:val="000000"/>
                <w:sz w:val="20"/>
                <w:szCs w:val="20"/>
              </w:rPr>
            </w:pPr>
            <w:r w:rsidRPr="00166EB4">
              <w:rPr>
                <w:rFonts w:ascii="Arial" w:eastAsiaTheme="minorHAnsi" w:hAnsi="Arial" w:cs="Arial"/>
                <w:color w:val="000000"/>
                <w:sz w:val="20"/>
                <w:szCs w:val="20"/>
              </w:rPr>
              <w:t> </w:t>
            </w:r>
          </w:p>
          <w:p w14:paraId="2C2245C1" w14:textId="77777777" w:rsidR="00166EB4" w:rsidRPr="00166EB4" w:rsidRDefault="00166EB4" w:rsidP="00166EB4">
            <w:pPr>
              <w:rPr>
                <w:rFonts w:ascii="-webkit-standard" w:eastAsiaTheme="minorHAnsi" w:hAnsi="-webkit-standard"/>
                <w:color w:val="000000"/>
                <w:sz w:val="20"/>
                <w:szCs w:val="20"/>
              </w:rPr>
            </w:pPr>
            <w:r w:rsidRPr="00166EB4">
              <w:rPr>
                <w:rFonts w:ascii="Arial" w:eastAsiaTheme="minorHAnsi" w:hAnsi="Arial" w:cs="Arial"/>
                <w:color w:val="000000"/>
                <w:sz w:val="20"/>
                <w:szCs w:val="20"/>
              </w:rPr>
              <w:t xml:space="preserve">Ydermere søger Den Danske </w:t>
            </w:r>
            <w:proofErr w:type="spellStart"/>
            <w:r w:rsidRPr="00166EB4">
              <w:rPr>
                <w:rFonts w:ascii="Arial" w:eastAsiaTheme="minorHAnsi" w:hAnsi="Arial" w:cs="Arial"/>
                <w:color w:val="000000"/>
                <w:sz w:val="20"/>
                <w:szCs w:val="20"/>
              </w:rPr>
              <w:t>Helsinki</w:t>
            </w:r>
            <w:proofErr w:type="spellEnd"/>
            <w:r w:rsidRPr="00166EB4">
              <w:rPr>
                <w:rFonts w:ascii="Arial" w:eastAsiaTheme="minorHAnsi" w:hAnsi="Arial" w:cs="Arial"/>
                <w:color w:val="000000"/>
                <w:sz w:val="20"/>
                <w:szCs w:val="20"/>
              </w:rPr>
              <w:t xml:space="preserve">-Komité </w:t>
            </w:r>
            <w:proofErr w:type="spellStart"/>
            <w:r w:rsidRPr="00166EB4">
              <w:rPr>
                <w:rFonts w:ascii="Arial" w:eastAsiaTheme="minorHAnsi" w:hAnsi="Arial" w:cs="Arial"/>
                <w:color w:val="000000"/>
                <w:sz w:val="20"/>
                <w:szCs w:val="20"/>
              </w:rPr>
              <w:t>CISU’s</w:t>
            </w:r>
            <w:proofErr w:type="spellEnd"/>
            <w:r w:rsidRPr="00166EB4">
              <w:rPr>
                <w:rFonts w:ascii="Arial" w:eastAsiaTheme="minorHAnsi" w:hAnsi="Arial" w:cs="Arial"/>
                <w:color w:val="000000"/>
                <w:sz w:val="20"/>
                <w:szCs w:val="20"/>
              </w:rPr>
              <w:t xml:space="preserve"> oplysningspulje til produktion og udgivelse af undervisningsforløbet med henblik på senere også at søge engagementspuljen til foredrag, udstilling, aktivitet og videre udbredelse og oplysning.</w:t>
            </w:r>
          </w:p>
          <w:p w14:paraId="39DACBF0" w14:textId="77777777" w:rsidR="00166EB4" w:rsidRPr="00166EB4" w:rsidRDefault="00166EB4" w:rsidP="00166EB4">
            <w:pPr>
              <w:rPr>
                <w:rFonts w:ascii="-webkit-standard" w:eastAsiaTheme="minorHAnsi" w:hAnsi="-webkit-standard"/>
                <w:color w:val="000000"/>
                <w:sz w:val="20"/>
                <w:szCs w:val="20"/>
              </w:rPr>
            </w:pPr>
            <w:r w:rsidRPr="00166EB4">
              <w:rPr>
                <w:rFonts w:ascii="Arial" w:eastAsiaTheme="minorHAnsi" w:hAnsi="Arial" w:cs="Arial"/>
                <w:color w:val="000000"/>
                <w:sz w:val="20"/>
                <w:szCs w:val="20"/>
              </w:rPr>
              <w:t> </w:t>
            </w:r>
          </w:p>
          <w:p w14:paraId="5BAE4095" w14:textId="1DEFB9A7" w:rsidR="000E46A8" w:rsidRPr="00166EB4" w:rsidRDefault="00166EB4" w:rsidP="00A73104">
            <w:pPr>
              <w:rPr>
                <w:rFonts w:ascii="-webkit-standard" w:eastAsiaTheme="minorHAnsi" w:hAnsi="-webkit-standard"/>
                <w:color w:val="000000"/>
                <w:sz w:val="24"/>
              </w:rPr>
            </w:pPr>
            <w:r w:rsidRPr="00166EB4">
              <w:rPr>
                <w:rFonts w:ascii="Arial" w:eastAsiaTheme="minorHAnsi" w:hAnsi="Arial" w:cs="Arial"/>
                <w:color w:val="000000"/>
                <w:sz w:val="20"/>
                <w:szCs w:val="20"/>
              </w:rPr>
              <w:t xml:space="preserve">I samarbejde og samråd med komiteen og Gyldendal Uddannelse producerer dokumentaristerne dokumentaren, så den flugter med Børne- og Undervisningsministeriets undervisningsmål og læreplaner. I produktionens afsluttende fase udvælges fem skoler, som har anvendt undervisningsmaterialet. Som en del af evalueringen spørges ind til anvendeligheden af undervisningsmaterialet, til hvorvidt læringsmaterialet inspirerede til refleksion og dybere forståelse af emnerne samt hvilke klassediskussioner og eventuelt </w:t>
            </w:r>
            <w:proofErr w:type="spellStart"/>
            <w:r w:rsidRPr="00166EB4">
              <w:rPr>
                <w:rFonts w:ascii="Arial" w:eastAsiaTheme="minorHAnsi" w:hAnsi="Arial" w:cs="Arial"/>
                <w:color w:val="000000"/>
                <w:sz w:val="20"/>
                <w:szCs w:val="20"/>
              </w:rPr>
              <w:t>opfølgende</w:t>
            </w:r>
            <w:proofErr w:type="spellEnd"/>
            <w:r w:rsidRPr="00166EB4">
              <w:rPr>
                <w:rFonts w:ascii="Arial" w:eastAsiaTheme="minorHAnsi" w:hAnsi="Arial" w:cs="Arial"/>
                <w:color w:val="000000"/>
                <w:sz w:val="20"/>
                <w:szCs w:val="20"/>
              </w:rPr>
              <w:t xml:space="preserve"> aktiviteter materialet gav anledning til.</w:t>
            </w:r>
          </w:p>
        </w:tc>
      </w:tr>
    </w:tbl>
    <w:p w14:paraId="14216D74" w14:textId="77777777" w:rsidR="000E46A8" w:rsidRPr="00F405E0" w:rsidRDefault="000E46A8" w:rsidP="000E46A8">
      <w:pPr>
        <w:rPr>
          <w:rFonts w:ascii="Arial" w:hAnsi="Arial" w:cs="Arial"/>
          <w:b/>
          <w:sz w:val="20"/>
        </w:rPr>
      </w:pPr>
    </w:p>
    <w:p w14:paraId="6170BB5A" w14:textId="77777777" w:rsidR="000E46A8" w:rsidRPr="0049546E" w:rsidRDefault="000E46A8" w:rsidP="000E46A8">
      <w:pPr>
        <w:pStyle w:val="ListParagraph"/>
        <w:numPr>
          <w:ilvl w:val="0"/>
          <w:numId w:val="6"/>
        </w:numPr>
        <w:rPr>
          <w:rFonts w:ascii="Arial" w:hAnsi="Arial" w:cs="Arial"/>
          <w:sz w:val="20"/>
        </w:rPr>
      </w:pPr>
      <w:r>
        <w:rPr>
          <w:rFonts w:ascii="Arial" w:hAnsi="Arial" w:cs="Arial"/>
          <w:b/>
          <w:sz w:val="20"/>
        </w:rPr>
        <w:t>LÆRINGSMÅL. Opstil de læringsmål I har for aktiviteten</w:t>
      </w:r>
    </w:p>
    <w:p w14:paraId="3CD05F16" w14:textId="77777777" w:rsidR="000E46A8" w:rsidRPr="007E60CC" w:rsidRDefault="000E46A8" w:rsidP="000E46A8">
      <w:pPr>
        <w:pStyle w:val="ListParagraph"/>
        <w:numPr>
          <w:ilvl w:val="1"/>
          <w:numId w:val="6"/>
        </w:numPr>
        <w:ind w:left="426" w:hanging="425"/>
        <w:rPr>
          <w:rFonts w:ascii="Arial" w:hAnsi="Arial" w:cs="Arial"/>
          <w:sz w:val="20"/>
        </w:rPr>
      </w:pPr>
      <w:r w:rsidRPr="007E60CC">
        <w:rPr>
          <w:rFonts w:ascii="Arial" w:hAnsi="Arial" w:cs="Arial"/>
          <w:i/>
          <w:sz w:val="20"/>
        </w:rPr>
        <w:t xml:space="preserve">Hvad ønsker I </w:t>
      </w:r>
      <w:r w:rsidR="0080156F">
        <w:rPr>
          <w:rFonts w:ascii="Arial" w:hAnsi="Arial" w:cs="Arial"/>
          <w:i/>
          <w:sz w:val="20"/>
        </w:rPr>
        <w:t xml:space="preserve">som forening </w:t>
      </w:r>
      <w:r w:rsidRPr="007E60CC">
        <w:rPr>
          <w:rFonts w:ascii="Arial" w:hAnsi="Arial" w:cs="Arial"/>
          <w:i/>
          <w:sz w:val="20"/>
        </w:rPr>
        <w:t xml:space="preserve">at blive klogere på med aktiviteten? </w:t>
      </w:r>
      <w:r>
        <w:rPr>
          <w:rFonts w:ascii="Arial" w:hAnsi="Arial" w:cs="Arial"/>
          <w:i/>
          <w:sz w:val="20"/>
        </w:rPr>
        <w:t>(Hellere få konkrete og realiserbare mål end mange ufokuserede mål, der ikke er realiserbare).</w:t>
      </w:r>
    </w:p>
    <w:p w14:paraId="20DC9E58" w14:textId="77777777" w:rsidR="000E46A8" w:rsidRPr="005D693D" w:rsidRDefault="000E46A8" w:rsidP="000E46A8">
      <w:pPr>
        <w:pStyle w:val="ListParagraph"/>
        <w:numPr>
          <w:ilvl w:val="1"/>
          <w:numId w:val="6"/>
        </w:numPr>
        <w:ind w:left="426" w:hanging="425"/>
        <w:rPr>
          <w:rFonts w:ascii="Arial" w:hAnsi="Arial" w:cs="Arial"/>
          <w:sz w:val="20"/>
        </w:rPr>
      </w:pPr>
      <w:r w:rsidRPr="00440AD7">
        <w:rPr>
          <w:rFonts w:ascii="Arial" w:hAnsi="Arial" w:cs="Arial"/>
          <w:i/>
          <w:sz w:val="20"/>
        </w:rPr>
        <w:t xml:space="preserve">Hvordan vil I sikre opsamling og videndeling fra </w:t>
      </w:r>
      <w:r>
        <w:rPr>
          <w:rFonts w:ascii="Arial" w:hAnsi="Arial" w:cs="Arial"/>
          <w:i/>
          <w:sz w:val="20"/>
        </w:rPr>
        <w:t>aktivitet</w:t>
      </w:r>
      <w:r w:rsidRPr="00440AD7">
        <w:rPr>
          <w:rFonts w:ascii="Arial" w:hAnsi="Arial" w:cs="Arial"/>
          <w:i/>
          <w:sz w:val="20"/>
        </w:rPr>
        <w:t>e</w:t>
      </w:r>
      <w:r>
        <w:rPr>
          <w:rFonts w:ascii="Arial" w:hAnsi="Arial" w:cs="Arial"/>
          <w:i/>
          <w:sz w:val="20"/>
        </w:rPr>
        <w:t>n</w:t>
      </w:r>
      <w:r w:rsidRPr="00440AD7">
        <w:rPr>
          <w:rFonts w:ascii="Arial" w:hAnsi="Arial" w:cs="Arial"/>
          <w:i/>
          <w:sz w:val="20"/>
        </w:rPr>
        <w:t xml:space="preserve"> i jeres forening?</w:t>
      </w:r>
      <w:r>
        <w:rPr>
          <w:rFonts w:ascii="Arial" w:hAnsi="Arial" w:cs="Arial"/>
          <w:i/>
          <w:sz w:val="20"/>
        </w:rPr>
        <w:t xml:space="preserve"> Og hvem er ansvarlig?</w:t>
      </w:r>
    </w:p>
    <w:p w14:paraId="6FCE6A1F" w14:textId="77777777" w:rsidR="000E46A8" w:rsidRDefault="000E46A8" w:rsidP="0060468F">
      <w:pPr>
        <w:rPr>
          <w:rFonts w:ascii="Arial" w:hAnsi="Arial" w:cs="Arial"/>
          <w:b/>
          <w:sz w:val="20"/>
        </w:rPr>
      </w:pPr>
    </w:p>
    <w:tbl>
      <w:tblPr>
        <w:tblStyle w:val="TableGrid"/>
        <w:tblW w:w="0" w:type="auto"/>
        <w:tblLook w:val="04A0" w:firstRow="1" w:lastRow="0" w:firstColumn="1" w:lastColumn="0" w:noHBand="0" w:noVBand="1"/>
      </w:tblPr>
      <w:tblGrid>
        <w:gridCol w:w="9628"/>
      </w:tblGrid>
      <w:tr w:rsidR="0060468F" w14:paraId="1B78C70E" w14:textId="77777777" w:rsidTr="0060468F">
        <w:trPr>
          <w:trHeight w:val="218"/>
        </w:trPr>
        <w:tc>
          <w:tcPr>
            <w:tcW w:w="9628" w:type="dxa"/>
          </w:tcPr>
          <w:p w14:paraId="6F89FB40" w14:textId="4F43E41E" w:rsidR="0060468F" w:rsidRDefault="0050696B" w:rsidP="0060468F">
            <w:pPr>
              <w:rPr>
                <w:rFonts w:ascii="Arial" w:hAnsi="Arial" w:cs="Arial"/>
                <w:b/>
                <w:sz w:val="20"/>
              </w:rPr>
            </w:pPr>
            <w:r>
              <w:rPr>
                <w:rFonts w:ascii="Arial" w:eastAsiaTheme="minorHAnsi" w:hAnsi="Arial" w:cs="Arial"/>
                <w:color w:val="000000"/>
                <w:sz w:val="20"/>
                <w:szCs w:val="20"/>
              </w:rPr>
              <w:lastRenderedPageBreak/>
              <w:t xml:space="preserve">Med </w:t>
            </w:r>
            <w:r w:rsidRPr="0050696B">
              <w:rPr>
                <w:rFonts w:ascii="Arial" w:eastAsiaTheme="minorHAnsi" w:hAnsi="Arial" w:cs="Arial"/>
                <w:color w:val="000000"/>
                <w:sz w:val="20"/>
                <w:szCs w:val="20"/>
              </w:rPr>
              <w:t xml:space="preserve">projektet ønsker Den Danske </w:t>
            </w:r>
            <w:proofErr w:type="spellStart"/>
            <w:r w:rsidRPr="0050696B">
              <w:rPr>
                <w:rFonts w:ascii="Arial" w:eastAsiaTheme="minorHAnsi" w:hAnsi="Arial" w:cs="Arial"/>
                <w:color w:val="000000"/>
                <w:sz w:val="20"/>
                <w:szCs w:val="20"/>
              </w:rPr>
              <w:t>Helsinki</w:t>
            </w:r>
            <w:proofErr w:type="spellEnd"/>
            <w:r w:rsidRPr="0050696B">
              <w:rPr>
                <w:rFonts w:ascii="Arial" w:eastAsiaTheme="minorHAnsi" w:hAnsi="Arial" w:cs="Arial"/>
                <w:color w:val="000000"/>
                <w:sz w:val="20"/>
                <w:szCs w:val="20"/>
              </w:rPr>
              <w:t>-Komité</w:t>
            </w:r>
            <w:r w:rsidR="003A53D3">
              <w:rPr>
                <w:rFonts w:ascii="Arial" w:eastAsiaTheme="minorHAnsi" w:hAnsi="Arial" w:cs="Arial"/>
                <w:color w:val="000000"/>
                <w:sz w:val="20"/>
                <w:szCs w:val="20"/>
              </w:rPr>
              <w:t xml:space="preserve"> for Menneskerettigheder,</w:t>
            </w:r>
            <w:r w:rsidRPr="0050696B">
              <w:rPr>
                <w:rFonts w:ascii="Arial" w:eastAsiaTheme="minorHAnsi" w:hAnsi="Arial" w:cs="Arial"/>
                <w:color w:val="000000"/>
                <w:sz w:val="20"/>
                <w:szCs w:val="20"/>
              </w:rPr>
              <w:t xml:space="preserve"> at blive klogere på, hvordan den når en for foreningen ny og yngre målgruppe. I dag når foreningen primært ud til den bredere almenhed over 18 år. Med dette projekt vil komiteen især engagere skoleelever ud fra ønsket om at opbygge en bevidsthed om menneskeretsrelaterede samfundsspørgsmål allerede i folkeskolen og for at styrke lærernes inddragelse af disse emner. Aktiviteten følges af komiteens projektkoordinator Asbjørn Storgaard, som sammen med formand Karsten Fledelius sørger for løbende vidensdeling med komiteens bestyrelsesmedlemmer og sekretariat. Information fra projektet til komiteens øvrige medlemmer vil primært ske via kvartalsbladet </w:t>
            </w:r>
            <w:proofErr w:type="spellStart"/>
            <w:r w:rsidRPr="0050696B">
              <w:rPr>
                <w:rFonts w:ascii="Arial" w:eastAsiaTheme="minorHAnsi" w:hAnsi="Arial" w:cs="Arial"/>
                <w:color w:val="000000"/>
                <w:sz w:val="20"/>
                <w:szCs w:val="20"/>
              </w:rPr>
              <w:t>MenneskeRet&amp;Vrang</w:t>
            </w:r>
            <w:proofErr w:type="spellEnd"/>
            <w:r w:rsidRPr="0050696B">
              <w:rPr>
                <w:rFonts w:ascii="Arial" w:eastAsiaTheme="minorHAnsi" w:hAnsi="Arial" w:cs="Arial"/>
                <w:color w:val="000000"/>
                <w:sz w:val="20"/>
                <w:szCs w:val="20"/>
              </w:rPr>
              <w:t xml:space="preserve"> og</w:t>
            </w:r>
            <w:r w:rsidR="003A53D3">
              <w:rPr>
                <w:rFonts w:ascii="Arial" w:eastAsiaTheme="minorHAnsi" w:hAnsi="Arial" w:cs="Arial"/>
                <w:color w:val="000000"/>
                <w:sz w:val="20"/>
                <w:szCs w:val="20"/>
              </w:rPr>
              <w:t xml:space="preserve"> via</w:t>
            </w:r>
            <w:r w:rsidRPr="0050696B">
              <w:rPr>
                <w:rFonts w:ascii="Arial" w:eastAsiaTheme="minorHAnsi" w:hAnsi="Arial" w:cs="Arial"/>
                <w:color w:val="000000"/>
                <w:sz w:val="20"/>
                <w:szCs w:val="20"/>
              </w:rPr>
              <w:t xml:space="preserve"> </w:t>
            </w:r>
            <w:r>
              <w:rPr>
                <w:rFonts w:ascii="Arial" w:eastAsiaTheme="minorHAnsi" w:hAnsi="Arial" w:cs="Arial"/>
                <w:color w:val="000000"/>
                <w:sz w:val="20"/>
                <w:szCs w:val="20"/>
              </w:rPr>
              <w:t>nyhedsbreve.</w:t>
            </w:r>
          </w:p>
        </w:tc>
      </w:tr>
    </w:tbl>
    <w:p w14:paraId="141FFDE3" w14:textId="77777777" w:rsidR="0060468F" w:rsidRPr="0050696B" w:rsidRDefault="0060468F" w:rsidP="0050696B">
      <w:pPr>
        <w:rPr>
          <w:rFonts w:ascii="Arial" w:hAnsi="Arial" w:cs="Arial"/>
          <w:b/>
          <w:sz w:val="20"/>
        </w:rPr>
      </w:pPr>
    </w:p>
    <w:p w14:paraId="5CCA0C7D" w14:textId="77777777" w:rsidR="000E46A8" w:rsidRDefault="000E46A8" w:rsidP="000E46A8">
      <w:pPr>
        <w:pStyle w:val="ListParagraph"/>
        <w:numPr>
          <w:ilvl w:val="0"/>
          <w:numId w:val="6"/>
        </w:numPr>
        <w:rPr>
          <w:rFonts w:ascii="Arial" w:hAnsi="Arial" w:cs="Arial"/>
          <w:b/>
          <w:sz w:val="20"/>
        </w:rPr>
      </w:pPr>
      <w:r>
        <w:rPr>
          <w:rFonts w:ascii="Arial" w:hAnsi="Arial" w:cs="Arial"/>
          <w:b/>
          <w:sz w:val="20"/>
        </w:rPr>
        <w:t xml:space="preserve">MÅLGRUPPE. </w:t>
      </w:r>
      <w:r w:rsidRPr="00491F6A">
        <w:rPr>
          <w:rFonts w:ascii="Arial" w:hAnsi="Arial" w:cs="Arial"/>
          <w:b/>
          <w:sz w:val="20"/>
        </w:rPr>
        <w:t xml:space="preserve">Beskriv hvem </w:t>
      </w:r>
      <w:r>
        <w:rPr>
          <w:rFonts w:ascii="Arial" w:hAnsi="Arial" w:cs="Arial"/>
          <w:b/>
          <w:sz w:val="20"/>
        </w:rPr>
        <w:t>aktiviteten primært henvender sig til</w:t>
      </w:r>
    </w:p>
    <w:p w14:paraId="4E4E0089" w14:textId="77777777" w:rsidR="000E46A8" w:rsidRPr="007E60CC" w:rsidRDefault="000E46A8" w:rsidP="000E46A8">
      <w:pPr>
        <w:pStyle w:val="ListParagraph"/>
        <w:numPr>
          <w:ilvl w:val="1"/>
          <w:numId w:val="6"/>
        </w:numPr>
        <w:ind w:left="426" w:hanging="425"/>
        <w:rPr>
          <w:rFonts w:ascii="Arial" w:hAnsi="Arial" w:cs="Arial"/>
          <w:b/>
          <w:sz w:val="20"/>
        </w:rPr>
      </w:pPr>
      <w:r w:rsidRPr="007E60CC">
        <w:rPr>
          <w:rFonts w:ascii="Arial" w:hAnsi="Arial" w:cs="Arial"/>
          <w:i/>
          <w:sz w:val="20"/>
        </w:rPr>
        <w:t>Hvem er det vigtigst, at I får i tale med aktiviteten?</w:t>
      </w:r>
      <w:r>
        <w:rPr>
          <w:rFonts w:ascii="Arial" w:hAnsi="Arial" w:cs="Arial"/>
          <w:i/>
          <w:sz w:val="20"/>
        </w:rPr>
        <w:t xml:space="preserve"> (Vær gerne meget specifik i jeres beskrivelse af målgruppen og om der er særlige hensyn til den).</w:t>
      </w:r>
    </w:p>
    <w:p w14:paraId="21775B8B" w14:textId="77777777" w:rsidR="000E46A8" w:rsidRPr="007E60CC" w:rsidRDefault="000E46A8" w:rsidP="000E46A8">
      <w:pPr>
        <w:pStyle w:val="ListParagraph"/>
        <w:numPr>
          <w:ilvl w:val="1"/>
          <w:numId w:val="6"/>
        </w:numPr>
        <w:ind w:left="426" w:hanging="425"/>
        <w:rPr>
          <w:rFonts w:ascii="Arial" w:hAnsi="Arial" w:cs="Arial"/>
          <w:b/>
          <w:sz w:val="20"/>
        </w:rPr>
      </w:pPr>
      <w:r w:rsidRPr="007E60CC">
        <w:rPr>
          <w:rFonts w:ascii="Arial" w:hAnsi="Arial" w:cs="Arial"/>
          <w:i/>
          <w:sz w:val="20"/>
        </w:rPr>
        <w:t xml:space="preserve">Hvordan appellerer </w:t>
      </w:r>
      <w:r>
        <w:rPr>
          <w:rFonts w:ascii="Arial" w:hAnsi="Arial" w:cs="Arial"/>
          <w:i/>
          <w:sz w:val="20"/>
        </w:rPr>
        <w:t xml:space="preserve">særligt </w:t>
      </w:r>
      <w:r w:rsidRPr="007E60CC">
        <w:rPr>
          <w:rFonts w:ascii="Arial" w:hAnsi="Arial" w:cs="Arial"/>
          <w:i/>
          <w:sz w:val="20"/>
        </w:rPr>
        <w:t>I til den målgruppe?</w:t>
      </w:r>
    </w:p>
    <w:p w14:paraId="7AFF99D1" w14:textId="77777777" w:rsidR="000E46A8" w:rsidRPr="007E60CC" w:rsidRDefault="000E46A8" w:rsidP="000E46A8">
      <w:pPr>
        <w:pStyle w:val="ListParagraph"/>
        <w:numPr>
          <w:ilvl w:val="1"/>
          <w:numId w:val="6"/>
        </w:numPr>
        <w:ind w:left="426" w:hanging="425"/>
        <w:rPr>
          <w:rFonts w:ascii="Arial" w:hAnsi="Arial" w:cs="Arial"/>
          <w:b/>
          <w:sz w:val="20"/>
        </w:rPr>
      </w:pPr>
      <w:r w:rsidRPr="007E60CC">
        <w:rPr>
          <w:rFonts w:ascii="Arial" w:hAnsi="Arial" w:cs="Arial"/>
          <w:i/>
          <w:sz w:val="20"/>
        </w:rPr>
        <w:t>Hvad skal målgruppen have lært af aktiviteten?</w:t>
      </w:r>
    </w:p>
    <w:p w14:paraId="3ABCDB37" w14:textId="77777777" w:rsidR="000E46A8" w:rsidRPr="008C11F5" w:rsidRDefault="000E46A8" w:rsidP="000E46A8">
      <w:pPr>
        <w:ind w:left="720"/>
        <w:rPr>
          <w:rFonts w:ascii="Arial" w:hAnsi="Arial" w:cs="Arial"/>
          <w:i/>
          <w:sz w:val="20"/>
        </w:rPr>
      </w:pPr>
    </w:p>
    <w:tbl>
      <w:tblPr>
        <w:tblStyle w:val="TableGrid"/>
        <w:tblW w:w="0" w:type="auto"/>
        <w:tblLook w:val="00A0" w:firstRow="1" w:lastRow="0" w:firstColumn="1" w:lastColumn="0" w:noHBand="0" w:noVBand="0"/>
      </w:tblPr>
      <w:tblGrid>
        <w:gridCol w:w="9628"/>
      </w:tblGrid>
      <w:tr w:rsidR="000E46A8" w:rsidRPr="008C11F5" w14:paraId="3EC79A14" w14:textId="77777777" w:rsidTr="00A73104">
        <w:tc>
          <w:tcPr>
            <w:tcW w:w="9778" w:type="dxa"/>
          </w:tcPr>
          <w:p w14:paraId="58EAB250" w14:textId="1FC980F1" w:rsidR="000E46A8" w:rsidRPr="00166EB4" w:rsidRDefault="00166EB4" w:rsidP="00A73104">
            <w:pPr>
              <w:rPr>
                <w:rFonts w:ascii="-webkit-standard" w:eastAsiaTheme="minorHAnsi" w:hAnsi="-webkit-standard"/>
                <w:color w:val="000000"/>
                <w:sz w:val="20"/>
                <w:szCs w:val="20"/>
              </w:rPr>
            </w:pPr>
            <w:r w:rsidRPr="00166EB4">
              <w:rPr>
                <w:rFonts w:ascii="Arial" w:eastAsiaTheme="minorHAnsi" w:hAnsi="Arial" w:cs="Arial"/>
                <w:color w:val="000000"/>
                <w:sz w:val="20"/>
                <w:szCs w:val="20"/>
              </w:rPr>
              <w:t xml:space="preserve">Den Danske </w:t>
            </w:r>
            <w:proofErr w:type="spellStart"/>
            <w:r w:rsidRPr="00166EB4">
              <w:rPr>
                <w:rFonts w:ascii="Arial" w:eastAsiaTheme="minorHAnsi" w:hAnsi="Arial" w:cs="Arial"/>
                <w:color w:val="000000"/>
                <w:sz w:val="20"/>
                <w:szCs w:val="20"/>
              </w:rPr>
              <w:t>Helsinki</w:t>
            </w:r>
            <w:proofErr w:type="spellEnd"/>
            <w:r w:rsidRPr="00166EB4">
              <w:rPr>
                <w:rFonts w:ascii="Arial" w:eastAsiaTheme="minorHAnsi" w:hAnsi="Arial" w:cs="Arial"/>
                <w:color w:val="000000"/>
                <w:sz w:val="20"/>
                <w:szCs w:val="20"/>
              </w:rPr>
              <w:t>-Komité</w:t>
            </w:r>
            <w:r w:rsidR="003A53D3">
              <w:rPr>
                <w:rFonts w:ascii="Arial" w:eastAsiaTheme="minorHAnsi" w:hAnsi="Arial" w:cs="Arial"/>
                <w:color w:val="000000"/>
                <w:sz w:val="20"/>
                <w:szCs w:val="20"/>
              </w:rPr>
              <w:t xml:space="preserve"> for Menneskerettigheder</w:t>
            </w:r>
            <w:r w:rsidRPr="00166EB4">
              <w:rPr>
                <w:rFonts w:ascii="Arial" w:eastAsiaTheme="minorHAnsi" w:hAnsi="Arial" w:cs="Arial"/>
                <w:color w:val="000000"/>
                <w:sz w:val="20"/>
                <w:szCs w:val="20"/>
              </w:rPr>
              <w:t xml:space="preserve"> samarbejder med produktionsselskabet Sicilien, hvis medlemmer har bred erfaring med at formidle emnet til målgruppen. Gyldendal Uddannelse udgiver projektet digitalt som et undervisningsforløb til samtlige danske folkeskolers 8.-9.-klasser. Materialet registreres ved udgivelse på Børne- og Undervisningsministeriets Materialeplatformen. Alle skoler har fri adgang til projektet. Gyldendal Uddannelse sammensætter en marketing- og kommunikationsindsats, der sikrer optimal eksponering af materialet. Målgruppen skal ved at bruge undervisningsforløbet opnå en dybere forståelse for den globale flygtningekrise.</w:t>
            </w:r>
          </w:p>
        </w:tc>
      </w:tr>
    </w:tbl>
    <w:p w14:paraId="0A6EC424" w14:textId="77777777" w:rsidR="000E46A8" w:rsidRDefault="000E46A8" w:rsidP="000E46A8">
      <w:pPr>
        <w:rPr>
          <w:rFonts w:ascii="Arial" w:hAnsi="Arial" w:cs="Arial"/>
          <w:i/>
          <w:sz w:val="20"/>
        </w:rPr>
      </w:pPr>
    </w:p>
    <w:p w14:paraId="56674882" w14:textId="77777777" w:rsidR="000E46A8" w:rsidRPr="0049546E" w:rsidRDefault="000E46A8" w:rsidP="000E46A8">
      <w:pPr>
        <w:pStyle w:val="ListParagraph"/>
        <w:numPr>
          <w:ilvl w:val="0"/>
          <w:numId w:val="6"/>
        </w:numPr>
        <w:rPr>
          <w:rFonts w:ascii="Arial" w:hAnsi="Arial" w:cs="Arial"/>
          <w:sz w:val="20"/>
        </w:rPr>
      </w:pPr>
      <w:r>
        <w:rPr>
          <w:rFonts w:ascii="Arial" w:hAnsi="Arial" w:cs="Arial"/>
          <w:b/>
          <w:sz w:val="20"/>
        </w:rPr>
        <w:t xml:space="preserve">TEMAER. Beskriv hvordan I arbejder med de fire punkter nedenfor </w:t>
      </w:r>
      <w:r w:rsidRPr="00927348">
        <w:rPr>
          <w:rFonts w:ascii="Arial" w:hAnsi="Arial" w:cs="Arial"/>
          <w:sz w:val="20"/>
        </w:rPr>
        <w:t>(hvis I gør det)</w:t>
      </w:r>
    </w:p>
    <w:p w14:paraId="53557C3E" w14:textId="77777777" w:rsidR="000E46A8" w:rsidRPr="007E60CC" w:rsidRDefault="000E46A8" w:rsidP="000E46A8">
      <w:pPr>
        <w:pStyle w:val="ListParagraph"/>
        <w:numPr>
          <w:ilvl w:val="1"/>
          <w:numId w:val="4"/>
        </w:numPr>
        <w:ind w:left="567" w:hanging="567"/>
        <w:rPr>
          <w:rFonts w:ascii="Arial" w:hAnsi="Arial" w:cs="Arial"/>
          <w:sz w:val="20"/>
        </w:rPr>
      </w:pPr>
      <w:r w:rsidRPr="007E60CC">
        <w:rPr>
          <w:rFonts w:ascii="Arial" w:hAnsi="Arial" w:cs="Arial"/>
          <w:i/>
          <w:sz w:val="20"/>
        </w:rPr>
        <w:t>Hvordan inddrager I jeres partner i Syd planlægning og gennemførelse af aktiviteten?</w:t>
      </w:r>
    </w:p>
    <w:p w14:paraId="118C2846" w14:textId="77777777" w:rsidR="000E46A8" w:rsidRPr="00AA20C9" w:rsidRDefault="000E46A8" w:rsidP="000E46A8">
      <w:pPr>
        <w:pStyle w:val="ListParagraph"/>
        <w:numPr>
          <w:ilvl w:val="1"/>
          <w:numId w:val="4"/>
        </w:numPr>
        <w:ind w:left="567" w:hanging="567"/>
        <w:rPr>
          <w:rFonts w:ascii="Arial" w:hAnsi="Arial" w:cs="Arial"/>
          <w:sz w:val="20"/>
        </w:rPr>
      </w:pPr>
      <w:r w:rsidRPr="00AA20C9">
        <w:rPr>
          <w:rFonts w:ascii="Arial" w:hAnsi="Arial" w:cs="Arial"/>
          <w:i/>
          <w:sz w:val="20"/>
        </w:rPr>
        <w:t>Hvordan fortæller I om de strukturelle årsager til fattigdom og ulighed?</w:t>
      </w:r>
    </w:p>
    <w:p w14:paraId="48F1BF6D" w14:textId="77777777" w:rsidR="000E46A8" w:rsidRPr="00AA20C9" w:rsidRDefault="000E46A8" w:rsidP="000E46A8">
      <w:pPr>
        <w:pStyle w:val="ListParagraph"/>
        <w:numPr>
          <w:ilvl w:val="1"/>
          <w:numId w:val="4"/>
        </w:numPr>
        <w:ind w:left="567" w:hanging="567"/>
        <w:rPr>
          <w:rFonts w:ascii="Arial" w:hAnsi="Arial" w:cs="Arial"/>
          <w:sz w:val="20"/>
        </w:rPr>
      </w:pPr>
      <w:r w:rsidRPr="00AA20C9">
        <w:rPr>
          <w:rFonts w:ascii="Arial" w:hAnsi="Arial" w:cs="Arial"/>
          <w:i/>
          <w:sz w:val="20"/>
        </w:rPr>
        <w:t xml:space="preserve">Hvordan </w:t>
      </w:r>
      <w:r>
        <w:rPr>
          <w:rFonts w:ascii="Arial" w:hAnsi="Arial" w:cs="Arial"/>
          <w:i/>
          <w:sz w:val="20"/>
        </w:rPr>
        <w:t>indgår FN’s Verdensmål i jeres aktivitet</w:t>
      </w:r>
      <w:r w:rsidRPr="00AA20C9">
        <w:rPr>
          <w:rFonts w:ascii="Arial" w:hAnsi="Arial" w:cs="Arial"/>
          <w:i/>
          <w:sz w:val="20"/>
        </w:rPr>
        <w:t>?</w:t>
      </w:r>
    </w:p>
    <w:p w14:paraId="7D4982B3" w14:textId="77777777" w:rsidR="000E46A8" w:rsidRPr="00DC61D2" w:rsidRDefault="000E46A8" w:rsidP="000E46A8">
      <w:pPr>
        <w:pStyle w:val="ListParagraph"/>
        <w:numPr>
          <w:ilvl w:val="1"/>
          <w:numId w:val="4"/>
        </w:numPr>
        <w:ind w:left="567" w:hanging="567"/>
        <w:rPr>
          <w:rFonts w:ascii="Arial" w:hAnsi="Arial" w:cs="Arial"/>
          <w:sz w:val="20"/>
        </w:rPr>
      </w:pPr>
      <w:r w:rsidRPr="0049546E">
        <w:rPr>
          <w:rFonts w:ascii="Arial" w:hAnsi="Arial" w:cs="Arial"/>
          <w:i/>
          <w:sz w:val="20"/>
        </w:rPr>
        <w:t>Hvordan arbejder I med løsningsorienterede og konstruktive vinkler på jeres budskaber?</w:t>
      </w:r>
    </w:p>
    <w:p w14:paraId="0827FF86" w14:textId="77777777" w:rsidR="000E46A8" w:rsidRPr="00F405E0" w:rsidRDefault="000E46A8" w:rsidP="000E46A8">
      <w:pPr>
        <w:rPr>
          <w:rFonts w:ascii="Arial" w:hAnsi="Arial" w:cs="Arial"/>
          <w:i/>
          <w:sz w:val="20"/>
        </w:rPr>
      </w:pPr>
    </w:p>
    <w:tbl>
      <w:tblPr>
        <w:tblStyle w:val="TableGrid"/>
        <w:tblpPr w:leftFromText="141" w:rightFromText="141" w:vertAnchor="text" w:horzAnchor="margin" w:tblpY="49"/>
        <w:tblW w:w="0" w:type="auto"/>
        <w:tblLook w:val="00A0" w:firstRow="1" w:lastRow="0" w:firstColumn="1" w:lastColumn="0" w:noHBand="0" w:noVBand="0"/>
      </w:tblPr>
      <w:tblGrid>
        <w:gridCol w:w="9628"/>
      </w:tblGrid>
      <w:tr w:rsidR="000E46A8" w:rsidRPr="008C11F5" w14:paraId="2846A772" w14:textId="77777777" w:rsidTr="00A73104">
        <w:tc>
          <w:tcPr>
            <w:tcW w:w="9778" w:type="dxa"/>
          </w:tcPr>
          <w:p w14:paraId="5D7A6F6A" w14:textId="77777777" w:rsidR="00166EB4" w:rsidRPr="00166EB4" w:rsidRDefault="00166EB4" w:rsidP="00166EB4">
            <w:pPr>
              <w:ind w:left="80" w:right="80"/>
              <w:rPr>
                <w:rFonts w:ascii="-webkit-standard" w:eastAsiaTheme="minorHAnsi" w:hAnsi="-webkit-standard"/>
                <w:color w:val="000000"/>
                <w:sz w:val="20"/>
                <w:szCs w:val="20"/>
              </w:rPr>
            </w:pPr>
            <w:r w:rsidRPr="00166EB4">
              <w:rPr>
                <w:rFonts w:ascii="Arial" w:eastAsiaTheme="minorHAnsi" w:hAnsi="Arial" w:cs="Arial"/>
                <w:color w:val="000000"/>
                <w:sz w:val="20"/>
                <w:szCs w:val="20"/>
              </w:rPr>
              <w:t>Dokumentaren styrker elevernes læring om flere af FN’s Verdensmål.</w:t>
            </w:r>
          </w:p>
          <w:p w14:paraId="3D111185" w14:textId="77777777" w:rsidR="00166EB4" w:rsidRPr="00166EB4" w:rsidRDefault="00166EB4" w:rsidP="00166EB4">
            <w:pPr>
              <w:ind w:left="80" w:right="80"/>
              <w:rPr>
                <w:rFonts w:ascii="-webkit-standard" w:eastAsiaTheme="minorHAnsi" w:hAnsi="-webkit-standard"/>
                <w:color w:val="000000"/>
                <w:sz w:val="20"/>
                <w:szCs w:val="20"/>
              </w:rPr>
            </w:pPr>
            <w:r w:rsidRPr="00166EB4">
              <w:rPr>
                <w:rFonts w:ascii="Arial" w:eastAsiaTheme="minorHAnsi" w:hAnsi="Arial" w:cs="Arial"/>
                <w:color w:val="000000"/>
                <w:sz w:val="20"/>
                <w:szCs w:val="20"/>
              </w:rPr>
              <w:t> </w:t>
            </w:r>
          </w:p>
          <w:p w14:paraId="0EEF4D96" w14:textId="25319C33" w:rsidR="00166EB4" w:rsidRPr="00166EB4" w:rsidRDefault="00166EB4" w:rsidP="0060468F">
            <w:pPr>
              <w:ind w:left="80" w:right="80"/>
              <w:rPr>
                <w:rFonts w:ascii="-webkit-standard" w:eastAsiaTheme="minorHAnsi" w:hAnsi="-webkit-standard"/>
                <w:color w:val="000000"/>
                <w:sz w:val="20"/>
                <w:szCs w:val="20"/>
              </w:rPr>
            </w:pPr>
            <w:r w:rsidRPr="00166EB4">
              <w:rPr>
                <w:rFonts w:ascii="Arial" w:eastAsiaTheme="minorHAnsi" w:hAnsi="Arial" w:cs="Arial"/>
                <w:color w:val="000000"/>
                <w:sz w:val="20"/>
                <w:szCs w:val="20"/>
              </w:rPr>
              <w:t>Verdensmål 1: Afskaf fattigdom. </w:t>
            </w:r>
          </w:p>
          <w:p w14:paraId="0D802639" w14:textId="77777777" w:rsidR="00166EB4" w:rsidRPr="00166EB4" w:rsidRDefault="00166EB4" w:rsidP="00166EB4">
            <w:pPr>
              <w:ind w:left="80" w:right="80"/>
              <w:rPr>
                <w:rFonts w:ascii="-webkit-standard" w:eastAsiaTheme="minorHAnsi" w:hAnsi="-webkit-standard"/>
                <w:color w:val="000000"/>
                <w:sz w:val="20"/>
                <w:szCs w:val="20"/>
              </w:rPr>
            </w:pPr>
            <w:r w:rsidRPr="00166EB4">
              <w:rPr>
                <w:rFonts w:ascii="Arial" w:eastAsiaTheme="minorHAnsi" w:hAnsi="Arial" w:cs="Arial"/>
                <w:color w:val="000000"/>
                <w:sz w:val="20"/>
                <w:szCs w:val="20"/>
              </w:rPr>
              <w:t>De mennesker, projektet omhandler, flygter bl.a. fra ekstrem fattigdom.</w:t>
            </w:r>
          </w:p>
          <w:p w14:paraId="08470B10" w14:textId="77777777" w:rsidR="00166EB4" w:rsidRPr="00166EB4" w:rsidRDefault="00166EB4" w:rsidP="00166EB4">
            <w:pPr>
              <w:ind w:left="80" w:right="80"/>
              <w:rPr>
                <w:rFonts w:ascii="-webkit-standard" w:eastAsiaTheme="minorHAnsi" w:hAnsi="-webkit-standard"/>
                <w:color w:val="000000"/>
                <w:sz w:val="20"/>
                <w:szCs w:val="20"/>
              </w:rPr>
            </w:pPr>
            <w:r w:rsidRPr="00166EB4">
              <w:rPr>
                <w:rFonts w:ascii="Arial" w:eastAsiaTheme="minorHAnsi" w:hAnsi="Arial" w:cs="Arial"/>
                <w:color w:val="000000"/>
                <w:sz w:val="20"/>
                <w:szCs w:val="20"/>
              </w:rPr>
              <w:t> </w:t>
            </w:r>
          </w:p>
          <w:p w14:paraId="558C9C6A" w14:textId="2F91E12C" w:rsidR="00166EB4" w:rsidRPr="00166EB4" w:rsidRDefault="00166EB4" w:rsidP="0060468F">
            <w:pPr>
              <w:ind w:left="80" w:right="80"/>
              <w:rPr>
                <w:rFonts w:ascii="-webkit-standard" w:eastAsiaTheme="minorHAnsi" w:hAnsi="-webkit-standard"/>
                <w:color w:val="000000"/>
                <w:sz w:val="20"/>
                <w:szCs w:val="20"/>
              </w:rPr>
            </w:pPr>
            <w:r w:rsidRPr="00166EB4">
              <w:rPr>
                <w:rFonts w:ascii="Arial" w:eastAsiaTheme="minorHAnsi" w:hAnsi="Arial" w:cs="Arial"/>
                <w:color w:val="000000"/>
                <w:sz w:val="20"/>
                <w:szCs w:val="20"/>
              </w:rPr>
              <w:t>Verdensmål 4: Kvalitetsuddannelse. </w:t>
            </w:r>
          </w:p>
          <w:p w14:paraId="0E597D7B" w14:textId="77777777" w:rsidR="00166EB4" w:rsidRPr="00166EB4" w:rsidRDefault="00166EB4" w:rsidP="00166EB4">
            <w:pPr>
              <w:ind w:left="80" w:right="80"/>
              <w:rPr>
                <w:rFonts w:ascii="-webkit-standard" w:eastAsiaTheme="minorHAnsi" w:hAnsi="-webkit-standard"/>
                <w:color w:val="000000"/>
                <w:sz w:val="20"/>
                <w:szCs w:val="20"/>
              </w:rPr>
            </w:pPr>
            <w:r w:rsidRPr="00166EB4">
              <w:rPr>
                <w:rFonts w:ascii="Arial" w:eastAsiaTheme="minorHAnsi" w:hAnsi="Arial" w:cs="Arial"/>
                <w:color w:val="000000"/>
                <w:sz w:val="20"/>
                <w:szCs w:val="20"/>
              </w:rPr>
              <w:t xml:space="preserve">Dokumentaren beskæftiger sig indgående med flere af verdensmålene uden at omtale dem direkte, hvilket er i tråd med den frihed, som lærerne har i folkeskolen til at tilrettelægge undervisningen inden for rammerne af folkeskoleloven. Ifølge FN’s Verdensmål 4.7 skal alle elever inden 2030 have tilegnet sig den viden og de færdigheder, som er nødvendige for at fremme en bæredygtig udvikling bl.a. inden for menneskerettigheder, fremme af en fredelig og </w:t>
            </w:r>
            <w:proofErr w:type="spellStart"/>
            <w:r w:rsidRPr="00166EB4">
              <w:rPr>
                <w:rFonts w:ascii="Arial" w:eastAsiaTheme="minorHAnsi" w:hAnsi="Arial" w:cs="Arial"/>
                <w:color w:val="000000"/>
                <w:sz w:val="20"/>
                <w:szCs w:val="20"/>
              </w:rPr>
              <w:t>ikke-voldelig</w:t>
            </w:r>
            <w:proofErr w:type="spellEnd"/>
            <w:r w:rsidRPr="00166EB4">
              <w:rPr>
                <w:rFonts w:ascii="Arial" w:eastAsiaTheme="minorHAnsi" w:hAnsi="Arial" w:cs="Arial"/>
                <w:color w:val="000000"/>
                <w:sz w:val="20"/>
                <w:szCs w:val="20"/>
              </w:rPr>
              <w:t xml:space="preserve"> kultur, globalt borgerskab og anerkendelse af kulturel mangfoldighed. </w:t>
            </w:r>
          </w:p>
          <w:p w14:paraId="1A2F8B89" w14:textId="77777777" w:rsidR="00166EB4" w:rsidRPr="00166EB4" w:rsidRDefault="00166EB4" w:rsidP="00166EB4">
            <w:pPr>
              <w:ind w:left="80" w:right="80"/>
              <w:rPr>
                <w:rFonts w:ascii="-webkit-standard" w:eastAsiaTheme="minorHAnsi" w:hAnsi="-webkit-standard"/>
                <w:color w:val="000000"/>
                <w:sz w:val="20"/>
                <w:szCs w:val="20"/>
              </w:rPr>
            </w:pPr>
            <w:r w:rsidRPr="00166EB4">
              <w:rPr>
                <w:rFonts w:ascii="Arial" w:eastAsiaTheme="minorHAnsi" w:hAnsi="Arial" w:cs="Arial"/>
                <w:color w:val="000000"/>
                <w:sz w:val="20"/>
                <w:szCs w:val="20"/>
              </w:rPr>
              <w:t> </w:t>
            </w:r>
          </w:p>
          <w:p w14:paraId="2D08D4EC" w14:textId="77777777" w:rsidR="00166EB4" w:rsidRPr="00166EB4" w:rsidRDefault="00166EB4" w:rsidP="00166EB4">
            <w:pPr>
              <w:ind w:left="80" w:right="80"/>
              <w:rPr>
                <w:rFonts w:ascii="-webkit-standard" w:eastAsiaTheme="minorHAnsi" w:hAnsi="-webkit-standard"/>
                <w:color w:val="000000"/>
                <w:sz w:val="20"/>
                <w:szCs w:val="20"/>
              </w:rPr>
            </w:pPr>
            <w:r w:rsidRPr="00166EB4">
              <w:rPr>
                <w:rFonts w:ascii="Arial" w:eastAsiaTheme="minorHAnsi" w:hAnsi="Arial" w:cs="Arial"/>
                <w:color w:val="000000"/>
                <w:sz w:val="20"/>
                <w:szCs w:val="20"/>
              </w:rPr>
              <w:t>Verdensmål 10: Mindre ulighed. </w:t>
            </w:r>
          </w:p>
          <w:p w14:paraId="2D1B8C6B" w14:textId="3F7B2865" w:rsidR="00166EB4" w:rsidRPr="00166EB4" w:rsidRDefault="00166EB4" w:rsidP="0060468F">
            <w:pPr>
              <w:ind w:left="80" w:right="80"/>
              <w:rPr>
                <w:rFonts w:ascii="-webkit-standard" w:eastAsiaTheme="minorHAnsi" w:hAnsi="-webkit-standard"/>
                <w:color w:val="000000"/>
                <w:sz w:val="20"/>
                <w:szCs w:val="20"/>
              </w:rPr>
            </w:pPr>
            <w:r w:rsidRPr="00166EB4">
              <w:rPr>
                <w:rFonts w:ascii="Arial" w:eastAsiaTheme="minorHAnsi" w:hAnsi="Arial" w:cs="Arial"/>
                <w:color w:val="000000"/>
                <w:sz w:val="20"/>
                <w:szCs w:val="20"/>
              </w:rPr>
              <w:t>Projektet beskæftiger sig med en udsat befolkningsgruppe, hvis skæbne afgøres på baggrund af andre stater og institutioners sociale, økonomiske og politiske beslutninger.</w:t>
            </w:r>
          </w:p>
          <w:p w14:paraId="14E69F05" w14:textId="77777777" w:rsidR="00166EB4" w:rsidRPr="00166EB4" w:rsidRDefault="00166EB4" w:rsidP="00166EB4">
            <w:pPr>
              <w:ind w:left="80" w:right="80"/>
              <w:rPr>
                <w:rFonts w:ascii="-webkit-standard" w:eastAsiaTheme="minorHAnsi" w:hAnsi="-webkit-standard"/>
                <w:color w:val="000000"/>
                <w:sz w:val="20"/>
                <w:szCs w:val="20"/>
              </w:rPr>
            </w:pPr>
            <w:r w:rsidRPr="00166EB4">
              <w:rPr>
                <w:rFonts w:ascii="Arial" w:eastAsiaTheme="minorHAnsi" w:hAnsi="Arial" w:cs="Arial"/>
                <w:color w:val="000000"/>
                <w:sz w:val="20"/>
                <w:szCs w:val="20"/>
              </w:rPr>
              <w:t> </w:t>
            </w:r>
          </w:p>
          <w:p w14:paraId="3B3DB006" w14:textId="72C9794A" w:rsidR="00166EB4" w:rsidRPr="00166EB4" w:rsidRDefault="00166EB4" w:rsidP="0060468F">
            <w:pPr>
              <w:ind w:left="80" w:right="80"/>
              <w:rPr>
                <w:rFonts w:ascii="-webkit-standard" w:eastAsiaTheme="minorHAnsi" w:hAnsi="-webkit-standard"/>
                <w:color w:val="000000"/>
                <w:sz w:val="20"/>
                <w:szCs w:val="20"/>
              </w:rPr>
            </w:pPr>
            <w:r w:rsidRPr="00166EB4">
              <w:rPr>
                <w:rFonts w:ascii="Arial" w:eastAsiaTheme="minorHAnsi" w:hAnsi="Arial" w:cs="Arial"/>
                <w:color w:val="000000"/>
                <w:sz w:val="20"/>
                <w:szCs w:val="20"/>
              </w:rPr>
              <w:t>Verdensmål 16: Fred, retfærdighed og stærke institutioner.</w:t>
            </w:r>
          </w:p>
          <w:p w14:paraId="48969F89" w14:textId="77777777" w:rsidR="00166EB4" w:rsidRPr="00166EB4" w:rsidRDefault="00166EB4" w:rsidP="00166EB4">
            <w:pPr>
              <w:ind w:left="80" w:right="80"/>
              <w:rPr>
                <w:rFonts w:ascii="-webkit-standard" w:eastAsiaTheme="minorHAnsi" w:hAnsi="-webkit-standard"/>
                <w:color w:val="000000"/>
                <w:sz w:val="20"/>
                <w:szCs w:val="20"/>
              </w:rPr>
            </w:pPr>
            <w:r w:rsidRPr="00166EB4">
              <w:rPr>
                <w:rFonts w:ascii="Arial" w:eastAsiaTheme="minorHAnsi" w:hAnsi="Arial" w:cs="Arial"/>
                <w:color w:val="000000"/>
                <w:sz w:val="20"/>
                <w:szCs w:val="20"/>
              </w:rPr>
              <w:t>Projektet omhandler bl.a. mennesker, som med vold og mishandling afskærmes muligheden for at komme ind i EU og benytte deres ret til at søge asyl.</w:t>
            </w:r>
          </w:p>
          <w:p w14:paraId="55731DF0" w14:textId="77777777" w:rsidR="00166EB4" w:rsidRPr="00166EB4" w:rsidRDefault="00166EB4" w:rsidP="00166EB4">
            <w:pPr>
              <w:ind w:left="80" w:right="80"/>
              <w:rPr>
                <w:rFonts w:ascii="-webkit-standard" w:eastAsiaTheme="minorHAnsi" w:hAnsi="-webkit-standard"/>
                <w:color w:val="000000"/>
                <w:sz w:val="20"/>
                <w:szCs w:val="20"/>
              </w:rPr>
            </w:pPr>
            <w:r w:rsidRPr="00166EB4">
              <w:rPr>
                <w:rFonts w:ascii="Arial" w:eastAsiaTheme="minorHAnsi" w:hAnsi="Arial" w:cs="Arial"/>
                <w:color w:val="000000"/>
                <w:sz w:val="20"/>
                <w:szCs w:val="20"/>
              </w:rPr>
              <w:t> </w:t>
            </w:r>
          </w:p>
          <w:p w14:paraId="6A8FC35D" w14:textId="0AEBF7A1" w:rsidR="000E46A8" w:rsidRPr="00166EB4" w:rsidRDefault="00166EB4" w:rsidP="00166EB4">
            <w:pPr>
              <w:ind w:left="80" w:right="80"/>
              <w:rPr>
                <w:rFonts w:ascii="-webkit-standard" w:eastAsiaTheme="minorHAnsi" w:hAnsi="-webkit-standard"/>
                <w:color w:val="000000"/>
                <w:sz w:val="24"/>
              </w:rPr>
            </w:pPr>
            <w:r w:rsidRPr="00166EB4">
              <w:rPr>
                <w:rFonts w:ascii="Arial" w:eastAsiaTheme="minorHAnsi" w:hAnsi="Arial" w:cs="Arial"/>
                <w:color w:val="000000"/>
                <w:sz w:val="20"/>
                <w:szCs w:val="20"/>
              </w:rPr>
              <w:t>Med henblik på at få målgruppen til at arbejde med løsningsorienterede og konstruktive vinkler udvikler Gyldendal Uddannelse et undervisningsforløb, som oplyser, engagerer og udfordrer eleverne til at opnå ny forståelse og perspektiv inden for projektets temaer.</w:t>
            </w:r>
          </w:p>
        </w:tc>
      </w:tr>
    </w:tbl>
    <w:p w14:paraId="39928007" w14:textId="77777777" w:rsidR="000E46A8" w:rsidRDefault="000E46A8" w:rsidP="000E46A8">
      <w:pPr>
        <w:contextualSpacing/>
        <w:rPr>
          <w:rFonts w:ascii="Arial" w:hAnsi="Arial" w:cs="Arial"/>
          <w:sz w:val="20"/>
        </w:rPr>
      </w:pPr>
    </w:p>
    <w:p w14:paraId="44466E8D" w14:textId="77777777" w:rsidR="000E46A8" w:rsidRDefault="000E46A8" w:rsidP="000E46A8">
      <w:pPr>
        <w:pStyle w:val="ListParagraph"/>
        <w:numPr>
          <w:ilvl w:val="0"/>
          <w:numId w:val="4"/>
        </w:numPr>
        <w:rPr>
          <w:rFonts w:ascii="Arial" w:hAnsi="Arial" w:cs="Arial"/>
          <w:b/>
          <w:sz w:val="20"/>
        </w:rPr>
      </w:pPr>
      <w:r w:rsidRPr="008C11F5">
        <w:rPr>
          <w:rFonts w:ascii="Arial" w:hAnsi="Arial" w:cs="Arial"/>
          <w:b/>
          <w:sz w:val="20"/>
        </w:rPr>
        <w:t>PLANLÆGNING</w:t>
      </w:r>
      <w:r>
        <w:rPr>
          <w:rFonts w:ascii="Arial" w:hAnsi="Arial" w:cs="Arial"/>
          <w:b/>
          <w:sz w:val="20"/>
        </w:rPr>
        <w:t>. Skriv gerne i punktform (tids)planen for gennemførelse af aktiviteten</w:t>
      </w:r>
    </w:p>
    <w:p w14:paraId="5D0BE12D" w14:textId="77777777" w:rsidR="000E46A8" w:rsidRDefault="000E46A8" w:rsidP="000E46A8">
      <w:pPr>
        <w:pStyle w:val="ListParagraph"/>
        <w:numPr>
          <w:ilvl w:val="1"/>
          <w:numId w:val="5"/>
        </w:numPr>
        <w:ind w:left="426" w:hanging="425"/>
        <w:rPr>
          <w:rFonts w:ascii="Arial" w:hAnsi="Arial" w:cs="Arial"/>
          <w:i/>
          <w:sz w:val="20"/>
        </w:rPr>
      </w:pPr>
      <w:r w:rsidRPr="00622D94">
        <w:rPr>
          <w:rFonts w:ascii="Arial" w:hAnsi="Arial" w:cs="Arial"/>
          <w:i/>
          <w:sz w:val="20"/>
        </w:rPr>
        <w:t>Tidsplan for aktiviteten</w:t>
      </w:r>
    </w:p>
    <w:p w14:paraId="2BCA5FE7" w14:textId="77777777" w:rsidR="000E46A8" w:rsidRDefault="000E46A8" w:rsidP="000E46A8">
      <w:pPr>
        <w:pStyle w:val="ListParagraph"/>
        <w:numPr>
          <w:ilvl w:val="1"/>
          <w:numId w:val="5"/>
        </w:numPr>
        <w:ind w:left="426" w:hanging="425"/>
        <w:rPr>
          <w:rFonts w:ascii="Arial" w:hAnsi="Arial" w:cs="Arial"/>
          <w:i/>
          <w:sz w:val="20"/>
        </w:rPr>
      </w:pPr>
      <w:r>
        <w:rPr>
          <w:rFonts w:ascii="Arial" w:hAnsi="Arial" w:cs="Arial"/>
          <w:i/>
          <w:sz w:val="20"/>
        </w:rPr>
        <w:t>H</w:t>
      </w:r>
      <w:r w:rsidRPr="00622D94">
        <w:rPr>
          <w:rFonts w:ascii="Arial" w:hAnsi="Arial" w:cs="Arial"/>
          <w:i/>
          <w:sz w:val="20"/>
        </w:rPr>
        <w:t>vilken grad af frivilligt engagement og bidrag</w:t>
      </w:r>
      <w:r>
        <w:rPr>
          <w:rFonts w:ascii="Arial" w:hAnsi="Arial" w:cs="Arial"/>
          <w:i/>
          <w:sz w:val="20"/>
        </w:rPr>
        <w:t xml:space="preserve"> forventer I?</w:t>
      </w:r>
    </w:p>
    <w:p w14:paraId="0DCDF19E" w14:textId="77777777" w:rsidR="000E46A8" w:rsidRDefault="000E46A8" w:rsidP="000E46A8">
      <w:pPr>
        <w:pStyle w:val="ListParagraph"/>
        <w:numPr>
          <w:ilvl w:val="1"/>
          <w:numId w:val="5"/>
        </w:numPr>
        <w:ind w:left="426" w:hanging="425"/>
        <w:rPr>
          <w:rFonts w:ascii="Arial" w:hAnsi="Arial" w:cs="Arial"/>
          <w:i/>
          <w:sz w:val="20"/>
        </w:rPr>
      </w:pPr>
      <w:r>
        <w:rPr>
          <w:rFonts w:ascii="Arial" w:hAnsi="Arial" w:cs="Arial"/>
          <w:i/>
          <w:sz w:val="20"/>
        </w:rPr>
        <w:t>I hvilket omfang vil det være nødvendigt at aflønne?</w:t>
      </w:r>
    </w:p>
    <w:p w14:paraId="30BB05ED" w14:textId="77777777" w:rsidR="000E46A8" w:rsidRPr="00622D94" w:rsidRDefault="000E46A8" w:rsidP="000E46A8">
      <w:pPr>
        <w:pStyle w:val="ListParagraph"/>
        <w:numPr>
          <w:ilvl w:val="1"/>
          <w:numId w:val="5"/>
        </w:numPr>
        <w:ind w:left="426" w:hanging="425"/>
        <w:rPr>
          <w:rFonts w:ascii="Arial" w:hAnsi="Arial" w:cs="Arial"/>
          <w:b/>
          <w:sz w:val="20"/>
        </w:rPr>
      </w:pPr>
      <w:r>
        <w:rPr>
          <w:rFonts w:ascii="Arial" w:hAnsi="Arial" w:cs="Arial"/>
          <w:i/>
          <w:sz w:val="20"/>
        </w:rPr>
        <w:t xml:space="preserve">Beskriv </w:t>
      </w:r>
      <w:r w:rsidRPr="00622D94">
        <w:rPr>
          <w:rFonts w:ascii="Arial" w:hAnsi="Arial" w:cs="Arial"/>
          <w:i/>
          <w:sz w:val="20"/>
        </w:rPr>
        <w:t>aftaler med Syd-partner og evt. andre organisationer i Danmark om aktiviteten</w:t>
      </w:r>
      <w:r>
        <w:rPr>
          <w:rFonts w:ascii="Arial" w:hAnsi="Arial" w:cs="Arial"/>
          <w:i/>
          <w:sz w:val="20"/>
        </w:rPr>
        <w:t>.</w:t>
      </w:r>
    </w:p>
    <w:p w14:paraId="11DF3289" w14:textId="77777777" w:rsidR="000E46A8" w:rsidRPr="008C11F5" w:rsidRDefault="000E46A8" w:rsidP="000E46A8">
      <w:pPr>
        <w:rPr>
          <w:rFonts w:ascii="Arial" w:hAnsi="Arial" w:cs="Arial"/>
          <w:sz w:val="20"/>
        </w:rPr>
      </w:pPr>
    </w:p>
    <w:tbl>
      <w:tblPr>
        <w:tblStyle w:val="TableGrid"/>
        <w:tblW w:w="0" w:type="auto"/>
        <w:tblLook w:val="00A0" w:firstRow="1" w:lastRow="0" w:firstColumn="1" w:lastColumn="0" w:noHBand="0" w:noVBand="0"/>
      </w:tblPr>
      <w:tblGrid>
        <w:gridCol w:w="9628"/>
      </w:tblGrid>
      <w:tr w:rsidR="000E46A8" w:rsidRPr="008C11F5" w14:paraId="4D7D16AF" w14:textId="77777777" w:rsidTr="0060468F">
        <w:trPr>
          <w:trHeight w:val="1462"/>
        </w:trPr>
        <w:tc>
          <w:tcPr>
            <w:tcW w:w="9808" w:type="dxa"/>
          </w:tcPr>
          <w:p w14:paraId="5FE56D6A" w14:textId="433F6173" w:rsidR="0060468F" w:rsidRDefault="0060468F" w:rsidP="0060468F">
            <w:pPr>
              <w:rPr>
                <w:rFonts w:ascii="Arial" w:eastAsiaTheme="minorHAnsi" w:hAnsi="Arial" w:cs="Arial"/>
                <w:color w:val="000000"/>
                <w:sz w:val="20"/>
                <w:szCs w:val="20"/>
              </w:rPr>
            </w:pPr>
            <w:r w:rsidRPr="0060468F">
              <w:rPr>
                <w:rFonts w:ascii="Arial" w:eastAsiaTheme="minorHAnsi" w:hAnsi="Arial" w:cs="Arial"/>
                <w:color w:val="000000"/>
                <w:sz w:val="20"/>
                <w:szCs w:val="20"/>
              </w:rPr>
              <w:lastRenderedPageBreak/>
              <w:t>Følgende punkter gennemføres i andet halvår 2021: Idéudvikling, research, produktion, postproduktion, udvikling af tilhørende undervisningsmateriale og kvalitetssikring. </w:t>
            </w:r>
          </w:p>
          <w:p w14:paraId="1B55868D" w14:textId="77777777" w:rsidR="00805A16" w:rsidRPr="0060468F" w:rsidRDefault="00805A16" w:rsidP="0060468F">
            <w:pPr>
              <w:rPr>
                <w:rFonts w:ascii="-webkit-standard" w:eastAsiaTheme="minorHAnsi" w:hAnsi="-webkit-standard"/>
                <w:color w:val="000000"/>
                <w:sz w:val="20"/>
                <w:szCs w:val="20"/>
              </w:rPr>
            </w:pPr>
          </w:p>
          <w:p w14:paraId="7FA36EF8" w14:textId="77777777" w:rsidR="0060468F" w:rsidRPr="0060468F" w:rsidRDefault="0060468F" w:rsidP="0060468F">
            <w:pPr>
              <w:rPr>
                <w:rFonts w:ascii="-webkit-standard" w:eastAsiaTheme="minorHAnsi" w:hAnsi="-webkit-standard"/>
                <w:color w:val="000000"/>
                <w:sz w:val="20"/>
                <w:szCs w:val="20"/>
              </w:rPr>
            </w:pPr>
            <w:r w:rsidRPr="0060468F">
              <w:rPr>
                <w:rFonts w:ascii="Arial" w:eastAsiaTheme="minorHAnsi" w:hAnsi="Arial" w:cs="Arial"/>
                <w:color w:val="000000"/>
                <w:sz w:val="20"/>
                <w:szCs w:val="20"/>
              </w:rPr>
              <w:t>Lancering af projektet sker i første halvår 2022. </w:t>
            </w:r>
          </w:p>
          <w:p w14:paraId="3794F88C" w14:textId="718A4D72" w:rsidR="0060468F" w:rsidRDefault="0060468F" w:rsidP="0060468F">
            <w:pPr>
              <w:rPr>
                <w:rFonts w:ascii="Arial" w:eastAsiaTheme="minorHAnsi" w:hAnsi="Arial" w:cs="Arial"/>
                <w:color w:val="000000"/>
                <w:sz w:val="20"/>
                <w:szCs w:val="20"/>
              </w:rPr>
            </w:pPr>
            <w:r w:rsidRPr="0060468F">
              <w:rPr>
                <w:rFonts w:ascii="Arial" w:eastAsiaTheme="minorHAnsi" w:hAnsi="Arial" w:cs="Arial"/>
                <w:color w:val="000000"/>
                <w:sz w:val="20"/>
                <w:szCs w:val="20"/>
              </w:rPr>
              <w:t xml:space="preserve">Slutafrapportering afleveres i første halvår 2022. </w:t>
            </w:r>
          </w:p>
          <w:p w14:paraId="61C9F1FE" w14:textId="77777777" w:rsidR="00805A16" w:rsidRPr="00805A16" w:rsidRDefault="00805A16" w:rsidP="0060468F">
            <w:pPr>
              <w:rPr>
                <w:rFonts w:ascii="Arial" w:eastAsiaTheme="minorHAnsi" w:hAnsi="Arial" w:cs="Arial"/>
                <w:color w:val="000000"/>
                <w:sz w:val="20"/>
                <w:szCs w:val="20"/>
              </w:rPr>
            </w:pPr>
          </w:p>
          <w:p w14:paraId="121B615E" w14:textId="77777777" w:rsidR="0060468F" w:rsidRDefault="0060468F" w:rsidP="00A73104">
            <w:pPr>
              <w:rPr>
                <w:rFonts w:ascii="Arial" w:eastAsiaTheme="minorHAnsi" w:hAnsi="Arial" w:cs="Arial"/>
                <w:color w:val="000000"/>
                <w:sz w:val="20"/>
                <w:szCs w:val="20"/>
              </w:rPr>
            </w:pPr>
            <w:r w:rsidRPr="0060468F">
              <w:rPr>
                <w:rFonts w:ascii="Arial" w:eastAsiaTheme="minorHAnsi" w:hAnsi="Arial" w:cs="Arial"/>
                <w:color w:val="000000"/>
                <w:sz w:val="20"/>
                <w:szCs w:val="20"/>
              </w:rPr>
              <w:t xml:space="preserve">Midler fra </w:t>
            </w:r>
            <w:proofErr w:type="spellStart"/>
            <w:r w:rsidRPr="0060468F">
              <w:rPr>
                <w:rFonts w:ascii="Arial" w:eastAsiaTheme="minorHAnsi" w:hAnsi="Arial" w:cs="Arial"/>
                <w:color w:val="000000"/>
                <w:sz w:val="20"/>
                <w:szCs w:val="20"/>
              </w:rPr>
              <w:t>CISU’s</w:t>
            </w:r>
            <w:proofErr w:type="spellEnd"/>
            <w:r w:rsidRPr="0060468F">
              <w:rPr>
                <w:rFonts w:ascii="Arial" w:eastAsiaTheme="minorHAnsi" w:hAnsi="Arial" w:cs="Arial"/>
                <w:color w:val="000000"/>
                <w:sz w:val="20"/>
                <w:szCs w:val="20"/>
              </w:rPr>
              <w:t xml:space="preserve"> oplysningspulje går til rejseomkostninger.</w:t>
            </w:r>
            <w:r w:rsidRPr="00805A16">
              <w:rPr>
                <w:rFonts w:ascii="-webkit-standard" w:eastAsiaTheme="minorHAnsi" w:hAnsi="-webkit-standard"/>
                <w:color w:val="000000"/>
                <w:sz w:val="20"/>
                <w:szCs w:val="20"/>
              </w:rPr>
              <w:t xml:space="preserve"> </w:t>
            </w:r>
            <w:r w:rsidRPr="0060468F">
              <w:rPr>
                <w:rFonts w:ascii="Arial" w:eastAsiaTheme="minorHAnsi" w:hAnsi="Arial" w:cs="Arial"/>
                <w:color w:val="000000"/>
                <w:sz w:val="20"/>
                <w:szCs w:val="20"/>
              </w:rPr>
              <w:t>Aktiviteten gennemføres i samarbejde med produktionsselskabet Sicilien og Gyldendal Uddannelse.</w:t>
            </w:r>
          </w:p>
          <w:p w14:paraId="35AB9693" w14:textId="77777777" w:rsidR="00977870" w:rsidRDefault="00977870" w:rsidP="00A73104">
            <w:pPr>
              <w:rPr>
                <w:rFonts w:ascii="Arial" w:eastAsiaTheme="minorHAnsi" w:hAnsi="Arial" w:cs="Arial"/>
                <w:color w:val="000000"/>
                <w:sz w:val="20"/>
                <w:szCs w:val="20"/>
              </w:rPr>
            </w:pPr>
          </w:p>
          <w:p w14:paraId="12BC5667" w14:textId="7F0CBCC5" w:rsidR="00977870" w:rsidRDefault="00977870" w:rsidP="00A73104">
            <w:pPr>
              <w:rPr>
                <w:rFonts w:ascii="Arial" w:eastAsiaTheme="minorHAnsi" w:hAnsi="Arial" w:cs="Arial"/>
                <w:color w:val="000000"/>
                <w:sz w:val="20"/>
                <w:szCs w:val="20"/>
              </w:rPr>
            </w:pPr>
            <w:r>
              <w:rPr>
                <w:rFonts w:ascii="Arial" w:eastAsiaTheme="minorHAnsi" w:hAnsi="Arial" w:cs="Arial"/>
                <w:color w:val="000000"/>
                <w:sz w:val="20"/>
                <w:szCs w:val="20"/>
              </w:rPr>
              <w:t xml:space="preserve">Foreningen Sicilien bidrager med frivillige timer for en værdi af 12.000 kroner. </w:t>
            </w:r>
          </w:p>
          <w:p w14:paraId="5E4B6E74" w14:textId="75F22B14" w:rsidR="00977870" w:rsidRDefault="00DC5264" w:rsidP="00A73104">
            <w:pPr>
              <w:rPr>
                <w:rFonts w:ascii="Arial" w:eastAsiaTheme="minorHAnsi" w:hAnsi="Arial" w:cs="Arial"/>
                <w:color w:val="000000"/>
                <w:sz w:val="20"/>
                <w:szCs w:val="20"/>
              </w:rPr>
            </w:pPr>
            <w:r>
              <w:rPr>
                <w:rFonts w:ascii="Arial" w:eastAsiaTheme="minorHAnsi" w:hAnsi="Arial" w:cs="Arial"/>
                <w:color w:val="000000"/>
                <w:sz w:val="20"/>
                <w:szCs w:val="20"/>
              </w:rPr>
              <w:t xml:space="preserve">Gyldendal Uddannelse bidrager med timer for en værdi af 50.000 kroner i forbindelse med udvikling og distribuering af undervisningsmaterialet. </w:t>
            </w:r>
          </w:p>
          <w:p w14:paraId="6DDCDFA8" w14:textId="586AFB39" w:rsidR="00F665B3" w:rsidRPr="0060468F" w:rsidRDefault="00F665B3" w:rsidP="00DC5264">
            <w:pPr>
              <w:rPr>
                <w:rFonts w:ascii="-webkit-standard" w:eastAsiaTheme="minorHAnsi" w:hAnsi="-webkit-standard"/>
                <w:color w:val="000000"/>
                <w:sz w:val="24"/>
              </w:rPr>
            </w:pPr>
          </w:p>
        </w:tc>
      </w:tr>
    </w:tbl>
    <w:p w14:paraId="52DC0BB8" w14:textId="77777777" w:rsidR="000E46A8" w:rsidRPr="00C64741" w:rsidRDefault="000E46A8" w:rsidP="000E46A8"/>
    <w:p w14:paraId="5EBA6B02" w14:textId="77777777" w:rsidR="000E46A8" w:rsidRDefault="000E46A8" w:rsidP="000E46A8">
      <w:pPr>
        <w:pStyle w:val="ListParagraph"/>
        <w:numPr>
          <w:ilvl w:val="0"/>
          <w:numId w:val="3"/>
        </w:numPr>
        <w:rPr>
          <w:rFonts w:ascii="Arial" w:hAnsi="Arial" w:cs="Arial"/>
          <w:b/>
          <w:sz w:val="20"/>
        </w:rPr>
      </w:pPr>
      <w:r>
        <w:rPr>
          <w:rFonts w:ascii="Arial" w:hAnsi="Arial" w:cs="Arial"/>
          <w:b/>
          <w:sz w:val="20"/>
        </w:rPr>
        <w:t>KOMMUNIKATION. Beskriv hvordan I vil formidle jeres aktivitet</w:t>
      </w:r>
    </w:p>
    <w:p w14:paraId="30A80B69" w14:textId="77777777" w:rsidR="000E46A8" w:rsidRPr="00AA20C9" w:rsidRDefault="000E46A8" w:rsidP="000E46A8">
      <w:pPr>
        <w:pStyle w:val="ListParagraph"/>
        <w:numPr>
          <w:ilvl w:val="1"/>
          <w:numId w:val="3"/>
        </w:numPr>
        <w:ind w:left="426" w:hanging="426"/>
        <w:rPr>
          <w:rFonts w:ascii="Arial" w:hAnsi="Arial" w:cs="Arial"/>
          <w:b/>
          <w:sz w:val="20"/>
        </w:rPr>
      </w:pPr>
      <w:r w:rsidRPr="00AA20C9">
        <w:rPr>
          <w:rFonts w:ascii="Arial" w:hAnsi="Arial" w:cs="Arial"/>
          <w:i/>
          <w:sz w:val="20"/>
        </w:rPr>
        <w:t>Hvordan formidles aktiviteten internt i foreningen?</w:t>
      </w:r>
    </w:p>
    <w:p w14:paraId="39CA9343" w14:textId="77777777" w:rsidR="000E46A8" w:rsidRDefault="000E46A8" w:rsidP="000E46A8">
      <w:pPr>
        <w:pStyle w:val="ListParagraph"/>
        <w:numPr>
          <w:ilvl w:val="1"/>
          <w:numId w:val="3"/>
        </w:numPr>
        <w:ind w:left="426" w:hanging="426"/>
        <w:rPr>
          <w:rFonts w:ascii="Arial" w:hAnsi="Arial" w:cs="Arial"/>
          <w:b/>
          <w:sz w:val="20"/>
        </w:rPr>
      </w:pPr>
      <w:r>
        <w:rPr>
          <w:rFonts w:ascii="Arial" w:hAnsi="Arial" w:cs="Arial"/>
          <w:i/>
          <w:sz w:val="20"/>
        </w:rPr>
        <w:t>Hvordan</w:t>
      </w:r>
      <w:r w:rsidRPr="00F405E0">
        <w:rPr>
          <w:rFonts w:ascii="Arial" w:hAnsi="Arial" w:cs="Arial"/>
          <w:i/>
          <w:sz w:val="20"/>
        </w:rPr>
        <w:t xml:space="preserve"> kommunikeres udadtil om </w:t>
      </w:r>
      <w:r>
        <w:rPr>
          <w:rFonts w:ascii="Arial" w:hAnsi="Arial" w:cs="Arial"/>
          <w:i/>
          <w:sz w:val="20"/>
        </w:rPr>
        <w:t>aktivitet</w:t>
      </w:r>
      <w:r w:rsidRPr="00F405E0">
        <w:rPr>
          <w:rFonts w:ascii="Arial" w:hAnsi="Arial" w:cs="Arial"/>
          <w:i/>
          <w:sz w:val="20"/>
        </w:rPr>
        <w:t>e</w:t>
      </w:r>
      <w:r>
        <w:rPr>
          <w:rFonts w:ascii="Arial" w:hAnsi="Arial" w:cs="Arial"/>
          <w:i/>
          <w:sz w:val="20"/>
        </w:rPr>
        <w:t>n</w:t>
      </w:r>
      <w:r w:rsidRPr="00F405E0">
        <w:rPr>
          <w:rFonts w:ascii="Arial" w:hAnsi="Arial" w:cs="Arial"/>
          <w:i/>
          <w:sz w:val="20"/>
        </w:rPr>
        <w:t>?</w:t>
      </w:r>
    </w:p>
    <w:p w14:paraId="2B803C32" w14:textId="77777777" w:rsidR="000E46A8" w:rsidRPr="009A6955" w:rsidRDefault="000E46A8" w:rsidP="000E46A8">
      <w:pPr>
        <w:pStyle w:val="ListParagraph"/>
        <w:numPr>
          <w:ilvl w:val="1"/>
          <w:numId w:val="3"/>
        </w:numPr>
        <w:ind w:left="426" w:hanging="426"/>
        <w:rPr>
          <w:rFonts w:ascii="Arial" w:hAnsi="Arial" w:cs="Arial"/>
          <w:b/>
          <w:sz w:val="20"/>
        </w:rPr>
      </w:pPr>
      <w:r w:rsidRPr="00F405E0">
        <w:rPr>
          <w:rFonts w:ascii="Arial" w:hAnsi="Arial" w:cs="Arial"/>
          <w:i/>
          <w:sz w:val="20"/>
        </w:rPr>
        <w:t xml:space="preserve">Er der elementer af </w:t>
      </w:r>
      <w:r>
        <w:rPr>
          <w:rFonts w:ascii="Arial" w:hAnsi="Arial" w:cs="Arial"/>
          <w:i/>
          <w:sz w:val="20"/>
        </w:rPr>
        <w:t>aktivitet</w:t>
      </w:r>
      <w:r w:rsidRPr="00F405E0">
        <w:rPr>
          <w:rFonts w:ascii="Arial" w:hAnsi="Arial" w:cs="Arial"/>
          <w:i/>
          <w:sz w:val="20"/>
        </w:rPr>
        <w:t>e</w:t>
      </w:r>
      <w:r>
        <w:rPr>
          <w:rFonts w:ascii="Arial" w:hAnsi="Arial" w:cs="Arial"/>
          <w:i/>
          <w:sz w:val="20"/>
        </w:rPr>
        <w:t>n</w:t>
      </w:r>
      <w:r w:rsidRPr="00F405E0">
        <w:rPr>
          <w:rFonts w:ascii="Arial" w:hAnsi="Arial" w:cs="Arial"/>
          <w:i/>
          <w:sz w:val="20"/>
        </w:rPr>
        <w:t>, som kan interessere medierne, og hvordan skal disse kommunikeres?</w:t>
      </w:r>
    </w:p>
    <w:p w14:paraId="71920F3F" w14:textId="77777777" w:rsidR="000E46A8" w:rsidRPr="009A6955" w:rsidRDefault="000E46A8" w:rsidP="000E46A8">
      <w:pPr>
        <w:rPr>
          <w:rFonts w:ascii="Arial" w:hAnsi="Arial" w:cs="Arial"/>
          <w:b/>
          <w:sz w:val="20"/>
        </w:rPr>
      </w:pPr>
    </w:p>
    <w:tbl>
      <w:tblPr>
        <w:tblStyle w:val="TableGrid"/>
        <w:tblW w:w="0" w:type="auto"/>
        <w:tblLook w:val="00A0" w:firstRow="1" w:lastRow="0" w:firstColumn="1" w:lastColumn="0" w:noHBand="0" w:noVBand="0"/>
      </w:tblPr>
      <w:tblGrid>
        <w:gridCol w:w="9628"/>
      </w:tblGrid>
      <w:tr w:rsidR="000E46A8" w:rsidRPr="008C11F5" w14:paraId="32798EE1" w14:textId="77777777" w:rsidTr="00805A16">
        <w:trPr>
          <w:trHeight w:val="1671"/>
        </w:trPr>
        <w:tc>
          <w:tcPr>
            <w:tcW w:w="9808" w:type="dxa"/>
          </w:tcPr>
          <w:p w14:paraId="47CA2EFE" w14:textId="5B1CBA4A" w:rsidR="000E46A8" w:rsidRPr="00805A16" w:rsidRDefault="0060468F" w:rsidP="00A73104">
            <w:pPr>
              <w:rPr>
                <w:rFonts w:ascii="-webkit-standard" w:eastAsiaTheme="minorHAnsi" w:hAnsi="-webkit-standard"/>
                <w:color w:val="000000"/>
                <w:sz w:val="20"/>
                <w:szCs w:val="20"/>
              </w:rPr>
            </w:pPr>
            <w:r w:rsidRPr="0060468F">
              <w:rPr>
                <w:rFonts w:ascii="Arial" w:eastAsiaTheme="minorHAnsi" w:hAnsi="Arial" w:cs="Arial"/>
                <w:color w:val="000000"/>
                <w:sz w:val="20"/>
                <w:szCs w:val="20"/>
              </w:rPr>
              <w:t xml:space="preserve">Som med tidligere projekter vil Den Danske </w:t>
            </w:r>
            <w:proofErr w:type="spellStart"/>
            <w:r w:rsidRPr="0060468F">
              <w:rPr>
                <w:rFonts w:ascii="Arial" w:eastAsiaTheme="minorHAnsi" w:hAnsi="Arial" w:cs="Arial"/>
                <w:color w:val="000000"/>
                <w:sz w:val="20"/>
                <w:szCs w:val="20"/>
              </w:rPr>
              <w:t>Helsinki</w:t>
            </w:r>
            <w:proofErr w:type="spellEnd"/>
            <w:r w:rsidRPr="0060468F">
              <w:rPr>
                <w:rFonts w:ascii="Arial" w:eastAsiaTheme="minorHAnsi" w:hAnsi="Arial" w:cs="Arial"/>
                <w:color w:val="000000"/>
                <w:sz w:val="20"/>
                <w:szCs w:val="20"/>
              </w:rPr>
              <w:t>-Komité</w:t>
            </w:r>
            <w:r w:rsidR="003A53D3">
              <w:rPr>
                <w:rFonts w:ascii="Arial" w:eastAsiaTheme="minorHAnsi" w:hAnsi="Arial" w:cs="Arial"/>
                <w:color w:val="000000"/>
                <w:sz w:val="20"/>
                <w:szCs w:val="20"/>
              </w:rPr>
              <w:t xml:space="preserve"> for Menneskerettigheder</w:t>
            </w:r>
            <w:r w:rsidRPr="0060468F">
              <w:rPr>
                <w:rFonts w:ascii="Arial" w:eastAsiaTheme="minorHAnsi" w:hAnsi="Arial" w:cs="Arial"/>
                <w:color w:val="000000"/>
                <w:sz w:val="20"/>
                <w:szCs w:val="20"/>
              </w:rPr>
              <w:t xml:space="preserve"> udbrede aktiviteten via kvartalsbladet </w:t>
            </w:r>
            <w:proofErr w:type="spellStart"/>
            <w:r w:rsidRPr="0060468F">
              <w:rPr>
                <w:rFonts w:ascii="Arial" w:eastAsiaTheme="minorHAnsi" w:hAnsi="Arial" w:cs="Arial"/>
                <w:color w:val="000000"/>
                <w:sz w:val="20"/>
                <w:szCs w:val="20"/>
              </w:rPr>
              <w:t>MenneskeRet&amp;Vrang</w:t>
            </w:r>
            <w:proofErr w:type="spellEnd"/>
            <w:r w:rsidRPr="0060468F">
              <w:rPr>
                <w:rFonts w:ascii="Arial" w:eastAsiaTheme="minorHAnsi" w:hAnsi="Arial" w:cs="Arial"/>
                <w:color w:val="000000"/>
                <w:sz w:val="20"/>
                <w:szCs w:val="20"/>
              </w:rPr>
              <w:t xml:space="preserve"> og hjemmesiden samt via offentlige foredrag, deltagelse i debatter og arrangement af konferencer om aktuelle menneskeretlige emner og deltagelse i samarbejde bl.a. med CISU i det årlige Folkemøde på Bornholm. </w:t>
            </w:r>
            <w:r w:rsidRPr="0060468F">
              <w:rPr>
                <w:rFonts w:ascii="Arial" w:hAnsi="Arial" w:cs="Arial"/>
                <w:color w:val="000000"/>
                <w:sz w:val="20"/>
                <w:szCs w:val="20"/>
              </w:rPr>
              <w:t>Endvidere formidles aktiviteten i komiteens velbesøgte Facebook-gruppe og i nyhedsbreve. Målgruppen</w:t>
            </w:r>
            <w:r w:rsidR="003A53D3">
              <w:rPr>
                <w:rFonts w:ascii="Arial" w:hAnsi="Arial" w:cs="Arial"/>
                <w:color w:val="000000"/>
                <w:sz w:val="20"/>
                <w:szCs w:val="20"/>
              </w:rPr>
              <w:t xml:space="preserve"> for denne kommunikation</w:t>
            </w:r>
            <w:r w:rsidRPr="0060468F">
              <w:rPr>
                <w:rFonts w:ascii="Arial" w:hAnsi="Arial" w:cs="Arial"/>
                <w:color w:val="000000"/>
                <w:sz w:val="20"/>
                <w:szCs w:val="20"/>
              </w:rPr>
              <w:t xml:space="preserve"> er primært den politisk, socialt og juridisk interesserede almenhed samt beslutningstagere, herunder Folketingets politikere. Slutteligt planlægger komiteen at vække mediernes bevågenhed for og udbredelse af projektet ved at forfatte en pressemeddelelse herom. </w:t>
            </w:r>
          </w:p>
        </w:tc>
      </w:tr>
    </w:tbl>
    <w:p w14:paraId="7C6B27F3" w14:textId="77777777" w:rsidR="006F3FD4" w:rsidRDefault="00E25E44"/>
    <w:sectPr w:rsidR="006F3FD4" w:rsidSect="005F6042">
      <w:headerReference w:type="default" r:id="rId8"/>
      <w:footerReference w:type="default" r:id="rId9"/>
      <w:pgSz w:w="11906" w:h="16838" w:code="9"/>
      <w:pgMar w:top="1701" w:right="1134" w:bottom="1078"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EBB23" w14:textId="77777777" w:rsidR="00E25E44" w:rsidRDefault="00E25E44" w:rsidP="00E8223C">
      <w:r>
        <w:separator/>
      </w:r>
    </w:p>
  </w:endnote>
  <w:endnote w:type="continuationSeparator" w:id="0">
    <w:p w14:paraId="6E1AC12B" w14:textId="77777777" w:rsidR="00E25E44" w:rsidRDefault="00E25E44" w:rsidP="00E8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bkit-standard">
    <w:altName w:val="Times New Roman"/>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5EACE" w14:textId="77777777" w:rsidR="001656A5" w:rsidRDefault="00E25E44">
    <w:pPr>
      <w:pStyle w:val="Footer"/>
      <w:jc w:val="center"/>
    </w:pPr>
  </w:p>
  <w:p w14:paraId="058DAAA5" w14:textId="77777777" w:rsidR="001656A5" w:rsidRPr="00785178" w:rsidRDefault="000E46A8" w:rsidP="00785178">
    <w:pPr>
      <w:pStyle w:val="Footer"/>
      <w:tabs>
        <w:tab w:val="clear" w:pos="9638"/>
        <w:tab w:val="right" w:pos="9278"/>
      </w:tabs>
      <w:ind w:right="360"/>
      <w:rPr>
        <w:rFonts w:ascii="Arial Narrow" w:hAnsi="Arial Narrow"/>
        <w:sz w:val="20"/>
      </w:rPr>
    </w:pPr>
    <w:r>
      <w:rPr>
        <w:rFonts w:ascii="Arial Narrow" w:hAnsi="Arial Narrow"/>
        <w:sz w:val="20"/>
      </w:rPr>
      <w:t>OPLYSNINGS</w:t>
    </w:r>
    <w:r w:rsidRPr="009F75A1">
      <w:rPr>
        <w:rFonts w:ascii="Arial Narrow" w:hAnsi="Arial Narrow"/>
        <w:sz w:val="20"/>
      </w:rPr>
      <w:t>PULJEN</w:t>
    </w:r>
    <w:r>
      <w:rPr>
        <w:rFonts w:ascii="Arial Narrow" w:hAnsi="Arial Narrow"/>
        <w:sz w:val="20"/>
      </w:rPr>
      <w:t xml:space="preserve">, rev. </w:t>
    </w:r>
    <w:r w:rsidR="0080156F">
      <w:rPr>
        <w:rFonts w:ascii="Arial Narrow" w:hAnsi="Arial Narrow"/>
        <w:sz w:val="20"/>
      </w:rPr>
      <w:t>januar</w:t>
    </w:r>
    <w:r>
      <w:rPr>
        <w:rFonts w:ascii="Arial Narrow" w:hAnsi="Arial Narrow"/>
        <w:sz w:val="20"/>
      </w:rPr>
      <w:t xml:space="preserve"> 201</w:t>
    </w:r>
    <w:r w:rsidR="0080156F">
      <w:rPr>
        <w:rFonts w:ascii="Arial Narrow" w:hAnsi="Arial Narrow"/>
        <w:sz w:val="20"/>
      </w:rPr>
      <w:t>9</w:t>
    </w:r>
    <w:r w:rsidRPr="00AC1D7D">
      <w:tab/>
    </w:r>
    <w:r>
      <w:tab/>
    </w:r>
    <w:r w:rsidR="00E8223C">
      <w:rPr>
        <w:rStyle w:val="PageNumber"/>
      </w:rPr>
      <w:fldChar w:fldCharType="begin"/>
    </w:r>
    <w:r>
      <w:rPr>
        <w:rStyle w:val="PageNumber"/>
      </w:rPr>
      <w:instrText xml:space="preserve"> PAGE  \* Arabic </w:instrText>
    </w:r>
    <w:r w:rsidR="00E8223C">
      <w:rPr>
        <w:rStyle w:val="PageNumber"/>
      </w:rPr>
      <w:fldChar w:fldCharType="separate"/>
    </w:r>
    <w:r w:rsidR="00D26A76">
      <w:rPr>
        <w:rStyle w:val="PageNumber"/>
        <w:noProof/>
      </w:rPr>
      <w:t>3</w:t>
    </w:r>
    <w:r w:rsidR="00E8223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F3634" w14:textId="77777777" w:rsidR="00E25E44" w:rsidRDefault="00E25E44" w:rsidP="00E8223C">
      <w:r>
        <w:separator/>
      </w:r>
    </w:p>
  </w:footnote>
  <w:footnote w:type="continuationSeparator" w:id="0">
    <w:p w14:paraId="7C6712C8" w14:textId="77777777" w:rsidR="00E25E44" w:rsidRDefault="00E25E44" w:rsidP="00E82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7333D" w14:textId="77777777" w:rsidR="001656A5" w:rsidRDefault="000E46A8" w:rsidP="00AC1D7D">
    <w:pPr>
      <w:pStyle w:val="Header"/>
    </w:pPr>
    <w:r w:rsidRPr="00AC1D7D">
      <w:rPr>
        <w:noProof/>
      </w:rPr>
      <w:drawing>
        <wp:anchor distT="0" distB="0" distL="114300" distR="114300" simplePos="0" relativeHeight="251659264" behindDoc="1" locked="0" layoutInCell="1" allowOverlap="1" wp14:anchorId="6294FD96" wp14:editId="08D147FA">
          <wp:simplePos x="0" y="0"/>
          <wp:positionH relativeFrom="column">
            <wp:posOffset>3937635</wp:posOffset>
          </wp:positionH>
          <wp:positionV relativeFrom="paragraph">
            <wp:posOffset>-250190</wp:posOffset>
          </wp:positionV>
          <wp:extent cx="2543175" cy="504825"/>
          <wp:effectExtent l="19050" t="0" r="9525" b="0"/>
          <wp:wrapTight wrapText="bothSides">
            <wp:wrapPolygon edited="0">
              <wp:start x="1294" y="0"/>
              <wp:lineTo x="-162" y="3260"/>
              <wp:lineTo x="-162" y="10596"/>
              <wp:lineTo x="647" y="13042"/>
              <wp:lineTo x="485" y="17932"/>
              <wp:lineTo x="1942" y="21192"/>
              <wp:lineTo x="4045" y="21192"/>
              <wp:lineTo x="20225" y="21192"/>
              <wp:lineTo x="20387" y="21192"/>
              <wp:lineTo x="21681" y="13857"/>
              <wp:lineTo x="21681" y="8151"/>
              <wp:lineTo x="3883" y="0"/>
              <wp:lineTo x="1294" y="0"/>
            </wp:wrapPolygon>
          </wp:wrapTight>
          <wp:docPr id="4" name="Billede 1" descr="C:\Users\etl\Desktop\CISU-dk-stor.png"/>
          <wp:cNvGraphicFramePr/>
          <a:graphic xmlns:a="http://schemas.openxmlformats.org/drawingml/2006/main">
            <a:graphicData uri="http://schemas.openxmlformats.org/drawingml/2006/picture">
              <pic:pic xmlns:pic="http://schemas.openxmlformats.org/drawingml/2006/picture">
                <pic:nvPicPr>
                  <pic:cNvPr id="0" name="Picture 1" descr="C:\Users\etl\Desktop\CISU-dk-stor.png"/>
                  <pic:cNvPicPr>
                    <a:picLocks noChangeAspect="1" noChangeArrowheads="1"/>
                  </pic:cNvPicPr>
                </pic:nvPicPr>
                <pic:blipFill>
                  <a:blip r:embed="rId1" cstate="print"/>
                  <a:srcRect/>
                  <a:stretch>
                    <a:fillRect/>
                  </a:stretch>
                </pic:blipFill>
                <pic:spPr bwMode="auto">
                  <a:xfrm>
                    <a:off x="0" y="0"/>
                    <a:ext cx="2543175" cy="5048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92C33"/>
    <w:multiLevelType w:val="multilevel"/>
    <w:tmpl w:val="2BC47B44"/>
    <w:lvl w:ilvl="0">
      <w:start w:val="7"/>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1" w15:restartNumberingAfterBreak="0">
    <w:nsid w:val="0F3179AD"/>
    <w:multiLevelType w:val="multilevel"/>
    <w:tmpl w:val="82C65318"/>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2" w15:restartNumberingAfterBreak="0">
    <w:nsid w:val="400C5E0A"/>
    <w:multiLevelType w:val="hybridMultilevel"/>
    <w:tmpl w:val="3A88F3F2"/>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88B4788"/>
    <w:multiLevelType w:val="multilevel"/>
    <w:tmpl w:val="40D471A4"/>
    <w:lvl w:ilvl="0">
      <w:start w:val="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55B24C1C"/>
    <w:multiLevelType w:val="multilevel"/>
    <w:tmpl w:val="AF782608"/>
    <w:lvl w:ilvl="0">
      <w:start w:val="5"/>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5" w15:restartNumberingAfterBreak="0">
    <w:nsid w:val="71F50654"/>
    <w:multiLevelType w:val="multilevel"/>
    <w:tmpl w:val="E4148FA4"/>
    <w:lvl w:ilvl="0">
      <w:start w:val="6"/>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6" w15:restartNumberingAfterBreak="0">
    <w:nsid w:val="75AB767B"/>
    <w:multiLevelType w:val="multilevel"/>
    <w:tmpl w:val="E6087A4A"/>
    <w:lvl w:ilvl="0">
      <w:start w:val="2"/>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7"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6A8"/>
    <w:rsid w:val="000E46A8"/>
    <w:rsid w:val="001025DA"/>
    <w:rsid w:val="00140F6F"/>
    <w:rsid w:val="00166EB4"/>
    <w:rsid w:val="001A14D3"/>
    <w:rsid w:val="001A65E2"/>
    <w:rsid w:val="00213CEA"/>
    <w:rsid w:val="002630B6"/>
    <w:rsid w:val="002C2700"/>
    <w:rsid w:val="002D2321"/>
    <w:rsid w:val="00343E75"/>
    <w:rsid w:val="0039548F"/>
    <w:rsid w:val="003A53D3"/>
    <w:rsid w:val="00487F31"/>
    <w:rsid w:val="004B746A"/>
    <w:rsid w:val="0050696B"/>
    <w:rsid w:val="00513899"/>
    <w:rsid w:val="0060468F"/>
    <w:rsid w:val="006F57A5"/>
    <w:rsid w:val="007C16B9"/>
    <w:rsid w:val="0080156F"/>
    <w:rsid w:val="00803026"/>
    <w:rsid w:val="00805A16"/>
    <w:rsid w:val="008A0591"/>
    <w:rsid w:val="009076EA"/>
    <w:rsid w:val="009755F1"/>
    <w:rsid w:val="00977870"/>
    <w:rsid w:val="00A620FE"/>
    <w:rsid w:val="00B2091E"/>
    <w:rsid w:val="00B31D3B"/>
    <w:rsid w:val="00B3502E"/>
    <w:rsid w:val="00B46615"/>
    <w:rsid w:val="00B611D1"/>
    <w:rsid w:val="00C05673"/>
    <w:rsid w:val="00C86309"/>
    <w:rsid w:val="00CD638D"/>
    <w:rsid w:val="00D24800"/>
    <w:rsid w:val="00D26A76"/>
    <w:rsid w:val="00D2752A"/>
    <w:rsid w:val="00D27D2F"/>
    <w:rsid w:val="00D958A5"/>
    <w:rsid w:val="00DC5264"/>
    <w:rsid w:val="00DF6E97"/>
    <w:rsid w:val="00E25E44"/>
    <w:rsid w:val="00E8223C"/>
    <w:rsid w:val="00E83DBF"/>
    <w:rsid w:val="00E93D6A"/>
    <w:rsid w:val="00EC61DA"/>
    <w:rsid w:val="00EF398F"/>
    <w:rsid w:val="00F665B3"/>
    <w:rsid w:val="00FC7BFA"/>
    <w:rsid w:val="00FD4D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32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6A8"/>
    <w:pPr>
      <w:spacing w:after="0" w:line="240" w:lineRule="auto"/>
    </w:pPr>
    <w:rPr>
      <w:rFonts w:ascii="Verdana" w:eastAsia="Times New Roman" w:hAnsi="Verdana" w:cs="Times New Roman"/>
      <w:sz w:val="18"/>
      <w:szCs w:val="24"/>
      <w:lang w:eastAsia="da-D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46A8"/>
    <w:pPr>
      <w:tabs>
        <w:tab w:val="center" w:pos="4819"/>
        <w:tab w:val="right" w:pos="9638"/>
      </w:tabs>
    </w:pPr>
  </w:style>
  <w:style w:type="character" w:customStyle="1" w:styleId="HeaderChar">
    <w:name w:val="Header Char"/>
    <w:basedOn w:val="DefaultParagraphFont"/>
    <w:link w:val="Header"/>
    <w:uiPriority w:val="99"/>
    <w:rsid w:val="000E46A8"/>
    <w:rPr>
      <w:rFonts w:ascii="Verdana" w:eastAsia="Times New Roman" w:hAnsi="Verdana" w:cs="Times New Roman"/>
      <w:sz w:val="18"/>
      <w:szCs w:val="24"/>
      <w:lang w:eastAsia="da-DK"/>
    </w:rPr>
  </w:style>
  <w:style w:type="character" w:styleId="Hyperlink">
    <w:name w:val="Hyperlink"/>
    <w:basedOn w:val="DefaultParagraphFont"/>
    <w:rsid w:val="000E46A8"/>
    <w:rPr>
      <w:rFonts w:cs="Times New Roman"/>
      <w:color w:val="0000FF"/>
      <w:u w:val="single"/>
    </w:rPr>
  </w:style>
  <w:style w:type="paragraph" w:styleId="ListParagraph">
    <w:name w:val="List Paragraph"/>
    <w:basedOn w:val="Normal"/>
    <w:uiPriority w:val="34"/>
    <w:qFormat/>
    <w:rsid w:val="000E46A8"/>
    <w:pPr>
      <w:ind w:left="720"/>
      <w:contextualSpacing/>
    </w:pPr>
  </w:style>
  <w:style w:type="table" w:styleId="TableGrid">
    <w:name w:val="Table Grid"/>
    <w:basedOn w:val="TableNormal"/>
    <w:uiPriority w:val="99"/>
    <w:rsid w:val="000E46A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E46A8"/>
    <w:pPr>
      <w:tabs>
        <w:tab w:val="center" w:pos="4819"/>
        <w:tab w:val="right" w:pos="9638"/>
      </w:tabs>
    </w:pPr>
  </w:style>
  <w:style w:type="character" w:customStyle="1" w:styleId="FooterChar">
    <w:name w:val="Footer Char"/>
    <w:basedOn w:val="DefaultParagraphFont"/>
    <w:link w:val="Footer"/>
    <w:rsid w:val="000E46A8"/>
    <w:rPr>
      <w:rFonts w:ascii="Verdana" w:eastAsia="Times New Roman" w:hAnsi="Verdana" w:cs="Times New Roman"/>
      <w:sz w:val="18"/>
      <w:szCs w:val="24"/>
      <w:lang w:eastAsia="da-DK"/>
    </w:rPr>
  </w:style>
  <w:style w:type="character" w:styleId="PageNumber">
    <w:name w:val="page number"/>
    <w:basedOn w:val="DefaultParagraphFont"/>
    <w:rsid w:val="000E46A8"/>
  </w:style>
  <w:style w:type="paragraph" w:styleId="NoSpacing">
    <w:name w:val="No Spacing"/>
    <w:uiPriority w:val="1"/>
    <w:qFormat/>
    <w:rsid w:val="000E46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7184">
      <w:bodyDiv w:val="1"/>
      <w:marLeft w:val="0"/>
      <w:marRight w:val="0"/>
      <w:marTop w:val="0"/>
      <w:marBottom w:val="0"/>
      <w:divBdr>
        <w:top w:val="none" w:sz="0" w:space="0" w:color="auto"/>
        <w:left w:val="none" w:sz="0" w:space="0" w:color="auto"/>
        <w:bottom w:val="none" w:sz="0" w:space="0" w:color="auto"/>
        <w:right w:val="none" w:sz="0" w:space="0" w:color="auto"/>
      </w:divBdr>
    </w:div>
    <w:div w:id="62725772">
      <w:bodyDiv w:val="1"/>
      <w:marLeft w:val="0"/>
      <w:marRight w:val="0"/>
      <w:marTop w:val="0"/>
      <w:marBottom w:val="0"/>
      <w:divBdr>
        <w:top w:val="none" w:sz="0" w:space="0" w:color="auto"/>
        <w:left w:val="none" w:sz="0" w:space="0" w:color="auto"/>
        <w:bottom w:val="none" w:sz="0" w:space="0" w:color="auto"/>
        <w:right w:val="none" w:sz="0" w:space="0" w:color="auto"/>
      </w:divBdr>
    </w:div>
    <w:div w:id="102263902">
      <w:bodyDiv w:val="1"/>
      <w:marLeft w:val="0"/>
      <w:marRight w:val="0"/>
      <w:marTop w:val="0"/>
      <w:marBottom w:val="0"/>
      <w:divBdr>
        <w:top w:val="none" w:sz="0" w:space="0" w:color="auto"/>
        <w:left w:val="none" w:sz="0" w:space="0" w:color="auto"/>
        <w:bottom w:val="none" w:sz="0" w:space="0" w:color="auto"/>
        <w:right w:val="none" w:sz="0" w:space="0" w:color="auto"/>
      </w:divBdr>
    </w:div>
    <w:div w:id="232932581">
      <w:bodyDiv w:val="1"/>
      <w:marLeft w:val="0"/>
      <w:marRight w:val="0"/>
      <w:marTop w:val="0"/>
      <w:marBottom w:val="0"/>
      <w:divBdr>
        <w:top w:val="none" w:sz="0" w:space="0" w:color="auto"/>
        <w:left w:val="none" w:sz="0" w:space="0" w:color="auto"/>
        <w:bottom w:val="none" w:sz="0" w:space="0" w:color="auto"/>
        <w:right w:val="none" w:sz="0" w:space="0" w:color="auto"/>
      </w:divBdr>
    </w:div>
    <w:div w:id="454057950">
      <w:bodyDiv w:val="1"/>
      <w:marLeft w:val="0"/>
      <w:marRight w:val="0"/>
      <w:marTop w:val="0"/>
      <w:marBottom w:val="0"/>
      <w:divBdr>
        <w:top w:val="none" w:sz="0" w:space="0" w:color="auto"/>
        <w:left w:val="none" w:sz="0" w:space="0" w:color="auto"/>
        <w:bottom w:val="none" w:sz="0" w:space="0" w:color="auto"/>
        <w:right w:val="none" w:sz="0" w:space="0" w:color="auto"/>
      </w:divBdr>
    </w:div>
    <w:div w:id="454761724">
      <w:bodyDiv w:val="1"/>
      <w:marLeft w:val="0"/>
      <w:marRight w:val="0"/>
      <w:marTop w:val="0"/>
      <w:marBottom w:val="0"/>
      <w:divBdr>
        <w:top w:val="none" w:sz="0" w:space="0" w:color="auto"/>
        <w:left w:val="none" w:sz="0" w:space="0" w:color="auto"/>
        <w:bottom w:val="none" w:sz="0" w:space="0" w:color="auto"/>
        <w:right w:val="none" w:sz="0" w:space="0" w:color="auto"/>
      </w:divBdr>
    </w:div>
    <w:div w:id="545989215">
      <w:bodyDiv w:val="1"/>
      <w:marLeft w:val="0"/>
      <w:marRight w:val="0"/>
      <w:marTop w:val="0"/>
      <w:marBottom w:val="0"/>
      <w:divBdr>
        <w:top w:val="none" w:sz="0" w:space="0" w:color="auto"/>
        <w:left w:val="none" w:sz="0" w:space="0" w:color="auto"/>
        <w:bottom w:val="none" w:sz="0" w:space="0" w:color="auto"/>
        <w:right w:val="none" w:sz="0" w:space="0" w:color="auto"/>
      </w:divBdr>
    </w:div>
    <w:div w:id="547180127">
      <w:bodyDiv w:val="1"/>
      <w:marLeft w:val="0"/>
      <w:marRight w:val="0"/>
      <w:marTop w:val="0"/>
      <w:marBottom w:val="0"/>
      <w:divBdr>
        <w:top w:val="none" w:sz="0" w:space="0" w:color="auto"/>
        <w:left w:val="none" w:sz="0" w:space="0" w:color="auto"/>
        <w:bottom w:val="none" w:sz="0" w:space="0" w:color="auto"/>
        <w:right w:val="none" w:sz="0" w:space="0" w:color="auto"/>
      </w:divBdr>
    </w:div>
    <w:div w:id="620259928">
      <w:bodyDiv w:val="1"/>
      <w:marLeft w:val="0"/>
      <w:marRight w:val="0"/>
      <w:marTop w:val="0"/>
      <w:marBottom w:val="0"/>
      <w:divBdr>
        <w:top w:val="none" w:sz="0" w:space="0" w:color="auto"/>
        <w:left w:val="none" w:sz="0" w:space="0" w:color="auto"/>
        <w:bottom w:val="none" w:sz="0" w:space="0" w:color="auto"/>
        <w:right w:val="none" w:sz="0" w:space="0" w:color="auto"/>
      </w:divBdr>
    </w:div>
    <w:div w:id="631711211">
      <w:bodyDiv w:val="1"/>
      <w:marLeft w:val="0"/>
      <w:marRight w:val="0"/>
      <w:marTop w:val="0"/>
      <w:marBottom w:val="0"/>
      <w:divBdr>
        <w:top w:val="none" w:sz="0" w:space="0" w:color="auto"/>
        <w:left w:val="none" w:sz="0" w:space="0" w:color="auto"/>
        <w:bottom w:val="none" w:sz="0" w:space="0" w:color="auto"/>
        <w:right w:val="none" w:sz="0" w:space="0" w:color="auto"/>
      </w:divBdr>
    </w:div>
    <w:div w:id="741756724">
      <w:bodyDiv w:val="1"/>
      <w:marLeft w:val="0"/>
      <w:marRight w:val="0"/>
      <w:marTop w:val="0"/>
      <w:marBottom w:val="0"/>
      <w:divBdr>
        <w:top w:val="none" w:sz="0" w:space="0" w:color="auto"/>
        <w:left w:val="none" w:sz="0" w:space="0" w:color="auto"/>
        <w:bottom w:val="none" w:sz="0" w:space="0" w:color="auto"/>
        <w:right w:val="none" w:sz="0" w:space="0" w:color="auto"/>
      </w:divBdr>
    </w:div>
    <w:div w:id="776411940">
      <w:bodyDiv w:val="1"/>
      <w:marLeft w:val="0"/>
      <w:marRight w:val="0"/>
      <w:marTop w:val="0"/>
      <w:marBottom w:val="0"/>
      <w:divBdr>
        <w:top w:val="none" w:sz="0" w:space="0" w:color="auto"/>
        <w:left w:val="none" w:sz="0" w:space="0" w:color="auto"/>
        <w:bottom w:val="none" w:sz="0" w:space="0" w:color="auto"/>
        <w:right w:val="none" w:sz="0" w:space="0" w:color="auto"/>
      </w:divBdr>
    </w:div>
    <w:div w:id="822549998">
      <w:bodyDiv w:val="1"/>
      <w:marLeft w:val="0"/>
      <w:marRight w:val="0"/>
      <w:marTop w:val="0"/>
      <w:marBottom w:val="0"/>
      <w:divBdr>
        <w:top w:val="none" w:sz="0" w:space="0" w:color="auto"/>
        <w:left w:val="none" w:sz="0" w:space="0" w:color="auto"/>
        <w:bottom w:val="none" w:sz="0" w:space="0" w:color="auto"/>
        <w:right w:val="none" w:sz="0" w:space="0" w:color="auto"/>
      </w:divBdr>
    </w:div>
    <w:div w:id="823668549">
      <w:bodyDiv w:val="1"/>
      <w:marLeft w:val="0"/>
      <w:marRight w:val="0"/>
      <w:marTop w:val="0"/>
      <w:marBottom w:val="0"/>
      <w:divBdr>
        <w:top w:val="none" w:sz="0" w:space="0" w:color="auto"/>
        <w:left w:val="none" w:sz="0" w:space="0" w:color="auto"/>
        <w:bottom w:val="none" w:sz="0" w:space="0" w:color="auto"/>
        <w:right w:val="none" w:sz="0" w:space="0" w:color="auto"/>
      </w:divBdr>
    </w:div>
    <w:div w:id="946154539">
      <w:bodyDiv w:val="1"/>
      <w:marLeft w:val="0"/>
      <w:marRight w:val="0"/>
      <w:marTop w:val="0"/>
      <w:marBottom w:val="0"/>
      <w:divBdr>
        <w:top w:val="none" w:sz="0" w:space="0" w:color="auto"/>
        <w:left w:val="none" w:sz="0" w:space="0" w:color="auto"/>
        <w:bottom w:val="none" w:sz="0" w:space="0" w:color="auto"/>
        <w:right w:val="none" w:sz="0" w:space="0" w:color="auto"/>
      </w:divBdr>
    </w:div>
    <w:div w:id="1065684448">
      <w:bodyDiv w:val="1"/>
      <w:marLeft w:val="0"/>
      <w:marRight w:val="0"/>
      <w:marTop w:val="0"/>
      <w:marBottom w:val="0"/>
      <w:divBdr>
        <w:top w:val="none" w:sz="0" w:space="0" w:color="auto"/>
        <w:left w:val="none" w:sz="0" w:space="0" w:color="auto"/>
        <w:bottom w:val="none" w:sz="0" w:space="0" w:color="auto"/>
        <w:right w:val="none" w:sz="0" w:space="0" w:color="auto"/>
      </w:divBdr>
    </w:div>
    <w:div w:id="1081870418">
      <w:bodyDiv w:val="1"/>
      <w:marLeft w:val="0"/>
      <w:marRight w:val="0"/>
      <w:marTop w:val="0"/>
      <w:marBottom w:val="0"/>
      <w:divBdr>
        <w:top w:val="none" w:sz="0" w:space="0" w:color="auto"/>
        <w:left w:val="none" w:sz="0" w:space="0" w:color="auto"/>
        <w:bottom w:val="none" w:sz="0" w:space="0" w:color="auto"/>
        <w:right w:val="none" w:sz="0" w:space="0" w:color="auto"/>
      </w:divBdr>
    </w:div>
    <w:div w:id="1133910630">
      <w:bodyDiv w:val="1"/>
      <w:marLeft w:val="0"/>
      <w:marRight w:val="0"/>
      <w:marTop w:val="0"/>
      <w:marBottom w:val="0"/>
      <w:divBdr>
        <w:top w:val="none" w:sz="0" w:space="0" w:color="auto"/>
        <w:left w:val="none" w:sz="0" w:space="0" w:color="auto"/>
        <w:bottom w:val="none" w:sz="0" w:space="0" w:color="auto"/>
        <w:right w:val="none" w:sz="0" w:space="0" w:color="auto"/>
      </w:divBdr>
    </w:div>
    <w:div w:id="1155024538">
      <w:bodyDiv w:val="1"/>
      <w:marLeft w:val="0"/>
      <w:marRight w:val="0"/>
      <w:marTop w:val="0"/>
      <w:marBottom w:val="0"/>
      <w:divBdr>
        <w:top w:val="none" w:sz="0" w:space="0" w:color="auto"/>
        <w:left w:val="none" w:sz="0" w:space="0" w:color="auto"/>
        <w:bottom w:val="none" w:sz="0" w:space="0" w:color="auto"/>
        <w:right w:val="none" w:sz="0" w:space="0" w:color="auto"/>
      </w:divBdr>
    </w:div>
    <w:div w:id="1183083631">
      <w:bodyDiv w:val="1"/>
      <w:marLeft w:val="0"/>
      <w:marRight w:val="0"/>
      <w:marTop w:val="0"/>
      <w:marBottom w:val="0"/>
      <w:divBdr>
        <w:top w:val="none" w:sz="0" w:space="0" w:color="auto"/>
        <w:left w:val="none" w:sz="0" w:space="0" w:color="auto"/>
        <w:bottom w:val="none" w:sz="0" w:space="0" w:color="auto"/>
        <w:right w:val="none" w:sz="0" w:space="0" w:color="auto"/>
      </w:divBdr>
    </w:div>
    <w:div w:id="1239749194">
      <w:bodyDiv w:val="1"/>
      <w:marLeft w:val="0"/>
      <w:marRight w:val="0"/>
      <w:marTop w:val="0"/>
      <w:marBottom w:val="0"/>
      <w:divBdr>
        <w:top w:val="none" w:sz="0" w:space="0" w:color="auto"/>
        <w:left w:val="none" w:sz="0" w:space="0" w:color="auto"/>
        <w:bottom w:val="none" w:sz="0" w:space="0" w:color="auto"/>
        <w:right w:val="none" w:sz="0" w:space="0" w:color="auto"/>
      </w:divBdr>
    </w:div>
    <w:div w:id="1360277878">
      <w:bodyDiv w:val="1"/>
      <w:marLeft w:val="0"/>
      <w:marRight w:val="0"/>
      <w:marTop w:val="0"/>
      <w:marBottom w:val="0"/>
      <w:divBdr>
        <w:top w:val="none" w:sz="0" w:space="0" w:color="auto"/>
        <w:left w:val="none" w:sz="0" w:space="0" w:color="auto"/>
        <w:bottom w:val="none" w:sz="0" w:space="0" w:color="auto"/>
        <w:right w:val="none" w:sz="0" w:space="0" w:color="auto"/>
      </w:divBdr>
    </w:div>
    <w:div w:id="1376854786">
      <w:bodyDiv w:val="1"/>
      <w:marLeft w:val="0"/>
      <w:marRight w:val="0"/>
      <w:marTop w:val="0"/>
      <w:marBottom w:val="0"/>
      <w:divBdr>
        <w:top w:val="none" w:sz="0" w:space="0" w:color="auto"/>
        <w:left w:val="none" w:sz="0" w:space="0" w:color="auto"/>
        <w:bottom w:val="none" w:sz="0" w:space="0" w:color="auto"/>
        <w:right w:val="none" w:sz="0" w:space="0" w:color="auto"/>
      </w:divBdr>
    </w:div>
    <w:div w:id="1446390679">
      <w:bodyDiv w:val="1"/>
      <w:marLeft w:val="0"/>
      <w:marRight w:val="0"/>
      <w:marTop w:val="0"/>
      <w:marBottom w:val="0"/>
      <w:divBdr>
        <w:top w:val="none" w:sz="0" w:space="0" w:color="auto"/>
        <w:left w:val="none" w:sz="0" w:space="0" w:color="auto"/>
        <w:bottom w:val="none" w:sz="0" w:space="0" w:color="auto"/>
        <w:right w:val="none" w:sz="0" w:space="0" w:color="auto"/>
      </w:divBdr>
    </w:div>
    <w:div w:id="1453288734">
      <w:bodyDiv w:val="1"/>
      <w:marLeft w:val="0"/>
      <w:marRight w:val="0"/>
      <w:marTop w:val="0"/>
      <w:marBottom w:val="0"/>
      <w:divBdr>
        <w:top w:val="none" w:sz="0" w:space="0" w:color="auto"/>
        <w:left w:val="none" w:sz="0" w:space="0" w:color="auto"/>
        <w:bottom w:val="none" w:sz="0" w:space="0" w:color="auto"/>
        <w:right w:val="none" w:sz="0" w:space="0" w:color="auto"/>
      </w:divBdr>
    </w:div>
    <w:div w:id="1762024350">
      <w:bodyDiv w:val="1"/>
      <w:marLeft w:val="0"/>
      <w:marRight w:val="0"/>
      <w:marTop w:val="0"/>
      <w:marBottom w:val="0"/>
      <w:divBdr>
        <w:top w:val="none" w:sz="0" w:space="0" w:color="auto"/>
        <w:left w:val="none" w:sz="0" w:space="0" w:color="auto"/>
        <w:bottom w:val="none" w:sz="0" w:space="0" w:color="auto"/>
        <w:right w:val="none" w:sz="0" w:space="0" w:color="auto"/>
      </w:divBdr>
    </w:div>
    <w:div w:id="1848129310">
      <w:bodyDiv w:val="1"/>
      <w:marLeft w:val="0"/>
      <w:marRight w:val="0"/>
      <w:marTop w:val="0"/>
      <w:marBottom w:val="0"/>
      <w:divBdr>
        <w:top w:val="none" w:sz="0" w:space="0" w:color="auto"/>
        <w:left w:val="none" w:sz="0" w:space="0" w:color="auto"/>
        <w:bottom w:val="none" w:sz="0" w:space="0" w:color="auto"/>
        <w:right w:val="none" w:sz="0" w:space="0" w:color="auto"/>
      </w:divBdr>
    </w:div>
    <w:div w:id="1881017217">
      <w:bodyDiv w:val="1"/>
      <w:marLeft w:val="0"/>
      <w:marRight w:val="0"/>
      <w:marTop w:val="0"/>
      <w:marBottom w:val="0"/>
      <w:divBdr>
        <w:top w:val="none" w:sz="0" w:space="0" w:color="auto"/>
        <w:left w:val="none" w:sz="0" w:space="0" w:color="auto"/>
        <w:bottom w:val="none" w:sz="0" w:space="0" w:color="auto"/>
        <w:right w:val="none" w:sz="0" w:space="0" w:color="auto"/>
      </w:divBdr>
    </w:div>
    <w:div w:id="1910462705">
      <w:bodyDiv w:val="1"/>
      <w:marLeft w:val="0"/>
      <w:marRight w:val="0"/>
      <w:marTop w:val="0"/>
      <w:marBottom w:val="0"/>
      <w:divBdr>
        <w:top w:val="none" w:sz="0" w:space="0" w:color="auto"/>
        <w:left w:val="none" w:sz="0" w:space="0" w:color="auto"/>
        <w:bottom w:val="none" w:sz="0" w:space="0" w:color="auto"/>
        <w:right w:val="none" w:sz="0" w:space="0" w:color="auto"/>
      </w:divBdr>
    </w:div>
    <w:div w:id="21472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ukmh@gyldendal.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1949</Words>
  <Characters>10587</Characters>
  <Application>Microsoft Office Word</Application>
  <DocSecurity>0</DocSecurity>
  <Lines>149</Lines>
  <Paragraphs>29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dc:creator>
  <cp:lastModifiedBy>Asbjörn Storgaard</cp:lastModifiedBy>
  <cp:revision>8</cp:revision>
  <dcterms:created xsi:type="dcterms:W3CDTF">2021-04-02T13:37:00Z</dcterms:created>
  <dcterms:modified xsi:type="dcterms:W3CDTF">2021-04-06T12:22:00Z</dcterms:modified>
</cp:coreProperties>
</file>