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00C9" w14:textId="77777777" w:rsidR="00CD479F" w:rsidRPr="007653CC" w:rsidRDefault="00CD479F" w:rsidP="00CD479F">
      <w:pPr>
        <w:rPr>
          <w:rFonts w:asciiTheme="minorHAnsi" w:hAnsiTheme="minorHAnsi" w:cstheme="minorHAnsi"/>
          <w:b/>
          <w:bCs/>
          <w:caps/>
          <w:color w:val="2F9D70"/>
          <w:sz w:val="48"/>
          <w:szCs w:val="48"/>
        </w:rPr>
      </w:pPr>
      <w:r w:rsidRPr="007653CC">
        <w:rPr>
          <w:rFonts w:asciiTheme="minorHAnsi" w:hAnsiTheme="minorHAnsi" w:cstheme="minorHAnsi"/>
          <w:b/>
          <w:bCs/>
          <w:caps/>
          <w:color w:val="2F9D70"/>
          <w:sz w:val="48"/>
          <w:szCs w:val="48"/>
        </w:rPr>
        <w:t>THE DANISH EMERGENCY RELIEF FUND</w:t>
      </w:r>
    </w:p>
    <w:p w14:paraId="48247F58" w14:textId="550E896D" w:rsidR="00835529" w:rsidRPr="00D90423" w:rsidRDefault="00835529" w:rsidP="00D90423">
      <w:pPr>
        <w:rPr>
          <w:rFonts w:asciiTheme="minorHAnsi" w:eastAsiaTheme="minorHAnsi" w:hAnsiTheme="minorHAnsi" w:cstheme="minorHAnsi"/>
          <w:b/>
          <w:bCs/>
          <w:caps/>
          <w:color w:val="5F497A"/>
          <w:sz w:val="40"/>
          <w:szCs w:val="40"/>
          <w:lang w:eastAsia="en-US"/>
        </w:rPr>
      </w:pPr>
      <w:r w:rsidRPr="00835529">
        <w:rPr>
          <w:rFonts w:asciiTheme="minorHAnsi" w:eastAsiaTheme="minorHAnsi" w:hAnsiTheme="minorHAnsi" w:cstheme="minorHAnsi"/>
          <w:b/>
          <w:bCs/>
          <w:caps/>
          <w:color w:val="5F497A"/>
          <w:sz w:val="40"/>
          <w:szCs w:val="40"/>
          <w:lang w:eastAsia="en-US"/>
        </w:rPr>
        <w:t>RAPID RESPONSE</w:t>
      </w:r>
      <w:r w:rsidR="00547974">
        <w:rPr>
          <w:rFonts w:asciiTheme="minorHAnsi" w:eastAsiaTheme="minorHAnsi" w:hAnsiTheme="minorHAnsi" w:cstheme="minorHAnsi"/>
          <w:b/>
          <w:bCs/>
          <w:caps/>
          <w:color w:val="5F497A"/>
          <w:sz w:val="40"/>
          <w:szCs w:val="40"/>
          <w:lang w:eastAsia="en-US"/>
        </w:rPr>
        <w:t xml:space="preserve"> </w:t>
      </w:r>
      <w:r w:rsidR="009708AA">
        <w:rPr>
          <w:rFonts w:asciiTheme="minorHAnsi" w:eastAsiaTheme="minorHAnsi" w:hAnsiTheme="minorHAnsi" w:cstheme="minorHAnsi"/>
          <w:b/>
          <w:bCs/>
          <w:caps/>
          <w:color w:val="5F497A"/>
          <w:sz w:val="40"/>
          <w:szCs w:val="40"/>
          <w:lang w:eastAsia="en-US"/>
        </w:rPr>
        <w:t>–</w:t>
      </w:r>
      <w:r w:rsidR="00547974">
        <w:rPr>
          <w:rFonts w:asciiTheme="minorHAnsi" w:eastAsiaTheme="minorHAnsi" w:hAnsiTheme="minorHAnsi" w:cstheme="minorHAnsi"/>
          <w:b/>
          <w:bCs/>
          <w:caps/>
          <w:color w:val="5F497A"/>
          <w:sz w:val="40"/>
          <w:szCs w:val="40"/>
          <w:lang w:eastAsia="en-US"/>
        </w:rPr>
        <w:t xml:space="preserve"> </w:t>
      </w:r>
      <w:r w:rsidR="00385CDA" w:rsidRPr="00835529">
        <w:rPr>
          <w:rFonts w:asciiTheme="minorHAnsi" w:eastAsiaTheme="minorHAnsi" w:hAnsiTheme="minorHAnsi" w:cstheme="minorHAnsi"/>
          <w:b/>
          <w:bCs/>
          <w:caps/>
          <w:color w:val="5F497A"/>
          <w:sz w:val="40"/>
          <w:szCs w:val="40"/>
          <w:lang w:eastAsia="en-US"/>
        </w:rPr>
        <w:t xml:space="preserve">INTERVENTION </w:t>
      </w:r>
      <w:r w:rsidR="0040535D" w:rsidRPr="00835529">
        <w:rPr>
          <w:rFonts w:asciiTheme="minorHAnsi" w:eastAsiaTheme="minorHAnsi" w:hAnsiTheme="minorHAnsi" w:cstheme="minorHAnsi"/>
          <w:b/>
          <w:bCs/>
          <w:caps/>
          <w:color w:val="5F497A"/>
          <w:sz w:val="40"/>
          <w:szCs w:val="40"/>
          <w:lang w:eastAsia="en-US"/>
        </w:rPr>
        <w:t>application form</w:t>
      </w:r>
    </w:p>
    <w:p w14:paraId="3B3630B4" w14:textId="77777777" w:rsidR="00D07D71" w:rsidRPr="003C0FE4" w:rsidRDefault="00D07D71" w:rsidP="008D5656">
      <w:pPr>
        <w:pBdr>
          <w:top w:val="single" w:sz="4" w:space="1" w:color="auto"/>
          <w:left w:val="single" w:sz="4" w:space="0" w:color="auto"/>
          <w:bottom w:val="single" w:sz="4" w:space="1" w:color="auto"/>
          <w:right w:val="single" w:sz="4" w:space="4" w:color="auto"/>
        </w:pBdr>
        <w:rPr>
          <w:rFonts w:asciiTheme="minorHAnsi" w:eastAsiaTheme="minorHAnsi" w:hAnsiTheme="minorHAnsi" w:cstheme="minorHAnsi"/>
          <w:b/>
          <w:bCs/>
          <w:caps/>
          <w:color w:val="5F497A"/>
          <w:sz w:val="22"/>
          <w:szCs w:val="22"/>
          <w:lang w:eastAsia="en-US"/>
        </w:rPr>
      </w:pPr>
      <w:r w:rsidRPr="003C0FE4">
        <w:rPr>
          <w:rFonts w:asciiTheme="minorHAnsi" w:eastAsiaTheme="minorHAnsi" w:hAnsiTheme="minorHAnsi" w:cstheme="minorHAnsi"/>
          <w:b/>
          <w:bCs/>
          <w:caps/>
          <w:color w:val="5F497A"/>
          <w:sz w:val="22"/>
          <w:szCs w:val="22"/>
          <w:lang w:eastAsia="en-US"/>
        </w:rPr>
        <w:t>RAPID RESPONSE</w:t>
      </w:r>
      <w:r w:rsidR="004C6D2C" w:rsidRPr="003C0FE4">
        <w:rPr>
          <w:rFonts w:asciiTheme="minorHAnsi" w:eastAsiaTheme="minorHAnsi" w:hAnsiTheme="minorHAnsi" w:cstheme="minorHAnsi"/>
          <w:b/>
          <w:bCs/>
          <w:caps/>
          <w:color w:val="5F497A"/>
          <w:sz w:val="22"/>
          <w:szCs w:val="22"/>
          <w:lang w:eastAsia="en-US"/>
        </w:rPr>
        <w:t xml:space="preserve"> -</w:t>
      </w:r>
      <w:r w:rsidRPr="003C0FE4">
        <w:rPr>
          <w:rFonts w:asciiTheme="minorHAnsi" w:eastAsiaTheme="minorHAnsi" w:hAnsiTheme="minorHAnsi" w:cstheme="minorHAnsi"/>
          <w:b/>
          <w:bCs/>
          <w:caps/>
          <w:color w:val="5F497A"/>
          <w:sz w:val="22"/>
          <w:szCs w:val="22"/>
          <w:lang w:eastAsia="en-US"/>
        </w:rPr>
        <w:t xml:space="preserve"> INTERVENTION application form</w:t>
      </w:r>
    </w:p>
    <w:p w14:paraId="323110B8" w14:textId="77777777" w:rsidR="00BC0406" w:rsidRPr="003C0FE4" w:rsidRDefault="00BC0406" w:rsidP="00F702F9">
      <w:pPr>
        <w:rPr>
          <w:rFonts w:asciiTheme="minorHAnsi" w:hAnsiTheme="minorHAnsi" w:cstheme="minorHAnsi"/>
          <w:bCs/>
          <w:sz w:val="22"/>
          <w:szCs w:val="22"/>
        </w:rPr>
      </w:pPr>
      <w:r w:rsidRPr="003C0FE4">
        <w:rPr>
          <w:rFonts w:asciiTheme="minorHAnsi" w:hAnsiTheme="minorHAnsi" w:cstheme="minorHAnsi"/>
          <w:b/>
          <w:sz w:val="22"/>
          <w:szCs w:val="22"/>
        </w:rPr>
        <w:t>Applying organisation</w:t>
      </w:r>
      <w:r w:rsidRPr="003C0FE4">
        <w:rPr>
          <w:rFonts w:asciiTheme="minorHAnsi" w:hAnsiTheme="minorHAnsi" w:cstheme="minorHAnsi"/>
          <w:bCs/>
          <w:sz w:val="22"/>
          <w:szCs w:val="22"/>
        </w:rPr>
        <w:t xml:space="preserve">: </w:t>
      </w:r>
      <w:r w:rsidR="00AD32F7" w:rsidRPr="003C0FE4">
        <w:rPr>
          <w:rFonts w:asciiTheme="minorHAnsi" w:hAnsiTheme="minorHAnsi" w:cstheme="minorHAnsi"/>
          <w:bCs/>
          <w:sz w:val="22"/>
          <w:szCs w:val="22"/>
        </w:rPr>
        <w:t xml:space="preserve">Dreamtown </w:t>
      </w:r>
    </w:p>
    <w:p w14:paraId="1F5B1E30" w14:textId="77777777" w:rsidR="008C5888" w:rsidRPr="003C0FE4" w:rsidRDefault="008C5888" w:rsidP="00F702F9">
      <w:pPr>
        <w:rPr>
          <w:rFonts w:asciiTheme="minorHAnsi" w:hAnsiTheme="minorHAnsi" w:cstheme="minorHAnsi"/>
          <w:b/>
          <w:sz w:val="22"/>
          <w:szCs w:val="22"/>
        </w:rPr>
      </w:pPr>
    </w:p>
    <w:p w14:paraId="3447A07E" w14:textId="09D5367D" w:rsidR="00D65020" w:rsidRPr="003C0FE4" w:rsidRDefault="00BC0406" w:rsidP="009664B9">
      <w:pPr>
        <w:rPr>
          <w:rFonts w:asciiTheme="minorHAnsi" w:hAnsiTheme="minorHAnsi" w:cstheme="minorHAnsi"/>
          <w:sz w:val="22"/>
          <w:szCs w:val="22"/>
        </w:rPr>
      </w:pPr>
      <w:r w:rsidRPr="003C0FE4">
        <w:rPr>
          <w:rFonts w:asciiTheme="minorHAnsi" w:hAnsiTheme="minorHAnsi" w:cstheme="minorHAnsi"/>
          <w:b/>
          <w:sz w:val="22"/>
          <w:szCs w:val="22"/>
        </w:rPr>
        <w:t>Title of the intervention</w:t>
      </w:r>
      <w:r w:rsidRPr="003C0FE4">
        <w:rPr>
          <w:rFonts w:asciiTheme="minorHAnsi" w:hAnsiTheme="minorHAnsi" w:cstheme="minorHAnsi"/>
          <w:bCs/>
          <w:sz w:val="22"/>
          <w:szCs w:val="22"/>
        </w:rPr>
        <w:t xml:space="preserve">: </w:t>
      </w:r>
      <w:r w:rsidR="009664B9">
        <w:rPr>
          <w:rFonts w:ascii="Arial" w:hAnsi="Arial" w:cs="Arial"/>
          <w:sz w:val="20"/>
        </w:rPr>
        <w:t xml:space="preserve">Rapid Response to the Tropical Storm Ana in Manicaland, Zimbabwe </w:t>
      </w:r>
    </w:p>
    <w:p w14:paraId="7D050B28" w14:textId="77777777" w:rsidR="001A598D" w:rsidRPr="001A598D" w:rsidRDefault="001A598D" w:rsidP="001A598D">
      <w:pPr>
        <w:rPr>
          <w:rFonts w:asciiTheme="minorHAnsi" w:hAnsiTheme="minorHAnsi" w:cstheme="minorHAnsi"/>
          <w:b/>
          <w:sz w:val="22"/>
          <w:szCs w:val="22"/>
        </w:rPr>
      </w:pPr>
    </w:p>
    <w:p w14:paraId="458A0048" w14:textId="534B974E" w:rsidR="001A598D" w:rsidRPr="001A598D" w:rsidRDefault="001A598D" w:rsidP="001A598D">
      <w:pPr>
        <w:keepNext/>
        <w:numPr>
          <w:ilvl w:val="0"/>
          <w:numId w:val="11"/>
        </w:numPr>
        <w:shd w:val="pct12" w:color="auto" w:fill="auto"/>
        <w:tabs>
          <w:tab w:val="left" w:pos="1"/>
          <w:tab w:val="left" w:pos="576"/>
        </w:tabs>
        <w:textAlignment w:val="auto"/>
        <w:outlineLvl w:val="1"/>
        <w:rPr>
          <w:rFonts w:asciiTheme="minorHAnsi" w:hAnsiTheme="minorHAnsi" w:cstheme="minorHAnsi"/>
          <w:b/>
          <w:sz w:val="22"/>
          <w:szCs w:val="22"/>
        </w:rPr>
      </w:pPr>
      <w:r w:rsidRPr="001A598D">
        <w:rPr>
          <w:rFonts w:asciiTheme="minorHAnsi" w:hAnsiTheme="minorHAnsi" w:cstheme="minorHAnsi"/>
          <w:b/>
          <w:sz w:val="22"/>
          <w:szCs w:val="22"/>
        </w:rPr>
        <w:t xml:space="preserve">The </w:t>
      </w:r>
      <w:r>
        <w:rPr>
          <w:rFonts w:asciiTheme="minorHAnsi" w:hAnsiTheme="minorHAnsi" w:cstheme="minorHAnsi"/>
          <w:b/>
          <w:sz w:val="22"/>
          <w:szCs w:val="22"/>
        </w:rPr>
        <w:t xml:space="preserve">Humanitarian intervention </w:t>
      </w:r>
      <w:r w:rsidRPr="001A598D">
        <w:rPr>
          <w:rFonts w:asciiTheme="minorHAnsi" w:hAnsiTheme="minorHAnsi" w:cstheme="minorHAnsi"/>
          <w:bCs/>
          <w:sz w:val="22"/>
          <w:szCs w:val="22"/>
        </w:rPr>
        <w:t xml:space="preserve">(describe within max. </w:t>
      </w:r>
      <w:r>
        <w:rPr>
          <w:rFonts w:asciiTheme="minorHAnsi" w:hAnsiTheme="minorHAnsi" w:cstheme="minorHAnsi"/>
          <w:bCs/>
          <w:sz w:val="22"/>
          <w:szCs w:val="22"/>
        </w:rPr>
        <w:t xml:space="preserve">4 </w:t>
      </w:r>
      <w:r w:rsidRPr="001A598D">
        <w:rPr>
          <w:rFonts w:asciiTheme="minorHAnsi" w:hAnsiTheme="minorHAnsi" w:cstheme="minorHAnsi"/>
          <w:bCs/>
          <w:sz w:val="22"/>
          <w:szCs w:val="22"/>
        </w:rPr>
        <w:t>pages)</w:t>
      </w:r>
    </w:p>
    <w:p w14:paraId="238BBE51" w14:textId="77777777" w:rsidR="001A598D" w:rsidRPr="003C0FE4" w:rsidRDefault="001A598D" w:rsidP="00F702F9">
      <w:pPr>
        <w:rPr>
          <w:rFonts w:asciiTheme="minorHAnsi" w:hAnsiTheme="minorHAnsi" w:cstheme="minorHAnsi"/>
          <w:b/>
          <w:sz w:val="22"/>
          <w:szCs w:val="22"/>
        </w:rPr>
      </w:pPr>
    </w:p>
    <w:p w14:paraId="78C14818" w14:textId="77777777" w:rsidR="006856B3" w:rsidRPr="003C0FE4" w:rsidRDefault="003D0873" w:rsidP="008C5888">
      <w:pPr>
        <w:overflowPunct/>
        <w:autoSpaceDE/>
        <w:autoSpaceDN/>
        <w:adjustRightInd/>
        <w:jc w:val="both"/>
        <w:textAlignment w:val="auto"/>
        <w:rPr>
          <w:rFonts w:asciiTheme="minorHAnsi" w:hAnsiTheme="minorHAnsi" w:cstheme="minorHAnsi"/>
          <w:iCs/>
          <w:sz w:val="22"/>
          <w:szCs w:val="22"/>
        </w:rPr>
      </w:pPr>
      <w:r w:rsidRPr="003C0FE4">
        <w:rPr>
          <w:rFonts w:asciiTheme="minorHAnsi" w:hAnsiTheme="minorHAnsi" w:cstheme="minorHAnsi"/>
          <w:b/>
          <w:bCs/>
          <w:iCs/>
          <w:sz w:val="22"/>
          <w:szCs w:val="22"/>
        </w:rPr>
        <w:t>1.1 The context</w:t>
      </w:r>
    </w:p>
    <w:p w14:paraId="2FCAFE82" w14:textId="529B6346" w:rsidR="00E71D02" w:rsidRPr="0008552A" w:rsidRDefault="00D73E36" w:rsidP="00E765DD">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a) </w:t>
      </w:r>
      <w:r w:rsidR="00021EDD" w:rsidRPr="003C0FE4">
        <w:rPr>
          <w:rFonts w:asciiTheme="minorHAnsi" w:hAnsiTheme="minorHAnsi" w:cstheme="minorHAnsi"/>
          <w:b/>
          <w:bCs/>
          <w:iCs/>
          <w:sz w:val="22"/>
          <w:szCs w:val="22"/>
        </w:rPr>
        <w:t>How</w:t>
      </w:r>
      <w:r w:rsidR="00D22655" w:rsidRPr="003C0FE4">
        <w:rPr>
          <w:rFonts w:asciiTheme="minorHAnsi" w:hAnsiTheme="minorHAnsi" w:cstheme="minorHAnsi"/>
          <w:b/>
          <w:bCs/>
          <w:iCs/>
          <w:sz w:val="22"/>
          <w:szCs w:val="22"/>
        </w:rPr>
        <w:t xml:space="preserve"> we have</w:t>
      </w:r>
      <w:r w:rsidR="002F3890" w:rsidRPr="003C0FE4">
        <w:rPr>
          <w:rFonts w:asciiTheme="minorHAnsi" w:hAnsiTheme="minorHAnsi" w:cstheme="minorHAnsi"/>
          <w:b/>
          <w:bCs/>
          <w:iCs/>
          <w:sz w:val="22"/>
          <w:szCs w:val="22"/>
        </w:rPr>
        <w:t xml:space="preserve"> </w:t>
      </w:r>
      <w:r w:rsidR="00D22655" w:rsidRPr="003C0FE4">
        <w:rPr>
          <w:rFonts w:asciiTheme="minorHAnsi" w:hAnsiTheme="minorHAnsi" w:cstheme="minorHAnsi"/>
          <w:b/>
          <w:bCs/>
          <w:iCs/>
          <w:sz w:val="22"/>
          <w:szCs w:val="22"/>
        </w:rPr>
        <w:t xml:space="preserve">ensured </w:t>
      </w:r>
      <w:r w:rsidR="00021EDD" w:rsidRPr="003C0FE4">
        <w:rPr>
          <w:rFonts w:asciiTheme="minorHAnsi" w:hAnsiTheme="minorHAnsi" w:cstheme="minorHAnsi"/>
          <w:b/>
          <w:bCs/>
          <w:iCs/>
          <w:sz w:val="22"/>
          <w:szCs w:val="22"/>
        </w:rPr>
        <w:t>the intervention is appropriate</w:t>
      </w:r>
      <w:r w:rsidR="00896DAB" w:rsidRPr="003C0FE4">
        <w:rPr>
          <w:rFonts w:asciiTheme="minorHAnsi" w:hAnsiTheme="minorHAnsi" w:cstheme="minorHAnsi"/>
          <w:b/>
          <w:bCs/>
          <w:iCs/>
          <w:sz w:val="22"/>
          <w:szCs w:val="22"/>
        </w:rPr>
        <w:t xml:space="preserve"> and relevant</w:t>
      </w:r>
      <w:r w:rsidR="00021EDD" w:rsidRPr="003C0FE4">
        <w:rPr>
          <w:rFonts w:asciiTheme="minorHAnsi" w:hAnsiTheme="minorHAnsi" w:cstheme="minorHAnsi"/>
          <w:b/>
          <w:bCs/>
          <w:iCs/>
          <w:sz w:val="22"/>
          <w:szCs w:val="22"/>
        </w:rPr>
        <w:t xml:space="preserve"> (CH</w:t>
      </w:r>
      <w:r w:rsidR="00CC1291" w:rsidRPr="003C0FE4">
        <w:rPr>
          <w:rFonts w:asciiTheme="minorHAnsi" w:hAnsiTheme="minorHAnsi" w:cstheme="minorHAnsi"/>
          <w:b/>
          <w:bCs/>
          <w:iCs/>
          <w:sz w:val="22"/>
          <w:szCs w:val="22"/>
        </w:rPr>
        <w:t>1)</w:t>
      </w:r>
      <w:r w:rsidR="0008552A">
        <w:rPr>
          <w:rFonts w:asciiTheme="minorHAnsi" w:hAnsiTheme="minorHAnsi" w:cstheme="minorHAnsi"/>
          <w:b/>
          <w:bCs/>
          <w:iCs/>
          <w:sz w:val="22"/>
          <w:szCs w:val="22"/>
        </w:rPr>
        <w:t>:</w:t>
      </w:r>
      <w:r w:rsidR="002F3890" w:rsidRPr="003C0FE4">
        <w:rPr>
          <w:rFonts w:asciiTheme="minorHAnsi" w:hAnsiTheme="minorHAnsi" w:cstheme="minorHAnsi"/>
          <w:b/>
          <w:bCs/>
          <w:iCs/>
          <w:sz w:val="22"/>
          <w:szCs w:val="22"/>
        </w:rPr>
        <w:t xml:space="preserve"> </w:t>
      </w:r>
      <w:r w:rsidR="00EF7006" w:rsidRPr="003C0FE4">
        <w:rPr>
          <w:rFonts w:asciiTheme="minorHAnsi" w:hAnsiTheme="minorHAnsi" w:cstheme="minorHAnsi"/>
          <w:iCs/>
          <w:sz w:val="22"/>
          <w:szCs w:val="22"/>
        </w:rPr>
        <w:t xml:space="preserve">This intervention </w:t>
      </w:r>
      <w:r w:rsidR="001D2305" w:rsidRPr="003C0FE4">
        <w:rPr>
          <w:rFonts w:asciiTheme="minorHAnsi" w:hAnsiTheme="minorHAnsi" w:cstheme="minorHAnsi"/>
          <w:iCs/>
          <w:sz w:val="22"/>
          <w:szCs w:val="22"/>
        </w:rPr>
        <w:t xml:space="preserve">builds on the strong partnership that exists between Dreamtown and </w:t>
      </w:r>
      <w:r w:rsidR="00870FCE" w:rsidRPr="003C0FE4">
        <w:rPr>
          <w:rFonts w:asciiTheme="minorHAnsi" w:hAnsiTheme="minorHAnsi" w:cstheme="minorHAnsi"/>
          <w:iCs/>
          <w:sz w:val="22"/>
          <w:szCs w:val="22"/>
        </w:rPr>
        <w:t>Justice for Children (</w:t>
      </w:r>
      <w:r w:rsidR="001D2305" w:rsidRPr="003C0FE4">
        <w:rPr>
          <w:rFonts w:asciiTheme="minorHAnsi" w:hAnsiTheme="minorHAnsi" w:cstheme="minorHAnsi"/>
          <w:iCs/>
          <w:sz w:val="22"/>
          <w:szCs w:val="22"/>
        </w:rPr>
        <w:t>JCT</w:t>
      </w:r>
      <w:r w:rsidR="00870FCE" w:rsidRPr="003C0FE4">
        <w:rPr>
          <w:rFonts w:asciiTheme="minorHAnsi" w:hAnsiTheme="minorHAnsi" w:cstheme="minorHAnsi"/>
          <w:iCs/>
          <w:sz w:val="22"/>
          <w:szCs w:val="22"/>
        </w:rPr>
        <w:t>)</w:t>
      </w:r>
      <w:r w:rsidR="00C16AA1" w:rsidRPr="003C0FE4">
        <w:rPr>
          <w:rFonts w:asciiTheme="minorHAnsi" w:hAnsiTheme="minorHAnsi" w:cstheme="minorHAnsi"/>
          <w:iCs/>
          <w:sz w:val="22"/>
          <w:szCs w:val="22"/>
        </w:rPr>
        <w:t xml:space="preserve"> who </w:t>
      </w:r>
      <w:r w:rsidR="008E0483" w:rsidRPr="003C0FE4">
        <w:rPr>
          <w:rFonts w:asciiTheme="minorHAnsi" w:hAnsiTheme="minorHAnsi" w:cstheme="minorHAnsi"/>
          <w:iCs/>
          <w:sz w:val="22"/>
          <w:szCs w:val="22"/>
        </w:rPr>
        <w:t xml:space="preserve">collaborates on </w:t>
      </w:r>
      <w:r w:rsidR="0044080C" w:rsidRPr="003C0FE4">
        <w:rPr>
          <w:rFonts w:asciiTheme="minorHAnsi" w:hAnsiTheme="minorHAnsi" w:cstheme="minorHAnsi"/>
          <w:iCs/>
          <w:sz w:val="22"/>
          <w:szCs w:val="22"/>
        </w:rPr>
        <w:t>several</w:t>
      </w:r>
      <w:r w:rsidR="008E0483" w:rsidRPr="003C0FE4">
        <w:rPr>
          <w:rFonts w:asciiTheme="minorHAnsi" w:hAnsiTheme="minorHAnsi" w:cstheme="minorHAnsi"/>
          <w:iCs/>
          <w:sz w:val="22"/>
          <w:szCs w:val="22"/>
        </w:rPr>
        <w:t xml:space="preserve"> different interventions in Zimbabwe</w:t>
      </w:r>
      <w:r w:rsidR="00EC550C" w:rsidRPr="003C0FE4">
        <w:rPr>
          <w:rFonts w:asciiTheme="minorHAnsi" w:hAnsiTheme="minorHAnsi" w:cstheme="minorHAnsi"/>
          <w:iCs/>
          <w:sz w:val="22"/>
          <w:szCs w:val="22"/>
        </w:rPr>
        <w:t xml:space="preserve">. </w:t>
      </w:r>
      <w:r w:rsidR="008E0483" w:rsidRPr="003C0FE4">
        <w:rPr>
          <w:rFonts w:asciiTheme="minorHAnsi" w:hAnsiTheme="minorHAnsi" w:cstheme="minorHAnsi"/>
          <w:iCs/>
          <w:sz w:val="22"/>
          <w:szCs w:val="22"/>
        </w:rPr>
        <w:t>On</w:t>
      </w:r>
      <w:r w:rsidR="000A3719" w:rsidRPr="003C0FE4">
        <w:rPr>
          <w:rFonts w:asciiTheme="minorHAnsi" w:hAnsiTheme="minorHAnsi" w:cstheme="minorHAnsi"/>
          <w:iCs/>
          <w:sz w:val="22"/>
          <w:szCs w:val="22"/>
        </w:rPr>
        <w:t>e</w:t>
      </w:r>
      <w:r w:rsidR="008E0483" w:rsidRPr="003C0FE4">
        <w:rPr>
          <w:rFonts w:asciiTheme="minorHAnsi" w:hAnsiTheme="minorHAnsi" w:cstheme="minorHAnsi"/>
          <w:iCs/>
          <w:sz w:val="22"/>
          <w:szCs w:val="22"/>
        </w:rPr>
        <w:t xml:space="preserve"> of the interventions </w:t>
      </w:r>
      <w:r w:rsidR="0032372E" w:rsidRPr="003C0FE4">
        <w:rPr>
          <w:rFonts w:asciiTheme="minorHAnsi" w:hAnsiTheme="minorHAnsi" w:cstheme="minorHAnsi"/>
          <w:iCs/>
          <w:sz w:val="22"/>
          <w:szCs w:val="22"/>
        </w:rPr>
        <w:t>takes place in</w:t>
      </w:r>
      <w:r w:rsidR="00B0715F" w:rsidRPr="003C0FE4">
        <w:rPr>
          <w:rFonts w:asciiTheme="minorHAnsi" w:hAnsiTheme="minorHAnsi" w:cstheme="minorHAnsi"/>
          <w:iCs/>
          <w:sz w:val="22"/>
          <w:szCs w:val="22"/>
        </w:rPr>
        <w:t xml:space="preserve"> the city</w:t>
      </w:r>
      <w:r w:rsidR="007A72B0" w:rsidRPr="003C0FE4">
        <w:rPr>
          <w:rFonts w:asciiTheme="minorHAnsi" w:hAnsiTheme="minorHAnsi" w:cstheme="minorHAnsi"/>
          <w:iCs/>
          <w:sz w:val="22"/>
          <w:szCs w:val="22"/>
        </w:rPr>
        <w:t xml:space="preserve"> </w:t>
      </w:r>
      <w:r w:rsidR="005D4C9E" w:rsidRPr="003C0FE4">
        <w:rPr>
          <w:rFonts w:asciiTheme="minorHAnsi" w:hAnsiTheme="minorHAnsi" w:cstheme="minorHAnsi"/>
          <w:iCs/>
          <w:sz w:val="22"/>
          <w:szCs w:val="22"/>
        </w:rPr>
        <w:t>Mutare</w:t>
      </w:r>
      <w:r w:rsidR="00A05EE1" w:rsidRPr="003C0FE4">
        <w:rPr>
          <w:rFonts w:asciiTheme="minorHAnsi" w:hAnsiTheme="minorHAnsi" w:cstheme="minorHAnsi"/>
          <w:iCs/>
          <w:sz w:val="22"/>
          <w:szCs w:val="22"/>
        </w:rPr>
        <w:t>, which is</w:t>
      </w:r>
      <w:r w:rsidR="00B0715F" w:rsidRPr="003C0FE4">
        <w:rPr>
          <w:rFonts w:asciiTheme="minorHAnsi" w:hAnsiTheme="minorHAnsi" w:cstheme="minorHAnsi"/>
          <w:iCs/>
          <w:sz w:val="22"/>
          <w:szCs w:val="22"/>
        </w:rPr>
        <w:t xml:space="preserve"> situated in the heart </w:t>
      </w:r>
      <w:r w:rsidR="00200D97" w:rsidRPr="003C0FE4">
        <w:rPr>
          <w:rFonts w:asciiTheme="minorHAnsi" w:hAnsiTheme="minorHAnsi" w:cstheme="minorHAnsi"/>
          <w:iCs/>
          <w:sz w:val="22"/>
          <w:szCs w:val="22"/>
        </w:rPr>
        <w:t xml:space="preserve">of Manicaland, </w:t>
      </w:r>
      <w:r w:rsidR="0056007F" w:rsidRPr="003C0FE4">
        <w:rPr>
          <w:rFonts w:asciiTheme="minorHAnsi" w:hAnsiTheme="minorHAnsi" w:cstheme="minorHAnsi"/>
          <w:iCs/>
          <w:sz w:val="22"/>
          <w:szCs w:val="22"/>
        </w:rPr>
        <w:t>which is</w:t>
      </w:r>
      <w:r w:rsidR="00B0715F" w:rsidRPr="003C0FE4">
        <w:rPr>
          <w:rFonts w:asciiTheme="minorHAnsi" w:hAnsiTheme="minorHAnsi" w:cstheme="minorHAnsi"/>
          <w:iCs/>
          <w:sz w:val="22"/>
          <w:szCs w:val="22"/>
        </w:rPr>
        <w:t xml:space="preserve">, as mentioned in the DERF call, </w:t>
      </w:r>
      <w:r w:rsidR="000A3719" w:rsidRPr="003C0FE4">
        <w:rPr>
          <w:rFonts w:asciiTheme="minorHAnsi" w:hAnsiTheme="minorHAnsi" w:cstheme="minorHAnsi"/>
          <w:iCs/>
          <w:sz w:val="22"/>
          <w:szCs w:val="22"/>
        </w:rPr>
        <w:t>one of the province</w:t>
      </w:r>
      <w:r w:rsidR="00423426">
        <w:rPr>
          <w:rFonts w:asciiTheme="minorHAnsi" w:hAnsiTheme="minorHAnsi" w:cstheme="minorHAnsi"/>
          <w:iCs/>
          <w:sz w:val="22"/>
          <w:szCs w:val="22"/>
        </w:rPr>
        <w:t>s</w:t>
      </w:r>
      <w:r w:rsidR="00200D97" w:rsidRPr="003C0FE4">
        <w:rPr>
          <w:rFonts w:asciiTheme="minorHAnsi" w:hAnsiTheme="minorHAnsi" w:cstheme="minorHAnsi"/>
          <w:iCs/>
          <w:sz w:val="22"/>
          <w:szCs w:val="22"/>
        </w:rPr>
        <w:t xml:space="preserve"> affected the most by the Tropical Storm Ana</w:t>
      </w:r>
      <w:r w:rsidR="00B0715F" w:rsidRPr="003C0FE4">
        <w:rPr>
          <w:rFonts w:asciiTheme="minorHAnsi" w:hAnsiTheme="minorHAnsi" w:cstheme="minorHAnsi"/>
          <w:iCs/>
          <w:sz w:val="22"/>
          <w:szCs w:val="22"/>
        </w:rPr>
        <w:t xml:space="preserve"> in Zimbabwe</w:t>
      </w:r>
      <w:r w:rsidR="00200D97" w:rsidRPr="003C0FE4">
        <w:rPr>
          <w:rFonts w:asciiTheme="minorHAnsi" w:hAnsiTheme="minorHAnsi" w:cstheme="minorHAnsi"/>
          <w:iCs/>
          <w:sz w:val="22"/>
          <w:szCs w:val="22"/>
        </w:rPr>
        <w:t xml:space="preserve">. </w:t>
      </w:r>
      <w:r w:rsidR="0008637E" w:rsidRPr="003C0FE4">
        <w:rPr>
          <w:rFonts w:asciiTheme="minorHAnsi" w:hAnsiTheme="minorHAnsi" w:cstheme="minorHAnsi"/>
          <w:iCs/>
          <w:sz w:val="22"/>
          <w:szCs w:val="22"/>
        </w:rPr>
        <w:t xml:space="preserve">With a </w:t>
      </w:r>
      <w:r w:rsidR="00A21FF1" w:rsidRPr="003C0FE4">
        <w:rPr>
          <w:rFonts w:asciiTheme="minorHAnsi" w:hAnsiTheme="minorHAnsi" w:cstheme="minorHAnsi"/>
          <w:iCs/>
          <w:sz w:val="22"/>
          <w:szCs w:val="22"/>
        </w:rPr>
        <w:t>regional office in Mutare</w:t>
      </w:r>
      <w:r w:rsidR="00C76A0B" w:rsidRPr="003C0FE4">
        <w:rPr>
          <w:rFonts w:asciiTheme="minorHAnsi" w:hAnsiTheme="minorHAnsi" w:cstheme="minorHAnsi"/>
          <w:iCs/>
          <w:sz w:val="22"/>
          <w:szCs w:val="22"/>
        </w:rPr>
        <w:t xml:space="preserve">, </w:t>
      </w:r>
      <w:r w:rsidR="0008637E" w:rsidRPr="003C0FE4">
        <w:rPr>
          <w:rFonts w:asciiTheme="minorHAnsi" w:hAnsiTheme="minorHAnsi" w:cstheme="minorHAnsi"/>
          <w:iCs/>
          <w:sz w:val="22"/>
          <w:szCs w:val="22"/>
        </w:rPr>
        <w:t xml:space="preserve">JCT was </w:t>
      </w:r>
      <w:r w:rsidR="00C76A0B" w:rsidRPr="003C0FE4">
        <w:rPr>
          <w:rFonts w:asciiTheme="minorHAnsi" w:hAnsiTheme="minorHAnsi" w:cstheme="minorHAnsi"/>
          <w:iCs/>
          <w:sz w:val="22"/>
          <w:szCs w:val="22"/>
        </w:rPr>
        <w:t xml:space="preserve">able to </w:t>
      </w:r>
      <w:r w:rsidR="00E946FA" w:rsidRPr="003C0FE4">
        <w:rPr>
          <w:rFonts w:asciiTheme="minorHAnsi" w:hAnsiTheme="minorHAnsi" w:cstheme="minorHAnsi"/>
          <w:iCs/>
          <w:sz w:val="22"/>
          <w:szCs w:val="22"/>
        </w:rPr>
        <w:t>quickly dispatch a team to undertake</w:t>
      </w:r>
      <w:r w:rsidR="00C76A0B" w:rsidRPr="003C0FE4">
        <w:rPr>
          <w:rFonts w:asciiTheme="minorHAnsi" w:hAnsiTheme="minorHAnsi" w:cstheme="minorHAnsi"/>
          <w:iCs/>
          <w:sz w:val="22"/>
          <w:szCs w:val="22"/>
        </w:rPr>
        <w:t xml:space="preserve"> a rapid emergency assessment </w:t>
      </w:r>
      <w:r w:rsidR="0040304F" w:rsidRPr="003C0FE4">
        <w:rPr>
          <w:rFonts w:asciiTheme="minorHAnsi" w:hAnsiTheme="minorHAnsi" w:cstheme="minorHAnsi"/>
          <w:iCs/>
          <w:sz w:val="22"/>
          <w:szCs w:val="22"/>
        </w:rPr>
        <w:t xml:space="preserve">immediately after the </w:t>
      </w:r>
      <w:r w:rsidR="0092243C" w:rsidRPr="003C0FE4">
        <w:rPr>
          <w:rFonts w:asciiTheme="minorHAnsi" w:hAnsiTheme="minorHAnsi" w:cstheme="minorHAnsi"/>
          <w:iCs/>
          <w:sz w:val="22"/>
          <w:szCs w:val="22"/>
        </w:rPr>
        <w:t xml:space="preserve">DERF </w:t>
      </w:r>
      <w:r w:rsidR="0040304F" w:rsidRPr="003C0FE4">
        <w:rPr>
          <w:rFonts w:asciiTheme="minorHAnsi" w:hAnsiTheme="minorHAnsi" w:cstheme="minorHAnsi"/>
          <w:iCs/>
          <w:sz w:val="22"/>
          <w:szCs w:val="22"/>
        </w:rPr>
        <w:t>call was announced.</w:t>
      </w:r>
      <w:r w:rsidR="007A72B0" w:rsidRPr="003C0FE4">
        <w:rPr>
          <w:rFonts w:asciiTheme="minorHAnsi" w:hAnsiTheme="minorHAnsi" w:cstheme="minorHAnsi"/>
          <w:iCs/>
          <w:sz w:val="22"/>
          <w:szCs w:val="22"/>
        </w:rPr>
        <w:t xml:space="preserve"> </w:t>
      </w:r>
      <w:r w:rsidR="00423426">
        <w:rPr>
          <w:rFonts w:asciiTheme="minorHAnsi" w:hAnsiTheme="minorHAnsi" w:cstheme="minorHAnsi"/>
          <w:iCs/>
          <w:sz w:val="22"/>
          <w:szCs w:val="22"/>
        </w:rPr>
        <w:t xml:space="preserve">The assessment focused on Mutasa and Nyanga, which are two of the most affected districts in Manicaland. To strengthen the impact of the intervention, </w:t>
      </w:r>
      <w:r w:rsidR="0092243C" w:rsidRPr="003C0FE4">
        <w:rPr>
          <w:rFonts w:asciiTheme="minorHAnsi" w:hAnsiTheme="minorHAnsi" w:cstheme="minorHAnsi"/>
          <w:iCs/>
          <w:sz w:val="22"/>
          <w:szCs w:val="22"/>
        </w:rPr>
        <w:t xml:space="preserve">JCT </w:t>
      </w:r>
      <w:r w:rsidR="00423426">
        <w:rPr>
          <w:rFonts w:asciiTheme="minorHAnsi" w:hAnsiTheme="minorHAnsi" w:cstheme="minorHAnsi"/>
          <w:iCs/>
          <w:sz w:val="22"/>
          <w:szCs w:val="22"/>
        </w:rPr>
        <w:t xml:space="preserve">has </w:t>
      </w:r>
      <w:r w:rsidR="00DF65D2" w:rsidRPr="003C0FE4">
        <w:rPr>
          <w:rFonts w:asciiTheme="minorHAnsi" w:hAnsiTheme="minorHAnsi" w:cstheme="minorHAnsi"/>
          <w:iCs/>
          <w:sz w:val="22"/>
          <w:szCs w:val="22"/>
        </w:rPr>
        <w:t xml:space="preserve">teamed up with the two </w:t>
      </w:r>
      <w:r w:rsidR="0044080C" w:rsidRPr="003C0FE4">
        <w:rPr>
          <w:rFonts w:asciiTheme="minorHAnsi" w:hAnsiTheme="minorHAnsi" w:cstheme="minorHAnsi"/>
          <w:iCs/>
          <w:sz w:val="22"/>
          <w:szCs w:val="22"/>
        </w:rPr>
        <w:t>community-based</w:t>
      </w:r>
      <w:r w:rsidR="00423426">
        <w:rPr>
          <w:rFonts w:asciiTheme="minorHAnsi" w:hAnsiTheme="minorHAnsi" w:cstheme="minorHAnsi"/>
          <w:iCs/>
          <w:sz w:val="22"/>
          <w:szCs w:val="22"/>
        </w:rPr>
        <w:t xml:space="preserve"> </w:t>
      </w:r>
      <w:r w:rsidR="002F3890" w:rsidRPr="003C0FE4">
        <w:rPr>
          <w:rFonts w:asciiTheme="minorHAnsi" w:hAnsiTheme="minorHAnsi" w:cstheme="minorHAnsi"/>
          <w:iCs/>
          <w:sz w:val="22"/>
          <w:szCs w:val="22"/>
        </w:rPr>
        <w:t>organisations</w:t>
      </w:r>
      <w:r w:rsidR="000A3719" w:rsidRPr="003C0FE4">
        <w:rPr>
          <w:rFonts w:asciiTheme="minorHAnsi" w:hAnsiTheme="minorHAnsi" w:cstheme="minorHAnsi"/>
          <w:iCs/>
          <w:sz w:val="22"/>
          <w:szCs w:val="22"/>
        </w:rPr>
        <w:t xml:space="preserve"> (CBOs</w:t>
      </w:r>
      <w:r w:rsidR="002F3890" w:rsidRPr="003C0FE4">
        <w:rPr>
          <w:rFonts w:asciiTheme="minorHAnsi" w:hAnsiTheme="minorHAnsi" w:cstheme="minorHAnsi"/>
          <w:iCs/>
          <w:sz w:val="22"/>
          <w:szCs w:val="22"/>
        </w:rPr>
        <w:t xml:space="preserve">) </w:t>
      </w:r>
      <w:r w:rsidR="00423426">
        <w:rPr>
          <w:rFonts w:asciiTheme="minorHAnsi" w:hAnsiTheme="minorHAnsi" w:cstheme="minorHAnsi"/>
          <w:iCs/>
          <w:sz w:val="22"/>
          <w:szCs w:val="22"/>
        </w:rPr>
        <w:t xml:space="preserve">- </w:t>
      </w:r>
      <w:r w:rsidR="00DF65D2" w:rsidRPr="003C0FE4">
        <w:rPr>
          <w:rFonts w:asciiTheme="minorHAnsi" w:hAnsiTheme="minorHAnsi" w:cstheme="minorHAnsi"/>
          <w:bCs/>
          <w:sz w:val="22"/>
          <w:szCs w:val="22"/>
        </w:rPr>
        <w:t>Chiedza Community Welfare Trust</w:t>
      </w:r>
      <w:r w:rsidR="005B3460" w:rsidRPr="003C0FE4">
        <w:rPr>
          <w:rFonts w:asciiTheme="minorHAnsi" w:hAnsiTheme="minorHAnsi" w:cstheme="minorHAnsi"/>
          <w:bCs/>
          <w:sz w:val="22"/>
          <w:szCs w:val="22"/>
        </w:rPr>
        <w:t xml:space="preserve"> (Chiedza)</w:t>
      </w:r>
      <w:r w:rsidR="00DF65D2" w:rsidRPr="003C0FE4">
        <w:rPr>
          <w:rFonts w:asciiTheme="minorHAnsi" w:hAnsiTheme="minorHAnsi" w:cstheme="minorHAnsi"/>
          <w:bCs/>
          <w:sz w:val="22"/>
          <w:szCs w:val="22"/>
        </w:rPr>
        <w:t xml:space="preserve"> and Nyanga Community Development Trust</w:t>
      </w:r>
      <w:r w:rsidR="005B3460" w:rsidRPr="003C0FE4">
        <w:rPr>
          <w:rFonts w:asciiTheme="minorHAnsi" w:hAnsiTheme="minorHAnsi" w:cstheme="minorHAnsi"/>
          <w:bCs/>
          <w:sz w:val="22"/>
          <w:szCs w:val="22"/>
        </w:rPr>
        <w:t xml:space="preserve"> (NCDT)</w:t>
      </w:r>
      <w:r w:rsidR="0092243C" w:rsidRPr="003C0FE4">
        <w:rPr>
          <w:rFonts w:asciiTheme="minorHAnsi" w:hAnsiTheme="minorHAnsi" w:cstheme="minorHAnsi"/>
          <w:bCs/>
          <w:sz w:val="22"/>
          <w:szCs w:val="22"/>
        </w:rPr>
        <w:t xml:space="preserve"> who are located directly within </w:t>
      </w:r>
      <w:r w:rsidR="006F7C2E" w:rsidRPr="003C0FE4">
        <w:rPr>
          <w:rFonts w:asciiTheme="minorHAnsi" w:hAnsiTheme="minorHAnsi" w:cstheme="minorHAnsi"/>
          <w:bCs/>
          <w:sz w:val="22"/>
          <w:szCs w:val="22"/>
        </w:rPr>
        <w:t>Mutasa and Nyanga respectively</w:t>
      </w:r>
      <w:r w:rsidR="00423426">
        <w:rPr>
          <w:rFonts w:asciiTheme="minorHAnsi" w:hAnsiTheme="minorHAnsi" w:cstheme="minorHAnsi"/>
          <w:bCs/>
          <w:sz w:val="22"/>
          <w:szCs w:val="22"/>
        </w:rPr>
        <w:t xml:space="preserve"> and</w:t>
      </w:r>
      <w:r w:rsidR="00D07AF2" w:rsidRPr="003C0FE4">
        <w:rPr>
          <w:rFonts w:asciiTheme="minorHAnsi" w:hAnsiTheme="minorHAnsi" w:cstheme="minorHAnsi"/>
          <w:bCs/>
          <w:sz w:val="22"/>
          <w:szCs w:val="22"/>
        </w:rPr>
        <w:t xml:space="preserve"> therefore ha</w:t>
      </w:r>
      <w:r w:rsidR="006F7C2E" w:rsidRPr="003C0FE4">
        <w:rPr>
          <w:rFonts w:asciiTheme="minorHAnsi" w:hAnsiTheme="minorHAnsi" w:cstheme="minorHAnsi"/>
          <w:bCs/>
          <w:sz w:val="22"/>
          <w:szCs w:val="22"/>
        </w:rPr>
        <w:t>ve</w:t>
      </w:r>
      <w:r w:rsidR="00D07AF2" w:rsidRPr="003C0FE4">
        <w:rPr>
          <w:rFonts w:asciiTheme="minorHAnsi" w:hAnsiTheme="minorHAnsi" w:cstheme="minorHAnsi"/>
          <w:bCs/>
          <w:sz w:val="22"/>
          <w:szCs w:val="22"/>
        </w:rPr>
        <w:t xml:space="preserve"> a very strong understanding of what </w:t>
      </w:r>
      <w:r w:rsidR="006F7C2E" w:rsidRPr="003C0FE4">
        <w:rPr>
          <w:rFonts w:asciiTheme="minorHAnsi" w:hAnsiTheme="minorHAnsi" w:cstheme="minorHAnsi"/>
          <w:bCs/>
          <w:sz w:val="22"/>
          <w:szCs w:val="22"/>
        </w:rPr>
        <w:t>the</w:t>
      </w:r>
      <w:r w:rsidR="002F3890" w:rsidRPr="003C0FE4">
        <w:rPr>
          <w:rFonts w:asciiTheme="minorHAnsi" w:hAnsiTheme="minorHAnsi" w:cstheme="minorHAnsi"/>
          <w:bCs/>
          <w:sz w:val="22"/>
          <w:szCs w:val="22"/>
        </w:rPr>
        <w:t xml:space="preserve"> </w:t>
      </w:r>
      <w:r w:rsidR="006F7C2E" w:rsidRPr="003C0FE4">
        <w:rPr>
          <w:rFonts w:asciiTheme="minorHAnsi" w:hAnsiTheme="minorHAnsi" w:cstheme="minorHAnsi"/>
          <w:bCs/>
          <w:sz w:val="22"/>
          <w:szCs w:val="22"/>
        </w:rPr>
        <w:t>local population’s needs are and who constitutes the most vulnerable groups</w:t>
      </w:r>
      <w:r w:rsidR="00E765DD" w:rsidRPr="003C0FE4">
        <w:rPr>
          <w:rFonts w:asciiTheme="minorHAnsi" w:hAnsiTheme="minorHAnsi" w:cstheme="minorHAnsi"/>
          <w:bCs/>
          <w:sz w:val="22"/>
          <w:szCs w:val="22"/>
        </w:rPr>
        <w:t xml:space="preserve">. </w:t>
      </w:r>
      <w:r w:rsidR="00E71D02" w:rsidRPr="003C0FE4">
        <w:rPr>
          <w:rFonts w:asciiTheme="minorHAnsi" w:hAnsiTheme="minorHAnsi" w:cstheme="minorHAnsi"/>
          <w:iCs/>
          <w:sz w:val="22"/>
          <w:szCs w:val="22"/>
        </w:rPr>
        <w:t xml:space="preserve">In addition, JCT already have in place a strong network of volunteer community paralegals within the affected areas, who also have played an important role in </w:t>
      </w:r>
      <w:r w:rsidR="00375E24" w:rsidRPr="003C0FE4">
        <w:rPr>
          <w:rFonts w:asciiTheme="minorHAnsi" w:hAnsiTheme="minorHAnsi" w:cstheme="minorHAnsi"/>
          <w:iCs/>
          <w:sz w:val="22"/>
          <w:szCs w:val="22"/>
        </w:rPr>
        <w:t xml:space="preserve">ground truthing the intervention. </w:t>
      </w:r>
    </w:p>
    <w:p w14:paraId="19929C6B" w14:textId="77777777" w:rsidR="0048669B" w:rsidRPr="003C0FE4" w:rsidRDefault="0048669B" w:rsidP="00F702F9">
      <w:pPr>
        <w:overflowPunct/>
        <w:autoSpaceDE/>
        <w:autoSpaceDN/>
        <w:adjustRightInd/>
        <w:spacing w:line="276" w:lineRule="auto"/>
        <w:jc w:val="both"/>
        <w:textAlignment w:val="auto"/>
        <w:rPr>
          <w:rFonts w:asciiTheme="minorHAnsi" w:hAnsiTheme="minorHAnsi" w:cstheme="minorHAnsi"/>
          <w:b/>
          <w:bCs/>
          <w:i/>
          <w:sz w:val="22"/>
          <w:szCs w:val="22"/>
        </w:rPr>
      </w:pPr>
    </w:p>
    <w:p w14:paraId="4E546400" w14:textId="616EE6F3" w:rsidR="009A5F2E" w:rsidRDefault="00D73E36" w:rsidP="00B008D0">
      <w:pPr>
        <w:overflowPunct/>
        <w:autoSpaceDE/>
        <w:autoSpaceDN/>
        <w:adjustRightInd/>
        <w:jc w:val="both"/>
        <w:textAlignment w:val="auto"/>
        <w:rPr>
          <w:rFonts w:asciiTheme="minorHAnsi" w:hAnsiTheme="minorHAnsi" w:cstheme="minorHAnsi"/>
          <w:iCs/>
          <w:sz w:val="22"/>
          <w:szCs w:val="22"/>
        </w:rPr>
      </w:pPr>
      <w:r w:rsidRPr="003C0FE4">
        <w:rPr>
          <w:rFonts w:asciiTheme="minorHAnsi" w:hAnsiTheme="minorHAnsi" w:cstheme="minorHAnsi"/>
          <w:b/>
          <w:bCs/>
          <w:iCs/>
          <w:sz w:val="22"/>
          <w:szCs w:val="22"/>
        </w:rPr>
        <w:t xml:space="preserve">b) </w:t>
      </w:r>
      <w:r w:rsidR="00021EDD" w:rsidRPr="003C0FE4">
        <w:rPr>
          <w:rFonts w:asciiTheme="minorHAnsi" w:hAnsiTheme="minorHAnsi" w:cstheme="minorHAnsi"/>
          <w:b/>
          <w:bCs/>
          <w:iCs/>
          <w:sz w:val="22"/>
          <w:szCs w:val="22"/>
        </w:rPr>
        <w:t>How the</w:t>
      </w:r>
      <w:r w:rsidR="00CC1291" w:rsidRPr="003C0FE4">
        <w:rPr>
          <w:rFonts w:asciiTheme="minorHAnsi" w:hAnsiTheme="minorHAnsi" w:cstheme="minorHAnsi"/>
          <w:b/>
          <w:bCs/>
          <w:iCs/>
          <w:sz w:val="22"/>
          <w:szCs w:val="22"/>
        </w:rPr>
        <w:t xml:space="preserve"> intervention is effective and timely (CH2)</w:t>
      </w:r>
      <w:r w:rsidR="00D22655" w:rsidRPr="003C0FE4">
        <w:rPr>
          <w:rFonts w:asciiTheme="minorHAnsi" w:hAnsiTheme="minorHAnsi" w:cstheme="minorHAnsi"/>
          <w:b/>
          <w:bCs/>
          <w:iCs/>
          <w:sz w:val="22"/>
          <w:szCs w:val="22"/>
        </w:rPr>
        <w:t xml:space="preserve"> in relation to the context</w:t>
      </w:r>
      <w:r w:rsidR="00423426">
        <w:rPr>
          <w:rFonts w:asciiTheme="minorHAnsi" w:hAnsiTheme="minorHAnsi" w:cstheme="minorHAnsi"/>
          <w:b/>
          <w:bCs/>
          <w:iCs/>
          <w:sz w:val="22"/>
          <w:szCs w:val="22"/>
        </w:rPr>
        <w:t>:</w:t>
      </w:r>
      <w:r w:rsidR="00D22655" w:rsidRPr="003C0FE4">
        <w:rPr>
          <w:rFonts w:asciiTheme="minorHAnsi" w:hAnsiTheme="minorHAnsi" w:cstheme="minorHAnsi"/>
          <w:b/>
          <w:bCs/>
          <w:iCs/>
          <w:sz w:val="22"/>
          <w:szCs w:val="22"/>
        </w:rPr>
        <w:t xml:space="preserve"> </w:t>
      </w:r>
      <w:proofErr w:type="spellStart"/>
      <w:r w:rsidR="001665F5" w:rsidRPr="003C0FE4">
        <w:rPr>
          <w:rFonts w:asciiTheme="minorHAnsi" w:hAnsiTheme="minorHAnsi" w:cstheme="minorHAnsi"/>
          <w:b/>
          <w:bCs/>
          <w:i/>
          <w:sz w:val="22"/>
          <w:szCs w:val="22"/>
        </w:rPr>
        <w:t>i</w:t>
      </w:r>
      <w:proofErr w:type="spellEnd"/>
      <w:r w:rsidR="001665F5" w:rsidRPr="003C0FE4">
        <w:rPr>
          <w:rFonts w:asciiTheme="minorHAnsi" w:hAnsiTheme="minorHAnsi" w:cstheme="minorHAnsi"/>
          <w:b/>
          <w:bCs/>
          <w:i/>
          <w:sz w:val="22"/>
          <w:szCs w:val="22"/>
        </w:rPr>
        <w:t>)</w:t>
      </w:r>
      <w:r w:rsidR="000A3719" w:rsidRPr="003C0FE4">
        <w:rPr>
          <w:rFonts w:asciiTheme="minorHAnsi" w:hAnsiTheme="minorHAnsi" w:cstheme="minorHAnsi"/>
          <w:iCs/>
          <w:sz w:val="22"/>
          <w:szCs w:val="22"/>
        </w:rPr>
        <w:t xml:space="preserve"> </w:t>
      </w:r>
      <w:r w:rsidR="00423426">
        <w:rPr>
          <w:rFonts w:asciiTheme="minorHAnsi" w:hAnsiTheme="minorHAnsi" w:cstheme="minorHAnsi"/>
          <w:iCs/>
          <w:sz w:val="22"/>
          <w:szCs w:val="22"/>
        </w:rPr>
        <w:t xml:space="preserve">Since </w:t>
      </w:r>
      <w:r w:rsidR="000A3719" w:rsidRPr="003C0FE4">
        <w:rPr>
          <w:rFonts w:asciiTheme="minorHAnsi" w:hAnsiTheme="minorHAnsi" w:cstheme="minorHAnsi"/>
          <w:iCs/>
          <w:sz w:val="22"/>
          <w:szCs w:val="22"/>
        </w:rPr>
        <w:t>JCT, Chied</w:t>
      </w:r>
      <w:r w:rsidR="005B3460" w:rsidRPr="003C0FE4">
        <w:rPr>
          <w:rFonts w:asciiTheme="minorHAnsi" w:hAnsiTheme="minorHAnsi" w:cstheme="minorHAnsi"/>
          <w:iCs/>
          <w:sz w:val="22"/>
          <w:szCs w:val="22"/>
        </w:rPr>
        <w:t>za and NCDT</w:t>
      </w:r>
      <w:r w:rsidR="002F3890" w:rsidRPr="003C0FE4">
        <w:rPr>
          <w:rFonts w:asciiTheme="minorHAnsi" w:hAnsiTheme="minorHAnsi" w:cstheme="minorHAnsi"/>
          <w:iCs/>
          <w:sz w:val="22"/>
          <w:szCs w:val="22"/>
        </w:rPr>
        <w:t xml:space="preserve"> </w:t>
      </w:r>
      <w:r w:rsidR="001665F5" w:rsidRPr="003C0FE4">
        <w:rPr>
          <w:rFonts w:asciiTheme="minorHAnsi" w:hAnsiTheme="minorHAnsi" w:cstheme="minorHAnsi"/>
          <w:iCs/>
          <w:sz w:val="22"/>
          <w:szCs w:val="22"/>
        </w:rPr>
        <w:t>already know each</w:t>
      </w:r>
      <w:r w:rsidR="000A3719" w:rsidRPr="003C0FE4">
        <w:rPr>
          <w:rFonts w:asciiTheme="minorHAnsi" w:hAnsiTheme="minorHAnsi" w:cstheme="minorHAnsi"/>
          <w:iCs/>
          <w:sz w:val="22"/>
          <w:szCs w:val="22"/>
        </w:rPr>
        <w:t xml:space="preserve"> other from past collaboration,</w:t>
      </w:r>
      <w:r w:rsidR="001665F5" w:rsidRPr="003C0FE4">
        <w:rPr>
          <w:rFonts w:asciiTheme="minorHAnsi" w:hAnsiTheme="minorHAnsi" w:cstheme="minorHAnsi"/>
          <w:iCs/>
          <w:sz w:val="22"/>
          <w:szCs w:val="22"/>
        </w:rPr>
        <w:t xml:space="preserve"> they will be quick to </w:t>
      </w:r>
      <w:r w:rsidR="00423426">
        <w:rPr>
          <w:rFonts w:asciiTheme="minorHAnsi" w:hAnsiTheme="minorHAnsi" w:cstheme="minorHAnsi"/>
          <w:iCs/>
          <w:sz w:val="22"/>
          <w:szCs w:val="22"/>
        </w:rPr>
        <w:t xml:space="preserve">set up </w:t>
      </w:r>
      <w:r w:rsidR="001665F5" w:rsidRPr="003C0FE4">
        <w:rPr>
          <w:rFonts w:asciiTheme="minorHAnsi" w:hAnsiTheme="minorHAnsi" w:cstheme="minorHAnsi"/>
          <w:iCs/>
          <w:sz w:val="22"/>
          <w:szCs w:val="22"/>
        </w:rPr>
        <w:t>a strong partnership and project organisation;</w:t>
      </w:r>
      <w:r w:rsidR="001665F5" w:rsidRPr="003C0FE4">
        <w:rPr>
          <w:rFonts w:asciiTheme="minorHAnsi" w:hAnsiTheme="minorHAnsi" w:cstheme="minorHAnsi"/>
          <w:b/>
          <w:bCs/>
          <w:i/>
          <w:sz w:val="22"/>
          <w:szCs w:val="22"/>
        </w:rPr>
        <w:t xml:space="preserve"> ii) </w:t>
      </w:r>
      <w:r w:rsidR="00974CAE" w:rsidRPr="00974CAE">
        <w:rPr>
          <w:rFonts w:asciiTheme="minorHAnsi" w:hAnsiTheme="minorHAnsi" w:cstheme="minorHAnsi"/>
          <w:iCs/>
          <w:sz w:val="22"/>
          <w:szCs w:val="22"/>
        </w:rPr>
        <w:t>Since</w:t>
      </w:r>
      <w:r w:rsidR="00974CAE">
        <w:rPr>
          <w:rFonts w:asciiTheme="minorHAnsi" w:hAnsiTheme="minorHAnsi" w:cstheme="minorHAnsi"/>
          <w:b/>
          <w:bCs/>
          <w:i/>
          <w:sz w:val="22"/>
          <w:szCs w:val="22"/>
        </w:rPr>
        <w:t xml:space="preserve"> </w:t>
      </w:r>
      <w:r w:rsidR="001665F5" w:rsidRPr="003C0FE4">
        <w:rPr>
          <w:rFonts w:asciiTheme="minorHAnsi" w:hAnsiTheme="minorHAnsi" w:cstheme="minorHAnsi"/>
          <w:iCs/>
          <w:sz w:val="22"/>
          <w:szCs w:val="22"/>
        </w:rPr>
        <w:t>JCT has its regional</w:t>
      </w:r>
      <w:r w:rsidR="002F3890" w:rsidRPr="003C0FE4">
        <w:rPr>
          <w:rFonts w:asciiTheme="minorHAnsi" w:hAnsiTheme="minorHAnsi" w:cstheme="minorHAnsi"/>
          <w:iCs/>
          <w:sz w:val="22"/>
          <w:szCs w:val="22"/>
        </w:rPr>
        <w:t xml:space="preserve"> </w:t>
      </w:r>
      <w:r w:rsidR="000A3719" w:rsidRPr="003C0FE4">
        <w:rPr>
          <w:rFonts w:asciiTheme="minorHAnsi" w:hAnsiTheme="minorHAnsi" w:cstheme="minorHAnsi"/>
          <w:iCs/>
          <w:sz w:val="22"/>
          <w:szCs w:val="22"/>
        </w:rPr>
        <w:t>office in Mutare and Chied</w:t>
      </w:r>
      <w:r w:rsidR="001665F5" w:rsidRPr="003C0FE4">
        <w:rPr>
          <w:rFonts w:asciiTheme="minorHAnsi" w:hAnsiTheme="minorHAnsi" w:cstheme="minorHAnsi"/>
          <w:iCs/>
          <w:sz w:val="22"/>
          <w:szCs w:val="22"/>
        </w:rPr>
        <w:t>za and NCDT are located within the targeted communities</w:t>
      </w:r>
      <w:r w:rsidR="00974CAE">
        <w:rPr>
          <w:rFonts w:asciiTheme="minorHAnsi" w:hAnsiTheme="minorHAnsi" w:cstheme="minorHAnsi"/>
          <w:iCs/>
          <w:sz w:val="22"/>
          <w:szCs w:val="22"/>
        </w:rPr>
        <w:t xml:space="preserve">, and all partners already work closely with the local authorities, we have direct and unrestricted </w:t>
      </w:r>
      <w:r w:rsidR="00816990" w:rsidRPr="003C0FE4">
        <w:rPr>
          <w:rFonts w:asciiTheme="minorHAnsi" w:hAnsiTheme="minorHAnsi" w:cstheme="minorHAnsi"/>
          <w:iCs/>
          <w:sz w:val="22"/>
          <w:szCs w:val="22"/>
        </w:rPr>
        <w:t>access to the affected communities</w:t>
      </w:r>
      <w:r w:rsidR="00974CAE">
        <w:rPr>
          <w:rFonts w:asciiTheme="minorHAnsi" w:hAnsiTheme="minorHAnsi" w:cstheme="minorHAnsi"/>
          <w:iCs/>
          <w:sz w:val="22"/>
          <w:szCs w:val="22"/>
        </w:rPr>
        <w:t>;</w:t>
      </w:r>
      <w:r w:rsidR="00217B04" w:rsidRPr="003C0FE4">
        <w:rPr>
          <w:rFonts w:asciiTheme="minorHAnsi" w:hAnsiTheme="minorHAnsi" w:cstheme="minorHAnsi"/>
          <w:iCs/>
          <w:sz w:val="22"/>
          <w:szCs w:val="22"/>
        </w:rPr>
        <w:t xml:space="preserve"> </w:t>
      </w:r>
      <w:r w:rsidR="00491F0D" w:rsidRPr="003C0FE4">
        <w:rPr>
          <w:rFonts w:asciiTheme="minorHAnsi" w:hAnsiTheme="minorHAnsi" w:cstheme="minorHAnsi"/>
          <w:b/>
          <w:bCs/>
          <w:i/>
          <w:sz w:val="22"/>
          <w:szCs w:val="22"/>
        </w:rPr>
        <w:t>iii)</w:t>
      </w:r>
      <w:r w:rsidR="002F3890" w:rsidRPr="003C0FE4">
        <w:rPr>
          <w:rFonts w:asciiTheme="minorHAnsi" w:hAnsiTheme="minorHAnsi" w:cstheme="minorHAnsi"/>
          <w:b/>
          <w:bCs/>
          <w:i/>
          <w:sz w:val="22"/>
          <w:szCs w:val="22"/>
        </w:rPr>
        <w:t xml:space="preserve"> </w:t>
      </w:r>
      <w:r w:rsidR="000A3719" w:rsidRPr="003C0FE4">
        <w:rPr>
          <w:rFonts w:asciiTheme="minorHAnsi" w:hAnsiTheme="minorHAnsi" w:cstheme="minorHAnsi"/>
          <w:iCs/>
          <w:sz w:val="22"/>
          <w:szCs w:val="22"/>
        </w:rPr>
        <w:t>F</w:t>
      </w:r>
      <w:r w:rsidR="009A5F2E" w:rsidRPr="003C0FE4">
        <w:rPr>
          <w:rFonts w:asciiTheme="minorHAnsi" w:hAnsiTheme="minorHAnsi" w:cstheme="minorHAnsi"/>
          <w:iCs/>
          <w:sz w:val="22"/>
          <w:szCs w:val="22"/>
        </w:rPr>
        <w:t>inally</w:t>
      </w:r>
      <w:r w:rsidR="003C38BC" w:rsidRPr="003C0FE4">
        <w:rPr>
          <w:rFonts w:asciiTheme="minorHAnsi" w:hAnsiTheme="minorHAnsi" w:cstheme="minorHAnsi"/>
          <w:iCs/>
          <w:sz w:val="22"/>
          <w:szCs w:val="22"/>
        </w:rPr>
        <w:t xml:space="preserve">, </w:t>
      </w:r>
      <w:r w:rsidR="009A5F2E" w:rsidRPr="003C0FE4">
        <w:rPr>
          <w:rFonts w:asciiTheme="minorHAnsi" w:hAnsiTheme="minorHAnsi" w:cstheme="minorHAnsi"/>
          <w:iCs/>
          <w:sz w:val="22"/>
          <w:szCs w:val="22"/>
        </w:rPr>
        <w:t xml:space="preserve">the intervention is designed </w:t>
      </w:r>
      <w:r w:rsidR="00974CAE">
        <w:rPr>
          <w:rFonts w:asciiTheme="minorHAnsi" w:hAnsiTheme="minorHAnsi" w:cstheme="minorHAnsi"/>
          <w:iCs/>
          <w:sz w:val="22"/>
          <w:szCs w:val="22"/>
        </w:rPr>
        <w:t xml:space="preserve">so that each partner </w:t>
      </w:r>
      <w:r w:rsidR="003C38BC" w:rsidRPr="003C0FE4">
        <w:rPr>
          <w:rFonts w:asciiTheme="minorHAnsi" w:hAnsiTheme="minorHAnsi" w:cstheme="minorHAnsi"/>
          <w:iCs/>
          <w:sz w:val="22"/>
          <w:szCs w:val="22"/>
        </w:rPr>
        <w:t xml:space="preserve">is lead on </w:t>
      </w:r>
      <w:r w:rsidR="00974CAE">
        <w:rPr>
          <w:rFonts w:asciiTheme="minorHAnsi" w:hAnsiTheme="minorHAnsi" w:cstheme="minorHAnsi"/>
          <w:iCs/>
          <w:sz w:val="22"/>
          <w:szCs w:val="22"/>
        </w:rPr>
        <w:t>a specific</w:t>
      </w:r>
      <w:r w:rsidR="003C38BC" w:rsidRPr="003C0FE4">
        <w:rPr>
          <w:rFonts w:asciiTheme="minorHAnsi" w:hAnsiTheme="minorHAnsi" w:cstheme="minorHAnsi"/>
          <w:iCs/>
          <w:sz w:val="22"/>
          <w:szCs w:val="22"/>
        </w:rPr>
        <w:t xml:space="preserve"> outcome, which directly builds on to the partners respective strengths</w:t>
      </w:r>
      <w:r w:rsidR="00974CAE">
        <w:rPr>
          <w:rFonts w:asciiTheme="minorHAnsi" w:hAnsiTheme="minorHAnsi" w:cstheme="minorHAnsi"/>
          <w:iCs/>
          <w:sz w:val="22"/>
          <w:szCs w:val="22"/>
        </w:rPr>
        <w:t xml:space="preserve"> and experiences which </w:t>
      </w:r>
      <w:r w:rsidR="003C38BC" w:rsidRPr="003C0FE4">
        <w:rPr>
          <w:rFonts w:asciiTheme="minorHAnsi" w:hAnsiTheme="minorHAnsi" w:cstheme="minorHAnsi"/>
          <w:iCs/>
          <w:sz w:val="22"/>
          <w:szCs w:val="22"/>
        </w:rPr>
        <w:t xml:space="preserve"> make</w:t>
      </w:r>
      <w:r w:rsidR="00974CAE">
        <w:rPr>
          <w:rFonts w:asciiTheme="minorHAnsi" w:hAnsiTheme="minorHAnsi" w:cstheme="minorHAnsi"/>
          <w:iCs/>
          <w:sz w:val="22"/>
          <w:szCs w:val="22"/>
        </w:rPr>
        <w:t>s</w:t>
      </w:r>
      <w:r w:rsidR="003C38BC" w:rsidRPr="003C0FE4">
        <w:rPr>
          <w:rFonts w:asciiTheme="minorHAnsi" w:hAnsiTheme="minorHAnsi" w:cstheme="minorHAnsi"/>
          <w:iCs/>
          <w:sz w:val="22"/>
          <w:szCs w:val="22"/>
        </w:rPr>
        <w:t xml:space="preserve"> the implementation plan clear and easy to follow</w:t>
      </w:r>
      <w:r w:rsidR="000A3719" w:rsidRPr="003C0FE4">
        <w:rPr>
          <w:rFonts w:asciiTheme="minorHAnsi" w:hAnsiTheme="minorHAnsi" w:cstheme="minorHAnsi"/>
          <w:iCs/>
          <w:sz w:val="22"/>
          <w:szCs w:val="22"/>
        </w:rPr>
        <w:t xml:space="preserve">. </w:t>
      </w:r>
    </w:p>
    <w:p w14:paraId="5E74134C" w14:textId="77777777" w:rsidR="0008552A" w:rsidRPr="0008552A" w:rsidRDefault="0008552A" w:rsidP="00B008D0">
      <w:pPr>
        <w:overflowPunct/>
        <w:autoSpaceDE/>
        <w:autoSpaceDN/>
        <w:adjustRightInd/>
        <w:jc w:val="both"/>
        <w:textAlignment w:val="auto"/>
        <w:rPr>
          <w:rFonts w:asciiTheme="minorHAnsi" w:hAnsiTheme="minorHAnsi" w:cstheme="minorHAnsi"/>
          <w:iCs/>
          <w:sz w:val="22"/>
          <w:szCs w:val="22"/>
        </w:rPr>
      </w:pPr>
    </w:p>
    <w:p w14:paraId="168D230D" w14:textId="49FA3788" w:rsidR="00CB7C90" w:rsidRPr="003C0FE4" w:rsidRDefault="00CB7C90" w:rsidP="00366971">
      <w:pPr>
        <w:overflowPunct/>
        <w:autoSpaceDE/>
        <w:autoSpaceDN/>
        <w:adjustRightInd/>
        <w:jc w:val="both"/>
        <w:textAlignment w:val="auto"/>
        <w:rPr>
          <w:rFonts w:asciiTheme="minorHAnsi" w:hAnsiTheme="minorHAnsi" w:cstheme="minorHAnsi"/>
          <w:iCs/>
          <w:sz w:val="22"/>
          <w:szCs w:val="22"/>
        </w:rPr>
      </w:pPr>
      <w:r w:rsidRPr="003C0FE4">
        <w:rPr>
          <w:rFonts w:asciiTheme="minorHAnsi" w:hAnsiTheme="minorHAnsi" w:cstheme="minorHAnsi"/>
          <w:b/>
          <w:bCs/>
          <w:iCs/>
          <w:sz w:val="22"/>
          <w:szCs w:val="22"/>
        </w:rPr>
        <w:t>1.2 Content of the intervention</w:t>
      </w:r>
    </w:p>
    <w:p w14:paraId="3F867567" w14:textId="77777777" w:rsidR="0059672F" w:rsidRPr="003C0FE4" w:rsidRDefault="00CB7C90"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a) Describe the intervention</w:t>
      </w:r>
      <w:r w:rsidR="0043632F"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s activities, the results these will have and what the outcome of these will be </w:t>
      </w:r>
    </w:p>
    <w:tbl>
      <w:tblPr>
        <w:tblStyle w:val="Tabel-Gitter"/>
        <w:tblW w:w="9634" w:type="dxa"/>
        <w:tblLook w:val="04A0" w:firstRow="1" w:lastRow="0" w:firstColumn="1" w:lastColumn="0" w:noHBand="0" w:noVBand="1"/>
      </w:tblPr>
      <w:tblGrid>
        <w:gridCol w:w="2263"/>
        <w:gridCol w:w="7365"/>
        <w:gridCol w:w="6"/>
      </w:tblGrid>
      <w:tr w:rsidR="00FD07D2" w:rsidRPr="003C0FE4" w14:paraId="1406FB9B" w14:textId="77777777" w:rsidTr="00CA6B2E">
        <w:trPr>
          <w:gridAfter w:val="1"/>
          <w:wAfter w:w="6" w:type="dxa"/>
        </w:trPr>
        <w:tc>
          <w:tcPr>
            <w:tcW w:w="9628" w:type="dxa"/>
            <w:gridSpan w:val="2"/>
            <w:shd w:val="clear" w:color="auto" w:fill="D9E2F3" w:themeFill="accent1" w:themeFillTint="33"/>
          </w:tcPr>
          <w:p w14:paraId="2452B56E" w14:textId="77777777" w:rsidR="00FD07D2" w:rsidRPr="003C0FE4" w:rsidRDefault="00FD07D2" w:rsidP="00366971">
            <w:pPr>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Overall objective: </w:t>
            </w:r>
            <w:r w:rsidRPr="003C0FE4">
              <w:rPr>
                <w:rFonts w:asciiTheme="minorHAnsi" w:hAnsiTheme="minorHAnsi" w:cstheme="minorHAnsi"/>
                <w:iCs/>
                <w:sz w:val="22"/>
                <w:szCs w:val="22"/>
              </w:rPr>
              <w:t>Vulnerable groups in Mutasa and Nyanga, affected by the tropical storm Ana, receive rapid response support within the areas of protection, health, and food/livelihood</w:t>
            </w:r>
          </w:p>
        </w:tc>
      </w:tr>
      <w:tr w:rsidR="00AC08B2" w:rsidRPr="003C0FE4" w14:paraId="7155A684" w14:textId="77777777" w:rsidTr="00CA6B2E">
        <w:trPr>
          <w:gridAfter w:val="1"/>
          <w:wAfter w:w="6" w:type="dxa"/>
        </w:trPr>
        <w:tc>
          <w:tcPr>
            <w:tcW w:w="9628" w:type="dxa"/>
            <w:gridSpan w:val="2"/>
            <w:shd w:val="clear" w:color="auto" w:fill="F2F2F2" w:themeFill="background1" w:themeFillShade="F2"/>
          </w:tcPr>
          <w:p w14:paraId="6AEF1716" w14:textId="7B353B13" w:rsidR="00AC08B2" w:rsidRPr="003C0FE4" w:rsidRDefault="00AC08B2" w:rsidP="00366971">
            <w:pPr>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Outcome 1: </w:t>
            </w:r>
            <w:r w:rsidR="0008552A" w:rsidRPr="0044080C">
              <w:rPr>
                <w:rFonts w:asciiTheme="minorHAnsi" w:hAnsiTheme="minorHAnsi" w:cstheme="minorHAnsi"/>
                <w:iCs/>
                <w:sz w:val="22"/>
                <w:szCs w:val="22"/>
              </w:rPr>
              <w:t>A</w:t>
            </w:r>
            <w:r w:rsidRPr="003C0FE4">
              <w:rPr>
                <w:rFonts w:asciiTheme="minorHAnsi" w:hAnsiTheme="minorHAnsi" w:cstheme="minorHAnsi"/>
                <w:iCs/>
                <w:sz w:val="22"/>
                <w:szCs w:val="22"/>
              </w:rPr>
              <w:t>ccess to justice and strengthening of community-based protection mechanisms in emergency situations</w:t>
            </w:r>
            <w:r w:rsidR="00357C5B" w:rsidRPr="003C0FE4">
              <w:rPr>
                <w:rFonts w:asciiTheme="minorHAnsi" w:hAnsiTheme="minorHAnsi" w:cstheme="minorHAnsi"/>
                <w:iCs/>
                <w:sz w:val="22"/>
                <w:szCs w:val="22"/>
              </w:rPr>
              <w:t xml:space="preserve"> (Partner</w:t>
            </w:r>
            <w:r w:rsidR="004E4523">
              <w:rPr>
                <w:rFonts w:asciiTheme="minorHAnsi" w:hAnsiTheme="minorHAnsi" w:cstheme="minorHAnsi"/>
                <w:iCs/>
                <w:sz w:val="22"/>
                <w:szCs w:val="22"/>
              </w:rPr>
              <w:t>:</w:t>
            </w:r>
            <w:r w:rsidR="00357C5B" w:rsidRPr="003C0FE4">
              <w:rPr>
                <w:rFonts w:asciiTheme="minorHAnsi" w:hAnsiTheme="minorHAnsi" w:cstheme="minorHAnsi"/>
                <w:iCs/>
                <w:sz w:val="22"/>
                <w:szCs w:val="22"/>
              </w:rPr>
              <w:t xml:space="preserve"> JCT lead) </w:t>
            </w:r>
          </w:p>
        </w:tc>
      </w:tr>
      <w:tr w:rsidR="00AC08B2" w:rsidRPr="003C0FE4" w14:paraId="5132D8C8" w14:textId="77777777" w:rsidTr="008D5656">
        <w:trPr>
          <w:gridAfter w:val="1"/>
          <w:wAfter w:w="6" w:type="dxa"/>
          <w:trHeight w:val="1092"/>
        </w:trPr>
        <w:tc>
          <w:tcPr>
            <w:tcW w:w="2263" w:type="dxa"/>
          </w:tcPr>
          <w:p w14:paraId="7DE21C25" w14:textId="77777777" w:rsidR="00B67F41" w:rsidRPr="0008552A" w:rsidRDefault="00AC08B2" w:rsidP="00366971">
            <w:pPr>
              <w:jc w:val="both"/>
              <w:rPr>
                <w:rFonts w:asciiTheme="minorHAnsi" w:hAnsiTheme="minorHAnsi" w:cstheme="minorHAnsi"/>
                <w:iCs/>
                <w:sz w:val="22"/>
                <w:szCs w:val="22"/>
              </w:rPr>
            </w:pPr>
            <w:r w:rsidRPr="0008552A">
              <w:rPr>
                <w:rFonts w:asciiTheme="minorHAnsi" w:hAnsiTheme="minorHAnsi" w:cstheme="minorHAnsi"/>
                <w:b/>
                <w:bCs/>
                <w:iCs/>
                <w:sz w:val="22"/>
                <w:szCs w:val="22"/>
              </w:rPr>
              <w:t>Result 1.1.</w:t>
            </w:r>
            <w:r w:rsidRPr="0008552A">
              <w:rPr>
                <w:rFonts w:asciiTheme="minorHAnsi" w:hAnsiTheme="minorHAnsi" w:cstheme="minorHAnsi"/>
                <w:iCs/>
                <w:sz w:val="22"/>
                <w:szCs w:val="22"/>
              </w:rPr>
              <w:t xml:space="preserve"> Access to legal aid services</w:t>
            </w:r>
            <w:r w:rsidR="001D5CD8" w:rsidRPr="0008552A">
              <w:rPr>
                <w:rFonts w:asciiTheme="minorHAnsi" w:hAnsiTheme="minorHAnsi" w:cstheme="minorHAnsi"/>
                <w:iCs/>
                <w:sz w:val="22"/>
                <w:szCs w:val="22"/>
              </w:rPr>
              <w:t xml:space="preserve"> for </w:t>
            </w:r>
            <w:r w:rsidR="00B67F41" w:rsidRPr="0008552A">
              <w:rPr>
                <w:rFonts w:asciiTheme="minorHAnsi" w:hAnsiTheme="minorHAnsi" w:cstheme="minorHAnsi"/>
                <w:iCs/>
                <w:sz w:val="22"/>
                <w:szCs w:val="22"/>
              </w:rPr>
              <w:t xml:space="preserve">180 </w:t>
            </w:r>
            <w:r w:rsidR="001D5CD8" w:rsidRPr="0008552A">
              <w:rPr>
                <w:rFonts w:asciiTheme="minorHAnsi" w:hAnsiTheme="minorHAnsi" w:cstheme="minorHAnsi"/>
                <w:iCs/>
                <w:sz w:val="22"/>
                <w:szCs w:val="22"/>
              </w:rPr>
              <w:t xml:space="preserve">people </w:t>
            </w:r>
          </w:p>
          <w:p w14:paraId="665EC3EE" w14:textId="0A365FBA" w:rsidR="00AC08B2" w:rsidRPr="0008552A" w:rsidRDefault="00AC08B2" w:rsidP="00366971">
            <w:pPr>
              <w:rPr>
                <w:rFonts w:asciiTheme="minorHAnsi" w:hAnsiTheme="minorHAnsi" w:cstheme="minorHAnsi"/>
                <w:iCs/>
                <w:sz w:val="22"/>
                <w:szCs w:val="22"/>
              </w:rPr>
            </w:pPr>
          </w:p>
        </w:tc>
        <w:tc>
          <w:tcPr>
            <w:tcW w:w="7365" w:type="dxa"/>
          </w:tcPr>
          <w:p w14:paraId="5101E81F" w14:textId="03DD123F" w:rsidR="00AC08B2" w:rsidRPr="003C0FE4" w:rsidRDefault="00AC08B2" w:rsidP="00366971">
            <w:pPr>
              <w:rPr>
                <w:rFonts w:asciiTheme="minorHAnsi" w:hAnsiTheme="minorHAnsi" w:cstheme="minorHAnsi"/>
                <w:iCs/>
                <w:sz w:val="22"/>
                <w:szCs w:val="22"/>
              </w:rPr>
            </w:pPr>
            <w:r w:rsidRPr="003C0FE4">
              <w:rPr>
                <w:rFonts w:asciiTheme="minorHAnsi" w:hAnsiTheme="minorHAnsi" w:cstheme="minorHAnsi"/>
                <w:b/>
                <w:bCs/>
                <w:iCs/>
                <w:sz w:val="22"/>
                <w:szCs w:val="22"/>
              </w:rPr>
              <w:t>A</w:t>
            </w:r>
            <w:r w:rsidR="00CA6B2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1.1.1.</w:t>
            </w:r>
            <w:r w:rsidRPr="003C0FE4">
              <w:rPr>
                <w:rFonts w:asciiTheme="minorHAnsi" w:hAnsiTheme="minorHAnsi" w:cstheme="minorHAnsi"/>
                <w:iCs/>
                <w:sz w:val="22"/>
                <w:szCs w:val="22"/>
              </w:rPr>
              <w:t xml:space="preserve"> Mobile Legal Aid clinics</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CA6B2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1.1.2.</w:t>
            </w:r>
            <w:r w:rsidRPr="003C0FE4">
              <w:rPr>
                <w:rFonts w:asciiTheme="minorHAnsi" w:hAnsiTheme="minorHAnsi" w:cstheme="minorHAnsi"/>
                <w:iCs/>
                <w:sz w:val="22"/>
                <w:szCs w:val="22"/>
              </w:rPr>
              <w:t xml:space="preserve"> Identification and profiling of documentation cases</w:t>
            </w:r>
            <w:r w:rsidR="0008552A">
              <w:rPr>
                <w:rFonts w:asciiTheme="minorHAnsi" w:hAnsiTheme="minorHAnsi" w:cstheme="minorHAnsi"/>
                <w:iCs/>
                <w:sz w:val="22"/>
                <w:szCs w:val="22"/>
              </w:rPr>
              <w:t xml:space="preserve">; </w:t>
            </w:r>
            <w:r w:rsidRPr="003C0FE4">
              <w:rPr>
                <w:rFonts w:asciiTheme="minorHAnsi" w:hAnsiTheme="minorHAnsi" w:cstheme="minorHAnsi"/>
                <w:b/>
                <w:iCs/>
                <w:sz w:val="22"/>
                <w:szCs w:val="22"/>
              </w:rPr>
              <w:t>A</w:t>
            </w:r>
            <w:r w:rsidR="00CA6B2E" w:rsidRPr="003C0FE4">
              <w:rPr>
                <w:rFonts w:asciiTheme="minorHAnsi" w:hAnsiTheme="minorHAnsi" w:cstheme="minorHAnsi"/>
                <w:b/>
                <w:iCs/>
                <w:sz w:val="22"/>
                <w:szCs w:val="22"/>
              </w:rPr>
              <w:t>.</w:t>
            </w:r>
            <w:r w:rsidRPr="003C0FE4">
              <w:rPr>
                <w:rFonts w:asciiTheme="minorHAnsi" w:hAnsiTheme="minorHAnsi" w:cstheme="minorHAnsi"/>
                <w:b/>
                <w:iCs/>
                <w:sz w:val="22"/>
                <w:szCs w:val="22"/>
              </w:rPr>
              <w:t xml:space="preserve"> 1.1.3</w:t>
            </w:r>
            <w:r w:rsidRPr="003C0FE4">
              <w:rPr>
                <w:rFonts w:asciiTheme="minorHAnsi" w:hAnsiTheme="minorHAnsi" w:cstheme="minorHAnsi"/>
                <w:iCs/>
                <w:sz w:val="22"/>
                <w:szCs w:val="22"/>
              </w:rPr>
              <w:t>. Support to Mobile Registration Clinics (Recovery of rights documents birth certificates, death certificates etc.)</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CA6B2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1.1.4.</w:t>
            </w:r>
            <w:r w:rsidRPr="003C0FE4">
              <w:rPr>
                <w:rFonts w:asciiTheme="minorHAnsi" w:hAnsiTheme="minorHAnsi" w:cstheme="minorHAnsi"/>
                <w:iCs/>
                <w:sz w:val="22"/>
                <w:szCs w:val="22"/>
              </w:rPr>
              <w:t xml:space="preserve"> Legal representation (court attendances and watch in brief services for cases, provision of legal advice and client assistance etc.) </w:t>
            </w:r>
          </w:p>
        </w:tc>
      </w:tr>
      <w:tr w:rsidR="00AC08B2" w:rsidRPr="003C0FE4" w14:paraId="7F870E11" w14:textId="77777777" w:rsidTr="008D5656">
        <w:trPr>
          <w:gridAfter w:val="1"/>
          <w:wAfter w:w="6" w:type="dxa"/>
          <w:trHeight w:val="628"/>
        </w:trPr>
        <w:tc>
          <w:tcPr>
            <w:tcW w:w="2263" w:type="dxa"/>
          </w:tcPr>
          <w:p w14:paraId="26B36399" w14:textId="63031F8F" w:rsidR="00AC08B2" w:rsidRPr="0008552A" w:rsidRDefault="00AC08B2" w:rsidP="00366971">
            <w:pPr>
              <w:rPr>
                <w:rFonts w:asciiTheme="minorHAnsi" w:hAnsiTheme="minorHAnsi" w:cstheme="minorHAnsi"/>
                <w:iCs/>
                <w:sz w:val="22"/>
                <w:szCs w:val="22"/>
              </w:rPr>
            </w:pPr>
            <w:r w:rsidRPr="0008552A">
              <w:rPr>
                <w:rFonts w:asciiTheme="minorHAnsi" w:hAnsiTheme="minorHAnsi" w:cstheme="minorHAnsi"/>
                <w:b/>
                <w:bCs/>
                <w:iCs/>
                <w:sz w:val="22"/>
                <w:szCs w:val="22"/>
              </w:rPr>
              <w:t>Result 1.2.</w:t>
            </w:r>
            <w:r w:rsidRPr="0008552A">
              <w:rPr>
                <w:rFonts w:asciiTheme="minorHAnsi" w:hAnsiTheme="minorHAnsi" w:cstheme="minorHAnsi"/>
                <w:iCs/>
                <w:sz w:val="22"/>
                <w:szCs w:val="22"/>
              </w:rPr>
              <w:t xml:space="preserve"> Access to safe shelter </w:t>
            </w:r>
            <w:r w:rsidR="00DF3D9F" w:rsidRPr="0008552A">
              <w:rPr>
                <w:rFonts w:asciiTheme="minorHAnsi" w:hAnsiTheme="minorHAnsi" w:cstheme="minorHAnsi"/>
                <w:iCs/>
                <w:sz w:val="22"/>
                <w:szCs w:val="22"/>
              </w:rPr>
              <w:t xml:space="preserve">benefitting </w:t>
            </w:r>
            <w:r w:rsidR="00B67F41" w:rsidRPr="0008552A">
              <w:rPr>
                <w:rFonts w:asciiTheme="minorHAnsi" w:hAnsiTheme="minorHAnsi" w:cstheme="minorHAnsi"/>
                <w:iCs/>
                <w:sz w:val="22"/>
                <w:szCs w:val="22"/>
              </w:rPr>
              <w:t xml:space="preserve">240 </w:t>
            </w:r>
            <w:r w:rsidR="001D5CD8" w:rsidRPr="0008552A">
              <w:rPr>
                <w:rFonts w:asciiTheme="minorHAnsi" w:hAnsiTheme="minorHAnsi" w:cstheme="minorHAnsi"/>
                <w:iCs/>
                <w:sz w:val="22"/>
                <w:szCs w:val="22"/>
              </w:rPr>
              <w:t xml:space="preserve">people </w:t>
            </w:r>
          </w:p>
        </w:tc>
        <w:tc>
          <w:tcPr>
            <w:tcW w:w="7365" w:type="dxa"/>
          </w:tcPr>
          <w:p w14:paraId="556ADC02" w14:textId="3F909717" w:rsidR="00AC08B2" w:rsidRPr="0008552A" w:rsidRDefault="00AC08B2" w:rsidP="00366971">
            <w:pPr>
              <w:rPr>
                <w:rFonts w:asciiTheme="minorHAnsi" w:hAnsiTheme="minorHAnsi" w:cstheme="minorHAnsi"/>
                <w:iCs/>
                <w:sz w:val="22"/>
                <w:szCs w:val="22"/>
              </w:rPr>
            </w:pPr>
            <w:r w:rsidRPr="003C0FE4">
              <w:rPr>
                <w:rFonts w:asciiTheme="minorHAnsi" w:hAnsiTheme="minorHAnsi" w:cstheme="minorHAnsi"/>
                <w:b/>
                <w:bCs/>
                <w:iCs/>
                <w:sz w:val="22"/>
                <w:szCs w:val="22"/>
              </w:rPr>
              <w:t>A</w:t>
            </w:r>
            <w:r w:rsidR="00CA6B2E" w:rsidRPr="003C0FE4">
              <w:rPr>
                <w:rFonts w:asciiTheme="minorHAnsi" w:hAnsiTheme="minorHAnsi" w:cstheme="minorHAnsi"/>
                <w:b/>
                <w:bCs/>
                <w:iCs/>
                <w:sz w:val="22"/>
                <w:szCs w:val="22"/>
              </w:rPr>
              <w:t xml:space="preserve">. </w:t>
            </w:r>
            <w:r w:rsidRPr="003C0FE4">
              <w:rPr>
                <w:rFonts w:asciiTheme="minorHAnsi" w:hAnsiTheme="minorHAnsi" w:cstheme="minorHAnsi"/>
                <w:b/>
                <w:bCs/>
                <w:iCs/>
                <w:sz w:val="22"/>
                <w:szCs w:val="22"/>
              </w:rPr>
              <w:t>1.2.1.</w:t>
            </w:r>
            <w:r w:rsidRPr="003C0FE4">
              <w:rPr>
                <w:rFonts w:asciiTheme="minorHAnsi" w:hAnsiTheme="minorHAnsi" w:cstheme="minorHAnsi"/>
                <w:iCs/>
                <w:sz w:val="22"/>
                <w:szCs w:val="22"/>
              </w:rPr>
              <w:t xml:space="preserve"> Needs assessment and Compilation of bill of quantities (BOQ)</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CA6B2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1.2.2.  </w:t>
            </w:r>
            <w:r w:rsidRPr="003C0FE4">
              <w:rPr>
                <w:rFonts w:asciiTheme="minorHAnsi" w:hAnsiTheme="minorHAnsi" w:cstheme="minorHAnsi"/>
                <w:bCs/>
                <w:iCs/>
                <w:sz w:val="22"/>
                <w:szCs w:val="22"/>
              </w:rPr>
              <w:t xml:space="preserve">Emergency rehabilitation of community </w:t>
            </w:r>
            <w:r w:rsidR="00547974" w:rsidRPr="003C0FE4">
              <w:rPr>
                <w:rFonts w:asciiTheme="minorHAnsi" w:hAnsiTheme="minorHAnsi" w:cstheme="minorHAnsi"/>
                <w:bCs/>
                <w:iCs/>
                <w:sz w:val="22"/>
                <w:szCs w:val="22"/>
              </w:rPr>
              <w:t>infrastructure</w:t>
            </w:r>
            <w:r w:rsidR="00547974" w:rsidRPr="003C0FE4">
              <w:rPr>
                <w:rFonts w:asciiTheme="minorHAnsi" w:hAnsiTheme="minorHAnsi" w:cstheme="minorHAnsi"/>
                <w:iCs/>
                <w:sz w:val="22"/>
                <w:szCs w:val="22"/>
              </w:rPr>
              <w:t xml:space="preserve"> (</w:t>
            </w:r>
            <w:r w:rsidRPr="003C0FE4">
              <w:rPr>
                <w:rFonts w:asciiTheme="minorHAnsi" w:hAnsiTheme="minorHAnsi" w:cstheme="minorHAnsi"/>
                <w:iCs/>
                <w:sz w:val="22"/>
                <w:szCs w:val="22"/>
              </w:rPr>
              <w:t>Distribution of building materials and supplies.</w:t>
            </w:r>
            <w:r w:rsidR="002F3890" w:rsidRPr="003C0FE4">
              <w:rPr>
                <w:rFonts w:asciiTheme="minorHAnsi" w:hAnsiTheme="minorHAnsi" w:cstheme="minorHAnsi"/>
                <w:iCs/>
                <w:sz w:val="22"/>
                <w:szCs w:val="22"/>
              </w:rPr>
              <w:t xml:space="preserve"> </w:t>
            </w:r>
            <w:r w:rsidRPr="003C0FE4">
              <w:rPr>
                <w:rFonts w:asciiTheme="minorHAnsi" w:hAnsiTheme="minorHAnsi" w:cstheme="minorHAnsi"/>
                <w:bCs/>
                <w:iCs/>
                <w:sz w:val="22"/>
                <w:szCs w:val="22"/>
              </w:rPr>
              <w:t>Basic i</w:t>
            </w:r>
            <w:r w:rsidR="00B67F41" w:rsidRPr="003C0FE4">
              <w:rPr>
                <w:rFonts w:asciiTheme="minorHAnsi" w:hAnsiTheme="minorHAnsi" w:cstheme="minorHAnsi"/>
                <w:bCs/>
                <w:iCs/>
                <w:sz w:val="22"/>
                <w:szCs w:val="22"/>
              </w:rPr>
              <w:t>nfrastructure / shelter repair)</w:t>
            </w:r>
          </w:p>
        </w:tc>
      </w:tr>
      <w:tr w:rsidR="00AC08B2" w:rsidRPr="003C0FE4" w14:paraId="481F9E14" w14:textId="77777777" w:rsidTr="008D5656">
        <w:trPr>
          <w:gridAfter w:val="1"/>
          <w:wAfter w:w="6" w:type="dxa"/>
          <w:trHeight w:val="628"/>
        </w:trPr>
        <w:tc>
          <w:tcPr>
            <w:tcW w:w="2263" w:type="dxa"/>
          </w:tcPr>
          <w:p w14:paraId="7B339E1B" w14:textId="2E3C50BE" w:rsidR="00AC08B2" w:rsidRPr="0008552A" w:rsidRDefault="00AC08B2" w:rsidP="00366971">
            <w:pPr>
              <w:rPr>
                <w:rFonts w:asciiTheme="minorHAnsi" w:hAnsiTheme="minorHAnsi" w:cstheme="minorHAnsi"/>
                <w:iCs/>
                <w:sz w:val="22"/>
                <w:szCs w:val="22"/>
              </w:rPr>
            </w:pPr>
            <w:r w:rsidRPr="0008552A">
              <w:rPr>
                <w:rFonts w:asciiTheme="minorHAnsi" w:hAnsiTheme="minorHAnsi" w:cstheme="minorHAnsi"/>
                <w:b/>
                <w:bCs/>
                <w:iCs/>
                <w:sz w:val="22"/>
                <w:szCs w:val="22"/>
              </w:rPr>
              <w:lastRenderedPageBreak/>
              <w:t>Results 1.3.</w:t>
            </w:r>
            <w:r w:rsidRPr="0008552A">
              <w:rPr>
                <w:rFonts w:asciiTheme="minorHAnsi" w:hAnsiTheme="minorHAnsi" w:cstheme="minorHAnsi"/>
                <w:iCs/>
                <w:sz w:val="22"/>
                <w:szCs w:val="22"/>
              </w:rPr>
              <w:t xml:space="preserve"> Protection of communities </w:t>
            </w:r>
            <w:r w:rsidR="0008552A" w:rsidRPr="0008552A">
              <w:rPr>
                <w:rFonts w:asciiTheme="minorHAnsi" w:hAnsiTheme="minorHAnsi" w:cstheme="minorHAnsi"/>
                <w:iCs/>
                <w:sz w:val="22"/>
                <w:szCs w:val="22"/>
              </w:rPr>
              <w:t>and children</w:t>
            </w:r>
            <w:r w:rsidRPr="0008552A">
              <w:rPr>
                <w:rFonts w:asciiTheme="minorHAnsi" w:hAnsiTheme="minorHAnsi" w:cstheme="minorHAnsi"/>
                <w:iCs/>
                <w:sz w:val="22"/>
                <w:szCs w:val="22"/>
              </w:rPr>
              <w:t xml:space="preserve"> at risk from violence and abuse </w:t>
            </w:r>
            <w:r w:rsidR="001D5CD8" w:rsidRPr="0008552A">
              <w:rPr>
                <w:rFonts w:asciiTheme="minorHAnsi" w:hAnsiTheme="minorHAnsi" w:cstheme="minorHAnsi"/>
                <w:iCs/>
                <w:sz w:val="22"/>
                <w:szCs w:val="22"/>
              </w:rPr>
              <w:t xml:space="preserve">for </w:t>
            </w:r>
            <w:r w:rsidR="00303477">
              <w:rPr>
                <w:rFonts w:asciiTheme="minorHAnsi" w:hAnsiTheme="minorHAnsi" w:cstheme="minorHAnsi"/>
                <w:iCs/>
                <w:sz w:val="22"/>
                <w:szCs w:val="22"/>
              </w:rPr>
              <w:t>1200 children and youth (age 0 – 24)</w:t>
            </w:r>
          </w:p>
        </w:tc>
        <w:tc>
          <w:tcPr>
            <w:tcW w:w="7365" w:type="dxa"/>
          </w:tcPr>
          <w:p w14:paraId="0B7FFD28" w14:textId="5AF265EF" w:rsidR="00AC08B2" w:rsidRPr="003C0FE4" w:rsidRDefault="00AC08B2" w:rsidP="00366971">
            <w:pPr>
              <w:rPr>
                <w:rFonts w:asciiTheme="minorHAnsi" w:hAnsiTheme="minorHAnsi" w:cstheme="minorHAnsi"/>
                <w:b/>
                <w:bCs/>
                <w:iCs/>
                <w:sz w:val="22"/>
                <w:szCs w:val="22"/>
              </w:rPr>
            </w:pPr>
            <w:r w:rsidRPr="003C0FE4">
              <w:rPr>
                <w:rFonts w:asciiTheme="minorHAnsi" w:hAnsiTheme="minorHAnsi" w:cstheme="minorHAnsi"/>
                <w:b/>
                <w:bCs/>
                <w:iCs/>
                <w:sz w:val="22"/>
                <w:szCs w:val="22"/>
              </w:rPr>
              <w:t>A</w:t>
            </w:r>
            <w:r w:rsidR="00927D5B"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1.3.1.  </w:t>
            </w:r>
            <w:r w:rsidRPr="003C0FE4">
              <w:rPr>
                <w:rFonts w:asciiTheme="minorHAnsi" w:hAnsiTheme="minorHAnsi" w:cstheme="minorHAnsi"/>
                <w:bCs/>
                <w:iCs/>
                <w:sz w:val="22"/>
                <w:szCs w:val="22"/>
              </w:rPr>
              <w:t xml:space="preserve">Training and setting up of </w:t>
            </w:r>
            <w:r w:rsidR="00D73E36" w:rsidRPr="003C0FE4">
              <w:rPr>
                <w:rFonts w:asciiTheme="minorHAnsi" w:hAnsiTheme="minorHAnsi" w:cstheme="minorHAnsi"/>
                <w:bCs/>
                <w:iCs/>
                <w:sz w:val="22"/>
                <w:szCs w:val="22"/>
              </w:rPr>
              <w:t>community-based</w:t>
            </w:r>
            <w:r w:rsidRPr="003C0FE4">
              <w:rPr>
                <w:rFonts w:asciiTheme="minorHAnsi" w:hAnsiTheme="minorHAnsi" w:cstheme="minorHAnsi"/>
                <w:bCs/>
                <w:iCs/>
                <w:sz w:val="22"/>
                <w:szCs w:val="22"/>
              </w:rPr>
              <w:t xml:space="preserve"> protection committees</w:t>
            </w:r>
            <w:r w:rsidR="004E4523">
              <w:rPr>
                <w:rFonts w:asciiTheme="minorHAnsi" w:hAnsiTheme="minorHAnsi" w:cstheme="minorHAnsi"/>
                <w:bCs/>
                <w:iCs/>
                <w:sz w:val="22"/>
                <w:szCs w:val="22"/>
              </w:rPr>
              <w:t xml:space="preserve"> </w:t>
            </w:r>
            <w:r w:rsidRPr="003C0FE4">
              <w:rPr>
                <w:rFonts w:asciiTheme="minorHAnsi" w:hAnsiTheme="minorHAnsi" w:cstheme="minorHAnsi"/>
                <w:bCs/>
                <w:iCs/>
                <w:sz w:val="22"/>
                <w:szCs w:val="22"/>
              </w:rPr>
              <w:t>(child and adult based protection committee)</w:t>
            </w:r>
            <w:r w:rsidR="0008552A">
              <w:rPr>
                <w:rFonts w:asciiTheme="minorHAnsi" w:hAnsiTheme="minorHAnsi" w:cstheme="minorHAnsi"/>
                <w:bCs/>
                <w:iCs/>
                <w:sz w:val="22"/>
                <w:szCs w:val="22"/>
              </w:rPr>
              <w:t xml:space="preserve">; </w:t>
            </w:r>
            <w:r w:rsidRPr="003C0FE4">
              <w:rPr>
                <w:rFonts w:asciiTheme="minorHAnsi" w:hAnsiTheme="minorHAnsi" w:cstheme="minorHAnsi"/>
                <w:b/>
                <w:bCs/>
                <w:iCs/>
                <w:sz w:val="22"/>
                <w:szCs w:val="22"/>
              </w:rPr>
              <w:t>A</w:t>
            </w:r>
            <w:r w:rsidR="00927D5B"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1.3.2. </w:t>
            </w:r>
            <w:r w:rsidRPr="003C0FE4">
              <w:rPr>
                <w:rFonts w:asciiTheme="minorHAnsi" w:hAnsiTheme="minorHAnsi" w:cstheme="minorHAnsi"/>
                <w:bCs/>
                <w:iCs/>
                <w:sz w:val="22"/>
                <w:szCs w:val="22"/>
              </w:rPr>
              <w:t>Support to</w:t>
            </w:r>
            <w:r w:rsidR="002F3890" w:rsidRPr="003C0FE4">
              <w:rPr>
                <w:rFonts w:asciiTheme="minorHAnsi" w:hAnsiTheme="minorHAnsi" w:cstheme="minorHAnsi"/>
                <w:bCs/>
                <w:iCs/>
                <w:sz w:val="22"/>
                <w:szCs w:val="22"/>
              </w:rPr>
              <w:t xml:space="preserve"> </w:t>
            </w:r>
            <w:r w:rsidRPr="003C0FE4">
              <w:rPr>
                <w:rFonts w:asciiTheme="minorHAnsi" w:hAnsiTheme="minorHAnsi" w:cstheme="minorHAnsi"/>
                <w:iCs/>
                <w:sz w:val="22"/>
                <w:szCs w:val="22"/>
              </w:rPr>
              <w:t>Paralegal surveillance protection activities</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927D5B"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1.3.3. </w:t>
            </w:r>
            <w:r w:rsidRPr="003C0FE4">
              <w:rPr>
                <w:rFonts w:asciiTheme="minorHAnsi" w:hAnsiTheme="minorHAnsi" w:cstheme="minorHAnsi"/>
                <w:bCs/>
                <w:iCs/>
                <w:sz w:val="22"/>
                <w:szCs w:val="22"/>
              </w:rPr>
              <w:t xml:space="preserve"> Rights based education sessions with communities</w:t>
            </w:r>
          </w:p>
        </w:tc>
      </w:tr>
      <w:tr w:rsidR="00F3558D" w:rsidRPr="003C0FE4" w14:paraId="25DAB0F7" w14:textId="77777777" w:rsidTr="00CA6B2E">
        <w:trPr>
          <w:gridAfter w:val="1"/>
          <w:wAfter w:w="6" w:type="dxa"/>
          <w:trHeight w:val="274"/>
        </w:trPr>
        <w:tc>
          <w:tcPr>
            <w:tcW w:w="9628" w:type="dxa"/>
            <w:gridSpan w:val="2"/>
            <w:shd w:val="clear" w:color="auto" w:fill="F2F2F2" w:themeFill="background1" w:themeFillShade="F2"/>
          </w:tcPr>
          <w:p w14:paraId="0000481A" w14:textId="7A0B9001" w:rsidR="00F3558D" w:rsidRPr="0008552A" w:rsidRDefault="00F3558D" w:rsidP="00366971">
            <w:pPr>
              <w:rPr>
                <w:rFonts w:asciiTheme="minorHAnsi" w:hAnsiTheme="minorHAnsi" w:cstheme="minorHAnsi"/>
                <w:iCs/>
                <w:sz w:val="22"/>
                <w:szCs w:val="22"/>
              </w:rPr>
            </w:pPr>
            <w:r w:rsidRPr="0008552A">
              <w:rPr>
                <w:rFonts w:asciiTheme="minorHAnsi" w:hAnsiTheme="minorHAnsi" w:cstheme="minorHAnsi"/>
                <w:b/>
                <w:bCs/>
                <w:iCs/>
                <w:sz w:val="22"/>
                <w:szCs w:val="22"/>
              </w:rPr>
              <w:t>Outcome 2</w:t>
            </w:r>
            <w:r w:rsidRPr="0008552A">
              <w:rPr>
                <w:rFonts w:asciiTheme="minorHAnsi" w:hAnsiTheme="minorHAnsi" w:cstheme="minorHAnsi"/>
                <w:iCs/>
                <w:sz w:val="22"/>
                <w:szCs w:val="22"/>
              </w:rPr>
              <w:t xml:space="preserve">. </w:t>
            </w:r>
            <w:r w:rsidR="0008552A" w:rsidRPr="0008552A">
              <w:rPr>
                <w:rFonts w:asciiTheme="minorHAnsi" w:hAnsiTheme="minorHAnsi" w:cstheme="minorHAnsi"/>
                <w:iCs/>
                <w:sz w:val="22"/>
                <w:szCs w:val="22"/>
              </w:rPr>
              <w:t>E</w:t>
            </w:r>
            <w:r w:rsidRPr="0008552A">
              <w:rPr>
                <w:rFonts w:asciiTheme="minorHAnsi" w:hAnsiTheme="minorHAnsi" w:cstheme="minorHAnsi"/>
                <w:iCs/>
                <w:sz w:val="22"/>
                <w:szCs w:val="22"/>
              </w:rPr>
              <w:t>quitable and timely access to Emergency</w:t>
            </w:r>
            <w:r w:rsidR="00A41AD3" w:rsidRPr="0008552A">
              <w:rPr>
                <w:rFonts w:asciiTheme="minorHAnsi" w:hAnsiTheme="minorHAnsi" w:cstheme="minorHAnsi"/>
                <w:iCs/>
                <w:sz w:val="22"/>
                <w:szCs w:val="22"/>
              </w:rPr>
              <w:t xml:space="preserve"> </w:t>
            </w:r>
            <w:r w:rsidRPr="0008552A">
              <w:rPr>
                <w:rFonts w:asciiTheme="minorHAnsi" w:hAnsiTheme="minorHAnsi" w:cstheme="minorHAnsi"/>
                <w:iCs/>
                <w:sz w:val="22"/>
                <w:szCs w:val="22"/>
              </w:rPr>
              <w:t>Primary Health Care and hygiene</w:t>
            </w:r>
            <w:r w:rsidR="005D28A3" w:rsidRPr="0008552A">
              <w:rPr>
                <w:rFonts w:asciiTheme="minorHAnsi" w:hAnsiTheme="minorHAnsi" w:cstheme="minorHAnsi"/>
                <w:iCs/>
                <w:sz w:val="22"/>
                <w:szCs w:val="22"/>
              </w:rPr>
              <w:t xml:space="preserve"> (Partner: Chied</w:t>
            </w:r>
            <w:r w:rsidR="00357C5B" w:rsidRPr="0008552A">
              <w:rPr>
                <w:rFonts w:asciiTheme="minorHAnsi" w:hAnsiTheme="minorHAnsi" w:cstheme="minorHAnsi"/>
                <w:iCs/>
                <w:sz w:val="22"/>
                <w:szCs w:val="22"/>
              </w:rPr>
              <w:t>za lead)</w:t>
            </w:r>
          </w:p>
        </w:tc>
      </w:tr>
      <w:tr w:rsidR="00F3558D" w:rsidRPr="003C0FE4" w14:paraId="3CB9D9BA" w14:textId="77777777" w:rsidTr="008D5656">
        <w:trPr>
          <w:gridAfter w:val="1"/>
          <w:wAfter w:w="6" w:type="dxa"/>
          <w:trHeight w:val="628"/>
        </w:trPr>
        <w:tc>
          <w:tcPr>
            <w:tcW w:w="2263" w:type="dxa"/>
          </w:tcPr>
          <w:p w14:paraId="51C3AAF4" w14:textId="0D35D397" w:rsidR="00F3558D" w:rsidRPr="0008552A" w:rsidRDefault="00F3558D" w:rsidP="00366971">
            <w:pPr>
              <w:rPr>
                <w:rFonts w:asciiTheme="minorHAnsi" w:hAnsiTheme="minorHAnsi" w:cstheme="minorHAnsi"/>
                <w:iCs/>
                <w:sz w:val="22"/>
                <w:szCs w:val="22"/>
              </w:rPr>
            </w:pPr>
            <w:r w:rsidRPr="0008552A">
              <w:rPr>
                <w:rFonts w:asciiTheme="minorHAnsi" w:hAnsiTheme="minorHAnsi" w:cstheme="minorHAnsi"/>
                <w:b/>
                <w:bCs/>
                <w:iCs/>
                <w:sz w:val="22"/>
                <w:szCs w:val="22"/>
              </w:rPr>
              <w:t>Result 2.1.</w:t>
            </w:r>
            <w:r w:rsidRPr="0008552A">
              <w:rPr>
                <w:rFonts w:asciiTheme="minorHAnsi" w:hAnsiTheme="minorHAnsi" w:cstheme="minorHAnsi"/>
                <w:iCs/>
                <w:sz w:val="22"/>
                <w:szCs w:val="22"/>
              </w:rPr>
              <w:t xml:space="preserve"> Combating water </w:t>
            </w:r>
            <w:r w:rsidR="005D28A3" w:rsidRPr="0008552A">
              <w:rPr>
                <w:rFonts w:asciiTheme="minorHAnsi" w:hAnsiTheme="minorHAnsi" w:cstheme="minorHAnsi"/>
                <w:iCs/>
                <w:sz w:val="22"/>
                <w:szCs w:val="22"/>
              </w:rPr>
              <w:t>borne</w:t>
            </w:r>
            <w:r w:rsidRPr="0008552A">
              <w:rPr>
                <w:rFonts w:asciiTheme="minorHAnsi" w:hAnsiTheme="minorHAnsi" w:cstheme="minorHAnsi"/>
                <w:iCs/>
                <w:sz w:val="22"/>
                <w:szCs w:val="22"/>
              </w:rPr>
              <w:t xml:space="preserve"> diseases </w:t>
            </w:r>
            <w:r w:rsidR="00DF3D9F" w:rsidRPr="0008552A">
              <w:rPr>
                <w:rFonts w:asciiTheme="minorHAnsi" w:hAnsiTheme="minorHAnsi" w:cstheme="minorHAnsi"/>
                <w:iCs/>
                <w:sz w:val="22"/>
                <w:szCs w:val="22"/>
              </w:rPr>
              <w:t xml:space="preserve">benefitting </w:t>
            </w:r>
            <w:r w:rsidR="00D916CE" w:rsidRPr="0008552A">
              <w:rPr>
                <w:rFonts w:asciiTheme="minorHAnsi" w:hAnsiTheme="minorHAnsi" w:cstheme="minorHAnsi"/>
                <w:iCs/>
                <w:sz w:val="22"/>
                <w:szCs w:val="22"/>
              </w:rPr>
              <w:t xml:space="preserve">600 </w:t>
            </w:r>
            <w:r w:rsidR="00DF3D9F" w:rsidRPr="0008552A">
              <w:rPr>
                <w:rFonts w:asciiTheme="minorHAnsi" w:hAnsiTheme="minorHAnsi" w:cstheme="minorHAnsi"/>
                <w:iCs/>
                <w:sz w:val="22"/>
                <w:szCs w:val="22"/>
              </w:rPr>
              <w:t>people</w:t>
            </w:r>
          </w:p>
        </w:tc>
        <w:tc>
          <w:tcPr>
            <w:tcW w:w="7365" w:type="dxa"/>
          </w:tcPr>
          <w:p w14:paraId="7DD3ADA7" w14:textId="1B3C700E" w:rsidR="00F3558D" w:rsidRPr="0008552A" w:rsidRDefault="00F3558D" w:rsidP="00366971">
            <w:pPr>
              <w:rPr>
                <w:rFonts w:asciiTheme="minorHAnsi" w:hAnsiTheme="minorHAnsi" w:cstheme="minorHAnsi"/>
                <w:iCs/>
                <w:sz w:val="22"/>
                <w:szCs w:val="22"/>
              </w:rPr>
            </w:pP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2.1.1</w:t>
            </w:r>
            <w:r w:rsidRPr="003C0FE4">
              <w:rPr>
                <w:rFonts w:asciiTheme="minorHAnsi" w:hAnsiTheme="minorHAnsi" w:cstheme="minorHAnsi"/>
                <w:iCs/>
                <w:sz w:val="22"/>
                <w:szCs w:val="22"/>
              </w:rPr>
              <w:t>. Protection and repair of wells, open and destructed water points</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2.1.2.</w:t>
            </w:r>
            <w:r w:rsidRPr="003C0FE4">
              <w:rPr>
                <w:rFonts w:asciiTheme="minorHAnsi" w:hAnsiTheme="minorHAnsi" w:cstheme="minorHAnsi"/>
                <w:bCs/>
                <w:iCs/>
                <w:sz w:val="22"/>
                <w:szCs w:val="22"/>
              </w:rPr>
              <w:t xml:space="preserve"> Provision of water treatment and purification substances and containers</w:t>
            </w:r>
            <w:r w:rsidR="0008552A">
              <w:rPr>
                <w:rFonts w:asciiTheme="minorHAnsi" w:hAnsiTheme="minorHAnsi" w:cstheme="minorHAnsi"/>
                <w:bCs/>
                <w:iCs/>
                <w:sz w:val="22"/>
                <w:szCs w:val="22"/>
              </w:rPr>
              <w:t xml:space="preserve">; </w:t>
            </w: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2.1.3.</w:t>
            </w:r>
            <w:r w:rsidRPr="003C0FE4">
              <w:rPr>
                <w:rFonts w:asciiTheme="minorHAnsi" w:hAnsiTheme="minorHAnsi" w:cstheme="minorHAnsi"/>
                <w:bCs/>
                <w:iCs/>
                <w:sz w:val="22"/>
                <w:szCs w:val="22"/>
              </w:rPr>
              <w:t xml:space="preserve"> Sensitisation on </w:t>
            </w:r>
            <w:r w:rsidR="0044080C">
              <w:rPr>
                <w:rFonts w:asciiTheme="minorHAnsi" w:hAnsiTheme="minorHAnsi" w:cstheme="minorHAnsi"/>
                <w:bCs/>
                <w:iCs/>
                <w:sz w:val="22"/>
                <w:szCs w:val="22"/>
              </w:rPr>
              <w:t>h</w:t>
            </w:r>
            <w:r w:rsidRPr="003C0FE4">
              <w:rPr>
                <w:rFonts w:asciiTheme="minorHAnsi" w:hAnsiTheme="minorHAnsi" w:cstheme="minorHAnsi"/>
                <w:bCs/>
                <w:iCs/>
                <w:sz w:val="22"/>
                <w:szCs w:val="22"/>
              </w:rPr>
              <w:t xml:space="preserve">ygiene and </w:t>
            </w:r>
            <w:r w:rsidR="0044080C">
              <w:rPr>
                <w:rFonts w:asciiTheme="minorHAnsi" w:hAnsiTheme="minorHAnsi" w:cstheme="minorHAnsi"/>
                <w:bCs/>
                <w:iCs/>
                <w:sz w:val="22"/>
                <w:szCs w:val="22"/>
              </w:rPr>
              <w:t>w</w:t>
            </w:r>
            <w:r w:rsidRPr="003C0FE4">
              <w:rPr>
                <w:rFonts w:asciiTheme="minorHAnsi" w:hAnsiTheme="minorHAnsi" w:cstheme="minorHAnsi"/>
                <w:bCs/>
                <w:iCs/>
                <w:sz w:val="22"/>
                <w:szCs w:val="22"/>
              </w:rPr>
              <w:t xml:space="preserve">ater borne </w:t>
            </w:r>
            <w:r w:rsidR="0044080C">
              <w:rPr>
                <w:rFonts w:asciiTheme="minorHAnsi" w:hAnsiTheme="minorHAnsi" w:cstheme="minorHAnsi"/>
                <w:bCs/>
                <w:iCs/>
                <w:sz w:val="22"/>
                <w:szCs w:val="22"/>
              </w:rPr>
              <w:t>d</w:t>
            </w:r>
            <w:r w:rsidRPr="003C0FE4">
              <w:rPr>
                <w:rFonts w:asciiTheme="minorHAnsi" w:hAnsiTheme="minorHAnsi" w:cstheme="minorHAnsi"/>
                <w:bCs/>
                <w:iCs/>
                <w:sz w:val="22"/>
                <w:szCs w:val="22"/>
              </w:rPr>
              <w:t>iseases</w:t>
            </w:r>
          </w:p>
        </w:tc>
      </w:tr>
      <w:tr w:rsidR="00F3558D" w:rsidRPr="003C0FE4" w14:paraId="3449637F" w14:textId="77777777" w:rsidTr="008D5656">
        <w:trPr>
          <w:gridAfter w:val="1"/>
          <w:wAfter w:w="6" w:type="dxa"/>
          <w:trHeight w:val="628"/>
        </w:trPr>
        <w:tc>
          <w:tcPr>
            <w:tcW w:w="2263" w:type="dxa"/>
          </w:tcPr>
          <w:p w14:paraId="40E28A5D" w14:textId="6502FA5B" w:rsidR="00F3558D" w:rsidRPr="0008552A" w:rsidRDefault="00F3558D" w:rsidP="00366971">
            <w:pPr>
              <w:rPr>
                <w:rFonts w:asciiTheme="minorHAnsi" w:hAnsiTheme="minorHAnsi" w:cstheme="minorHAnsi"/>
                <w:iCs/>
                <w:sz w:val="22"/>
                <w:szCs w:val="22"/>
              </w:rPr>
            </w:pPr>
            <w:r w:rsidRPr="0008552A">
              <w:rPr>
                <w:rFonts w:asciiTheme="minorHAnsi" w:hAnsiTheme="minorHAnsi" w:cstheme="minorHAnsi"/>
                <w:b/>
                <w:bCs/>
                <w:iCs/>
                <w:sz w:val="22"/>
                <w:szCs w:val="22"/>
              </w:rPr>
              <w:t>Result 2.2.</w:t>
            </w:r>
            <w:r w:rsidRPr="0008552A">
              <w:rPr>
                <w:rFonts w:asciiTheme="minorHAnsi" w:hAnsiTheme="minorHAnsi" w:cstheme="minorHAnsi"/>
                <w:iCs/>
                <w:sz w:val="22"/>
                <w:szCs w:val="22"/>
              </w:rPr>
              <w:t xml:space="preserve"> Access to health services</w:t>
            </w:r>
            <w:r w:rsidR="00DF3D9F" w:rsidRPr="0008552A">
              <w:rPr>
                <w:rFonts w:asciiTheme="minorHAnsi" w:hAnsiTheme="minorHAnsi" w:cstheme="minorHAnsi"/>
                <w:iCs/>
                <w:sz w:val="22"/>
                <w:szCs w:val="22"/>
              </w:rPr>
              <w:t xml:space="preserve"> for </w:t>
            </w:r>
            <w:r w:rsidR="00E907F6" w:rsidRPr="0008552A">
              <w:rPr>
                <w:rFonts w:asciiTheme="minorHAnsi" w:hAnsiTheme="minorHAnsi" w:cstheme="minorHAnsi"/>
                <w:iCs/>
                <w:sz w:val="22"/>
                <w:szCs w:val="22"/>
              </w:rPr>
              <w:t>1000</w:t>
            </w:r>
            <w:r w:rsidR="00DF3D9F" w:rsidRPr="0008552A">
              <w:rPr>
                <w:rFonts w:asciiTheme="minorHAnsi" w:hAnsiTheme="minorHAnsi" w:cstheme="minorHAnsi"/>
                <w:iCs/>
                <w:sz w:val="22"/>
                <w:szCs w:val="22"/>
              </w:rPr>
              <w:t xml:space="preserve"> people </w:t>
            </w:r>
          </w:p>
        </w:tc>
        <w:tc>
          <w:tcPr>
            <w:tcW w:w="7365" w:type="dxa"/>
          </w:tcPr>
          <w:p w14:paraId="344E20B4" w14:textId="3F678184" w:rsidR="00F3558D" w:rsidRPr="0008552A" w:rsidRDefault="00F3558D" w:rsidP="00366971">
            <w:pPr>
              <w:rPr>
                <w:rFonts w:asciiTheme="minorHAnsi" w:hAnsiTheme="minorHAnsi" w:cstheme="minorHAnsi"/>
                <w:iCs/>
                <w:sz w:val="22"/>
                <w:szCs w:val="22"/>
              </w:rPr>
            </w:pP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2.2.1</w:t>
            </w:r>
            <w:r w:rsidRPr="003C0FE4">
              <w:rPr>
                <w:rFonts w:asciiTheme="minorHAnsi" w:hAnsiTheme="minorHAnsi" w:cstheme="minorHAnsi"/>
                <w:iCs/>
                <w:sz w:val="22"/>
                <w:szCs w:val="22"/>
              </w:rPr>
              <w:t>. Mobile Health Clinics (Immunisation, Health screening, etc)</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2.2.2. </w:t>
            </w:r>
            <w:r w:rsidRPr="003C0FE4">
              <w:rPr>
                <w:rFonts w:asciiTheme="minorHAnsi" w:hAnsiTheme="minorHAnsi" w:cstheme="minorHAnsi"/>
                <w:bCs/>
                <w:iCs/>
                <w:sz w:val="22"/>
                <w:szCs w:val="22"/>
              </w:rPr>
              <w:t xml:space="preserve">Youth Hub Clinics on SRHR </w:t>
            </w:r>
            <w:r w:rsidRPr="003C0FE4">
              <w:rPr>
                <w:rFonts w:asciiTheme="minorHAnsi" w:hAnsiTheme="minorHAnsi" w:cstheme="minorHAnsi"/>
                <w:iCs/>
                <w:sz w:val="22"/>
                <w:szCs w:val="22"/>
              </w:rPr>
              <w:t>(distributions of ARVs, sanitary pads, contraceptives etc.)</w:t>
            </w:r>
            <w:r w:rsidR="0008552A">
              <w:rPr>
                <w:rFonts w:asciiTheme="minorHAnsi" w:hAnsiTheme="minorHAnsi" w:cstheme="minorHAnsi"/>
                <w:iCs/>
                <w:sz w:val="22"/>
                <w:szCs w:val="22"/>
              </w:rPr>
              <w:t xml:space="preserve">; </w:t>
            </w: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2.2.3</w:t>
            </w:r>
            <w:r w:rsidRPr="003C0FE4">
              <w:rPr>
                <w:rFonts w:asciiTheme="minorHAnsi" w:hAnsiTheme="minorHAnsi" w:cstheme="minorHAnsi"/>
                <w:bCs/>
                <w:iCs/>
                <w:sz w:val="22"/>
                <w:szCs w:val="22"/>
              </w:rPr>
              <w:t xml:space="preserve"> Training of Village Health Workers (VHW’s) on access to health in emergencies</w:t>
            </w:r>
          </w:p>
        </w:tc>
      </w:tr>
      <w:tr w:rsidR="00CA6B2E" w:rsidRPr="003C0FE4" w14:paraId="47D4B829" w14:textId="77777777" w:rsidTr="00E1408E">
        <w:trPr>
          <w:gridAfter w:val="1"/>
          <w:wAfter w:w="6" w:type="dxa"/>
          <w:trHeight w:val="242"/>
        </w:trPr>
        <w:tc>
          <w:tcPr>
            <w:tcW w:w="9628" w:type="dxa"/>
            <w:gridSpan w:val="2"/>
            <w:shd w:val="clear" w:color="auto" w:fill="F2F2F2" w:themeFill="background1" w:themeFillShade="F2"/>
          </w:tcPr>
          <w:p w14:paraId="7E7ACB43" w14:textId="78A37EA8" w:rsidR="00CA6B2E" w:rsidRPr="0008552A" w:rsidRDefault="00CA6B2E" w:rsidP="00366971">
            <w:pPr>
              <w:rPr>
                <w:rFonts w:asciiTheme="minorHAnsi" w:hAnsiTheme="minorHAnsi" w:cstheme="minorHAnsi"/>
                <w:iCs/>
                <w:sz w:val="22"/>
                <w:szCs w:val="22"/>
              </w:rPr>
            </w:pPr>
            <w:r w:rsidRPr="0008552A">
              <w:rPr>
                <w:rFonts w:asciiTheme="minorHAnsi" w:hAnsiTheme="minorHAnsi" w:cstheme="minorHAnsi"/>
                <w:b/>
                <w:bCs/>
                <w:iCs/>
                <w:sz w:val="22"/>
                <w:szCs w:val="22"/>
              </w:rPr>
              <w:t>Outcome 3</w:t>
            </w:r>
            <w:r w:rsidRPr="0008552A">
              <w:rPr>
                <w:rFonts w:asciiTheme="minorHAnsi" w:hAnsiTheme="minorHAnsi" w:cstheme="minorHAnsi"/>
                <w:iCs/>
                <w:sz w:val="22"/>
                <w:szCs w:val="22"/>
              </w:rPr>
              <w:t xml:space="preserve">. Provision of food and restoration of livelihoods to people affected by </w:t>
            </w:r>
            <w:r w:rsidR="00961C5D" w:rsidRPr="0008552A">
              <w:rPr>
                <w:rFonts w:asciiTheme="minorHAnsi" w:hAnsiTheme="minorHAnsi" w:cstheme="minorHAnsi"/>
                <w:iCs/>
                <w:sz w:val="22"/>
                <w:szCs w:val="22"/>
              </w:rPr>
              <w:t>emergencies</w:t>
            </w:r>
            <w:r w:rsidR="00961C5D" w:rsidRPr="0008552A">
              <w:rPr>
                <w:rFonts w:asciiTheme="minorHAnsi" w:hAnsiTheme="minorHAnsi" w:cstheme="minorHAnsi"/>
                <w:i/>
                <w:sz w:val="22"/>
                <w:szCs w:val="22"/>
              </w:rPr>
              <w:t xml:space="preserve"> </w:t>
            </w:r>
            <w:r w:rsidR="00961C5D" w:rsidRPr="0044080C">
              <w:rPr>
                <w:rFonts w:asciiTheme="minorHAnsi" w:hAnsiTheme="minorHAnsi" w:cstheme="minorHAnsi"/>
                <w:iCs/>
                <w:sz w:val="22"/>
                <w:szCs w:val="22"/>
              </w:rPr>
              <w:t>(</w:t>
            </w:r>
            <w:r w:rsidR="00357C5B" w:rsidRPr="0044080C">
              <w:rPr>
                <w:rFonts w:asciiTheme="minorHAnsi" w:hAnsiTheme="minorHAnsi" w:cstheme="minorHAnsi"/>
                <w:iCs/>
                <w:sz w:val="22"/>
                <w:szCs w:val="22"/>
              </w:rPr>
              <w:t>Partner</w:t>
            </w:r>
            <w:r w:rsidR="0044080C">
              <w:rPr>
                <w:rFonts w:asciiTheme="minorHAnsi" w:hAnsiTheme="minorHAnsi" w:cstheme="minorHAnsi"/>
                <w:iCs/>
                <w:sz w:val="22"/>
                <w:szCs w:val="22"/>
              </w:rPr>
              <w:t>:</w:t>
            </w:r>
            <w:r w:rsidR="00357C5B" w:rsidRPr="0044080C">
              <w:rPr>
                <w:rFonts w:asciiTheme="minorHAnsi" w:hAnsiTheme="minorHAnsi" w:cstheme="minorHAnsi"/>
                <w:iCs/>
                <w:sz w:val="22"/>
                <w:szCs w:val="22"/>
              </w:rPr>
              <w:t xml:space="preserve"> Nyanga lead)</w:t>
            </w:r>
            <w:r w:rsidR="00357C5B" w:rsidRPr="0008552A">
              <w:rPr>
                <w:rFonts w:asciiTheme="minorHAnsi" w:hAnsiTheme="minorHAnsi" w:cstheme="minorHAnsi"/>
                <w:i/>
                <w:sz w:val="22"/>
                <w:szCs w:val="22"/>
              </w:rPr>
              <w:t xml:space="preserve"> </w:t>
            </w:r>
          </w:p>
        </w:tc>
      </w:tr>
      <w:tr w:rsidR="00CA6B2E" w:rsidRPr="003C0FE4" w14:paraId="52CDB3A2" w14:textId="77777777" w:rsidTr="008D5656">
        <w:trPr>
          <w:trHeight w:val="875"/>
        </w:trPr>
        <w:tc>
          <w:tcPr>
            <w:tcW w:w="2263" w:type="dxa"/>
          </w:tcPr>
          <w:p w14:paraId="7A9A533E" w14:textId="7D25422E" w:rsidR="00CA6B2E" w:rsidRPr="0008552A" w:rsidRDefault="00CA6B2E" w:rsidP="00366971">
            <w:pPr>
              <w:rPr>
                <w:rFonts w:asciiTheme="minorHAnsi" w:hAnsiTheme="minorHAnsi" w:cstheme="minorHAnsi"/>
                <w:iCs/>
                <w:sz w:val="22"/>
                <w:szCs w:val="22"/>
              </w:rPr>
            </w:pPr>
            <w:r w:rsidRPr="0008552A">
              <w:rPr>
                <w:rFonts w:asciiTheme="minorHAnsi" w:hAnsiTheme="minorHAnsi" w:cstheme="minorHAnsi"/>
                <w:b/>
                <w:bCs/>
                <w:iCs/>
                <w:sz w:val="22"/>
                <w:szCs w:val="22"/>
              </w:rPr>
              <w:t>Result 3.1.</w:t>
            </w:r>
            <w:r w:rsidRPr="0008552A">
              <w:rPr>
                <w:rFonts w:asciiTheme="minorHAnsi" w:hAnsiTheme="minorHAnsi" w:cstheme="minorHAnsi"/>
                <w:iCs/>
                <w:sz w:val="22"/>
                <w:szCs w:val="22"/>
              </w:rPr>
              <w:t xml:space="preserve"> Access to food supplies </w:t>
            </w:r>
            <w:r w:rsidR="00C26774" w:rsidRPr="0008552A">
              <w:rPr>
                <w:rFonts w:asciiTheme="minorHAnsi" w:hAnsiTheme="minorHAnsi" w:cstheme="minorHAnsi"/>
                <w:iCs/>
                <w:sz w:val="22"/>
                <w:szCs w:val="22"/>
              </w:rPr>
              <w:t xml:space="preserve">for </w:t>
            </w:r>
            <w:r w:rsidR="0071337C" w:rsidRPr="0008552A">
              <w:rPr>
                <w:rFonts w:asciiTheme="minorHAnsi" w:hAnsiTheme="minorHAnsi" w:cstheme="minorHAnsi"/>
                <w:iCs/>
                <w:sz w:val="22"/>
                <w:szCs w:val="22"/>
              </w:rPr>
              <w:t>600</w:t>
            </w:r>
            <w:r w:rsidR="00C26774" w:rsidRPr="0008552A">
              <w:rPr>
                <w:rFonts w:asciiTheme="minorHAnsi" w:hAnsiTheme="minorHAnsi" w:cstheme="minorHAnsi"/>
                <w:iCs/>
                <w:sz w:val="22"/>
                <w:szCs w:val="22"/>
              </w:rPr>
              <w:t xml:space="preserve"> people</w:t>
            </w:r>
            <w:r w:rsidR="0008552A">
              <w:rPr>
                <w:rFonts w:asciiTheme="minorHAnsi" w:hAnsiTheme="minorHAnsi" w:cstheme="minorHAnsi"/>
                <w:iCs/>
                <w:sz w:val="22"/>
                <w:szCs w:val="22"/>
              </w:rPr>
              <w:t xml:space="preserve"> </w:t>
            </w:r>
          </w:p>
        </w:tc>
        <w:tc>
          <w:tcPr>
            <w:tcW w:w="7371" w:type="dxa"/>
            <w:gridSpan w:val="2"/>
          </w:tcPr>
          <w:p w14:paraId="628CE8D9" w14:textId="09E77786" w:rsidR="00CA6B2E" w:rsidRPr="003C0FE4" w:rsidRDefault="00CA6B2E" w:rsidP="00366971">
            <w:pPr>
              <w:rPr>
                <w:rFonts w:asciiTheme="minorHAnsi" w:hAnsiTheme="minorHAnsi" w:cstheme="minorHAnsi"/>
                <w:iCs/>
                <w:sz w:val="22"/>
                <w:szCs w:val="22"/>
              </w:rPr>
            </w:pP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3.1.1.</w:t>
            </w:r>
            <w:r w:rsidRPr="003C0FE4">
              <w:rPr>
                <w:rFonts w:asciiTheme="minorHAnsi" w:hAnsiTheme="minorHAnsi" w:cstheme="minorHAnsi"/>
                <w:iCs/>
                <w:sz w:val="22"/>
                <w:szCs w:val="22"/>
              </w:rPr>
              <w:t xml:space="preserve"> Distribution of Cash to beneficiaries for purchase of household food</w:t>
            </w:r>
            <w:r w:rsidR="0008552A">
              <w:rPr>
                <w:rFonts w:asciiTheme="minorHAnsi" w:hAnsiTheme="minorHAnsi" w:cstheme="minorHAnsi"/>
                <w:iCs/>
                <w:sz w:val="22"/>
                <w:szCs w:val="22"/>
              </w:rPr>
              <w:t xml:space="preserve">; </w:t>
            </w:r>
            <w:r w:rsidRPr="003C0FE4">
              <w:rPr>
                <w:rFonts w:asciiTheme="minorHAnsi" w:hAnsiTheme="minorHAnsi" w:cstheme="minorHAnsi"/>
                <w:b/>
                <w:iCs/>
                <w:sz w:val="22"/>
                <w:szCs w:val="22"/>
              </w:rPr>
              <w:t>A</w:t>
            </w:r>
            <w:r w:rsidR="00E1408E" w:rsidRPr="003C0FE4">
              <w:rPr>
                <w:rFonts w:asciiTheme="minorHAnsi" w:hAnsiTheme="minorHAnsi" w:cstheme="minorHAnsi"/>
                <w:b/>
                <w:iCs/>
                <w:sz w:val="22"/>
                <w:szCs w:val="22"/>
              </w:rPr>
              <w:t>.</w:t>
            </w:r>
            <w:r w:rsidRPr="003C0FE4">
              <w:rPr>
                <w:rFonts w:asciiTheme="minorHAnsi" w:hAnsiTheme="minorHAnsi" w:cstheme="minorHAnsi"/>
                <w:b/>
                <w:iCs/>
                <w:sz w:val="22"/>
                <w:szCs w:val="22"/>
              </w:rPr>
              <w:t xml:space="preserve"> 3.1.2</w:t>
            </w:r>
            <w:r w:rsidRPr="003C0FE4">
              <w:rPr>
                <w:rFonts w:asciiTheme="minorHAnsi" w:hAnsiTheme="minorHAnsi" w:cstheme="minorHAnsi"/>
                <w:iCs/>
                <w:sz w:val="22"/>
                <w:szCs w:val="22"/>
              </w:rPr>
              <w:t xml:space="preserve"> Supply of food stuffs for Infant School Feeding Programme to beneficiary schools</w:t>
            </w:r>
          </w:p>
        </w:tc>
      </w:tr>
      <w:tr w:rsidR="00CA6B2E" w:rsidRPr="003C0FE4" w14:paraId="2DB5E9C4" w14:textId="77777777" w:rsidTr="008D5656">
        <w:trPr>
          <w:trHeight w:val="628"/>
        </w:trPr>
        <w:tc>
          <w:tcPr>
            <w:tcW w:w="2263" w:type="dxa"/>
          </w:tcPr>
          <w:p w14:paraId="38712FC9" w14:textId="01710CB9" w:rsidR="00CA6B2E" w:rsidRPr="0008552A" w:rsidRDefault="00CA6B2E" w:rsidP="00366971">
            <w:pPr>
              <w:rPr>
                <w:rFonts w:asciiTheme="minorHAnsi" w:hAnsiTheme="minorHAnsi" w:cstheme="minorHAnsi"/>
                <w:iCs/>
                <w:sz w:val="22"/>
                <w:szCs w:val="22"/>
              </w:rPr>
            </w:pPr>
            <w:r w:rsidRPr="0008552A">
              <w:rPr>
                <w:rFonts w:asciiTheme="minorHAnsi" w:hAnsiTheme="minorHAnsi" w:cstheme="minorHAnsi"/>
                <w:b/>
                <w:bCs/>
                <w:iCs/>
                <w:sz w:val="22"/>
                <w:szCs w:val="22"/>
              </w:rPr>
              <w:t>Result 3.2.</w:t>
            </w:r>
            <w:r w:rsidRPr="0008552A">
              <w:rPr>
                <w:rFonts w:asciiTheme="minorHAnsi" w:hAnsiTheme="minorHAnsi" w:cstheme="minorHAnsi"/>
                <w:iCs/>
                <w:sz w:val="22"/>
                <w:szCs w:val="22"/>
              </w:rPr>
              <w:t xml:space="preserve"> Rebuilding livelihoods</w:t>
            </w:r>
            <w:r w:rsidR="0008552A">
              <w:rPr>
                <w:rFonts w:asciiTheme="minorHAnsi" w:hAnsiTheme="minorHAnsi" w:cstheme="minorHAnsi"/>
                <w:iCs/>
                <w:sz w:val="22"/>
                <w:szCs w:val="22"/>
              </w:rPr>
              <w:t xml:space="preserve"> and a</w:t>
            </w:r>
            <w:r w:rsidRPr="0008552A">
              <w:rPr>
                <w:rFonts w:asciiTheme="minorHAnsi" w:hAnsiTheme="minorHAnsi" w:cstheme="minorHAnsi"/>
                <w:iCs/>
                <w:sz w:val="22"/>
                <w:szCs w:val="22"/>
              </w:rPr>
              <w:t xml:space="preserve">griculture production </w:t>
            </w:r>
            <w:r w:rsidR="00C26774" w:rsidRPr="00737932">
              <w:rPr>
                <w:rFonts w:asciiTheme="minorHAnsi" w:hAnsiTheme="minorHAnsi" w:cstheme="minorHAnsi"/>
                <w:iCs/>
                <w:sz w:val="22"/>
                <w:szCs w:val="22"/>
                <w:highlight w:val="yellow"/>
              </w:rPr>
              <w:t xml:space="preserve">for </w:t>
            </w:r>
            <w:r w:rsidR="00737932" w:rsidRPr="00737932">
              <w:rPr>
                <w:rFonts w:asciiTheme="minorHAnsi" w:hAnsiTheme="minorHAnsi" w:cstheme="minorHAnsi"/>
                <w:iCs/>
                <w:sz w:val="22"/>
                <w:szCs w:val="22"/>
                <w:highlight w:val="yellow"/>
              </w:rPr>
              <w:t>360</w:t>
            </w:r>
            <w:r w:rsidR="00C26774" w:rsidRPr="00737932">
              <w:rPr>
                <w:rFonts w:asciiTheme="minorHAnsi" w:hAnsiTheme="minorHAnsi" w:cstheme="minorHAnsi"/>
                <w:iCs/>
                <w:sz w:val="22"/>
                <w:szCs w:val="22"/>
                <w:highlight w:val="yellow"/>
              </w:rPr>
              <w:t xml:space="preserve"> people</w:t>
            </w:r>
            <w:r w:rsidR="00C26774" w:rsidRPr="0008552A">
              <w:rPr>
                <w:rFonts w:asciiTheme="minorHAnsi" w:hAnsiTheme="minorHAnsi" w:cstheme="minorHAnsi"/>
                <w:iCs/>
                <w:sz w:val="22"/>
                <w:szCs w:val="22"/>
              </w:rPr>
              <w:t xml:space="preserve"> </w:t>
            </w:r>
          </w:p>
        </w:tc>
        <w:tc>
          <w:tcPr>
            <w:tcW w:w="7371" w:type="dxa"/>
            <w:gridSpan w:val="2"/>
          </w:tcPr>
          <w:p w14:paraId="6E28C90D" w14:textId="543D5F5C" w:rsidR="00CA6B2E" w:rsidRPr="003C0FE4" w:rsidRDefault="00CA6B2E" w:rsidP="00366971">
            <w:pPr>
              <w:rPr>
                <w:rFonts w:asciiTheme="minorHAnsi" w:hAnsiTheme="minorHAnsi" w:cstheme="minorHAnsi"/>
                <w:bCs/>
                <w:iCs/>
                <w:sz w:val="22"/>
                <w:szCs w:val="22"/>
              </w:rPr>
            </w:pP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3.2.1</w:t>
            </w:r>
            <w:r w:rsidRPr="003C0FE4">
              <w:rPr>
                <w:rFonts w:asciiTheme="minorHAnsi" w:hAnsiTheme="minorHAnsi" w:cstheme="minorHAnsi"/>
                <w:iCs/>
                <w:sz w:val="22"/>
                <w:szCs w:val="22"/>
              </w:rPr>
              <w:t>.  P</w:t>
            </w:r>
            <w:r w:rsidRPr="003C0FE4">
              <w:rPr>
                <w:rFonts w:asciiTheme="minorHAnsi" w:hAnsiTheme="minorHAnsi" w:cstheme="minorHAnsi"/>
                <w:bCs/>
                <w:iCs/>
                <w:sz w:val="22"/>
                <w:szCs w:val="22"/>
              </w:rPr>
              <w:t>rovision of agricultural inputs to selected households (Fertilisers, seeds etc to beneficiary households)</w:t>
            </w:r>
            <w:r w:rsidR="0008552A">
              <w:rPr>
                <w:rFonts w:asciiTheme="minorHAnsi" w:hAnsiTheme="minorHAnsi" w:cstheme="minorHAnsi"/>
                <w:bCs/>
                <w:iCs/>
                <w:sz w:val="22"/>
                <w:szCs w:val="22"/>
              </w:rPr>
              <w:t xml:space="preserve">; </w:t>
            </w:r>
            <w:r w:rsidRPr="003C0FE4">
              <w:rPr>
                <w:rFonts w:asciiTheme="minorHAnsi" w:hAnsiTheme="minorHAnsi" w:cstheme="minorHAnsi"/>
                <w:b/>
                <w:bCs/>
                <w:iCs/>
                <w:sz w:val="22"/>
                <w:szCs w:val="22"/>
              </w:rPr>
              <w:t>A</w:t>
            </w:r>
            <w:r w:rsidR="00E1408E" w:rsidRPr="003C0FE4">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3.2.2. </w:t>
            </w:r>
            <w:r w:rsidRPr="003C0FE4">
              <w:rPr>
                <w:rFonts w:asciiTheme="minorHAnsi" w:hAnsiTheme="minorHAnsi" w:cstheme="minorHAnsi"/>
                <w:bCs/>
                <w:iCs/>
                <w:sz w:val="22"/>
                <w:szCs w:val="22"/>
              </w:rPr>
              <w:t>Re-stocking of small livestock for selected households</w:t>
            </w:r>
            <w:r w:rsidR="002263E7">
              <w:rPr>
                <w:rFonts w:asciiTheme="minorHAnsi" w:hAnsiTheme="minorHAnsi" w:cstheme="minorHAnsi"/>
                <w:bCs/>
                <w:iCs/>
                <w:sz w:val="22"/>
                <w:szCs w:val="22"/>
              </w:rPr>
              <w:t xml:space="preserve"> </w:t>
            </w:r>
            <w:r w:rsidR="002263E7" w:rsidRPr="002263E7">
              <w:rPr>
                <w:rFonts w:asciiTheme="minorHAnsi" w:hAnsiTheme="minorHAnsi" w:cstheme="minorHAnsi"/>
                <w:bCs/>
                <w:iCs/>
                <w:sz w:val="22"/>
                <w:szCs w:val="22"/>
                <w:highlight w:val="yellow"/>
              </w:rPr>
              <w:t>(deleted ISAL activities)</w:t>
            </w:r>
          </w:p>
        </w:tc>
      </w:tr>
    </w:tbl>
    <w:p w14:paraId="36D5C95D" w14:textId="77777777" w:rsidR="00CB7C90" w:rsidRPr="003C0FE4" w:rsidRDefault="00CB7C90" w:rsidP="00366971">
      <w:pPr>
        <w:overflowPunct/>
        <w:autoSpaceDE/>
        <w:autoSpaceDN/>
        <w:adjustRightInd/>
        <w:jc w:val="both"/>
        <w:textAlignment w:val="auto"/>
        <w:rPr>
          <w:rFonts w:asciiTheme="minorHAnsi" w:hAnsiTheme="minorHAnsi" w:cstheme="minorHAnsi"/>
          <w:iCs/>
          <w:sz w:val="22"/>
          <w:szCs w:val="22"/>
        </w:rPr>
      </w:pPr>
    </w:p>
    <w:p w14:paraId="1ABCD0D7" w14:textId="333EEE5D" w:rsidR="00194089" w:rsidRPr="001B79B9" w:rsidRDefault="00CB7C90" w:rsidP="00761111">
      <w:pPr>
        <w:overflowPunct/>
        <w:autoSpaceDE/>
        <w:autoSpaceDN/>
        <w:adjustRightInd/>
        <w:jc w:val="both"/>
        <w:textAlignment w:val="auto"/>
        <w:rPr>
          <w:rFonts w:asciiTheme="minorHAnsi" w:hAnsiTheme="minorHAnsi" w:cstheme="minorHAnsi"/>
          <w:iCs/>
          <w:sz w:val="22"/>
          <w:szCs w:val="22"/>
        </w:rPr>
      </w:pPr>
      <w:r w:rsidRPr="003C0FE4">
        <w:rPr>
          <w:rFonts w:asciiTheme="minorHAnsi" w:hAnsiTheme="minorHAnsi" w:cstheme="minorHAnsi"/>
          <w:b/>
          <w:bCs/>
          <w:iCs/>
          <w:sz w:val="22"/>
          <w:szCs w:val="22"/>
        </w:rPr>
        <w:t xml:space="preserve">b) </w:t>
      </w:r>
      <w:r w:rsidR="00753772">
        <w:rPr>
          <w:rFonts w:asciiTheme="minorHAnsi" w:hAnsiTheme="minorHAnsi" w:cstheme="minorHAnsi"/>
          <w:b/>
          <w:bCs/>
          <w:iCs/>
          <w:sz w:val="22"/>
          <w:szCs w:val="22"/>
        </w:rPr>
        <w:t>T</w:t>
      </w:r>
      <w:r w:rsidRPr="003C0FE4">
        <w:rPr>
          <w:rFonts w:asciiTheme="minorHAnsi" w:hAnsiTheme="minorHAnsi" w:cstheme="minorHAnsi"/>
          <w:b/>
          <w:bCs/>
          <w:iCs/>
          <w:sz w:val="22"/>
          <w:szCs w:val="22"/>
        </w:rPr>
        <w:t>he change</w:t>
      </w:r>
      <w:r w:rsidR="00A41AD3" w:rsidRPr="003C0FE4">
        <w:rPr>
          <w:rFonts w:asciiTheme="minorHAnsi" w:hAnsiTheme="minorHAnsi" w:cstheme="minorHAnsi"/>
          <w:b/>
          <w:bCs/>
          <w:iCs/>
          <w:sz w:val="22"/>
          <w:szCs w:val="22"/>
        </w:rPr>
        <w:t xml:space="preserve"> </w:t>
      </w:r>
      <w:r w:rsidR="00753772">
        <w:rPr>
          <w:rFonts w:asciiTheme="minorHAnsi" w:hAnsiTheme="minorHAnsi" w:cstheme="minorHAnsi"/>
          <w:b/>
          <w:bCs/>
          <w:iCs/>
          <w:sz w:val="22"/>
          <w:szCs w:val="22"/>
        </w:rPr>
        <w:t xml:space="preserve">the </w:t>
      </w:r>
      <w:r w:rsidRPr="003C0FE4">
        <w:rPr>
          <w:rFonts w:asciiTheme="minorHAnsi" w:hAnsiTheme="minorHAnsi" w:cstheme="minorHAnsi"/>
          <w:b/>
          <w:bCs/>
          <w:iCs/>
          <w:sz w:val="22"/>
          <w:szCs w:val="22"/>
        </w:rPr>
        <w:t>intervention will bring to the people affected by the crisis</w:t>
      </w:r>
      <w:r w:rsidR="00761111">
        <w:rPr>
          <w:rFonts w:asciiTheme="minorHAnsi" w:hAnsiTheme="minorHAnsi" w:cstheme="minorHAnsi"/>
          <w:b/>
          <w:bCs/>
          <w:iCs/>
          <w:sz w:val="22"/>
          <w:szCs w:val="22"/>
        </w:rPr>
        <w:t xml:space="preserve"> after completion: </w:t>
      </w:r>
      <w:r w:rsidR="00974CAE" w:rsidRPr="00974CAE">
        <w:rPr>
          <w:rFonts w:asciiTheme="minorHAnsi" w:hAnsiTheme="minorHAnsi" w:cstheme="minorHAnsi"/>
          <w:iCs/>
          <w:sz w:val="22"/>
          <w:szCs w:val="22"/>
        </w:rPr>
        <w:t>At the end of the intervention</w:t>
      </w:r>
      <w:r w:rsidR="00974CAE">
        <w:rPr>
          <w:rFonts w:asciiTheme="minorHAnsi" w:hAnsiTheme="minorHAnsi" w:cstheme="minorHAnsi"/>
          <w:iCs/>
          <w:sz w:val="22"/>
          <w:szCs w:val="22"/>
        </w:rPr>
        <w:t xml:space="preserve"> 2000 vulnerable people, living in the target communities of </w:t>
      </w:r>
      <w:r w:rsidR="00194089" w:rsidRPr="003C0FE4">
        <w:rPr>
          <w:rFonts w:asciiTheme="minorHAnsi" w:hAnsiTheme="minorHAnsi" w:cstheme="minorHAnsi"/>
          <w:iCs/>
          <w:sz w:val="22"/>
          <w:szCs w:val="22"/>
        </w:rPr>
        <w:t>Nyanga and Mutasa</w:t>
      </w:r>
      <w:r w:rsidR="00974CAE">
        <w:rPr>
          <w:rFonts w:asciiTheme="minorHAnsi" w:hAnsiTheme="minorHAnsi" w:cstheme="minorHAnsi"/>
          <w:iCs/>
          <w:sz w:val="22"/>
          <w:szCs w:val="22"/>
        </w:rPr>
        <w:t>, will have received rapid response support, and therethrough</w:t>
      </w:r>
      <w:r w:rsidR="001B79B9">
        <w:rPr>
          <w:rFonts w:asciiTheme="minorHAnsi" w:hAnsiTheme="minorHAnsi" w:cstheme="minorHAnsi"/>
          <w:iCs/>
          <w:sz w:val="22"/>
          <w:szCs w:val="22"/>
        </w:rPr>
        <w:t>,</w:t>
      </w:r>
      <w:r w:rsidR="00974CAE">
        <w:rPr>
          <w:rFonts w:asciiTheme="minorHAnsi" w:hAnsiTheme="minorHAnsi" w:cstheme="minorHAnsi"/>
          <w:iCs/>
          <w:sz w:val="22"/>
          <w:szCs w:val="22"/>
        </w:rPr>
        <w:t xml:space="preserve"> increased their resilience towards the devastating effects of the Tropical Storm Ana. More specifically </w:t>
      </w:r>
      <w:r w:rsidR="001B79B9">
        <w:rPr>
          <w:rFonts w:asciiTheme="minorHAnsi" w:hAnsiTheme="minorHAnsi" w:cstheme="minorHAnsi"/>
          <w:iCs/>
          <w:sz w:val="22"/>
          <w:szCs w:val="22"/>
        </w:rPr>
        <w:t xml:space="preserve"> people’s whose rights have been violated will have received legal aid and representation; people who are without safe shelter have been supported to rebuild their houses; vulnerable children at risk of violence and abuse have been protected by community based mechanism</w:t>
      </w:r>
      <w:r w:rsidR="0044080C">
        <w:rPr>
          <w:rFonts w:asciiTheme="minorHAnsi" w:hAnsiTheme="minorHAnsi" w:cstheme="minorHAnsi"/>
          <w:iCs/>
          <w:sz w:val="22"/>
          <w:szCs w:val="22"/>
        </w:rPr>
        <w:t>s</w:t>
      </w:r>
      <w:r w:rsidR="001B79B9">
        <w:rPr>
          <w:rFonts w:asciiTheme="minorHAnsi" w:hAnsiTheme="minorHAnsi" w:cstheme="minorHAnsi"/>
          <w:iCs/>
          <w:sz w:val="22"/>
          <w:szCs w:val="22"/>
        </w:rPr>
        <w:t xml:space="preserve">; people’s whose wells have been contaminated will have access to safe drinking water; vulnerable groups in need of acute need of health services have received their needed treatments; people who lost their income and livelihood have received food and support to rebuild their means of livelihood. </w:t>
      </w:r>
      <w:r w:rsidR="00D61449" w:rsidRPr="003C0FE4">
        <w:rPr>
          <w:rFonts w:asciiTheme="minorHAnsi" w:hAnsiTheme="minorHAnsi" w:cstheme="minorHAnsi"/>
          <w:iCs/>
          <w:sz w:val="22"/>
          <w:szCs w:val="22"/>
        </w:rPr>
        <w:t xml:space="preserve"> </w:t>
      </w:r>
    </w:p>
    <w:p w14:paraId="58A47716" w14:textId="77777777" w:rsidR="00194089" w:rsidRPr="003C0FE4" w:rsidRDefault="00194089" w:rsidP="00366971">
      <w:pPr>
        <w:overflowPunct/>
        <w:autoSpaceDE/>
        <w:autoSpaceDN/>
        <w:adjustRightInd/>
        <w:jc w:val="both"/>
        <w:textAlignment w:val="auto"/>
        <w:rPr>
          <w:rFonts w:asciiTheme="minorHAnsi" w:hAnsiTheme="minorHAnsi" w:cstheme="minorHAnsi"/>
          <w:iCs/>
          <w:sz w:val="22"/>
          <w:szCs w:val="22"/>
        </w:rPr>
      </w:pPr>
    </w:p>
    <w:p w14:paraId="38795C90" w14:textId="58A5B8B6" w:rsidR="00537537" w:rsidRPr="003C0FE4" w:rsidRDefault="00537537" w:rsidP="00366971">
      <w:pPr>
        <w:overflowPunct/>
        <w:autoSpaceDE/>
        <w:autoSpaceDN/>
        <w:adjustRightInd/>
        <w:jc w:val="both"/>
        <w:textAlignment w:val="auto"/>
        <w:rPr>
          <w:rFonts w:asciiTheme="minorHAnsi" w:hAnsiTheme="minorHAnsi" w:cstheme="minorHAnsi"/>
          <w:b/>
          <w:bCs/>
          <w:i/>
          <w:sz w:val="22"/>
          <w:szCs w:val="22"/>
        </w:rPr>
      </w:pPr>
      <w:r w:rsidRPr="003C0FE4">
        <w:rPr>
          <w:rFonts w:asciiTheme="minorHAnsi" w:hAnsiTheme="minorHAnsi" w:cstheme="minorHAnsi"/>
          <w:b/>
          <w:bCs/>
          <w:iCs/>
          <w:sz w:val="22"/>
          <w:szCs w:val="22"/>
        </w:rPr>
        <w:t xml:space="preserve">c) </w:t>
      </w:r>
      <w:r w:rsidR="006F3555">
        <w:rPr>
          <w:rFonts w:asciiTheme="minorHAnsi" w:hAnsiTheme="minorHAnsi" w:cstheme="minorHAnsi"/>
          <w:b/>
          <w:bCs/>
          <w:iCs/>
          <w:sz w:val="22"/>
          <w:szCs w:val="22"/>
        </w:rPr>
        <w:t>M</w:t>
      </w:r>
      <w:r w:rsidRPr="003C0FE4">
        <w:rPr>
          <w:rFonts w:asciiTheme="minorHAnsi" w:hAnsiTheme="minorHAnsi" w:cstheme="minorHAnsi"/>
          <w:b/>
          <w:bCs/>
          <w:iCs/>
          <w:sz w:val="22"/>
          <w:szCs w:val="22"/>
        </w:rPr>
        <w:t>easure the achievement of results</w:t>
      </w:r>
      <w:r w:rsidR="00840FFD" w:rsidRPr="003C0FE4">
        <w:rPr>
          <w:rFonts w:asciiTheme="minorHAnsi" w:hAnsiTheme="minorHAnsi" w:cstheme="minorHAnsi"/>
          <w:b/>
          <w:bCs/>
          <w:iCs/>
          <w:sz w:val="22"/>
          <w:szCs w:val="22"/>
        </w:rPr>
        <w:t xml:space="preserve"> and</w:t>
      </w:r>
      <w:r w:rsidRPr="003C0FE4">
        <w:rPr>
          <w:rFonts w:asciiTheme="minorHAnsi" w:hAnsiTheme="minorHAnsi" w:cstheme="minorHAnsi"/>
          <w:b/>
          <w:bCs/>
          <w:iCs/>
          <w:sz w:val="22"/>
          <w:szCs w:val="22"/>
        </w:rPr>
        <w:t xml:space="preserve"> outcome</w:t>
      </w:r>
      <w:r w:rsidR="00840FFD" w:rsidRPr="003C0FE4">
        <w:rPr>
          <w:rFonts w:asciiTheme="minorHAnsi" w:hAnsiTheme="minorHAnsi" w:cstheme="minorHAnsi"/>
          <w:b/>
          <w:bCs/>
          <w:iCs/>
          <w:sz w:val="22"/>
          <w:szCs w:val="22"/>
        </w:rPr>
        <w:t>s</w:t>
      </w:r>
      <w:r w:rsidRPr="003C0FE4">
        <w:rPr>
          <w:rFonts w:asciiTheme="minorHAnsi" w:hAnsiTheme="minorHAnsi" w:cstheme="minorHAnsi"/>
          <w:b/>
          <w:bCs/>
          <w:i/>
          <w:sz w:val="22"/>
          <w:szCs w:val="22"/>
        </w:rPr>
        <w:t xml:space="preserve"> </w:t>
      </w:r>
    </w:p>
    <w:tbl>
      <w:tblPr>
        <w:tblStyle w:val="Tabel-Gitter"/>
        <w:tblW w:w="9520" w:type="dxa"/>
        <w:tblInd w:w="-5" w:type="dxa"/>
        <w:tblLook w:val="04A0" w:firstRow="1" w:lastRow="0" w:firstColumn="1" w:lastColumn="0" w:noHBand="0" w:noVBand="1"/>
      </w:tblPr>
      <w:tblGrid>
        <w:gridCol w:w="1276"/>
        <w:gridCol w:w="4810"/>
        <w:gridCol w:w="3434"/>
      </w:tblGrid>
      <w:tr w:rsidR="00E45580" w:rsidRPr="003C0FE4" w14:paraId="14B21B90" w14:textId="77777777" w:rsidTr="0008552A">
        <w:tc>
          <w:tcPr>
            <w:tcW w:w="1276" w:type="dxa"/>
            <w:shd w:val="clear" w:color="auto" w:fill="DEEAF6" w:themeFill="accent5" w:themeFillTint="33"/>
          </w:tcPr>
          <w:p w14:paraId="22E0C46D" w14:textId="77777777" w:rsidR="00E45580" w:rsidRPr="003C0FE4" w:rsidRDefault="00BF584E"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Results </w:t>
            </w:r>
          </w:p>
        </w:tc>
        <w:tc>
          <w:tcPr>
            <w:tcW w:w="4810" w:type="dxa"/>
            <w:shd w:val="clear" w:color="auto" w:fill="DEEAF6" w:themeFill="accent5" w:themeFillTint="33"/>
          </w:tcPr>
          <w:p w14:paraId="23DC4159" w14:textId="77777777" w:rsidR="00E45580" w:rsidRPr="003C0FE4" w:rsidRDefault="00E45580" w:rsidP="00366971">
            <w:pPr>
              <w:overflowPunct/>
              <w:autoSpaceDE/>
              <w:autoSpaceDN/>
              <w:adjustRightInd/>
              <w:ind w:left="360"/>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Indicators </w:t>
            </w:r>
          </w:p>
        </w:tc>
        <w:tc>
          <w:tcPr>
            <w:tcW w:w="3434" w:type="dxa"/>
            <w:shd w:val="clear" w:color="auto" w:fill="DEEAF6" w:themeFill="accent5" w:themeFillTint="33"/>
          </w:tcPr>
          <w:p w14:paraId="53C3AC34" w14:textId="53DBE4DD" w:rsidR="00E45580" w:rsidRPr="003C0FE4" w:rsidRDefault="008D5656" w:rsidP="00366971">
            <w:pPr>
              <w:overflowPunct/>
              <w:autoSpaceDE/>
              <w:autoSpaceDN/>
              <w:adjustRightInd/>
              <w:ind w:left="360"/>
              <w:textAlignment w:val="auto"/>
              <w:rPr>
                <w:rFonts w:asciiTheme="minorHAnsi" w:hAnsiTheme="minorHAnsi" w:cstheme="minorHAnsi"/>
                <w:b/>
                <w:bCs/>
                <w:iCs/>
                <w:sz w:val="22"/>
                <w:szCs w:val="22"/>
              </w:rPr>
            </w:pPr>
            <w:r>
              <w:rPr>
                <w:rFonts w:asciiTheme="minorHAnsi" w:hAnsiTheme="minorHAnsi" w:cstheme="minorHAnsi"/>
                <w:b/>
                <w:bCs/>
                <w:iCs/>
                <w:sz w:val="22"/>
                <w:szCs w:val="22"/>
              </w:rPr>
              <w:t>Means of verification</w:t>
            </w:r>
          </w:p>
        </w:tc>
      </w:tr>
      <w:tr w:rsidR="00E45580" w:rsidRPr="003C0FE4" w14:paraId="7509FB43" w14:textId="77777777" w:rsidTr="006F3555">
        <w:tc>
          <w:tcPr>
            <w:tcW w:w="1276" w:type="dxa"/>
            <w:shd w:val="clear" w:color="auto" w:fill="F2F2F2" w:themeFill="background1" w:themeFillShade="F2"/>
          </w:tcPr>
          <w:p w14:paraId="0CDA6D75" w14:textId="77777777" w:rsidR="00E45580" w:rsidRPr="003C0FE4" w:rsidRDefault="00BF584E" w:rsidP="00366971">
            <w:pPr>
              <w:overflowPunct/>
              <w:autoSpaceDE/>
              <w:autoSpaceDN/>
              <w:adjustRightInd/>
              <w:jc w:val="both"/>
              <w:textAlignment w:val="auto"/>
              <w:rPr>
                <w:rFonts w:asciiTheme="minorHAnsi" w:hAnsiTheme="minorHAnsi" w:cstheme="minorHAnsi"/>
                <w:b/>
                <w:bCs/>
                <w:iCs/>
                <w:color w:val="FF0000"/>
                <w:sz w:val="22"/>
                <w:szCs w:val="22"/>
              </w:rPr>
            </w:pPr>
            <w:r w:rsidRPr="003C0FE4">
              <w:rPr>
                <w:rFonts w:asciiTheme="minorHAnsi" w:hAnsiTheme="minorHAnsi" w:cstheme="minorHAnsi"/>
                <w:b/>
                <w:bCs/>
                <w:iCs/>
                <w:sz w:val="22"/>
                <w:szCs w:val="22"/>
              </w:rPr>
              <w:t xml:space="preserve">Result 1.1. </w:t>
            </w:r>
          </w:p>
        </w:tc>
        <w:tc>
          <w:tcPr>
            <w:tcW w:w="4810" w:type="dxa"/>
            <w:shd w:val="clear" w:color="auto" w:fill="F2F2F2" w:themeFill="background1" w:themeFillShade="F2"/>
          </w:tcPr>
          <w:p w14:paraId="1D394642" w14:textId="112F9FD3" w:rsidR="00BF584E"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FB2A29" w:rsidRPr="00277F80">
              <w:rPr>
                <w:rFonts w:asciiTheme="minorHAnsi" w:hAnsiTheme="minorHAnsi" w:cstheme="minorHAnsi"/>
                <w:iCs/>
                <w:sz w:val="22"/>
                <w:szCs w:val="22"/>
              </w:rPr>
              <w:t>Number of people accessing legal services</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b) </w:t>
            </w:r>
            <w:r w:rsidR="00FB2A29" w:rsidRPr="00277F80">
              <w:rPr>
                <w:rFonts w:asciiTheme="minorHAnsi" w:hAnsiTheme="minorHAnsi" w:cstheme="minorHAnsi"/>
                <w:iCs/>
                <w:sz w:val="22"/>
                <w:szCs w:val="22"/>
              </w:rPr>
              <w:t>Number of documents replaced through mobile registrations</w:t>
            </w:r>
          </w:p>
        </w:tc>
        <w:tc>
          <w:tcPr>
            <w:tcW w:w="3434" w:type="dxa"/>
            <w:shd w:val="clear" w:color="auto" w:fill="F2F2F2" w:themeFill="background1" w:themeFillShade="F2"/>
          </w:tcPr>
          <w:p w14:paraId="41F87E16" w14:textId="67F3AD2A" w:rsidR="0027165A" w:rsidRPr="00277F80" w:rsidRDefault="00277F80" w:rsidP="00277F80">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27165A" w:rsidRPr="00277F80">
              <w:rPr>
                <w:rFonts w:asciiTheme="minorHAnsi" w:hAnsiTheme="minorHAnsi" w:cstheme="minorHAnsi"/>
                <w:iCs/>
                <w:sz w:val="22"/>
                <w:szCs w:val="22"/>
              </w:rPr>
              <w:t>Client data forms, case files and court papers and extracts</w:t>
            </w:r>
            <w:r>
              <w:rPr>
                <w:rFonts w:asciiTheme="minorHAnsi" w:hAnsiTheme="minorHAnsi" w:cstheme="minorHAnsi"/>
                <w:iCs/>
                <w:sz w:val="22"/>
                <w:szCs w:val="22"/>
              </w:rPr>
              <w:t xml:space="preserve">; b) </w:t>
            </w:r>
            <w:r w:rsidR="0027165A" w:rsidRPr="00277F80">
              <w:rPr>
                <w:rFonts w:asciiTheme="minorHAnsi" w:hAnsiTheme="minorHAnsi" w:cstheme="minorHAnsi"/>
                <w:iCs/>
                <w:sz w:val="22"/>
                <w:szCs w:val="22"/>
              </w:rPr>
              <w:t>Photocopies of replaced documents</w:t>
            </w:r>
          </w:p>
        </w:tc>
      </w:tr>
      <w:tr w:rsidR="00E45580" w:rsidRPr="003C0FE4" w14:paraId="5DDDD89B" w14:textId="77777777" w:rsidTr="006F3555">
        <w:tc>
          <w:tcPr>
            <w:tcW w:w="1276" w:type="dxa"/>
            <w:shd w:val="clear" w:color="auto" w:fill="F2F2F2" w:themeFill="background1" w:themeFillShade="F2"/>
          </w:tcPr>
          <w:p w14:paraId="1AF9416A" w14:textId="77777777" w:rsidR="00E45580" w:rsidRPr="003C0FE4" w:rsidRDefault="00BF584E" w:rsidP="00366971">
            <w:pPr>
              <w:overflowPunct/>
              <w:autoSpaceDE/>
              <w:autoSpaceDN/>
              <w:adjustRightInd/>
              <w:jc w:val="both"/>
              <w:textAlignment w:val="auto"/>
              <w:rPr>
                <w:rFonts w:asciiTheme="minorHAnsi" w:hAnsiTheme="minorHAnsi" w:cstheme="minorHAnsi"/>
                <w:i/>
                <w:color w:val="FF0000"/>
                <w:sz w:val="22"/>
                <w:szCs w:val="22"/>
              </w:rPr>
            </w:pPr>
            <w:r w:rsidRPr="003C0FE4">
              <w:rPr>
                <w:rFonts w:asciiTheme="minorHAnsi" w:hAnsiTheme="minorHAnsi" w:cstheme="minorHAnsi"/>
                <w:b/>
                <w:bCs/>
                <w:iCs/>
                <w:sz w:val="22"/>
                <w:szCs w:val="22"/>
              </w:rPr>
              <w:t xml:space="preserve">Result 1.2 </w:t>
            </w:r>
          </w:p>
        </w:tc>
        <w:tc>
          <w:tcPr>
            <w:tcW w:w="4810" w:type="dxa"/>
            <w:shd w:val="clear" w:color="auto" w:fill="F2F2F2" w:themeFill="background1" w:themeFillShade="F2"/>
          </w:tcPr>
          <w:p w14:paraId="674F2D96" w14:textId="77777777" w:rsidR="00E45580" w:rsidRPr="003C0FE4" w:rsidRDefault="00BF584E" w:rsidP="00366971">
            <w:pPr>
              <w:pStyle w:val="Listeafsnit"/>
              <w:numPr>
                <w:ilvl w:val="0"/>
                <w:numId w:val="28"/>
              </w:numPr>
              <w:overflowPunct/>
              <w:autoSpaceDE/>
              <w:autoSpaceDN/>
              <w:adjustRightInd/>
              <w:textAlignment w:val="auto"/>
              <w:rPr>
                <w:rFonts w:asciiTheme="minorHAnsi" w:hAnsiTheme="minorHAnsi" w:cstheme="minorHAnsi"/>
                <w:iCs/>
                <w:sz w:val="22"/>
                <w:szCs w:val="22"/>
              </w:rPr>
            </w:pPr>
            <w:r w:rsidRPr="003C0FE4">
              <w:rPr>
                <w:rFonts w:asciiTheme="minorHAnsi" w:hAnsiTheme="minorHAnsi" w:cstheme="minorHAnsi"/>
                <w:iCs/>
                <w:sz w:val="22"/>
                <w:szCs w:val="22"/>
              </w:rPr>
              <w:t>Number of structures repaired or renovated</w:t>
            </w:r>
          </w:p>
        </w:tc>
        <w:tc>
          <w:tcPr>
            <w:tcW w:w="3434" w:type="dxa"/>
            <w:shd w:val="clear" w:color="auto" w:fill="F2F2F2" w:themeFill="background1" w:themeFillShade="F2"/>
          </w:tcPr>
          <w:p w14:paraId="6394C887" w14:textId="1323672F" w:rsidR="00E45580" w:rsidRPr="001B79B9" w:rsidRDefault="001B79B9" w:rsidP="001B79B9">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Pr="001B79B9">
              <w:rPr>
                <w:rFonts w:asciiTheme="minorHAnsi" w:hAnsiTheme="minorHAnsi" w:cstheme="minorHAnsi"/>
                <w:iCs/>
                <w:sz w:val="22"/>
                <w:szCs w:val="22"/>
              </w:rPr>
              <w:t>Photo documentation of repaired structures</w:t>
            </w:r>
          </w:p>
        </w:tc>
      </w:tr>
      <w:tr w:rsidR="00E45580" w:rsidRPr="003C0FE4" w14:paraId="580991B1" w14:textId="77777777" w:rsidTr="006F3555">
        <w:tc>
          <w:tcPr>
            <w:tcW w:w="1276" w:type="dxa"/>
            <w:shd w:val="clear" w:color="auto" w:fill="F2F2F2" w:themeFill="background1" w:themeFillShade="F2"/>
          </w:tcPr>
          <w:p w14:paraId="22CB8BED" w14:textId="77777777" w:rsidR="00E45580" w:rsidRPr="003C0FE4" w:rsidRDefault="00BF584E"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Result 1.3. </w:t>
            </w:r>
          </w:p>
        </w:tc>
        <w:tc>
          <w:tcPr>
            <w:tcW w:w="4810" w:type="dxa"/>
            <w:shd w:val="clear" w:color="auto" w:fill="F2F2F2" w:themeFill="background1" w:themeFillShade="F2"/>
          </w:tcPr>
          <w:p w14:paraId="01C83D6F" w14:textId="58184C6C" w:rsidR="00E45580"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BF584E" w:rsidRPr="00277F80">
              <w:rPr>
                <w:rFonts w:asciiTheme="minorHAnsi" w:hAnsiTheme="minorHAnsi" w:cstheme="minorHAnsi"/>
                <w:iCs/>
                <w:sz w:val="22"/>
                <w:szCs w:val="22"/>
              </w:rPr>
              <w:t xml:space="preserve">Number of people trained in </w:t>
            </w:r>
            <w:r w:rsidR="006F3555" w:rsidRPr="00277F80">
              <w:rPr>
                <w:rFonts w:asciiTheme="minorHAnsi" w:hAnsiTheme="minorHAnsi" w:cstheme="minorHAnsi"/>
                <w:iCs/>
                <w:sz w:val="22"/>
                <w:szCs w:val="22"/>
              </w:rPr>
              <w:t>community-based</w:t>
            </w:r>
            <w:r w:rsidR="00BF584E" w:rsidRPr="00277F80">
              <w:rPr>
                <w:rFonts w:asciiTheme="minorHAnsi" w:hAnsiTheme="minorHAnsi" w:cstheme="minorHAnsi"/>
                <w:iCs/>
                <w:sz w:val="22"/>
                <w:szCs w:val="22"/>
              </w:rPr>
              <w:t xml:space="preserve"> protection mechanisms</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b) </w:t>
            </w:r>
            <w:r w:rsidR="00BF584E" w:rsidRPr="00277F80">
              <w:rPr>
                <w:rFonts w:asciiTheme="minorHAnsi" w:hAnsiTheme="minorHAnsi" w:cstheme="minorHAnsi"/>
                <w:iCs/>
                <w:sz w:val="22"/>
                <w:szCs w:val="22"/>
              </w:rPr>
              <w:t>Number of cases identified by paralegals</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c) </w:t>
            </w:r>
            <w:r w:rsidR="00BF584E" w:rsidRPr="00277F80">
              <w:rPr>
                <w:rFonts w:asciiTheme="minorHAnsi" w:hAnsiTheme="minorHAnsi" w:cstheme="minorHAnsi"/>
                <w:iCs/>
                <w:sz w:val="22"/>
                <w:szCs w:val="22"/>
              </w:rPr>
              <w:t>Number of people sensitised on their rights</w:t>
            </w:r>
            <w:r w:rsidRPr="00277F80">
              <w:rPr>
                <w:rFonts w:asciiTheme="minorHAnsi" w:hAnsiTheme="minorHAnsi" w:cstheme="minorHAnsi"/>
                <w:iCs/>
                <w:sz w:val="22"/>
                <w:szCs w:val="22"/>
              </w:rPr>
              <w:t xml:space="preserve">; </w:t>
            </w:r>
          </w:p>
        </w:tc>
        <w:tc>
          <w:tcPr>
            <w:tcW w:w="3434" w:type="dxa"/>
            <w:shd w:val="clear" w:color="auto" w:fill="F2F2F2" w:themeFill="background1" w:themeFillShade="F2"/>
          </w:tcPr>
          <w:p w14:paraId="48D615A7" w14:textId="6FC4B420" w:rsidR="0027165A" w:rsidRPr="00277F80" w:rsidRDefault="00277F80" w:rsidP="00277F80">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27165A" w:rsidRPr="00277F80">
              <w:rPr>
                <w:rFonts w:asciiTheme="minorHAnsi" w:hAnsiTheme="minorHAnsi" w:cstheme="minorHAnsi"/>
                <w:iCs/>
                <w:sz w:val="22"/>
                <w:szCs w:val="22"/>
              </w:rPr>
              <w:t>Attendance register</w:t>
            </w:r>
            <w:r>
              <w:rPr>
                <w:rFonts w:asciiTheme="minorHAnsi" w:hAnsiTheme="minorHAnsi" w:cstheme="minorHAnsi"/>
                <w:iCs/>
                <w:sz w:val="22"/>
                <w:szCs w:val="22"/>
              </w:rPr>
              <w:t xml:space="preserve">s; b) </w:t>
            </w:r>
            <w:r w:rsidR="0027165A" w:rsidRPr="00277F80">
              <w:rPr>
                <w:rFonts w:asciiTheme="minorHAnsi" w:hAnsiTheme="minorHAnsi" w:cstheme="minorHAnsi"/>
                <w:iCs/>
                <w:sz w:val="22"/>
                <w:szCs w:val="22"/>
              </w:rPr>
              <w:t xml:space="preserve">Paralegal case </w:t>
            </w:r>
            <w:r w:rsidR="006F3555" w:rsidRPr="00277F80">
              <w:rPr>
                <w:rFonts w:asciiTheme="minorHAnsi" w:hAnsiTheme="minorHAnsi" w:cstheme="minorHAnsi"/>
                <w:iCs/>
                <w:sz w:val="22"/>
                <w:szCs w:val="22"/>
              </w:rPr>
              <w:t>logbooks</w:t>
            </w:r>
            <w:r>
              <w:rPr>
                <w:rFonts w:asciiTheme="minorHAnsi" w:hAnsiTheme="minorHAnsi" w:cstheme="minorHAnsi"/>
                <w:iCs/>
                <w:sz w:val="22"/>
                <w:szCs w:val="22"/>
              </w:rPr>
              <w:t xml:space="preserve">; c) </w:t>
            </w:r>
            <w:r w:rsidR="0027165A" w:rsidRPr="00277F80">
              <w:rPr>
                <w:rFonts w:asciiTheme="minorHAnsi" w:hAnsiTheme="minorHAnsi" w:cstheme="minorHAnsi"/>
                <w:iCs/>
                <w:sz w:val="22"/>
                <w:szCs w:val="22"/>
              </w:rPr>
              <w:t>Attendance register</w:t>
            </w:r>
          </w:p>
        </w:tc>
      </w:tr>
      <w:tr w:rsidR="000573A4" w:rsidRPr="003C0FE4" w14:paraId="41B21A49" w14:textId="77777777" w:rsidTr="006F3555">
        <w:tc>
          <w:tcPr>
            <w:tcW w:w="1276" w:type="dxa"/>
            <w:shd w:val="clear" w:color="auto" w:fill="D9D9D9" w:themeFill="background1" w:themeFillShade="D9"/>
          </w:tcPr>
          <w:p w14:paraId="7B5B3E71" w14:textId="1F47F07A" w:rsidR="000573A4" w:rsidRPr="003C0FE4" w:rsidRDefault="000573A4"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Result</w:t>
            </w:r>
            <w:r w:rsidR="006F3555">
              <w:rPr>
                <w:rFonts w:asciiTheme="minorHAnsi" w:hAnsiTheme="minorHAnsi" w:cstheme="minorHAnsi"/>
                <w:b/>
                <w:bCs/>
                <w:iCs/>
                <w:sz w:val="22"/>
                <w:szCs w:val="22"/>
              </w:rPr>
              <w:t xml:space="preserve"> </w:t>
            </w:r>
            <w:r w:rsidRPr="003C0FE4">
              <w:rPr>
                <w:rFonts w:asciiTheme="minorHAnsi" w:hAnsiTheme="minorHAnsi" w:cstheme="minorHAnsi"/>
                <w:b/>
                <w:bCs/>
                <w:iCs/>
                <w:sz w:val="22"/>
                <w:szCs w:val="22"/>
              </w:rPr>
              <w:t xml:space="preserve">2.1 </w:t>
            </w:r>
          </w:p>
        </w:tc>
        <w:tc>
          <w:tcPr>
            <w:tcW w:w="4810" w:type="dxa"/>
            <w:shd w:val="clear" w:color="auto" w:fill="D9D9D9" w:themeFill="background1" w:themeFillShade="D9"/>
          </w:tcPr>
          <w:p w14:paraId="16C111DF" w14:textId="7BBC84DA" w:rsidR="000573A4"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4A5947" w:rsidRPr="00277F80">
              <w:rPr>
                <w:rFonts w:asciiTheme="minorHAnsi" w:hAnsiTheme="minorHAnsi" w:cstheme="minorHAnsi"/>
                <w:iCs/>
                <w:sz w:val="22"/>
                <w:szCs w:val="22"/>
              </w:rPr>
              <w:t>Number of well and water points repaired and protected</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b) </w:t>
            </w:r>
            <w:r w:rsidR="004A5947" w:rsidRPr="00277F80">
              <w:rPr>
                <w:rFonts w:asciiTheme="minorHAnsi" w:hAnsiTheme="minorHAnsi" w:cstheme="minorHAnsi"/>
                <w:iCs/>
                <w:sz w:val="22"/>
                <w:szCs w:val="22"/>
              </w:rPr>
              <w:t>Number of families receiving water treatment and purification materials</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c) </w:t>
            </w:r>
            <w:r w:rsidR="004A5947" w:rsidRPr="00277F80">
              <w:rPr>
                <w:rFonts w:asciiTheme="minorHAnsi" w:hAnsiTheme="minorHAnsi" w:cstheme="minorHAnsi"/>
                <w:iCs/>
                <w:sz w:val="22"/>
                <w:szCs w:val="22"/>
              </w:rPr>
              <w:t xml:space="preserve">Number of </w:t>
            </w:r>
            <w:r w:rsidR="004A5947" w:rsidRPr="00277F80">
              <w:rPr>
                <w:rFonts w:asciiTheme="minorHAnsi" w:hAnsiTheme="minorHAnsi" w:cstheme="minorHAnsi"/>
                <w:iCs/>
                <w:sz w:val="22"/>
                <w:szCs w:val="22"/>
              </w:rPr>
              <w:lastRenderedPageBreak/>
              <w:t>people sensitised on Hygiene and water borne diseases</w:t>
            </w:r>
          </w:p>
        </w:tc>
        <w:tc>
          <w:tcPr>
            <w:tcW w:w="3434" w:type="dxa"/>
            <w:shd w:val="clear" w:color="auto" w:fill="D9D9D9" w:themeFill="background1" w:themeFillShade="D9"/>
          </w:tcPr>
          <w:p w14:paraId="040B546A" w14:textId="69FB655D" w:rsidR="0027165A" w:rsidRPr="00277F80" w:rsidRDefault="00277F80" w:rsidP="00277F80">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lastRenderedPageBreak/>
              <w:t xml:space="preserve">a) </w:t>
            </w:r>
            <w:r w:rsidR="0027165A" w:rsidRPr="00277F80">
              <w:rPr>
                <w:rFonts w:asciiTheme="minorHAnsi" w:hAnsiTheme="minorHAnsi" w:cstheme="minorHAnsi"/>
                <w:iCs/>
                <w:sz w:val="22"/>
                <w:szCs w:val="22"/>
              </w:rPr>
              <w:t>BOQs</w:t>
            </w:r>
            <w:r>
              <w:rPr>
                <w:rFonts w:asciiTheme="minorHAnsi" w:hAnsiTheme="minorHAnsi" w:cstheme="minorHAnsi"/>
                <w:iCs/>
                <w:sz w:val="22"/>
                <w:szCs w:val="22"/>
              </w:rPr>
              <w:t xml:space="preserve">; b) </w:t>
            </w:r>
            <w:r w:rsidR="0027165A" w:rsidRPr="00277F80">
              <w:rPr>
                <w:rFonts w:asciiTheme="minorHAnsi" w:hAnsiTheme="minorHAnsi" w:cstheme="minorHAnsi"/>
                <w:iCs/>
                <w:sz w:val="22"/>
                <w:szCs w:val="22"/>
              </w:rPr>
              <w:t>Beneficiary Registers</w:t>
            </w:r>
            <w:r>
              <w:rPr>
                <w:rFonts w:asciiTheme="minorHAnsi" w:hAnsiTheme="minorHAnsi" w:cstheme="minorHAnsi"/>
                <w:iCs/>
                <w:sz w:val="22"/>
                <w:szCs w:val="22"/>
              </w:rPr>
              <w:t xml:space="preserve">; c) </w:t>
            </w:r>
            <w:r w:rsidR="0027165A" w:rsidRPr="00277F80">
              <w:rPr>
                <w:rFonts w:asciiTheme="minorHAnsi" w:hAnsiTheme="minorHAnsi" w:cstheme="minorHAnsi"/>
                <w:iCs/>
                <w:sz w:val="22"/>
                <w:szCs w:val="22"/>
              </w:rPr>
              <w:t>Acknowledgement of receipt forms</w:t>
            </w:r>
            <w:r>
              <w:rPr>
                <w:rFonts w:asciiTheme="minorHAnsi" w:hAnsiTheme="minorHAnsi" w:cstheme="minorHAnsi"/>
                <w:iCs/>
                <w:sz w:val="22"/>
                <w:szCs w:val="22"/>
              </w:rPr>
              <w:t xml:space="preserve">; d) </w:t>
            </w:r>
            <w:r w:rsidR="0027165A" w:rsidRPr="00277F80">
              <w:rPr>
                <w:rFonts w:asciiTheme="minorHAnsi" w:hAnsiTheme="minorHAnsi" w:cstheme="minorHAnsi"/>
                <w:iCs/>
                <w:sz w:val="22"/>
                <w:szCs w:val="22"/>
              </w:rPr>
              <w:t xml:space="preserve">Attendance registers </w:t>
            </w:r>
          </w:p>
        </w:tc>
      </w:tr>
      <w:tr w:rsidR="000573A4" w:rsidRPr="003C0FE4" w14:paraId="47C5D6A0" w14:textId="77777777" w:rsidTr="006F3555">
        <w:tc>
          <w:tcPr>
            <w:tcW w:w="1276" w:type="dxa"/>
            <w:shd w:val="clear" w:color="auto" w:fill="D9D9D9" w:themeFill="background1" w:themeFillShade="D9"/>
          </w:tcPr>
          <w:p w14:paraId="68A729B3" w14:textId="77777777" w:rsidR="000573A4" w:rsidRPr="003C0FE4" w:rsidRDefault="004A5947"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Result 2.2</w:t>
            </w:r>
          </w:p>
        </w:tc>
        <w:tc>
          <w:tcPr>
            <w:tcW w:w="4810" w:type="dxa"/>
            <w:shd w:val="clear" w:color="auto" w:fill="D9D9D9" w:themeFill="background1" w:themeFillShade="D9"/>
          </w:tcPr>
          <w:p w14:paraId="633346E8" w14:textId="1C735758" w:rsidR="000573A4"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4A5947" w:rsidRPr="00277F80">
              <w:rPr>
                <w:rFonts w:asciiTheme="minorHAnsi" w:hAnsiTheme="minorHAnsi" w:cstheme="minorHAnsi"/>
                <w:iCs/>
                <w:sz w:val="22"/>
                <w:szCs w:val="22"/>
              </w:rPr>
              <w:t>Number of people accessing Health services</w:t>
            </w:r>
            <w:r w:rsidRPr="00277F80">
              <w:rPr>
                <w:rFonts w:asciiTheme="minorHAnsi" w:hAnsiTheme="minorHAnsi" w:cstheme="minorHAnsi"/>
                <w:iCs/>
                <w:sz w:val="22"/>
                <w:szCs w:val="22"/>
              </w:rPr>
              <w:t>;</w:t>
            </w:r>
            <w:r>
              <w:rPr>
                <w:rFonts w:asciiTheme="minorHAnsi" w:hAnsiTheme="minorHAnsi" w:cstheme="minorHAnsi"/>
                <w:iCs/>
                <w:sz w:val="22"/>
                <w:szCs w:val="22"/>
              </w:rPr>
              <w:t xml:space="preserve"> b) </w:t>
            </w:r>
            <w:r w:rsidR="004A5947" w:rsidRPr="00277F80">
              <w:rPr>
                <w:rFonts w:asciiTheme="minorHAnsi" w:hAnsiTheme="minorHAnsi" w:cstheme="minorHAnsi"/>
                <w:iCs/>
                <w:sz w:val="22"/>
                <w:szCs w:val="22"/>
              </w:rPr>
              <w:t>Number of Youths accessing services through Youth Hub Clinics</w:t>
            </w:r>
            <w:r w:rsidRPr="00277F80">
              <w:rPr>
                <w:rFonts w:asciiTheme="minorHAnsi" w:hAnsiTheme="minorHAnsi" w:cstheme="minorHAnsi"/>
                <w:iCs/>
                <w:sz w:val="22"/>
                <w:szCs w:val="22"/>
              </w:rPr>
              <w:t xml:space="preserve">; </w:t>
            </w:r>
            <w:r>
              <w:rPr>
                <w:rFonts w:asciiTheme="minorHAnsi" w:hAnsiTheme="minorHAnsi" w:cstheme="minorHAnsi"/>
                <w:iCs/>
                <w:sz w:val="22"/>
                <w:szCs w:val="22"/>
              </w:rPr>
              <w:t xml:space="preserve">c) </w:t>
            </w:r>
            <w:r w:rsidR="004A5947" w:rsidRPr="00277F80">
              <w:rPr>
                <w:rFonts w:asciiTheme="minorHAnsi" w:hAnsiTheme="minorHAnsi" w:cstheme="minorHAnsi"/>
                <w:iCs/>
                <w:sz w:val="22"/>
                <w:szCs w:val="22"/>
              </w:rPr>
              <w:t>Number of VHW’s trained</w:t>
            </w:r>
          </w:p>
        </w:tc>
        <w:tc>
          <w:tcPr>
            <w:tcW w:w="3434" w:type="dxa"/>
            <w:shd w:val="clear" w:color="auto" w:fill="D9D9D9" w:themeFill="background1" w:themeFillShade="D9"/>
          </w:tcPr>
          <w:p w14:paraId="73095319" w14:textId="77CAB851" w:rsidR="0027165A" w:rsidRPr="00277F80" w:rsidRDefault="00277F80" w:rsidP="00277F80">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27165A" w:rsidRPr="00277F80">
              <w:rPr>
                <w:rFonts w:asciiTheme="minorHAnsi" w:hAnsiTheme="minorHAnsi" w:cstheme="minorHAnsi"/>
                <w:iCs/>
                <w:sz w:val="22"/>
                <w:szCs w:val="22"/>
              </w:rPr>
              <w:t>Health register</w:t>
            </w:r>
            <w:r>
              <w:rPr>
                <w:rFonts w:asciiTheme="minorHAnsi" w:hAnsiTheme="minorHAnsi" w:cstheme="minorHAnsi"/>
                <w:iCs/>
                <w:sz w:val="22"/>
                <w:szCs w:val="22"/>
              </w:rPr>
              <w:t xml:space="preserve">; b) </w:t>
            </w:r>
            <w:r w:rsidR="0027165A" w:rsidRPr="00277F80">
              <w:rPr>
                <w:rFonts w:asciiTheme="minorHAnsi" w:hAnsiTheme="minorHAnsi" w:cstheme="minorHAnsi"/>
                <w:iCs/>
                <w:sz w:val="22"/>
                <w:szCs w:val="22"/>
              </w:rPr>
              <w:t>Attendance register</w:t>
            </w:r>
            <w:r>
              <w:rPr>
                <w:rFonts w:asciiTheme="minorHAnsi" w:hAnsiTheme="minorHAnsi" w:cstheme="minorHAnsi"/>
                <w:iCs/>
                <w:sz w:val="22"/>
                <w:szCs w:val="22"/>
              </w:rPr>
              <w:t xml:space="preserve">; d) </w:t>
            </w:r>
            <w:r w:rsidR="0027165A" w:rsidRPr="00277F80">
              <w:rPr>
                <w:rFonts w:asciiTheme="minorHAnsi" w:hAnsiTheme="minorHAnsi" w:cstheme="minorHAnsi"/>
                <w:iCs/>
                <w:sz w:val="22"/>
                <w:szCs w:val="22"/>
              </w:rPr>
              <w:t>Participants register</w:t>
            </w:r>
          </w:p>
        </w:tc>
      </w:tr>
      <w:tr w:rsidR="000573A4" w:rsidRPr="003C0FE4" w14:paraId="7273DD4F" w14:textId="77777777" w:rsidTr="006F3555">
        <w:tc>
          <w:tcPr>
            <w:tcW w:w="1276" w:type="dxa"/>
            <w:shd w:val="clear" w:color="auto" w:fill="BFBFBF" w:themeFill="background1" w:themeFillShade="BF"/>
          </w:tcPr>
          <w:p w14:paraId="2512DD58" w14:textId="77777777" w:rsidR="000573A4" w:rsidRPr="003C0FE4" w:rsidRDefault="00C56FF9"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Result 3.1. </w:t>
            </w:r>
          </w:p>
        </w:tc>
        <w:tc>
          <w:tcPr>
            <w:tcW w:w="4810" w:type="dxa"/>
            <w:shd w:val="clear" w:color="auto" w:fill="BFBFBF" w:themeFill="background1" w:themeFillShade="BF"/>
          </w:tcPr>
          <w:p w14:paraId="3B2F350C" w14:textId="620BA8F0" w:rsidR="000573A4"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C56FF9" w:rsidRPr="00277F80">
              <w:rPr>
                <w:rFonts w:asciiTheme="minorHAnsi" w:hAnsiTheme="minorHAnsi" w:cstheme="minorHAnsi"/>
                <w:iCs/>
                <w:sz w:val="22"/>
                <w:szCs w:val="22"/>
              </w:rPr>
              <w:t xml:space="preserve">Number of people </w:t>
            </w:r>
            <w:r w:rsidR="00460625" w:rsidRPr="00277F80">
              <w:rPr>
                <w:rFonts w:asciiTheme="minorHAnsi" w:hAnsiTheme="minorHAnsi" w:cstheme="minorHAnsi"/>
                <w:iCs/>
                <w:sz w:val="22"/>
                <w:szCs w:val="22"/>
              </w:rPr>
              <w:t>receiving cash</w:t>
            </w:r>
            <w:r w:rsidR="00C56FF9" w:rsidRPr="00277F80">
              <w:rPr>
                <w:rFonts w:asciiTheme="minorHAnsi" w:hAnsiTheme="minorHAnsi" w:cstheme="minorHAnsi"/>
                <w:iCs/>
                <w:sz w:val="22"/>
                <w:szCs w:val="22"/>
              </w:rPr>
              <w:t xml:space="preserve"> disbursements</w:t>
            </w:r>
            <w:r w:rsidRPr="00277F80">
              <w:rPr>
                <w:rFonts w:asciiTheme="minorHAnsi" w:hAnsiTheme="minorHAnsi" w:cstheme="minorHAnsi"/>
                <w:iCs/>
                <w:sz w:val="22"/>
                <w:szCs w:val="22"/>
              </w:rPr>
              <w:t>;</w:t>
            </w:r>
            <w:r>
              <w:rPr>
                <w:rFonts w:asciiTheme="minorHAnsi" w:hAnsiTheme="minorHAnsi" w:cstheme="minorHAnsi"/>
                <w:iCs/>
                <w:sz w:val="22"/>
                <w:szCs w:val="22"/>
              </w:rPr>
              <w:t xml:space="preserve"> b) </w:t>
            </w:r>
            <w:r w:rsidR="00C56FF9" w:rsidRPr="00277F80">
              <w:rPr>
                <w:rFonts w:asciiTheme="minorHAnsi" w:hAnsiTheme="minorHAnsi" w:cstheme="minorHAnsi"/>
                <w:iCs/>
                <w:sz w:val="22"/>
                <w:szCs w:val="22"/>
              </w:rPr>
              <w:t>Number of children fed</w:t>
            </w:r>
          </w:p>
        </w:tc>
        <w:tc>
          <w:tcPr>
            <w:tcW w:w="3434" w:type="dxa"/>
            <w:shd w:val="clear" w:color="auto" w:fill="BFBFBF" w:themeFill="background1" w:themeFillShade="BF"/>
          </w:tcPr>
          <w:p w14:paraId="1CA7F522" w14:textId="54342F4A" w:rsidR="0027165A" w:rsidRPr="00277F80" w:rsidRDefault="00277F80" w:rsidP="00277F80">
            <w:pPr>
              <w:overflowPunct/>
              <w:autoSpaceDE/>
              <w:autoSpaceDN/>
              <w:adjustRightInd/>
              <w:jc w:val="both"/>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27165A" w:rsidRPr="00277F80">
              <w:rPr>
                <w:rFonts w:asciiTheme="minorHAnsi" w:hAnsiTheme="minorHAnsi" w:cstheme="minorHAnsi"/>
                <w:iCs/>
                <w:sz w:val="22"/>
                <w:szCs w:val="22"/>
              </w:rPr>
              <w:t>Acknowledgement of receipts</w:t>
            </w:r>
            <w:r>
              <w:rPr>
                <w:rFonts w:asciiTheme="minorHAnsi" w:hAnsiTheme="minorHAnsi" w:cstheme="minorHAnsi"/>
                <w:iCs/>
                <w:sz w:val="22"/>
                <w:szCs w:val="22"/>
              </w:rPr>
              <w:t xml:space="preserve">; b) </w:t>
            </w:r>
            <w:r w:rsidR="0027165A" w:rsidRPr="00277F80">
              <w:rPr>
                <w:rFonts w:asciiTheme="minorHAnsi" w:hAnsiTheme="minorHAnsi" w:cstheme="minorHAnsi"/>
                <w:iCs/>
                <w:sz w:val="22"/>
                <w:szCs w:val="22"/>
              </w:rPr>
              <w:t xml:space="preserve">Feeding register </w:t>
            </w:r>
          </w:p>
        </w:tc>
      </w:tr>
      <w:tr w:rsidR="000573A4" w:rsidRPr="003C0FE4" w14:paraId="01402284" w14:textId="77777777" w:rsidTr="006F3555">
        <w:tc>
          <w:tcPr>
            <w:tcW w:w="1276" w:type="dxa"/>
            <w:shd w:val="clear" w:color="auto" w:fill="BFBFBF" w:themeFill="background1" w:themeFillShade="BF"/>
          </w:tcPr>
          <w:p w14:paraId="61FE163C" w14:textId="77777777" w:rsidR="000573A4" w:rsidRPr="003C0FE4" w:rsidRDefault="006652E0"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Result 3.2. </w:t>
            </w:r>
          </w:p>
        </w:tc>
        <w:tc>
          <w:tcPr>
            <w:tcW w:w="4810" w:type="dxa"/>
            <w:shd w:val="clear" w:color="auto" w:fill="BFBFBF" w:themeFill="background1" w:themeFillShade="BF"/>
          </w:tcPr>
          <w:p w14:paraId="279424D6" w14:textId="237F8E35" w:rsidR="000573A4" w:rsidRPr="00277F80" w:rsidRDefault="00277F80" w:rsidP="00277F80">
            <w:pPr>
              <w:overflowPunct/>
              <w:autoSpaceDE/>
              <w:autoSpaceDN/>
              <w:adjustRightInd/>
              <w:textAlignment w:val="auto"/>
              <w:rPr>
                <w:rFonts w:asciiTheme="minorHAnsi" w:hAnsiTheme="minorHAnsi" w:cstheme="minorHAnsi"/>
                <w:iCs/>
                <w:sz w:val="22"/>
                <w:szCs w:val="22"/>
              </w:rPr>
            </w:pPr>
            <w:r>
              <w:rPr>
                <w:rFonts w:asciiTheme="minorHAnsi" w:hAnsiTheme="minorHAnsi" w:cstheme="minorHAnsi"/>
                <w:iCs/>
                <w:sz w:val="22"/>
                <w:szCs w:val="22"/>
              </w:rPr>
              <w:t xml:space="preserve">a) </w:t>
            </w:r>
            <w:r w:rsidR="006652E0" w:rsidRPr="00277F80">
              <w:rPr>
                <w:rFonts w:asciiTheme="minorHAnsi" w:hAnsiTheme="minorHAnsi" w:cstheme="minorHAnsi"/>
                <w:iCs/>
                <w:sz w:val="22"/>
                <w:szCs w:val="22"/>
              </w:rPr>
              <w:t>Number of households receiving agricultural inputs</w:t>
            </w:r>
            <w:r>
              <w:rPr>
                <w:rFonts w:asciiTheme="minorHAnsi" w:hAnsiTheme="minorHAnsi" w:cstheme="minorHAnsi"/>
                <w:iCs/>
                <w:sz w:val="22"/>
                <w:szCs w:val="22"/>
              </w:rPr>
              <w:t xml:space="preserve">; b) </w:t>
            </w:r>
            <w:r w:rsidR="006652E0" w:rsidRPr="00277F80">
              <w:rPr>
                <w:rFonts w:asciiTheme="minorHAnsi" w:hAnsiTheme="minorHAnsi" w:cstheme="minorHAnsi"/>
                <w:iCs/>
                <w:sz w:val="22"/>
                <w:szCs w:val="22"/>
              </w:rPr>
              <w:t>Number of households receiving livestock</w:t>
            </w:r>
            <w:r>
              <w:rPr>
                <w:rFonts w:asciiTheme="minorHAnsi" w:hAnsiTheme="minorHAnsi" w:cstheme="minorHAnsi"/>
                <w:iCs/>
                <w:sz w:val="22"/>
                <w:szCs w:val="22"/>
              </w:rPr>
              <w:t xml:space="preserve">; c) </w:t>
            </w:r>
            <w:r w:rsidR="006652E0" w:rsidRPr="00277F80">
              <w:rPr>
                <w:rFonts w:asciiTheme="minorHAnsi" w:hAnsiTheme="minorHAnsi" w:cstheme="minorHAnsi"/>
                <w:iCs/>
                <w:sz w:val="22"/>
                <w:szCs w:val="22"/>
              </w:rPr>
              <w:t>Number of people trained</w:t>
            </w:r>
          </w:p>
        </w:tc>
        <w:tc>
          <w:tcPr>
            <w:tcW w:w="3434" w:type="dxa"/>
            <w:shd w:val="clear" w:color="auto" w:fill="BFBFBF" w:themeFill="background1" w:themeFillShade="BF"/>
          </w:tcPr>
          <w:p w14:paraId="638F0859" w14:textId="25D2A3E1" w:rsidR="0027165A" w:rsidRPr="008D5656" w:rsidRDefault="00507046" w:rsidP="008D5656">
            <w:pPr>
              <w:overflowPunct/>
              <w:autoSpaceDE/>
              <w:autoSpaceDN/>
              <w:adjustRightInd/>
              <w:jc w:val="both"/>
              <w:textAlignment w:val="auto"/>
              <w:rPr>
                <w:rFonts w:asciiTheme="minorHAnsi" w:hAnsiTheme="minorHAnsi" w:cstheme="minorHAnsi"/>
                <w:iCs/>
                <w:sz w:val="22"/>
                <w:szCs w:val="22"/>
              </w:rPr>
            </w:pPr>
            <w:proofErr w:type="spellStart"/>
            <w:r>
              <w:rPr>
                <w:rFonts w:asciiTheme="minorHAnsi" w:hAnsiTheme="minorHAnsi" w:cstheme="minorHAnsi"/>
                <w:iCs/>
                <w:sz w:val="22"/>
                <w:szCs w:val="22"/>
              </w:rPr>
              <w:t>A+</w:t>
            </w:r>
            <w:r w:rsidRPr="00507046">
              <w:rPr>
                <w:rFonts w:asciiTheme="minorHAnsi" w:hAnsiTheme="minorHAnsi" w:cstheme="minorHAnsi"/>
              </w:rPr>
              <w:t>b</w:t>
            </w:r>
            <w:proofErr w:type="spellEnd"/>
            <w:r w:rsidR="008D5656" w:rsidRPr="00507046">
              <w:rPr>
                <w:rFonts w:asciiTheme="minorHAnsi" w:hAnsiTheme="minorHAnsi" w:cstheme="minorHAnsi"/>
                <w:iCs/>
                <w:sz w:val="22"/>
                <w:szCs w:val="22"/>
              </w:rPr>
              <w:t>)</w:t>
            </w:r>
            <w:r w:rsidR="008D5656">
              <w:rPr>
                <w:rFonts w:asciiTheme="minorHAnsi" w:hAnsiTheme="minorHAnsi" w:cstheme="minorHAnsi"/>
                <w:iCs/>
                <w:sz w:val="22"/>
                <w:szCs w:val="22"/>
              </w:rPr>
              <w:t xml:space="preserve"> </w:t>
            </w:r>
            <w:r w:rsidR="0027165A" w:rsidRPr="008D5656">
              <w:rPr>
                <w:rFonts w:asciiTheme="minorHAnsi" w:hAnsiTheme="minorHAnsi" w:cstheme="minorHAnsi"/>
                <w:iCs/>
                <w:sz w:val="22"/>
                <w:szCs w:val="22"/>
              </w:rPr>
              <w:t>Acknowledgements of receipt</w:t>
            </w:r>
            <w:r w:rsidR="008D5656">
              <w:rPr>
                <w:rFonts w:asciiTheme="minorHAnsi" w:hAnsiTheme="minorHAnsi" w:cstheme="minorHAnsi"/>
                <w:iCs/>
                <w:sz w:val="22"/>
                <w:szCs w:val="22"/>
              </w:rPr>
              <w:t xml:space="preserve">; c) </w:t>
            </w:r>
            <w:r w:rsidR="0027165A" w:rsidRPr="008D5656">
              <w:rPr>
                <w:rFonts w:asciiTheme="minorHAnsi" w:hAnsiTheme="minorHAnsi" w:cstheme="minorHAnsi"/>
                <w:iCs/>
                <w:sz w:val="22"/>
                <w:szCs w:val="22"/>
              </w:rPr>
              <w:t>Training register</w:t>
            </w:r>
            <w:r w:rsidR="008D5656">
              <w:rPr>
                <w:rFonts w:asciiTheme="minorHAnsi" w:hAnsiTheme="minorHAnsi" w:cstheme="minorHAnsi"/>
                <w:iCs/>
                <w:sz w:val="22"/>
                <w:szCs w:val="22"/>
              </w:rPr>
              <w:t xml:space="preserve">; </w:t>
            </w:r>
            <w:r w:rsidR="00D94639" w:rsidRPr="00D94639">
              <w:rPr>
                <w:rFonts w:asciiTheme="minorHAnsi" w:hAnsiTheme="minorHAnsi" w:cstheme="minorHAnsi"/>
                <w:iCs/>
                <w:sz w:val="22"/>
                <w:szCs w:val="22"/>
                <w:highlight w:val="yellow"/>
              </w:rPr>
              <w:t>(removed indicato</w:t>
            </w:r>
            <w:r w:rsidR="00D94639">
              <w:rPr>
                <w:rFonts w:asciiTheme="minorHAnsi" w:hAnsiTheme="minorHAnsi" w:cstheme="minorHAnsi"/>
                <w:iCs/>
                <w:sz w:val="22"/>
                <w:szCs w:val="22"/>
                <w:highlight w:val="yellow"/>
              </w:rPr>
              <w:t>r</w:t>
            </w:r>
            <w:r w:rsidR="00D94639" w:rsidRPr="00D94639">
              <w:rPr>
                <w:rFonts w:asciiTheme="minorHAnsi" w:hAnsiTheme="minorHAnsi" w:cstheme="minorHAnsi"/>
                <w:iCs/>
                <w:sz w:val="22"/>
                <w:szCs w:val="22"/>
                <w:highlight w:val="yellow"/>
              </w:rPr>
              <w:t>s for ISAL)</w:t>
            </w:r>
          </w:p>
        </w:tc>
      </w:tr>
    </w:tbl>
    <w:p w14:paraId="1478CFD0" w14:textId="77777777" w:rsidR="00892179" w:rsidRPr="003C0FE4" w:rsidRDefault="00892179" w:rsidP="00366971">
      <w:pPr>
        <w:overflowPunct/>
        <w:autoSpaceDE/>
        <w:autoSpaceDN/>
        <w:adjustRightInd/>
        <w:jc w:val="both"/>
        <w:textAlignment w:val="auto"/>
        <w:rPr>
          <w:rFonts w:asciiTheme="minorHAnsi" w:hAnsiTheme="minorHAnsi" w:cstheme="minorHAnsi"/>
          <w:iCs/>
          <w:sz w:val="22"/>
          <w:szCs w:val="22"/>
        </w:rPr>
      </w:pPr>
    </w:p>
    <w:p w14:paraId="3F4F13BA" w14:textId="7D15EE55" w:rsidR="00BC0406" w:rsidRPr="00466874" w:rsidRDefault="00537537"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d</w:t>
      </w:r>
      <w:r w:rsidR="00CB7C90" w:rsidRPr="003C0FE4">
        <w:rPr>
          <w:rFonts w:asciiTheme="minorHAnsi" w:hAnsiTheme="minorHAnsi" w:cstheme="minorHAnsi"/>
          <w:b/>
          <w:bCs/>
          <w:iCs/>
          <w:sz w:val="22"/>
          <w:szCs w:val="22"/>
        </w:rPr>
        <w:t xml:space="preserve">) </w:t>
      </w:r>
      <w:r w:rsidR="004A590B">
        <w:rPr>
          <w:rFonts w:asciiTheme="minorHAnsi" w:hAnsiTheme="minorHAnsi" w:cstheme="minorHAnsi"/>
          <w:b/>
          <w:bCs/>
          <w:iCs/>
          <w:sz w:val="22"/>
          <w:szCs w:val="22"/>
        </w:rPr>
        <w:t xml:space="preserve">Justification of modes of assistance: </w:t>
      </w:r>
      <w:r w:rsidR="006F3555" w:rsidRPr="006F3555">
        <w:rPr>
          <w:rFonts w:asciiTheme="minorHAnsi" w:hAnsiTheme="minorHAnsi" w:cstheme="minorHAnsi"/>
          <w:b/>
          <w:bCs/>
          <w:i/>
          <w:sz w:val="22"/>
          <w:szCs w:val="22"/>
        </w:rPr>
        <w:t xml:space="preserve">Distribution of cash: </w:t>
      </w:r>
      <w:r w:rsidR="002E7C09" w:rsidRPr="001338FF">
        <w:rPr>
          <w:rFonts w:asciiTheme="minorHAnsi" w:hAnsiTheme="minorHAnsi" w:cstheme="minorHAnsi"/>
          <w:iCs/>
          <w:sz w:val="22"/>
          <w:szCs w:val="22"/>
        </w:rPr>
        <w:t xml:space="preserve">The project will distribute hard cash to beneficiaries for the purchase of </w:t>
      </w:r>
      <w:r w:rsidR="006F3555" w:rsidRPr="001338FF">
        <w:rPr>
          <w:rFonts w:asciiTheme="minorHAnsi" w:hAnsiTheme="minorHAnsi" w:cstheme="minorHAnsi"/>
          <w:iCs/>
          <w:sz w:val="22"/>
          <w:szCs w:val="22"/>
        </w:rPr>
        <w:t>household</w:t>
      </w:r>
      <w:r w:rsidR="002E7C09" w:rsidRPr="001338FF">
        <w:rPr>
          <w:rFonts w:asciiTheme="minorHAnsi" w:hAnsiTheme="minorHAnsi" w:cstheme="minorHAnsi"/>
          <w:iCs/>
          <w:sz w:val="22"/>
          <w:szCs w:val="22"/>
        </w:rPr>
        <w:t xml:space="preserve"> food supplies. Household food need</w:t>
      </w:r>
      <w:r w:rsidR="00FA72FB" w:rsidRPr="001338FF">
        <w:rPr>
          <w:rFonts w:asciiTheme="minorHAnsi" w:hAnsiTheme="minorHAnsi" w:cstheme="minorHAnsi"/>
          <w:iCs/>
          <w:sz w:val="22"/>
          <w:szCs w:val="22"/>
        </w:rPr>
        <w:t>s</w:t>
      </w:r>
      <w:r w:rsidR="002E7C09" w:rsidRPr="001338FF">
        <w:rPr>
          <w:rFonts w:asciiTheme="minorHAnsi" w:hAnsiTheme="minorHAnsi" w:cstheme="minorHAnsi"/>
          <w:iCs/>
          <w:sz w:val="22"/>
          <w:szCs w:val="22"/>
        </w:rPr>
        <w:t xml:space="preserve"> differ from each family hence it is complicated to purchase food stuffs to meet the needs of each family. Food is locally available in the communities hence beneficiaries can buy on their own and meet their own family needs. Some families have peculiar health and dietary issues which demands </w:t>
      </w:r>
      <w:proofErr w:type="gramStart"/>
      <w:r w:rsidR="002E7C09" w:rsidRPr="001338FF">
        <w:rPr>
          <w:rFonts w:asciiTheme="minorHAnsi" w:hAnsiTheme="minorHAnsi" w:cstheme="minorHAnsi"/>
          <w:iCs/>
          <w:sz w:val="22"/>
          <w:szCs w:val="22"/>
        </w:rPr>
        <w:t>particular types</w:t>
      </w:r>
      <w:proofErr w:type="gramEnd"/>
      <w:r w:rsidR="002E7C09" w:rsidRPr="001338FF">
        <w:rPr>
          <w:rFonts w:asciiTheme="minorHAnsi" w:hAnsiTheme="minorHAnsi" w:cstheme="minorHAnsi"/>
          <w:iCs/>
          <w:sz w:val="22"/>
          <w:szCs w:val="22"/>
        </w:rPr>
        <w:t xml:space="preserve"> of food hence purchasing for each household will make programming difficult and unachievable.  </w:t>
      </w:r>
      <w:r w:rsidR="0044080C" w:rsidRPr="001338FF">
        <w:rPr>
          <w:rFonts w:asciiTheme="minorHAnsi" w:hAnsiTheme="minorHAnsi" w:cstheme="minorHAnsi"/>
          <w:iCs/>
          <w:sz w:val="22"/>
          <w:szCs w:val="22"/>
        </w:rPr>
        <w:t>Furthermore,</w:t>
      </w:r>
      <w:r w:rsidR="002E7C09" w:rsidRPr="001338FF">
        <w:rPr>
          <w:rFonts w:asciiTheme="minorHAnsi" w:hAnsiTheme="minorHAnsi" w:cstheme="minorHAnsi"/>
          <w:iCs/>
          <w:sz w:val="22"/>
          <w:szCs w:val="22"/>
        </w:rPr>
        <w:t xml:space="preserve"> the amounts involved are small and less liked to be subjected to abuse. </w:t>
      </w:r>
      <w:r w:rsidR="006F3555" w:rsidRPr="006F3555">
        <w:rPr>
          <w:rFonts w:asciiTheme="minorHAnsi" w:hAnsiTheme="minorHAnsi" w:cstheme="minorHAnsi"/>
          <w:b/>
          <w:bCs/>
          <w:i/>
          <w:sz w:val="22"/>
          <w:szCs w:val="22"/>
        </w:rPr>
        <w:t>Distribution of goods:</w:t>
      </w:r>
      <w:r w:rsidR="006F3555">
        <w:rPr>
          <w:rFonts w:asciiTheme="minorHAnsi" w:hAnsiTheme="minorHAnsi" w:cstheme="minorHAnsi"/>
          <w:iCs/>
          <w:sz w:val="22"/>
          <w:szCs w:val="22"/>
        </w:rPr>
        <w:t xml:space="preserve"> </w:t>
      </w:r>
      <w:r w:rsidR="002E7C09" w:rsidRPr="001338FF">
        <w:rPr>
          <w:rFonts w:asciiTheme="minorHAnsi" w:hAnsiTheme="minorHAnsi" w:cstheme="minorHAnsi"/>
          <w:iCs/>
          <w:sz w:val="22"/>
          <w:szCs w:val="22"/>
        </w:rPr>
        <w:t xml:space="preserve">Inputs for agricultural purposes and building materials are uniform hence they can be purchased from a central position. Purchasing from a central position has </w:t>
      </w:r>
      <w:r w:rsidR="0044080C" w:rsidRPr="001338FF">
        <w:rPr>
          <w:rFonts w:asciiTheme="minorHAnsi" w:hAnsiTheme="minorHAnsi" w:cstheme="minorHAnsi"/>
          <w:iCs/>
          <w:sz w:val="22"/>
          <w:szCs w:val="22"/>
        </w:rPr>
        <w:t>several</w:t>
      </w:r>
      <w:r w:rsidR="002E7C09" w:rsidRPr="001338FF">
        <w:rPr>
          <w:rFonts w:asciiTheme="minorHAnsi" w:hAnsiTheme="minorHAnsi" w:cstheme="minorHAnsi"/>
          <w:iCs/>
          <w:sz w:val="22"/>
          <w:szCs w:val="22"/>
        </w:rPr>
        <w:t xml:space="preserve"> advantages including cost effectiveness as it is cheaper to purchase in bulk, transportation will be more convinced if the goods and supplies are transported once as one consignment. Furthermore</w:t>
      </w:r>
      <w:r w:rsidR="00703E8F" w:rsidRPr="001338FF">
        <w:rPr>
          <w:rFonts w:asciiTheme="minorHAnsi" w:hAnsiTheme="minorHAnsi" w:cstheme="minorHAnsi"/>
          <w:iCs/>
          <w:sz w:val="22"/>
          <w:szCs w:val="22"/>
        </w:rPr>
        <w:t>,</w:t>
      </w:r>
      <w:r w:rsidR="002E7C09" w:rsidRPr="001338FF">
        <w:rPr>
          <w:rFonts w:asciiTheme="minorHAnsi" w:hAnsiTheme="minorHAnsi" w:cstheme="minorHAnsi"/>
          <w:iCs/>
          <w:sz w:val="22"/>
          <w:szCs w:val="22"/>
        </w:rPr>
        <w:t xml:space="preserve"> these funds for example materials for rehabilitation of wells and water points are meant to benefit the community and not an individual household.  The funds are v</w:t>
      </w:r>
      <w:r w:rsidR="00703E8F" w:rsidRPr="001338FF">
        <w:rPr>
          <w:rFonts w:asciiTheme="minorHAnsi" w:hAnsiTheme="minorHAnsi" w:cstheme="minorHAnsi"/>
          <w:iCs/>
          <w:sz w:val="22"/>
          <w:szCs w:val="22"/>
        </w:rPr>
        <w:t xml:space="preserve">ulnerable to diversion </w:t>
      </w:r>
      <w:r w:rsidR="002E7C09" w:rsidRPr="001338FF">
        <w:rPr>
          <w:rFonts w:asciiTheme="minorHAnsi" w:hAnsiTheme="minorHAnsi" w:cstheme="minorHAnsi"/>
          <w:iCs/>
          <w:sz w:val="22"/>
          <w:szCs w:val="22"/>
        </w:rPr>
        <w:t>by beneficiaries because of the amounts involved. It is therefore more convenient and less risky from a programming point of view to purchase the materials and deliver to the intended beneficiaries.</w:t>
      </w:r>
    </w:p>
    <w:p w14:paraId="57B4A4FB" w14:textId="77777777" w:rsidR="002050CB" w:rsidRPr="003C0FE4" w:rsidRDefault="002050CB" w:rsidP="00366971">
      <w:pPr>
        <w:overflowPunct/>
        <w:autoSpaceDE/>
        <w:autoSpaceDN/>
        <w:adjustRightInd/>
        <w:jc w:val="both"/>
        <w:textAlignment w:val="auto"/>
        <w:rPr>
          <w:rFonts w:asciiTheme="minorHAnsi" w:hAnsiTheme="minorHAnsi" w:cstheme="minorHAnsi"/>
          <w:iCs/>
          <w:sz w:val="22"/>
          <w:szCs w:val="22"/>
        </w:rPr>
      </w:pPr>
    </w:p>
    <w:p w14:paraId="482A05ED" w14:textId="23377759" w:rsidR="007B6AA5" w:rsidRPr="00466874" w:rsidRDefault="00BC0406" w:rsidP="00366971">
      <w:pPr>
        <w:overflowPunct/>
        <w:autoSpaceDE/>
        <w:autoSpaceDN/>
        <w:adjustRightInd/>
        <w:jc w:val="both"/>
        <w:textAlignment w:val="auto"/>
        <w:rPr>
          <w:rFonts w:asciiTheme="minorHAnsi" w:eastAsiaTheme="minorHAnsi" w:hAnsiTheme="minorHAnsi" w:cstheme="minorHAnsi"/>
          <w:b/>
          <w:bCs/>
          <w:iCs/>
          <w:color w:val="000000" w:themeColor="text1"/>
          <w:sz w:val="22"/>
          <w:szCs w:val="22"/>
          <w:lang w:eastAsia="en-US"/>
        </w:rPr>
      </w:pPr>
      <w:r w:rsidRPr="003C0FE4">
        <w:rPr>
          <w:rFonts w:asciiTheme="minorHAnsi" w:hAnsiTheme="minorHAnsi" w:cstheme="minorHAnsi"/>
          <w:b/>
          <w:bCs/>
          <w:iCs/>
          <w:sz w:val="22"/>
          <w:szCs w:val="22"/>
        </w:rPr>
        <w:t xml:space="preserve">e) </w:t>
      </w:r>
      <w:r w:rsidR="0008552A">
        <w:rPr>
          <w:rStyle w:val="Intet"/>
          <w:rFonts w:asciiTheme="minorHAnsi" w:eastAsiaTheme="minorHAnsi" w:hAnsiTheme="minorHAnsi" w:cstheme="minorHAnsi"/>
          <w:b/>
          <w:bCs/>
          <w:iCs/>
          <w:color w:val="000000" w:themeColor="text1"/>
          <w:sz w:val="22"/>
          <w:szCs w:val="22"/>
          <w:lang w:val="en-GB" w:eastAsia="en-US"/>
        </w:rPr>
        <w:t>P</w:t>
      </w:r>
      <w:r w:rsidRPr="003C0FE4">
        <w:rPr>
          <w:rStyle w:val="Intet"/>
          <w:rFonts w:asciiTheme="minorHAnsi" w:eastAsiaTheme="minorHAnsi" w:hAnsiTheme="minorHAnsi" w:cstheme="minorHAnsi"/>
          <w:b/>
          <w:bCs/>
          <w:iCs/>
          <w:color w:val="000000" w:themeColor="text1"/>
          <w:sz w:val="22"/>
          <w:szCs w:val="22"/>
          <w:lang w:val="en-GB" w:eastAsia="en-US"/>
        </w:rPr>
        <w:t xml:space="preserve">riorities </w:t>
      </w:r>
      <w:r w:rsidR="004A590B">
        <w:rPr>
          <w:rStyle w:val="Intet"/>
          <w:rFonts w:asciiTheme="minorHAnsi" w:eastAsiaTheme="minorHAnsi" w:hAnsiTheme="minorHAnsi" w:cstheme="minorHAnsi"/>
          <w:b/>
          <w:bCs/>
          <w:iCs/>
          <w:color w:val="000000" w:themeColor="text1"/>
          <w:sz w:val="22"/>
          <w:szCs w:val="22"/>
          <w:lang w:val="en-GB" w:eastAsia="en-US"/>
        </w:rPr>
        <w:t xml:space="preserve">of the </w:t>
      </w:r>
      <w:r w:rsidR="0008552A">
        <w:rPr>
          <w:rStyle w:val="Intet"/>
          <w:rFonts w:asciiTheme="minorHAnsi" w:eastAsiaTheme="minorHAnsi" w:hAnsiTheme="minorHAnsi" w:cstheme="minorHAnsi"/>
          <w:b/>
          <w:bCs/>
          <w:iCs/>
          <w:color w:val="000000" w:themeColor="text1"/>
          <w:sz w:val="22"/>
          <w:szCs w:val="22"/>
          <w:lang w:val="en-GB" w:eastAsia="en-US"/>
        </w:rPr>
        <w:t>c</w:t>
      </w:r>
      <w:r w:rsidRPr="003C0FE4">
        <w:rPr>
          <w:rStyle w:val="Intet"/>
          <w:rFonts w:asciiTheme="minorHAnsi" w:eastAsiaTheme="minorHAnsi" w:hAnsiTheme="minorHAnsi" w:cstheme="minorHAnsi"/>
          <w:b/>
          <w:bCs/>
          <w:iCs/>
          <w:color w:val="000000" w:themeColor="text1"/>
          <w:sz w:val="22"/>
          <w:szCs w:val="22"/>
          <w:lang w:val="en-GB" w:eastAsia="en-US"/>
        </w:rPr>
        <w:t>all</w:t>
      </w:r>
      <w:r w:rsidR="004A590B">
        <w:rPr>
          <w:rStyle w:val="Intet"/>
          <w:rFonts w:asciiTheme="minorHAnsi" w:eastAsiaTheme="minorHAnsi" w:hAnsiTheme="minorHAnsi" w:cstheme="minorHAnsi"/>
          <w:b/>
          <w:bCs/>
          <w:iCs/>
          <w:color w:val="000000" w:themeColor="text1"/>
          <w:sz w:val="22"/>
          <w:szCs w:val="22"/>
          <w:lang w:val="en-GB" w:eastAsia="en-US"/>
        </w:rPr>
        <w:t xml:space="preserve"> and </w:t>
      </w:r>
      <w:r w:rsidR="0008552A">
        <w:rPr>
          <w:rStyle w:val="Intet"/>
          <w:rFonts w:asciiTheme="minorHAnsi" w:eastAsiaTheme="minorHAnsi" w:hAnsiTheme="minorHAnsi" w:cstheme="minorHAnsi"/>
          <w:b/>
          <w:bCs/>
          <w:iCs/>
          <w:color w:val="000000" w:themeColor="text1"/>
          <w:sz w:val="22"/>
          <w:szCs w:val="22"/>
          <w:lang w:val="en-GB" w:eastAsia="en-US"/>
        </w:rPr>
        <w:t xml:space="preserve">how </w:t>
      </w:r>
      <w:r w:rsidRPr="003C0FE4">
        <w:rPr>
          <w:rStyle w:val="Intet"/>
          <w:rFonts w:asciiTheme="minorHAnsi" w:eastAsiaTheme="minorHAnsi" w:hAnsiTheme="minorHAnsi" w:cstheme="minorHAnsi"/>
          <w:b/>
          <w:bCs/>
          <w:iCs/>
          <w:color w:val="000000" w:themeColor="text1"/>
          <w:sz w:val="22"/>
          <w:szCs w:val="22"/>
          <w:lang w:val="en-GB" w:eastAsia="en-US"/>
        </w:rPr>
        <w:t xml:space="preserve">resources </w:t>
      </w:r>
      <w:r w:rsidR="00952F46" w:rsidRPr="003C0FE4">
        <w:rPr>
          <w:rStyle w:val="Intet"/>
          <w:rFonts w:asciiTheme="minorHAnsi" w:eastAsiaTheme="minorHAnsi" w:hAnsiTheme="minorHAnsi" w:cstheme="minorHAnsi"/>
          <w:b/>
          <w:bCs/>
          <w:iCs/>
          <w:color w:val="000000" w:themeColor="text1"/>
          <w:sz w:val="22"/>
          <w:szCs w:val="22"/>
          <w:lang w:val="en-GB" w:eastAsia="en-US"/>
        </w:rPr>
        <w:t xml:space="preserve">are </w:t>
      </w:r>
      <w:r w:rsidRPr="003C0FE4">
        <w:rPr>
          <w:rStyle w:val="Intet"/>
          <w:rFonts w:asciiTheme="minorHAnsi" w:eastAsiaTheme="minorHAnsi" w:hAnsiTheme="minorHAnsi" w:cstheme="minorHAnsi"/>
          <w:b/>
          <w:bCs/>
          <w:iCs/>
          <w:color w:val="000000" w:themeColor="text1"/>
          <w:sz w:val="22"/>
          <w:szCs w:val="22"/>
          <w:lang w:val="en-GB" w:eastAsia="en-US"/>
        </w:rPr>
        <w:t xml:space="preserve">managed effective, </w:t>
      </w:r>
      <w:proofErr w:type="gramStart"/>
      <w:r w:rsidRPr="003C0FE4">
        <w:rPr>
          <w:rStyle w:val="Intet"/>
          <w:rFonts w:asciiTheme="minorHAnsi" w:eastAsiaTheme="minorHAnsi" w:hAnsiTheme="minorHAnsi" w:cstheme="minorHAnsi"/>
          <w:b/>
          <w:bCs/>
          <w:iCs/>
          <w:color w:val="000000" w:themeColor="text1"/>
          <w:sz w:val="22"/>
          <w:szCs w:val="22"/>
          <w:lang w:val="en-GB" w:eastAsia="en-US"/>
        </w:rPr>
        <w:t>efficient</w:t>
      </w:r>
      <w:proofErr w:type="gramEnd"/>
      <w:r w:rsidRPr="003C0FE4">
        <w:rPr>
          <w:rStyle w:val="Intet"/>
          <w:rFonts w:asciiTheme="minorHAnsi" w:eastAsiaTheme="minorHAnsi" w:hAnsiTheme="minorHAnsi" w:cstheme="minorHAnsi"/>
          <w:b/>
          <w:bCs/>
          <w:iCs/>
          <w:color w:val="000000" w:themeColor="text1"/>
          <w:sz w:val="22"/>
          <w:szCs w:val="22"/>
          <w:lang w:val="en-GB" w:eastAsia="en-US"/>
        </w:rPr>
        <w:t xml:space="preserve"> and ethical</w:t>
      </w:r>
      <w:r w:rsidR="0008552A">
        <w:rPr>
          <w:rStyle w:val="Intet"/>
          <w:rFonts w:asciiTheme="minorHAnsi" w:eastAsiaTheme="minorHAnsi" w:hAnsiTheme="minorHAnsi" w:cstheme="minorHAnsi"/>
          <w:b/>
          <w:bCs/>
          <w:iCs/>
          <w:color w:val="000000" w:themeColor="text1"/>
          <w:sz w:val="22"/>
          <w:szCs w:val="22"/>
          <w:lang w:val="en-GB" w:eastAsia="en-US"/>
        </w:rPr>
        <w:t>ly</w:t>
      </w:r>
      <w:r w:rsidRPr="003C0FE4">
        <w:rPr>
          <w:rStyle w:val="Intet"/>
          <w:rFonts w:asciiTheme="minorHAnsi" w:eastAsiaTheme="minorHAnsi" w:hAnsiTheme="minorHAnsi" w:cstheme="minorHAnsi"/>
          <w:b/>
          <w:bCs/>
          <w:iCs/>
          <w:color w:val="000000" w:themeColor="text1"/>
          <w:sz w:val="22"/>
          <w:szCs w:val="22"/>
          <w:lang w:val="en-GB" w:eastAsia="en-US"/>
        </w:rPr>
        <w:t xml:space="preserve"> (CHS 9)</w:t>
      </w:r>
      <w:r w:rsidR="0008552A">
        <w:rPr>
          <w:rStyle w:val="Intet"/>
          <w:rFonts w:asciiTheme="minorHAnsi" w:eastAsiaTheme="minorHAnsi" w:hAnsiTheme="minorHAnsi" w:cstheme="minorHAnsi"/>
          <w:b/>
          <w:bCs/>
          <w:iCs/>
          <w:color w:val="000000" w:themeColor="text1"/>
          <w:sz w:val="22"/>
          <w:szCs w:val="22"/>
          <w:lang w:val="en-GB" w:eastAsia="en-US"/>
        </w:rPr>
        <w:t>:</w:t>
      </w:r>
      <w:r w:rsidR="004A590B">
        <w:rPr>
          <w:rStyle w:val="Intet"/>
          <w:rFonts w:asciiTheme="minorHAnsi" w:eastAsiaTheme="minorHAnsi" w:hAnsiTheme="minorHAnsi" w:cstheme="minorHAnsi"/>
          <w:b/>
          <w:bCs/>
          <w:iCs/>
          <w:color w:val="000000" w:themeColor="text1"/>
          <w:sz w:val="22"/>
          <w:szCs w:val="22"/>
          <w:lang w:val="en-GB" w:eastAsia="en-US"/>
        </w:rPr>
        <w:t xml:space="preserve"> </w:t>
      </w:r>
      <w:r w:rsidR="008F3F39">
        <w:rPr>
          <w:rFonts w:asciiTheme="minorHAnsi" w:hAnsiTheme="minorHAnsi" w:cstheme="minorHAnsi"/>
          <w:iCs/>
          <w:sz w:val="22"/>
          <w:szCs w:val="22"/>
        </w:rPr>
        <w:t>The</w:t>
      </w:r>
      <w:r w:rsidR="000E2C3F" w:rsidRPr="003C0FE4">
        <w:rPr>
          <w:rFonts w:asciiTheme="minorHAnsi" w:hAnsiTheme="minorHAnsi" w:cstheme="minorHAnsi"/>
          <w:iCs/>
          <w:sz w:val="22"/>
          <w:szCs w:val="22"/>
        </w:rPr>
        <w:t xml:space="preserve"> intervention </w:t>
      </w:r>
      <w:r w:rsidR="008F3F39">
        <w:rPr>
          <w:rFonts w:asciiTheme="minorHAnsi" w:hAnsiTheme="minorHAnsi" w:cstheme="minorHAnsi"/>
          <w:iCs/>
          <w:sz w:val="22"/>
          <w:szCs w:val="22"/>
        </w:rPr>
        <w:t>directly addresses</w:t>
      </w:r>
      <w:r w:rsidR="000E2C3F" w:rsidRPr="003C0FE4">
        <w:rPr>
          <w:rFonts w:asciiTheme="minorHAnsi" w:hAnsiTheme="minorHAnsi" w:cstheme="minorHAnsi"/>
          <w:iCs/>
          <w:sz w:val="22"/>
          <w:szCs w:val="22"/>
        </w:rPr>
        <w:t xml:space="preserve"> </w:t>
      </w:r>
      <w:r w:rsidR="00C926DE" w:rsidRPr="003C0FE4">
        <w:rPr>
          <w:rFonts w:asciiTheme="minorHAnsi" w:hAnsiTheme="minorHAnsi" w:cstheme="minorHAnsi"/>
          <w:iCs/>
          <w:sz w:val="22"/>
          <w:szCs w:val="22"/>
        </w:rPr>
        <w:t>the following emergency actions mentioned in the DERF call:</w:t>
      </w:r>
      <w:r w:rsidR="008730A0" w:rsidRPr="003C0FE4">
        <w:rPr>
          <w:rFonts w:asciiTheme="minorHAnsi" w:hAnsiTheme="minorHAnsi" w:cstheme="minorHAnsi"/>
          <w:iCs/>
          <w:sz w:val="22"/>
          <w:szCs w:val="22"/>
        </w:rPr>
        <w:t xml:space="preserve"> Food security; Shelter; Wash; Health</w:t>
      </w:r>
      <w:r w:rsidR="0044080C">
        <w:rPr>
          <w:rFonts w:asciiTheme="minorHAnsi" w:hAnsiTheme="minorHAnsi" w:cstheme="minorHAnsi"/>
          <w:iCs/>
          <w:sz w:val="22"/>
          <w:szCs w:val="22"/>
        </w:rPr>
        <w:t>,</w:t>
      </w:r>
      <w:r w:rsidR="008730A0" w:rsidRPr="003C0FE4">
        <w:rPr>
          <w:rFonts w:asciiTheme="minorHAnsi" w:hAnsiTheme="minorHAnsi" w:cstheme="minorHAnsi"/>
          <w:iCs/>
          <w:sz w:val="22"/>
          <w:szCs w:val="22"/>
        </w:rPr>
        <w:t xml:space="preserve"> </w:t>
      </w:r>
      <w:r w:rsidR="00547974" w:rsidRPr="003C0FE4">
        <w:rPr>
          <w:rFonts w:asciiTheme="minorHAnsi" w:hAnsiTheme="minorHAnsi" w:cstheme="minorHAnsi"/>
          <w:iCs/>
          <w:sz w:val="22"/>
          <w:szCs w:val="22"/>
        </w:rPr>
        <w:t>and</w:t>
      </w:r>
      <w:r w:rsidR="008730A0" w:rsidRPr="003C0FE4">
        <w:rPr>
          <w:rFonts w:asciiTheme="minorHAnsi" w:hAnsiTheme="minorHAnsi" w:cstheme="minorHAnsi"/>
          <w:iCs/>
          <w:sz w:val="22"/>
          <w:szCs w:val="22"/>
        </w:rPr>
        <w:t xml:space="preserve"> </w:t>
      </w:r>
      <w:r w:rsidR="0044080C">
        <w:rPr>
          <w:rFonts w:asciiTheme="minorHAnsi" w:hAnsiTheme="minorHAnsi" w:cstheme="minorHAnsi"/>
          <w:iCs/>
          <w:sz w:val="22"/>
          <w:szCs w:val="22"/>
        </w:rPr>
        <w:t>P</w:t>
      </w:r>
      <w:r w:rsidR="008730A0" w:rsidRPr="003C0FE4">
        <w:rPr>
          <w:rFonts w:asciiTheme="minorHAnsi" w:hAnsiTheme="minorHAnsi" w:cstheme="minorHAnsi"/>
          <w:iCs/>
          <w:sz w:val="22"/>
          <w:szCs w:val="22"/>
        </w:rPr>
        <w:t xml:space="preserve">rotection. To ensure </w:t>
      </w:r>
      <w:r w:rsidR="007A72B0" w:rsidRPr="003C0FE4">
        <w:rPr>
          <w:rFonts w:asciiTheme="minorHAnsi" w:hAnsiTheme="minorHAnsi" w:cstheme="minorHAnsi"/>
          <w:iCs/>
          <w:sz w:val="22"/>
          <w:szCs w:val="22"/>
        </w:rPr>
        <w:t>that resources</w:t>
      </w:r>
      <w:r w:rsidR="008730A0" w:rsidRPr="003C0FE4">
        <w:rPr>
          <w:rFonts w:asciiTheme="minorHAnsi" w:hAnsiTheme="minorHAnsi" w:cstheme="minorHAnsi"/>
          <w:iCs/>
          <w:sz w:val="22"/>
          <w:szCs w:val="22"/>
        </w:rPr>
        <w:t xml:space="preserve"> are managed </w:t>
      </w:r>
      <w:r w:rsidR="00AE00E8" w:rsidRPr="003C0FE4">
        <w:rPr>
          <w:rFonts w:asciiTheme="minorHAnsi" w:hAnsiTheme="minorHAnsi" w:cstheme="minorHAnsi"/>
          <w:iCs/>
          <w:sz w:val="22"/>
          <w:szCs w:val="22"/>
        </w:rPr>
        <w:t xml:space="preserve">and used </w:t>
      </w:r>
      <w:r w:rsidR="008730A0" w:rsidRPr="003C0FE4">
        <w:rPr>
          <w:rFonts w:asciiTheme="minorHAnsi" w:hAnsiTheme="minorHAnsi" w:cstheme="minorHAnsi"/>
          <w:iCs/>
          <w:sz w:val="22"/>
          <w:szCs w:val="22"/>
        </w:rPr>
        <w:t xml:space="preserve">in </w:t>
      </w:r>
      <w:r w:rsidR="00D440C1" w:rsidRPr="003C0FE4">
        <w:rPr>
          <w:rFonts w:asciiTheme="minorHAnsi" w:hAnsiTheme="minorHAnsi" w:cstheme="minorHAnsi"/>
          <w:iCs/>
          <w:sz w:val="22"/>
          <w:szCs w:val="22"/>
        </w:rPr>
        <w:t>an effective</w:t>
      </w:r>
      <w:r w:rsidR="00D224EA" w:rsidRPr="003C0FE4">
        <w:rPr>
          <w:rFonts w:asciiTheme="minorHAnsi" w:hAnsiTheme="minorHAnsi" w:cstheme="minorHAnsi"/>
          <w:iCs/>
          <w:sz w:val="22"/>
          <w:szCs w:val="22"/>
        </w:rPr>
        <w:t xml:space="preserve"> and </w:t>
      </w:r>
      <w:r w:rsidR="00D440C1" w:rsidRPr="003C0FE4">
        <w:rPr>
          <w:rFonts w:asciiTheme="minorHAnsi" w:hAnsiTheme="minorHAnsi" w:cstheme="minorHAnsi"/>
          <w:iCs/>
          <w:sz w:val="22"/>
          <w:szCs w:val="22"/>
        </w:rPr>
        <w:t>efficient manner, JCT will be lead</w:t>
      </w:r>
      <w:r w:rsidR="00D224EA" w:rsidRPr="003C0FE4">
        <w:rPr>
          <w:rFonts w:asciiTheme="minorHAnsi" w:hAnsiTheme="minorHAnsi" w:cstheme="minorHAnsi"/>
          <w:iCs/>
          <w:sz w:val="22"/>
          <w:szCs w:val="22"/>
        </w:rPr>
        <w:t xml:space="preserve"> on </w:t>
      </w:r>
      <w:r w:rsidR="00743AA7" w:rsidRPr="003C0FE4">
        <w:rPr>
          <w:rFonts w:asciiTheme="minorHAnsi" w:hAnsiTheme="minorHAnsi" w:cstheme="minorHAnsi"/>
          <w:iCs/>
          <w:sz w:val="22"/>
          <w:szCs w:val="22"/>
        </w:rPr>
        <w:t>monitoring the financial spending on the ground</w:t>
      </w:r>
      <w:r w:rsidR="00D224EA" w:rsidRPr="003C0FE4">
        <w:rPr>
          <w:rFonts w:asciiTheme="minorHAnsi" w:hAnsiTheme="minorHAnsi" w:cstheme="minorHAnsi"/>
          <w:iCs/>
          <w:sz w:val="22"/>
          <w:szCs w:val="22"/>
        </w:rPr>
        <w:t>.</w:t>
      </w:r>
      <w:r w:rsidR="007A72B0" w:rsidRPr="003C0FE4">
        <w:rPr>
          <w:rFonts w:asciiTheme="minorHAnsi" w:hAnsiTheme="minorHAnsi" w:cstheme="minorHAnsi"/>
          <w:iCs/>
          <w:sz w:val="22"/>
          <w:szCs w:val="22"/>
        </w:rPr>
        <w:t xml:space="preserve"> </w:t>
      </w:r>
      <w:r w:rsidR="00D440C1" w:rsidRPr="003C0FE4">
        <w:rPr>
          <w:rFonts w:asciiTheme="minorHAnsi" w:hAnsiTheme="minorHAnsi" w:cstheme="minorHAnsi"/>
          <w:iCs/>
          <w:sz w:val="22"/>
          <w:szCs w:val="22"/>
        </w:rPr>
        <w:t xml:space="preserve">JCT has a strong </w:t>
      </w:r>
      <w:r w:rsidR="00743AA7" w:rsidRPr="003C0FE4">
        <w:rPr>
          <w:rFonts w:asciiTheme="minorHAnsi" w:hAnsiTheme="minorHAnsi" w:cstheme="minorHAnsi"/>
          <w:iCs/>
          <w:sz w:val="22"/>
          <w:szCs w:val="22"/>
        </w:rPr>
        <w:t xml:space="preserve">financial management </w:t>
      </w:r>
      <w:r w:rsidR="00D440C1" w:rsidRPr="003C0FE4">
        <w:rPr>
          <w:rFonts w:asciiTheme="minorHAnsi" w:hAnsiTheme="minorHAnsi" w:cstheme="minorHAnsi"/>
          <w:iCs/>
          <w:sz w:val="22"/>
          <w:szCs w:val="22"/>
        </w:rPr>
        <w:t xml:space="preserve">system in </w:t>
      </w:r>
      <w:r w:rsidR="00577761" w:rsidRPr="003C0FE4">
        <w:rPr>
          <w:rFonts w:asciiTheme="minorHAnsi" w:hAnsiTheme="minorHAnsi" w:cstheme="minorHAnsi"/>
          <w:iCs/>
          <w:sz w:val="22"/>
          <w:szCs w:val="22"/>
        </w:rPr>
        <w:t>place and</w:t>
      </w:r>
      <w:r w:rsidR="00743AA7" w:rsidRPr="003C0FE4">
        <w:rPr>
          <w:rFonts w:asciiTheme="minorHAnsi" w:hAnsiTheme="minorHAnsi" w:cstheme="minorHAnsi"/>
          <w:iCs/>
          <w:sz w:val="22"/>
          <w:szCs w:val="22"/>
        </w:rPr>
        <w:t xml:space="preserve"> has </w:t>
      </w:r>
      <w:r w:rsidR="00CB16C0" w:rsidRPr="003C0FE4">
        <w:rPr>
          <w:rFonts w:asciiTheme="minorHAnsi" w:hAnsiTheme="minorHAnsi" w:cstheme="minorHAnsi"/>
          <w:iCs/>
          <w:sz w:val="22"/>
          <w:szCs w:val="22"/>
        </w:rPr>
        <w:t xml:space="preserve">a strong track record on managing </w:t>
      </w:r>
      <w:r w:rsidR="00D440C1" w:rsidRPr="003C0FE4">
        <w:rPr>
          <w:rFonts w:asciiTheme="minorHAnsi" w:hAnsiTheme="minorHAnsi" w:cstheme="minorHAnsi"/>
          <w:iCs/>
          <w:sz w:val="22"/>
          <w:szCs w:val="22"/>
        </w:rPr>
        <w:t>diverse types of donor funds</w:t>
      </w:r>
      <w:r w:rsidR="00CB16C0" w:rsidRPr="003C0FE4">
        <w:rPr>
          <w:rFonts w:asciiTheme="minorHAnsi" w:hAnsiTheme="minorHAnsi" w:cstheme="minorHAnsi"/>
          <w:iCs/>
          <w:sz w:val="22"/>
          <w:szCs w:val="22"/>
        </w:rPr>
        <w:t>, including CIS</w:t>
      </w:r>
      <w:r w:rsidR="00D224EA" w:rsidRPr="003C0FE4">
        <w:rPr>
          <w:rFonts w:asciiTheme="minorHAnsi" w:hAnsiTheme="minorHAnsi" w:cstheme="minorHAnsi"/>
          <w:iCs/>
          <w:sz w:val="22"/>
          <w:szCs w:val="22"/>
        </w:rPr>
        <w:t>U</w:t>
      </w:r>
      <w:r w:rsidR="00CB16C0" w:rsidRPr="003C0FE4">
        <w:rPr>
          <w:rFonts w:asciiTheme="minorHAnsi" w:hAnsiTheme="minorHAnsi" w:cstheme="minorHAnsi"/>
          <w:iCs/>
          <w:sz w:val="22"/>
          <w:szCs w:val="22"/>
        </w:rPr>
        <w:t xml:space="preserve"> funding, EU funding</w:t>
      </w:r>
      <w:r w:rsidR="00703E8F" w:rsidRPr="003C0FE4">
        <w:rPr>
          <w:rFonts w:asciiTheme="minorHAnsi" w:hAnsiTheme="minorHAnsi" w:cstheme="minorHAnsi"/>
          <w:iCs/>
          <w:sz w:val="22"/>
          <w:szCs w:val="22"/>
        </w:rPr>
        <w:t xml:space="preserve">, UNICEF, Plan International </w:t>
      </w:r>
      <w:r w:rsidR="00CB16C0" w:rsidRPr="003C0FE4">
        <w:rPr>
          <w:rFonts w:asciiTheme="minorHAnsi" w:hAnsiTheme="minorHAnsi" w:cstheme="minorHAnsi"/>
          <w:iCs/>
          <w:sz w:val="22"/>
          <w:szCs w:val="22"/>
        </w:rPr>
        <w:t xml:space="preserve">and other. At the same time </w:t>
      </w:r>
      <w:r w:rsidR="00EC1CF7" w:rsidRPr="003C0FE4">
        <w:rPr>
          <w:rFonts w:asciiTheme="minorHAnsi" w:hAnsiTheme="minorHAnsi" w:cstheme="minorHAnsi"/>
          <w:iCs/>
          <w:sz w:val="22"/>
          <w:szCs w:val="22"/>
        </w:rPr>
        <w:t>the two community partners pla</w:t>
      </w:r>
      <w:r w:rsidR="00D224EA" w:rsidRPr="003C0FE4">
        <w:rPr>
          <w:rFonts w:asciiTheme="minorHAnsi" w:hAnsiTheme="minorHAnsi" w:cstheme="minorHAnsi"/>
          <w:iCs/>
          <w:sz w:val="22"/>
          <w:szCs w:val="22"/>
        </w:rPr>
        <w:t xml:space="preserve">y </w:t>
      </w:r>
      <w:r w:rsidR="00EC1CF7" w:rsidRPr="003C0FE4">
        <w:rPr>
          <w:rFonts w:asciiTheme="minorHAnsi" w:hAnsiTheme="minorHAnsi" w:cstheme="minorHAnsi"/>
          <w:iCs/>
          <w:sz w:val="22"/>
          <w:szCs w:val="22"/>
        </w:rPr>
        <w:t>a vital role</w:t>
      </w:r>
      <w:r w:rsidR="00D224EA" w:rsidRPr="003C0FE4">
        <w:rPr>
          <w:rFonts w:asciiTheme="minorHAnsi" w:hAnsiTheme="minorHAnsi" w:cstheme="minorHAnsi"/>
          <w:iCs/>
          <w:sz w:val="22"/>
          <w:szCs w:val="22"/>
        </w:rPr>
        <w:t xml:space="preserve"> in ensuring the </w:t>
      </w:r>
      <w:r w:rsidR="00F652BB" w:rsidRPr="003C0FE4">
        <w:rPr>
          <w:rFonts w:asciiTheme="minorHAnsi" w:hAnsiTheme="minorHAnsi" w:cstheme="minorHAnsi"/>
          <w:iCs/>
          <w:sz w:val="22"/>
          <w:szCs w:val="22"/>
        </w:rPr>
        <w:t xml:space="preserve">resources are </w:t>
      </w:r>
      <w:r w:rsidR="007A72B0" w:rsidRPr="003C0FE4">
        <w:rPr>
          <w:rFonts w:asciiTheme="minorHAnsi" w:hAnsiTheme="minorHAnsi" w:cstheme="minorHAnsi"/>
          <w:iCs/>
          <w:sz w:val="22"/>
          <w:szCs w:val="22"/>
        </w:rPr>
        <w:t>managed</w:t>
      </w:r>
      <w:r w:rsidR="00F652BB" w:rsidRPr="003C0FE4">
        <w:rPr>
          <w:rFonts w:asciiTheme="minorHAnsi" w:hAnsiTheme="minorHAnsi" w:cstheme="minorHAnsi"/>
          <w:iCs/>
          <w:sz w:val="22"/>
          <w:szCs w:val="22"/>
        </w:rPr>
        <w:t xml:space="preserve"> in an ethical manner</w:t>
      </w:r>
      <w:r w:rsidR="00EC1CF7" w:rsidRPr="003C0FE4">
        <w:rPr>
          <w:rFonts w:asciiTheme="minorHAnsi" w:hAnsiTheme="minorHAnsi" w:cstheme="minorHAnsi"/>
          <w:iCs/>
          <w:sz w:val="22"/>
          <w:szCs w:val="22"/>
        </w:rPr>
        <w:t xml:space="preserve">. Since they are </w:t>
      </w:r>
      <w:r w:rsidR="00245AA6" w:rsidRPr="003C0FE4">
        <w:rPr>
          <w:rFonts w:asciiTheme="minorHAnsi" w:hAnsiTheme="minorHAnsi" w:cstheme="minorHAnsi"/>
          <w:iCs/>
          <w:sz w:val="22"/>
          <w:szCs w:val="22"/>
        </w:rPr>
        <w:t xml:space="preserve">already working within the target </w:t>
      </w:r>
      <w:r w:rsidR="007A72B0" w:rsidRPr="003C0FE4">
        <w:rPr>
          <w:rFonts w:asciiTheme="minorHAnsi" w:hAnsiTheme="minorHAnsi" w:cstheme="minorHAnsi"/>
          <w:iCs/>
          <w:sz w:val="22"/>
          <w:szCs w:val="22"/>
        </w:rPr>
        <w:t>communities’</w:t>
      </w:r>
      <w:r w:rsidR="00577761" w:rsidRPr="003C0FE4">
        <w:rPr>
          <w:rFonts w:asciiTheme="minorHAnsi" w:hAnsiTheme="minorHAnsi" w:cstheme="minorHAnsi"/>
          <w:iCs/>
          <w:sz w:val="22"/>
          <w:szCs w:val="22"/>
        </w:rPr>
        <w:t xml:space="preserve"> and</w:t>
      </w:r>
      <w:r w:rsidR="007A72B0" w:rsidRPr="003C0FE4">
        <w:rPr>
          <w:rFonts w:asciiTheme="minorHAnsi" w:hAnsiTheme="minorHAnsi" w:cstheme="minorHAnsi"/>
          <w:iCs/>
          <w:sz w:val="22"/>
          <w:szCs w:val="22"/>
        </w:rPr>
        <w:t xml:space="preserve"> </w:t>
      </w:r>
      <w:r w:rsidR="00315545" w:rsidRPr="003C0FE4">
        <w:rPr>
          <w:rFonts w:asciiTheme="minorHAnsi" w:hAnsiTheme="minorHAnsi" w:cstheme="minorHAnsi"/>
          <w:iCs/>
          <w:sz w:val="22"/>
          <w:szCs w:val="22"/>
        </w:rPr>
        <w:t xml:space="preserve">are directly accountable towards the people living in these communities, </w:t>
      </w:r>
      <w:r w:rsidR="00EC1CF7" w:rsidRPr="003C0FE4">
        <w:rPr>
          <w:rFonts w:asciiTheme="minorHAnsi" w:hAnsiTheme="minorHAnsi" w:cstheme="minorHAnsi"/>
          <w:iCs/>
          <w:sz w:val="22"/>
          <w:szCs w:val="22"/>
        </w:rPr>
        <w:t>the</w:t>
      </w:r>
      <w:r w:rsidR="007B6AA5" w:rsidRPr="003C0FE4">
        <w:rPr>
          <w:rFonts w:asciiTheme="minorHAnsi" w:hAnsiTheme="minorHAnsi" w:cstheme="minorHAnsi"/>
          <w:iCs/>
          <w:sz w:val="22"/>
          <w:szCs w:val="22"/>
        </w:rPr>
        <w:t xml:space="preserve">y play a strong role as </w:t>
      </w:r>
      <w:r w:rsidR="00F652BB" w:rsidRPr="003C0FE4">
        <w:rPr>
          <w:rFonts w:asciiTheme="minorHAnsi" w:hAnsiTheme="minorHAnsi" w:cstheme="minorHAnsi"/>
          <w:iCs/>
          <w:sz w:val="22"/>
          <w:szCs w:val="22"/>
        </w:rPr>
        <w:t>watch</w:t>
      </w:r>
      <w:r w:rsidR="007B6AA5" w:rsidRPr="003C0FE4">
        <w:rPr>
          <w:rFonts w:asciiTheme="minorHAnsi" w:hAnsiTheme="minorHAnsi" w:cstheme="minorHAnsi"/>
          <w:iCs/>
          <w:sz w:val="22"/>
          <w:szCs w:val="22"/>
        </w:rPr>
        <w:t xml:space="preserve"> dogs </w:t>
      </w:r>
      <w:r w:rsidR="00315545" w:rsidRPr="003C0FE4">
        <w:rPr>
          <w:rFonts w:asciiTheme="minorHAnsi" w:hAnsiTheme="minorHAnsi" w:cstheme="minorHAnsi"/>
          <w:iCs/>
          <w:sz w:val="22"/>
          <w:szCs w:val="22"/>
        </w:rPr>
        <w:t xml:space="preserve">– making sure the </w:t>
      </w:r>
      <w:r w:rsidR="000C19B0" w:rsidRPr="003C0FE4">
        <w:rPr>
          <w:rFonts w:asciiTheme="minorHAnsi" w:hAnsiTheme="minorHAnsi" w:cstheme="minorHAnsi"/>
          <w:iCs/>
          <w:sz w:val="22"/>
          <w:szCs w:val="22"/>
        </w:rPr>
        <w:t>finances are used</w:t>
      </w:r>
      <w:r w:rsidR="00315545" w:rsidRPr="003C0FE4">
        <w:rPr>
          <w:rFonts w:asciiTheme="minorHAnsi" w:hAnsiTheme="minorHAnsi" w:cstheme="minorHAnsi"/>
          <w:iCs/>
          <w:sz w:val="22"/>
          <w:szCs w:val="22"/>
        </w:rPr>
        <w:t xml:space="preserve"> for their intended purpose</w:t>
      </w:r>
      <w:r w:rsidR="000C19B0" w:rsidRPr="003C0FE4">
        <w:rPr>
          <w:rFonts w:asciiTheme="minorHAnsi" w:hAnsiTheme="minorHAnsi" w:cstheme="minorHAnsi"/>
          <w:iCs/>
          <w:sz w:val="22"/>
          <w:szCs w:val="22"/>
        </w:rPr>
        <w:t xml:space="preserve">. </w:t>
      </w:r>
      <w:r w:rsidR="004E3201" w:rsidRPr="003C0FE4">
        <w:rPr>
          <w:rFonts w:asciiTheme="minorHAnsi" w:hAnsiTheme="minorHAnsi" w:cstheme="minorHAnsi"/>
          <w:iCs/>
          <w:sz w:val="22"/>
          <w:szCs w:val="22"/>
        </w:rPr>
        <w:t xml:space="preserve">Finally, Dreamtown already </w:t>
      </w:r>
      <w:r w:rsidR="00315545" w:rsidRPr="003C0FE4">
        <w:rPr>
          <w:rFonts w:asciiTheme="minorHAnsi" w:hAnsiTheme="minorHAnsi" w:cstheme="minorHAnsi"/>
          <w:iCs/>
          <w:sz w:val="22"/>
          <w:szCs w:val="22"/>
        </w:rPr>
        <w:t xml:space="preserve">has </w:t>
      </w:r>
      <w:r w:rsidR="004E3201" w:rsidRPr="003C0FE4">
        <w:rPr>
          <w:rFonts w:asciiTheme="minorHAnsi" w:hAnsiTheme="minorHAnsi" w:cstheme="minorHAnsi"/>
          <w:iCs/>
          <w:sz w:val="22"/>
          <w:szCs w:val="22"/>
        </w:rPr>
        <w:t xml:space="preserve">a visit </w:t>
      </w:r>
      <w:r w:rsidR="00315545" w:rsidRPr="003C0FE4">
        <w:rPr>
          <w:rFonts w:asciiTheme="minorHAnsi" w:hAnsiTheme="minorHAnsi" w:cstheme="minorHAnsi"/>
          <w:iCs/>
          <w:sz w:val="22"/>
          <w:szCs w:val="22"/>
        </w:rPr>
        <w:t xml:space="preserve">planned </w:t>
      </w:r>
      <w:r w:rsidR="00010C1A" w:rsidRPr="003C0FE4">
        <w:rPr>
          <w:rFonts w:asciiTheme="minorHAnsi" w:hAnsiTheme="minorHAnsi" w:cstheme="minorHAnsi"/>
          <w:iCs/>
          <w:sz w:val="22"/>
          <w:szCs w:val="22"/>
        </w:rPr>
        <w:t>to Zimbabwe</w:t>
      </w:r>
      <w:r w:rsidR="004E3201" w:rsidRPr="003C0FE4">
        <w:rPr>
          <w:rFonts w:asciiTheme="minorHAnsi" w:hAnsiTheme="minorHAnsi" w:cstheme="minorHAnsi"/>
          <w:iCs/>
          <w:sz w:val="22"/>
          <w:szCs w:val="22"/>
        </w:rPr>
        <w:t xml:space="preserve"> in </w:t>
      </w:r>
      <w:r w:rsidR="00010C1A" w:rsidRPr="003C0FE4">
        <w:rPr>
          <w:rFonts w:asciiTheme="minorHAnsi" w:hAnsiTheme="minorHAnsi" w:cstheme="minorHAnsi"/>
          <w:iCs/>
          <w:sz w:val="22"/>
          <w:szCs w:val="22"/>
        </w:rPr>
        <w:t>April</w:t>
      </w:r>
      <w:r w:rsidR="00B50AA2" w:rsidRPr="003C0FE4">
        <w:rPr>
          <w:rFonts w:asciiTheme="minorHAnsi" w:hAnsiTheme="minorHAnsi" w:cstheme="minorHAnsi"/>
          <w:iCs/>
          <w:sz w:val="22"/>
          <w:szCs w:val="22"/>
        </w:rPr>
        <w:t>.</w:t>
      </w:r>
      <w:r w:rsidR="007A72B0" w:rsidRPr="003C0FE4">
        <w:rPr>
          <w:rFonts w:asciiTheme="minorHAnsi" w:hAnsiTheme="minorHAnsi" w:cstheme="minorHAnsi"/>
          <w:iCs/>
          <w:sz w:val="22"/>
          <w:szCs w:val="22"/>
        </w:rPr>
        <w:t xml:space="preserve"> </w:t>
      </w:r>
      <w:r w:rsidR="00B50AA2" w:rsidRPr="003C0FE4">
        <w:rPr>
          <w:rFonts w:asciiTheme="minorHAnsi" w:hAnsiTheme="minorHAnsi" w:cstheme="minorHAnsi"/>
          <w:iCs/>
          <w:sz w:val="22"/>
          <w:szCs w:val="22"/>
        </w:rPr>
        <w:t xml:space="preserve">The visit includes </w:t>
      </w:r>
      <w:r w:rsidR="00010C1A" w:rsidRPr="003C0FE4">
        <w:rPr>
          <w:rFonts w:asciiTheme="minorHAnsi" w:hAnsiTheme="minorHAnsi" w:cstheme="minorHAnsi"/>
          <w:iCs/>
          <w:sz w:val="22"/>
          <w:szCs w:val="22"/>
        </w:rPr>
        <w:t>our Head of Finance</w:t>
      </w:r>
      <w:r w:rsidR="00B50AA2" w:rsidRPr="003C0FE4">
        <w:rPr>
          <w:rFonts w:asciiTheme="minorHAnsi" w:hAnsiTheme="minorHAnsi" w:cstheme="minorHAnsi"/>
          <w:iCs/>
          <w:sz w:val="22"/>
          <w:szCs w:val="22"/>
        </w:rPr>
        <w:t xml:space="preserve"> and Head of Research and Learning</w:t>
      </w:r>
      <w:r w:rsidR="008F3F39">
        <w:rPr>
          <w:rFonts w:asciiTheme="minorHAnsi" w:hAnsiTheme="minorHAnsi" w:cstheme="minorHAnsi"/>
          <w:iCs/>
          <w:sz w:val="22"/>
          <w:szCs w:val="22"/>
        </w:rPr>
        <w:t xml:space="preserve">. They </w:t>
      </w:r>
      <w:r w:rsidR="00B50AA2" w:rsidRPr="003C0FE4">
        <w:rPr>
          <w:rFonts w:asciiTheme="minorHAnsi" w:hAnsiTheme="minorHAnsi" w:cstheme="minorHAnsi"/>
          <w:iCs/>
          <w:sz w:val="22"/>
          <w:szCs w:val="22"/>
        </w:rPr>
        <w:t>will visit the affected communities</w:t>
      </w:r>
      <w:r w:rsidR="00045AF4" w:rsidRPr="003C0FE4">
        <w:rPr>
          <w:rFonts w:asciiTheme="minorHAnsi" w:hAnsiTheme="minorHAnsi" w:cstheme="minorHAnsi"/>
          <w:iCs/>
          <w:sz w:val="22"/>
          <w:szCs w:val="22"/>
        </w:rPr>
        <w:t xml:space="preserve"> to monitor how funds are spent and how activities are being implemented. </w:t>
      </w:r>
      <w:r w:rsidR="001A4B3B" w:rsidRPr="003C0FE4">
        <w:rPr>
          <w:rFonts w:asciiTheme="minorHAnsi" w:hAnsiTheme="minorHAnsi" w:cstheme="minorHAnsi"/>
          <w:iCs/>
          <w:sz w:val="22"/>
          <w:szCs w:val="22"/>
        </w:rPr>
        <w:t xml:space="preserve">Dreamtown will also undertake a monitoring visit towards the end of the project to </w:t>
      </w:r>
      <w:r w:rsidR="008F3F39">
        <w:rPr>
          <w:rFonts w:asciiTheme="minorHAnsi" w:hAnsiTheme="minorHAnsi" w:cstheme="minorHAnsi"/>
          <w:iCs/>
          <w:sz w:val="22"/>
          <w:szCs w:val="22"/>
        </w:rPr>
        <w:t xml:space="preserve">evaluate </w:t>
      </w:r>
      <w:r w:rsidR="004E64F9">
        <w:rPr>
          <w:rFonts w:asciiTheme="minorHAnsi" w:hAnsiTheme="minorHAnsi" w:cstheme="minorHAnsi"/>
          <w:iCs/>
          <w:sz w:val="22"/>
          <w:szCs w:val="22"/>
        </w:rPr>
        <w:t xml:space="preserve">the </w:t>
      </w:r>
      <w:r w:rsidR="001A4B3B" w:rsidRPr="003C0FE4">
        <w:rPr>
          <w:rFonts w:asciiTheme="minorHAnsi" w:hAnsiTheme="minorHAnsi" w:cstheme="minorHAnsi"/>
          <w:iCs/>
          <w:sz w:val="22"/>
          <w:szCs w:val="22"/>
        </w:rPr>
        <w:t>impact</w:t>
      </w:r>
      <w:r w:rsidR="004E64F9">
        <w:rPr>
          <w:rFonts w:asciiTheme="minorHAnsi" w:hAnsiTheme="minorHAnsi" w:cstheme="minorHAnsi"/>
          <w:iCs/>
          <w:sz w:val="22"/>
          <w:szCs w:val="22"/>
        </w:rPr>
        <w:t xml:space="preserve"> and use of resources</w:t>
      </w:r>
      <w:r w:rsidR="008F3F39">
        <w:rPr>
          <w:rFonts w:asciiTheme="minorHAnsi" w:hAnsiTheme="minorHAnsi" w:cstheme="minorHAnsi"/>
          <w:iCs/>
          <w:sz w:val="22"/>
          <w:szCs w:val="22"/>
        </w:rPr>
        <w:t xml:space="preserve">. </w:t>
      </w:r>
    </w:p>
    <w:p w14:paraId="0F323FA6" w14:textId="77777777" w:rsidR="00561CBC" w:rsidRPr="003C0FE4" w:rsidRDefault="00561CBC" w:rsidP="00366971">
      <w:pPr>
        <w:overflowPunct/>
        <w:autoSpaceDE/>
        <w:autoSpaceDN/>
        <w:adjustRightInd/>
        <w:jc w:val="both"/>
        <w:textAlignment w:val="auto"/>
        <w:rPr>
          <w:rFonts w:asciiTheme="minorHAnsi" w:hAnsiTheme="minorHAnsi" w:cstheme="minorHAnsi"/>
          <w:iCs/>
          <w:sz w:val="22"/>
          <w:szCs w:val="22"/>
        </w:rPr>
      </w:pPr>
    </w:p>
    <w:p w14:paraId="6E90F646" w14:textId="74965FAB" w:rsidR="00306D85" w:rsidRPr="00E775A3" w:rsidRDefault="00952F46" w:rsidP="009B45C6">
      <w:pPr>
        <w:jc w:val="both"/>
        <w:rPr>
          <w:rFonts w:asciiTheme="minorHAnsi" w:hAnsiTheme="minorHAnsi" w:cstheme="minorHAnsi"/>
          <w:b/>
          <w:bCs/>
          <w:iCs/>
          <w:sz w:val="22"/>
          <w:szCs w:val="22"/>
        </w:rPr>
      </w:pPr>
      <w:r w:rsidRPr="003C0FE4">
        <w:rPr>
          <w:rFonts w:asciiTheme="minorHAnsi" w:hAnsiTheme="minorHAnsi" w:cstheme="minorHAnsi"/>
          <w:b/>
          <w:bCs/>
          <w:iCs/>
          <w:sz w:val="22"/>
          <w:szCs w:val="22"/>
        </w:rPr>
        <w:t xml:space="preserve">f) </w:t>
      </w:r>
      <w:r w:rsidR="001A356C">
        <w:rPr>
          <w:rFonts w:asciiTheme="minorHAnsi" w:hAnsiTheme="minorHAnsi" w:cstheme="minorHAnsi"/>
          <w:b/>
          <w:bCs/>
          <w:iCs/>
          <w:sz w:val="22"/>
          <w:szCs w:val="22"/>
        </w:rPr>
        <w:t>H</w:t>
      </w:r>
      <w:r w:rsidRPr="003C0FE4">
        <w:rPr>
          <w:rFonts w:asciiTheme="minorHAnsi" w:hAnsiTheme="minorHAnsi" w:cstheme="minorHAnsi"/>
          <w:b/>
          <w:bCs/>
          <w:iCs/>
          <w:sz w:val="22"/>
          <w:szCs w:val="22"/>
        </w:rPr>
        <w:t xml:space="preserve">ow </w:t>
      </w:r>
      <w:r w:rsidR="001A356C">
        <w:rPr>
          <w:rFonts w:asciiTheme="minorHAnsi" w:hAnsiTheme="minorHAnsi" w:cstheme="minorHAnsi"/>
          <w:b/>
          <w:bCs/>
          <w:iCs/>
          <w:sz w:val="22"/>
          <w:szCs w:val="22"/>
        </w:rPr>
        <w:t xml:space="preserve">we </w:t>
      </w:r>
      <w:r w:rsidRPr="003C0FE4">
        <w:rPr>
          <w:rFonts w:asciiTheme="minorHAnsi" w:hAnsiTheme="minorHAnsi" w:cstheme="minorHAnsi"/>
          <w:b/>
          <w:bCs/>
          <w:iCs/>
          <w:sz w:val="22"/>
          <w:szCs w:val="22"/>
        </w:rPr>
        <w:t>intend to start activities within 7 days of receiving the first transfer</w:t>
      </w:r>
      <w:r w:rsidR="001A356C">
        <w:rPr>
          <w:rFonts w:asciiTheme="minorHAnsi" w:hAnsiTheme="minorHAnsi" w:cstheme="minorHAnsi"/>
          <w:b/>
          <w:bCs/>
          <w:iCs/>
          <w:sz w:val="22"/>
          <w:szCs w:val="22"/>
        </w:rPr>
        <w:t>:</w:t>
      </w:r>
      <w:r w:rsidRPr="003C0FE4">
        <w:rPr>
          <w:rFonts w:asciiTheme="minorHAnsi" w:hAnsiTheme="minorHAnsi" w:cstheme="minorHAnsi"/>
          <w:b/>
          <w:bCs/>
          <w:iCs/>
          <w:sz w:val="22"/>
          <w:szCs w:val="22"/>
        </w:rPr>
        <w:t xml:space="preserve"> </w:t>
      </w:r>
      <w:r w:rsidR="00A70F03" w:rsidRPr="003C0FE4">
        <w:rPr>
          <w:rFonts w:asciiTheme="minorHAnsi" w:hAnsiTheme="minorHAnsi" w:cstheme="minorHAnsi"/>
          <w:iCs/>
          <w:sz w:val="22"/>
          <w:szCs w:val="22"/>
        </w:rPr>
        <w:t xml:space="preserve">Dreamtown and JCT already </w:t>
      </w:r>
      <w:r w:rsidR="004E621B" w:rsidRPr="003C0FE4">
        <w:rPr>
          <w:rFonts w:asciiTheme="minorHAnsi" w:hAnsiTheme="minorHAnsi" w:cstheme="minorHAnsi"/>
          <w:iCs/>
          <w:sz w:val="22"/>
          <w:szCs w:val="22"/>
        </w:rPr>
        <w:t>collaborates on CISU funded projects</w:t>
      </w:r>
      <w:r w:rsidR="00591199">
        <w:rPr>
          <w:rFonts w:asciiTheme="minorHAnsi" w:hAnsiTheme="minorHAnsi" w:cstheme="minorHAnsi"/>
          <w:iCs/>
          <w:sz w:val="22"/>
          <w:szCs w:val="22"/>
        </w:rPr>
        <w:t xml:space="preserve">, why we already </w:t>
      </w:r>
      <w:r w:rsidR="004E621B" w:rsidRPr="003C0FE4">
        <w:rPr>
          <w:rFonts w:asciiTheme="minorHAnsi" w:hAnsiTheme="minorHAnsi" w:cstheme="minorHAnsi"/>
          <w:iCs/>
          <w:sz w:val="22"/>
          <w:szCs w:val="22"/>
        </w:rPr>
        <w:t>have the needed financial set up in place</w:t>
      </w:r>
      <w:r w:rsidR="00591199">
        <w:rPr>
          <w:rFonts w:asciiTheme="minorHAnsi" w:hAnsiTheme="minorHAnsi" w:cstheme="minorHAnsi"/>
          <w:iCs/>
          <w:sz w:val="22"/>
          <w:szCs w:val="22"/>
        </w:rPr>
        <w:t xml:space="preserve"> for </w:t>
      </w:r>
      <w:r w:rsidR="00547974">
        <w:rPr>
          <w:rFonts w:asciiTheme="minorHAnsi" w:hAnsiTheme="minorHAnsi" w:cstheme="minorHAnsi"/>
          <w:iCs/>
          <w:sz w:val="22"/>
          <w:szCs w:val="22"/>
        </w:rPr>
        <w:t>quickly</w:t>
      </w:r>
      <w:r w:rsidR="00591199">
        <w:rPr>
          <w:rFonts w:asciiTheme="minorHAnsi" w:hAnsiTheme="minorHAnsi" w:cstheme="minorHAnsi"/>
          <w:iCs/>
          <w:sz w:val="22"/>
          <w:szCs w:val="22"/>
        </w:rPr>
        <w:t xml:space="preserve"> disbursing funds</w:t>
      </w:r>
      <w:r w:rsidR="009D0A4C" w:rsidRPr="003C0FE4">
        <w:rPr>
          <w:rFonts w:asciiTheme="minorHAnsi" w:hAnsiTheme="minorHAnsi" w:cstheme="minorHAnsi"/>
          <w:iCs/>
          <w:sz w:val="22"/>
          <w:szCs w:val="22"/>
        </w:rPr>
        <w:t>. JCT office in Mutare</w:t>
      </w:r>
      <w:r w:rsidR="00B45A47" w:rsidRPr="003C0FE4">
        <w:rPr>
          <w:rFonts w:asciiTheme="minorHAnsi" w:hAnsiTheme="minorHAnsi" w:cstheme="minorHAnsi"/>
          <w:iCs/>
          <w:sz w:val="22"/>
          <w:szCs w:val="22"/>
        </w:rPr>
        <w:t xml:space="preserve"> </w:t>
      </w:r>
      <w:r w:rsidR="008A5E1A" w:rsidRPr="003C0FE4">
        <w:rPr>
          <w:rFonts w:asciiTheme="minorHAnsi" w:hAnsiTheme="minorHAnsi" w:cstheme="minorHAnsi"/>
          <w:iCs/>
          <w:sz w:val="22"/>
          <w:szCs w:val="22"/>
        </w:rPr>
        <w:t>is in</w:t>
      </w:r>
      <w:r w:rsidR="00B45A47" w:rsidRPr="003C0FE4">
        <w:rPr>
          <w:rFonts w:asciiTheme="minorHAnsi" w:hAnsiTheme="minorHAnsi" w:cstheme="minorHAnsi"/>
          <w:iCs/>
          <w:sz w:val="22"/>
          <w:szCs w:val="22"/>
        </w:rPr>
        <w:t xml:space="preserve"> close proximity to the target communitie</w:t>
      </w:r>
      <w:r w:rsidR="00591199">
        <w:rPr>
          <w:rFonts w:asciiTheme="minorHAnsi" w:hAnsiTheme="minorHAnsi" w:cstheme="minorHAnsi"/>
          <w:iCs/>
          <w:sz w:val="22"/>
          <w:szCs w:val="22"/>
        </w:rPr>
        <w:t xml:space="preserve">s </w:t>
      </w:r>
      <w:proofErr w:type="gramStart"/>
      <w:r w:rsidR="00591199">
        <w:rPr>
          <w:rFonts w:asciiTheme="minorHAnsi" w:hAnsiTheme="minorHAnsi" w:cstheme="minorHAnsi"/>
          <w:iCs/>
          <w:sz w:val="22"/>
          <w:szCs w:val="22"/>
        </w:rPr>
        <w:t>why</w:t>
      </w:r>
      <w:proofErr w:type="gramEnd"/>
      <w:r w:rsidR="00591199">
        <w:rPr>
          <w:rFonts w:asciiTheme="minorHAnsi" w:hAnsiTheme="minorHAnsi" w:cstheme="minorHAnsi"/>
          <w:iCs/>
          <w:sz w:val="22"/>
          <w:szCs w:val="22"/>
        </w:rPr>
        <w:t xml:space="preserve"> the team will be able to move </w:t>
      </w:r>
      <w:r w:rsidR="00B45A47" w:rsidRPr="003C0FE4">
        <w:rPr>
          <w:rFonts w:asciiTheme="minorHAnsi" w:hAnsiTheme="minorHAnsi" w:cstheme="minorHAnsi"/>
          <w:iCs/>
          <w:sz w:val="22"/>
          <w:szCs w:val="22"/>
        </w:rPr>
        <w:t xml:space="preserve">to the affected areas as soon as funding reach Zimbabwe. Furthermore, JCT already </w:t>
      </w:r>
      <w:r w:rsidR="009B5123" w:rsidRPr="003C0FE4">
        <w:rPr>
          <w:rFonts w:asciiTheme="minorHAnsi" w:hAnsiTheme="minorHAnsi" w:cstheme="minorHAnsi"/>
          <w:iCs/>
          <w:sz w:val="22"/>
          <w:szCs w:val="22"/>
        </w:rPr>
        <w:t>work</w:t>
      </w:r>
      <w:r w:rsidR="00591199">
        <w:rPr>
          <w:rFonts w:asciiTheme="minorHAnsi" w:hAnsiTheme="minorHAnsi" w:cstheme="minorHAnsi"/>
          <w:iCs/>
          <w:sz w:val="22"/>
          <w:szCs w:val="22"/>
        </w:rPr>
        <w:t>s</w:t>
      </w:r>
      <w:r w:rsidR="00292B16" w:rsidRPr="003C0FE4">
        <w:rPr>
          <w:rFonts w:asciiTheme="minorHAnsi" w:hAnsiTheme="minorHAnsi" w:cstheme="minorHAnsi"/>
          <w:iCs/>
          <w:sz w:val="22"/>
          <w:szCs w:val="22"/>
        </w:rPr>
        <w:t xml:space="preserve"> with the two community </w:t>
      </w:r>
      <w:r w:rsidR="00EA784C" w:rsidRPr="003C0FE4">
        <w:rPr>
          <w:rFonts w:asciiTheme="minorHAnsi" w:hAnsiTheme="minorHAnsi" w:cstheme="minorHAnsi"/>
          <w:iCs/>
          <w:sz w:val="22"/>
          <w:szCs w:val="22"/>
        </w:rPr>
        <w:t>partners</w:t>
      </w:r>
      <w:r w:rsidR="00292B16" w:rsidRPr="003C0FE4">
        <w:rPr>
          <w:rFonts w:asciiTheme="minorHAnsi" w:hAnsiTheme="minorHAnsi" w:cstheme="minorHAnsi"/>
          <w:iCs/>
          <w:sz w:val="22"/>
          <w:szCs w:val="22"/>
        </w:rPr>
        <w:t xml:space="preserve"> and the </w:t>
      </w:r>
      <w:r w:rsidR="009B5123" w:rsidRPr="003C0FE4">
        <w:rPr>
          <w:rFonts w:asciiTheme="minorHAnsi" w:hAnsiTheme="minorHAnsi" w:cstheme="minorHAnsi"/>
          <w:iCs/>
          <w:sz w:val="22"/>
          <w:szCs w:val="22"/>
        </w:rPr>
        <w:t xml:space="preserve">local </w:t>
      </w:r>
      <w:r w:rsidR="00222036" w:rsidRPr="003C0FE4">
        <w:rPr>
          <w:rFonts w:asciiTheme="minorHAnsi" w:hAnsiTheme="minorHAnsi" w:cstheme="minorHAnsi"/>
          <w:iCs/>
          <w:sz w:val="22"/>
          <w:szCs w:val="22"/>
        </w:rPr>
        <w:t>government</w:t>
      </w:r>
      <w:r w:rsidR="000169C3" w:rsidRPr="003C0FE4">
        <w:rPr>
          <w:rFonts w:asciiTheme="minorHAnsi" w:hAnsiTheme="minorHAnsi" w:cstheme="minorHAnsi"/>
          <w:iCs/>
          <w:sz w:val="22"/>
          <w:szCs w:val="22"/>
        </w:rPr>
        <w:t xml:space="preserve"> </w:t>
      </w:r>
      <w:r w:rsidR="00591199">
        <w:rPr>
          <w:rFonts w:asciiTheme="minorHAnsi" w:hAnsiTheme="minorHAnsi" w:cstheme="minorHAnsi"/>
          <w:iCs/>
          <w:sz w:val="22"/>
          <w:szCs w:val="22"/>
        </w:rPr>
        <w:t xml:space="preserve">- </w:t>
      </w:r>
      <w:r w:rsidR="000169C3" w:rsidRPr="003C0FE4">
        <w:rPr>
          <w:rFonts w:asciiTheme="minorHAnsi" w:hAnsiTheme="minorHAnsi" w:cstheme="minorHAnsi"/>
          <w:iCs/>
          <w:sz w:val="22"/>
          <w:szCs w:val="22"/>
        </w:rPr>
        <w:t>which</w:t>
      </w:r>
      <w:r w:rsidR="00306D85" w:rsidRPr="003C0FE4">
        <w:rPr>
          <w:rFonts w:asciiTheme="minorHAnsi" w:hAnsiTheme="minorHAnsi" w:cstheme="minorHAnsi"/>
          <w:iCs/>
          <w:sz w:val="22"/>
          <w:szCs w:val="22"/>
        </w:rPr>
        <w:t xml:space="preserve"> are </w:t>
      </w:r>
      <w:r w:rsidR="000169C3" w:rsidRPr="003C0FE4">
        <w:rPr>
          <w:rFonts w:asciiTheme="minorHAnsi" w:hAnsiTheme="minorHAnsi" w:cstheme="minorHAnsi"/>
          <w:iCs/>
          <w:sz w:val="22"/>
          <w:szCs w:val="22"/>
        </w:rPr>
        <w:t>Mutasa and Nyanga</w:t>
      </w:r>
      <w:r w:rsidR="007A72B0" w:rsidRPr="003C0FE4">
        <w:rPr>
          <w:rFonts w:asciiTheme="minorHAnsi" w:hAnsiTheme="minorHAnsi" w:cstheme="minorHAnsi"/>
          <w:iCs/>
          <w:sz w:val="22"/>
          <w:szCs w:val="22"/>
        </w:rPr>
        <w:t xml:space="preserve"> </w:t>
      </w:r>
      <w:r w:rsidR="000169C3" w:rsidRPr="003C0FE4">
        <w:rPr>
          <w:rFonts w:asciiTheme="minorHAnsi" w:hAnsiTheme="minorHAnsi" w:cstheme="minorHAnsi"/>
          <w:iCs/>
          <w:sz w:val="22"/>
          <w:szCs w:val="22"/>
        </w:rPr>
        <w:t>Rural District Councils</w:t>
      </w:r>
      <w:r w:rsidR="00591199">
        <w:rPr>
          <w:rFonts w:asciiTheme="minorHAnsi" w:hAnsiTheme="minorHAnsi" w:cstheme="minorHAnsi"/>
          <w:iCs/>
          <w:sz w:val="22"/>
          <w:szCs w:val="22"/>
        </w:rPr>
        <w:t xml:space="preserve"> -</w:t>
      </w:r>
      <w:r w:rsidR="000169C3" w:rsidRPr="003C0FE4">
        <w:rPr>
          <w:rFonts w:asciiTheme="minorHAnsi" w:hAnsiTheme="minorHAnsi" w:cstheme="minorHAnsi"/>
          <w:iCs/>
          <w:sz w:val="22"/>
          <w:szCs w:val="22"/>
        </w:rPr>
        <w:t xml:space="preserve"> </w:t>
      </w:r>
      <w:r w:rsidR="00222036" w:rsidRPr="003C0FE4">
        <w:rPr>
          <w:rFonts w:asciiTheme="minorHAnsi" w:hAnsiTheme="minorHAnsi" w:cstheme="minorHAnsi"/>
          <w:iCs/>
          <w:sz w:val="22"/>
          <w:szCs w:val="22"/>
        </w:rPr>
        <w:t>why</w:t>
      </w:r>
      <w:r w:rsidR="009B5123" w:rsidRPr="003C0FE4">
        <w:rPr>
          <w:rFonts w:asciiTheme="minorHAnsi" w:hAnsiTheme="minorHAnsi" w:cstheme="minorHAnsi"/>
          <w:iCs/>
          <w:sz w:val="22"/>
          <w:szCs w:val="22"/>
        </w:rPr>
        <w:t xml:space="preserve"> implementation can start from day one. </w:t>
      </w:r>
      <w:r w:rsidR="00572E6E">
        <w:rPr>
          <w:rFonts w:asciiTheme="minorHAnsi" w:hAnsiTheme="minorHAnsi" w:cstheme="minorHAnsi"/>
          <w:iCs/>
          <w:sz w:val="22"/>
          <w:szCs w:val="22"/>
        </w:rPr>
        <w:t xml:space="preserve"> In the first week of the </w:t>
      </w:r>
      <w:r w:rsidR="00547974">
        <w:rPr>
          <w:rFonts w:asciiTheme="minorHAnsi" w:hAnsiTheme="minorHAnsi" w:cstheme="minorHAnsi"/>
          <w:iCs/>
          <w:sz w:val="22"/>
          <w:szCs w:val="22"/>
        </w:rPr>
        <w:t>intervention,</w:t>
      </w:r>
      <w:r w:rsidR="00591199">
        <w:rPr>
          <w:rFonts w:asciiTheme="minorHAnsi" w:hAnsiTheme="minorHAnsi" w:cstheme="minorHAnsi"/>
          <w:iCs/>
          <w:sz w:val="22"/>
          <w:szCs w:val="22"/>
        </w:rPr>
        <w:t xml:space="preserve"> we will facilitate coordination meetings with all actors (NGOs and government) working in the target communities and identify the </w:t>
      </w:r>
      <w:bookmarkStart w:id="0" w:name="_Hlk80013927"/>
      <w:r w:rsidR="00591199">
        <w:rPr>
          <w:rFonts w:asciiTheme="minorHAnsi" w:hAnsiTheme="minorHAnsi" w:cstheme="minorHAnsi"/>
          <w:iCs/>
          <w:sz w:val="22"/>
          <w:szCs w:val="22"/>
        </w:rPr>
        <w:t xml:space="preserve">specific target groups that needs the </w:t>
      </w:r>
      <w:r w:rsidR="00E775A3">
        <w:rPr>
          <w:rFonts w:asciiTheme="minorHAnsi" w:hAnsiTheme="minorHAnsi" w:cstheme="minorHAnsi"/>
          <w:iCs/>
          <w:sz w:val="22"/>
          <w:szCs w:val="22"/>
        </w:rPr>
        <w:t xml:space="preserve">various types of support </w:t>
      </w:r>
      <w:r w:rsidR="00591199">
        <w:rPr>
          <w:rFonts w:asciiTheme="minorHAnsi" w:hAnsiTheme="minorHAnsi" w:cstheme="minorHAnsi"/>
          <w:iCs/>
          <w:sz w:val="22"/>
          <w:szCs w:val="22"/>
        </w:rPr>
        <w:t xml:space="preserve">included </w:t>
      </w:r>
      <w:r w:rsidR="00E775A3">
        <w:rPr>
          <w:rFonts w:asciiTheme="minorHAnsi" w:hAnsiTheme="minorHAnsi" w:cstheme="minorHAnsi"/>
          <w:iCs/>
          <w:sz w:val="22"/>
          <w:szCs w:val="22"/>
        </w:rPr>
        <w:t>across the 3 outcomes.</w:t>
      </w:r>
    </w:p>
    <w:p w14:paraId="4A44DDE1" w14:textId="77777777" w:rsidR="00306D85" w:rsidRPr="003C0FE4" w:rsidRDefault="00306D85" w:rsidP="00366971">
      <w:pPr>
        <w:rPr>
          <w:rFonts w:asciiTheme="minorHAnsi" w:hAnsiTheme="minorHAnsi" w:cstheme="minorHAnsi"/>
          <w:iCs/>
          <w:sz w:val="22"/>
          <w:szCs w:val="22"/>
        </w:rPr>
      </w:pPr>
    </w:p>
    <w:p w14:paraId="4F00E3B8" w14:textId="1F313B91" w:rsidR="00BC0406" w:rsidRPr="003C0FE4" w:rsidRDefault="00BC0406" w:rsidP="00366971">
      <w:pPr>
        <w:overflowPunct/>
        <w:autoSpaceDE/>
        <w:autoSpaceDN/>
        <w:adjustRightInd/>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1.3 The target group</w:t>
      </w:r>
    </w:p>
    <w:p w14:paraId="1D21D06B" w14:textId="74EDB808" w:rsidR="00B6644C" w:rsidRPr="00674172" w:rsidRDefault="00B90B4E" w:rsidP="00366971">
      <w:pPr>
        <w:overflowPunct/>
        <w:autoSpaceDE/>
        <w:autoSpaceDN/>
        <w:adjustRightInd/>
        <w:jc w:val="both"/>
        <w:textAlignment w:val="auto"/>
        <w:rPr>
          <w:rFonts w:asciiTheme="minorHAnsi" w:hAnsiTheme="minorHAnsi" w:cstheme="minorHAnsi"/>
          <w:iCs/>
          <w:sz w:val="22"/>
          <w:szCs w:val="22"/>
        </w:rPr>
      </w:pPr>
      <w:r w:rsidRPr="003C0FE4">
        <w:rPr>
          <w:rFonts w:asciiTheme="minorHAnsi" w:hAnsiTheme="minorHAnsi" w:cstheme="minorHAnsi"/>
          <w:b/>
          <w:bCs/>
          <w:iCs/>
          <w:sz w:val="22"/>
          <w:szCs w:val="22"/>
        </w:rPr>
        <w:lastRenderedPageBreak/>
        <w:t xml:space="preserve">a) </w:t>
      </w:r>
      <w:r w:rsidR="004B4CCE">
        <w:rPr>
          <w:rFonts w:asciiTheme="minorHAnsi" w:hAnsiTheme="minorHAnsi" w:cstheme="minorHAnsi"/>
          <w:b/>
          <w:bCs/>
          <w:iCs/>
          <w:sz w:val="22"/>
          <w:szCs w:val="22"/>
        </w:rPr>
        <w:t>D</w:t>
      </w:r>
      <w:r w:rsidR="005D2208" w:rsidRPr="003C0FE4">
        <w:rPr>
          <w:rFonts w:asciiTheme="minorHAnsi" w:hAnsiTheme="minorHAnsi" w:cstheme="minorHAnsi"/>
          <w:b/>
          <w:bCs/>
          <w:iCs/>
          <w:sz w:val="22"/>
          <w:szCs w:val="22"/>
        </w:rPr>
        <w:t>irect</w:t>
      </w:r>
      <w:r w:rsidRPr="003C0FE4">
        <w:rPr>
          <w:rFonts w:asciiTheme="minorHAnsi" w:hAnsiTheme="minorHAnsi" w:cstheme="minorHAnsi"/>
          <w:b/>
          <w:bCs/>
          <w:iCs/>
          <w:sz w:val="22"/>
          <w:szCs w:val="22"/>
        </w:rPr>
        <w:t xml:space="preserve"> target group </w:t>
      </w:r>
      <w:r w:rsidR="004B4CCE">
        <w:rPr>
          <w:rFonts w:asciiTheme="minorHAnsi" w:hAnsiTheme="minorHAnsi" w:cstheme="minorHAnsi"/>
          <w:b/>
          <w:bCs/>
          <w:iCs/>
          <w:sz w:val="22"/>
          <w:szCs w:val="22"/>
        </w:rPr>
        <w:t>of the intervention</w:t>
      </w:r>
      <w:r w:rsidR="00303477">
        <w:rPr>
          <w:rFonts w:asciiTheme="minorHAnsi" w:hAnsiTheme="minorHAnsi" w:cstheme="minorHAnsi"/>
          <w:b/>
          <w:bCs/>
          <w:iCs/>
          <w:sz w:val="22"/>
          <w:szCs w:val="22"/>
        </w:rPr>
        <w:t xml:space="preserve">: </w:t>
      </w:r>
      <w:r w:rsidR="008B12CA" w:rsidRPr="003C0FE4">
        <w:rPr>
          <w:rFonts w:asciiTheme="minorHAnsi" w:hAnsiTheme="minorHAnsi" w:cstheme="minorHAnsi"/>
          <w:iCs/>
          <w:sz w:val="22"/>
          <w:szCs w:val="22"/>
        </w:rPr>
        <w:t>The project will target</w:t>
      </w:r>
      <w:r w:rsidR="00D37C56" w:rsidRPr="003C0FE4">
        <w:rPr>
          <w:rFonts w:asciiTheme="minorHAnsi" w:hAnsiTheme="minorHAnsi" w:cstheme="minorHAnsi"/>
          <w:iCs/>
          <w:sz w:val="22"/>
          <w:szCs w:val="22"/>
        </w:rPr>
        <w:t xml:space="preserve"> </w:t>
      </w:r>
      <w:r w:rsidR="008B12CA" w:rsidRPr="003C0FE4">
        <w:rPr>
          <w:rFonts w:asciiTheme="minorHAnsi" w:hAnsiTheme="minorHAnsi" w:cstheme="minorHAnsi"/>
          <w:iCs/>
          <w:sz w:val="22"/>
          <w:szCs w:val="22"/>
        </w:rPr>
        <w:t xml:space="preserve">2000 </w:t>
      </w:r>
      <w:r w:rsidR="00303477">
        <w:rPr>
          <w:rFonts w:asciiTheme="minorHAnsi" w:hAnsiTheme="minorHAnsi" w:cstheme="minorHAnsi"/>
          <w:iCs/>
          <w:sz w:val="22"/>
          <w:szCs w:val="22"/>
        </w:rPr>
        <w:t>vulnerable people across</w:t>
      </w:r>
      <w:r w:rsidR="008B12CA" w:rsidRPr="003C0FE4">
        <w:rPr>
          <w:rFonts w:asciiTheme="minorHAnsi" w:hAnsiTheme="minorHAnsi" w:cstheme="minorHAnsi"/>
          <w:iCs/>
          <w:sz w:val="22"/>
          <w:szCs w:val="22"/>
        </w:rPr>
        <w:t xml:space="preserve"> </w:t>
      </w:r>
      <w:r w:rsidR="00303477">
        <w:rPr>
          <w:rFonts w:asciiTheme="minorHAnsi" w:hAnsiTheme="minorHAnsi" w:cstheme="minorHAnsi"/>
          <w:iCs/>
          <w:sz w:val="22"/>
          <w:szCs w:val="22"/>
        </w:rPr>
        <w:t xml:space="preserve">Mutasa and Nyanga </w:t>
      </w:r>
      <w:r w:rsidR="008B12CA" w:rsidRPr="003C0FE4">
        <w:rPr>
          <w:rFonts w:asciiTheme="minorHAnsi" w:hAnsiTheme="minorHAnsi" w:cstheme="minorHAnsi"/>
          <w:iCs/>
          <w:sz w:val="22"/>
          <w:szCs w:val="22"/>
        </w:rPr>
        <w:t>community</w:t>
      </w:r>
      <w:r w:rsidR="00537763" w:rsidRPr="003C0FE4">
        <w:rPr>
          <w:rFonts w:asciiTheme="minorHAnsi" w:hAnsiTheme="minorHAnsi" w:cstheme="minorHAnsi"/>
          <w:iCs/>
          <w:sz w:val="22"/>
          <w:szCs w:val="22"/>
        </w:rPr>
        <w:t xml:space="preserve">. </w:t>
      </w:r>
      <w:r w:rsidR="00A41AD3" w:rsidRPr="003C0FE4">
        <w:rPr>
          <w:rFonts w:asciiTheme="minorHAnsi" w:hAnsiTheme="minorHAnsi" w:cstheme="minorHAnsi"/>
          <w:iCs/>
          <w:sz w:val="22"/>
          <w:szCs w:val="22"/>
        </w:rPr>
        <w:t>Th</w:t>
      </w:r>
      <w:r w:rsidR="00703E8F" w:rsidRPr="003C0FE4">
        <w:rPr>
          <w:rFonts w:asciiTheme="minorHAnsi" w:hAnsiTheme="minorHAnsi" w:cstheme="minorHAnsi"/>
          <w:iCs/>
          <w:sz w:val="22"/>
          <w:szCs w:val="22"/>
        </w:rPr>
        <w:t xml:space="preserve">e 2000 </w:t>
      </w:r>
      <w:r w:rsidR="00303477">
        <w:rPr>
          <w:rFonts w:asciiTheme="minorHAnsi" w:hAnsiTheme="minorHAnsi" w:cstheme="minorHAnsi"/>
          <w:iCs/>
          <w:sz w:val="22"/>
          <w:szCs w:val="22"/>
        </w:rPr>
        <w:t xml:space="preserve">people </w:t>
      </w:r>
      <w:r w:rsidR="00703E8F" w:rsidRPr="003C0FE4">
        <w:rPr>
          <w:rFonts w:asciiTheme="minorHAnsi" w:hAnsiTheme="minorHAnsi" w:cstheme="minorHAnsi"/>
          <w:iCs/>
          <w:sz w:val="22"/>
          <w:szCs w:val="22"/>
        </w:rPr>
        <w:t xml:space="preserve">includes parents/guardians </w:t>
      </w:r>
      <w:r w:rsidR="00A41AD3" w:rsidRPr="003C0FE4">
        <w:rPr>
          <w:rFonts w:asciiTheme="minorHAnsi" w:hAnsiTheme="minorHAnsi" w:cstheme="minorHAnsi"/>
          <w:iCs/>
          <w:sz w:val="22"/>
          <w:szCs w:val="22"/>
        </w:rPr>
        <w:t>and their children and dependents.</w:t>
      </w:r>
      <w:r w:rsidR="00303477">
        <w:rPr>
          <w:rFonts w:asciiTheme="minorHAnsi" w:hAnsiTheme="minorHAnsi" w:cstheme="minorHAnsi"/>
          <w:iCs/>
          <w:sz w:val="22"/>
          <w:szCs w:val="22"/>
        </w:rPr>
        <w:t xml:space="preserve"> The total target group will receive different types of support, based on their specific needs. Below is an overview of how many will receive specific types of support (NB: For double counting purposes it</w:t>
      </w:r>
      <w:r w:rsidR="0044080C">
        <w:rPr>
          <w:rFonts w:asciiTheme="minorHAnsi" w:hAnsiTheme="minorHAnsi" w:cstheme="minorHAnsi"/>
          <w:iCs/>
          <w:sz w:val="22"/>
          <w:szCs w:val="22"/>
        </w:rPr>
        <w:t xml:space="preserve"> is</w:t>
      </w:r>
      <w:r w:rsidR="00303477">
        <w:rPr>
          <w:rFonts w:asciiTheme="minorHAnsi" w:hAnsiTheme="minorHAnsi" w:cstheme="minorHAnsi"/>
          <w:iCs/>
          <w:sz w:val="22"/>
          <w:szCs w:val="22"/>
        </w:rPr>
        <w:t xml:space="preserve"> important to note different groups will receive more than one type of support, why the numbers below</w:t>
      </w:r>
      <w:r w:rsidR="0044080C">
        <w:rPr>
          <w:rFonts w:asciiTheme="minorHAnsi" w:hAnsiTheme="minorHAnsi" w:cstheme="minorHAnsi"/>
          <w:iCs/>
          <w:sz w:val="22"/>
          <w:szCs w:val="22"/>
        </w:rPr>
        <w:t>, if</w:t>
      </w:r>
      <w:r w:rsidR="00303477">
        <w:rPr>
          <w:rFonts w:asciiTheme="minorHAnsi" w:hAnsiTheme="minorHAnsi" w:cstheme="minorHAnsi"/>
          <w:iCs/>
          <w:sz w:val="22"/>
          <w:szCs w:val="22"/>
        </w:rPr>
        <w:t xml:space="preserve"> added</w:t>
      </w:r>
      <w:r w:rsidR="0044080C">
        <w:rPr>
          <w:rFonts w:asciiTheme="minorHAnsi" w:hAnsiTheme="minorHAnsi" w:cstheme="minorHAnsi"/>
          <w:iCs/>
          <w:sz w:val="22"/>
          <w:szCs w:val="22"/>
        </w:rPr>
        <w:t>,</w:t>
      </w:r>
      <w:r w:rsidR="00303477">
        <w:rPr>
          <w:rFonts w:asciiTheme="minorHAnsi" w:hAnsiTheme="minorHAnsi" w:cstheme="minorHAnsi"/>
          <w:iCs/>
          <w:sz w:val="22"/>
          <w:szCs w:val="22"/>
        </w:rPr>
        <w:t xml:space="preserve"> </w:t>
      </w:r>
      <w:r w:rsidR="0044080C">
        <w:rPr>
          <w:rFonts w:asciiTheme="minorHAnsi" w:hAnsiTheme="minorHAnsi" w:cstheme="minorHAnsi"/>
          <w:iCs/>
          <w:sz w:val="22"/>
          <w:szCs w:val="22"/>
        </w:rPr>
        <w:t>will be</w:t>
      </w:r>
      <w:r w:rsidR="00303477">
        <w:rPr>
          <w:rFonts w:asciiTheme="minorHAnsi" w:hAnsiTheme="minorHAnsi" w:cstheme="minorHAnsi"/>
          <w:iCs/>
          <w:sz w:val="22"/>
          <w:szCs w:val="22"/>
        </w:rPr>
        <w:t xml:space="preserve"> higher than 2000). </w:t>
      </w:r>
      <w:r w:rsidR="00A41AD3" w:rsidRPr="00674172">
        <w:rPr>
          <w:rFonts w:asciiTheme="minorHAnsi" w:hAnsiTheme="minorHAnsi" w:cstheme="minorHAnsi"/>
          <w:b/>
          <w:bCs/>
          <w:i/>
          <w:sz w:val="22"/>
          <w:szCs w:val="22"/>
        </w:rPr>
        <w:t>180 people will be</w:t>
      </w:r>
      <w:r w:rsidR="00703E8F" w:rsidRPr="00674172">
        <w:rPr>
          <w:rFonts w:asciiTheme="minorHAnsi" w:hAnsiTheme="minorHAnsi" w:cstheme="minorHAnsi"/>
          <w:b/>
          <w:bCs/>
          <w:i/>
          <w:sz w:val="22"/>
          <w:szCs w:val="22"/>
        </w:rPr>
        <w:t xml:space="preserve"> supported with</w:t>
      </w:r>
      <w:r w:rsidR="00703E8F" w:rsidRPr="003C0FE4">
        <w:rPr>
          <w:rFonts w:asciiTheme="minorHAnsi" w:hAnsiTheme="minorHAnsi" w:cstheme="minorHAnsi"/>
          <w:iCs/>
          <w:sz w:val="22"/>
          <w:szCs w:val="22"/>
        </w:rPr>
        <w:t xml:space="preserve"> </w:t>
      </w:r>
      <w:r w:rsidR="00703E8F" w:rsidRPr="00674172">
        <w:rPr>
          <w:rFonts w:asciiTheme="minorHAnsi" w:hAnsiTheme="minorHAnsi" w:cstheme="minorHAnsi"/>
          <w:b/>
          <w:bCs/>
          <w:i/>
          <w:sz w:val="22"/>
          <w:szCs w:val="22"/>
        </w:rPr>
        <w:t>legal services</w:t>
      </w:r>
      <w:r w:rsidR="00674172">
        <w:rPr>
          <w:rFonts w:asciiTheme="minorHAnsi" w:hAnsiTheme="minorHAnsi" w:cstheme="minorHAnsi"/>
          <w:b/>
          <w:bCs/>
          <w:i/>
          <w:sz w:val="22"/>
          <w:szCs w:val="22"/>
        </w:rPr>
        <w:t xml:space="preserve">, </w:t>
      </w:r>
      <w:r w:rsidR="00674172" w:rsidRPr="00674172">
        <w:rPr>
          <w:rFonts w:asciiTheme="minorHAnsi" w:hAnsiTheme="minorHAnsi" w:cstheme="minorHAnsi"/>
          <w:iCs/>
          <w:sz w:val="22"/>
          <w:szCs w:val="22"/>
        </w:rPr>
        <w:t>out of which</w:t>
      </w:r>
      <w:r w:rsidR="00703E8F" w:rsidRPr="00674172">
        <w:rPr>
          <w:rFonts w:asciiTheme="minorHAnsi" w:hAnsiTheme="minorHAnsi" w:cstheme="minorHAnsi"/>
          <w:iCs/>
          <w:sz w:val="22"/>
          <w:szCs w:val="22"/>
        </w:rPr>
        <w:t xml:space="preserve"> </w:t>
      </w:r>
      <w:r w:rsidR="00703E8F" w:rsidRPr="003C0FE4">
        <w:rPr>
          <w:rFonts w:asciiTheme="minorHAnsi" w:hAnsiTheme="minorHAnsi" w:cstheme="minorHAnsi"/>
          <w:iCs/>
          <w:sz w:val="22"/>
          <w:szCs w:val="22"/>
        </w:rPr>
        <w:t xml:space="preserve">140 </w:t>
      </w:r>
      <w:r w:rsidR="00674172">
        <w:rPr>
          <w:rFonts w:asciiTheme="minorHAnsi" w:hAnsiTheme="minorHAnsi" w:cstheme="minorHAnsi"/>
          <w:iCs/>
          <w:sz w:val="22"/>
          <w:szCs w:val="22"/>
        </w:rPr>
        <w:t xml:space="preserve">will be </w:t>
      </w:r>
      <w:r w:rsidR="00D54DB3" w:rsidRPr="003C0FE4">
        <w:rPr>
          <w:rFonts w:asciiTheme="minorHAnsi" w:hAnsiTheme="minorHAnsi" w:cstheme="minorHAnsi"/>
          <w:iCs/>
          <w:sz w:val="22"/>
          <w:szCs w:val="22"/>
        </w:rPr>
        <w:t xml:space="preserve">provided legal services through mobile legal aid clinics whilst 40 people will be supported to replace their lost documents. </w:t>
      </w:r>
      <w:r w:rsidR="00674172">
        <w:rPr>
          <w:rFonts w:asciiTheme="minorHAnsi" w:hAnsiTheme="minorHAnsi" w:cstheme="minorHAnsi"/>
          <w:iCs/>
          <w:sz w:val="22"/>
          <w:szCs w:val="22"/>
        </w:rPr>
        <w:t>While</w:t>
      </w:r>
      <w:r w:rsidR="00D54DB3" w:rsidRPr="003C0FE4">
        <w:rPr>
          <w:rFonts w:asciiTheme="minorHAnsi" w:hAnsiTheme="minorHAnsi" w:cstheme="minorHAnsi"/>
          <w:iCs/>
          <w:sz w:val="22"/>
          <w:szCs w:val="22"/>
        </w:rPr>
        <w:t xml:space="preserve"> many people </w:t>
      </w:r>
      <w:r w:rsidR="00674172">
        <w:rPr>
          <w:rFonts w:asciiTheme="minorHAnsi" w:hAnsiTheme="minorHAnsi" w:cstheme="minorHAnsi"/>
          <w:iCs/>
          <w:sz w:val="22"/>
          <w:szCs w:val="22"/>
        </w:rPr>
        <w:t>have</w:t>
      </w:r>
      <w:r w:rsidR="00D54DB3" w:rsidRPr="003C0FE4">
        <w:rPr>
          <w:rFonts w:asciiTheme="minorHAnsi" w:hAnsiTheme="minorHAnsi" w:cstheme="minorHAnsi"/>
          <w:iCs/>
          <w:sz w:val="22"/>
          <w:szCs w:val="22"/>
        </w:rPr>
        <w:t xml:space="preserve"> </w:t>
      </w:r>
      <w:r w:rsidR="00674172">
        <w:rPr>
          <w:rFonts w:asciiTheme="minorHAnsi" w:hAnsiTheme="minorHAnsi" w:cstheme="minorHAnsi"/>
          <w:iCs/>
          <w:sz w:val="22"/>
          <w:szCs w:val="22"/>
        </w:rPr>
        <w:t xml:space="preserve">lost their </w:t>
      </w:r>
      <w:r w:rsidR="00D54DB3" w:rsidRPr="003C0FE4">
        <w:rPr>
          <w:rFonts w:asciiTheme="minorHAnsi" w:hAnsiTheme="minorHAnsi" w:cstheme="minorHAnsi"/>
          <w:iCs/>
          <w:sz w:val="22"/>
          <w:szCs w:val="22"/>
        </w:rPr>
        <w:t xml:space="preserve">houses </w:t>
      </w:r>
      <w:r w:rsidR="0044080C" w:rsidRPr="003C0FE4">
        <w:rPr>
          <w:rFonts w:asciiTheme="minorHAnsi" w:hAnsiTheme="minorHAnsi" w:cstheme="minorHAnsi"/>
          <w:iCs/>
          <w:sz w:val="22"/>
          <w:szCs w:val="22"/>
        </w:rPr>
        <w:t>because of</w:t>
      </w:r>
      <w:r w:rsidR="00D54DB3" w:rsidRPr="003C0FE4">
        <w:rPr>
          <w:rFonts w:asciiTheme="minorHAnsi" w:hAnsiTheme="minorHAnsi" w:cstheme="minorHAnsi"/>
          <w:iCs/>
          <w:sz w:val="22"/>
          <w:szCs w:val="22"/>
        </w:rPr>
        <w:t xml:space="preserve"> heavy winds</w:t>
      </w:r>
      <w:r w:rsidR="0044080C">
        <w:rPr>
          <w:rFonts w:asciiTheme="minorHAnsi" w:hAnsiTheme="minorHAnsi" w:cstheme="minorHAnsi"/>
          <w:iCs/>
          <w:sz w:val="22"/>
          <w:szCs w:val="22"/>
        </w:rPr>
        <w:t xml:space="preserve"> and rains</w:t>
      </w:r>
      <w:r w:rsidR="00D54DB3" w:rsidRPr="003C0FE4">
        <w:rPr>
          <w:rFonts w:asciiTheme="minorHAnsi" w:hAnsiTheme="minorHAnsi" w:cstheme="minorHAnsi"/>
          <w:iCs/>
          <w:sz w:val="22"/>
          <w:szCs w:val="22"/>
        </w:rPr>
        <w:t xml:space="preserve"> associated with tropical storm Ana</w:t>
      </w:r>
      <w:r w:rsidR="00466874">
        <w:rPr>
          <w:rFonts w:asciiTheme="minorHAnsi" w:hAnsiTheme="minorHAnsi" w:cstheme="minorHAnsi"/>
          <w:iCs/>
          <w:sz w:val="22"/>
          <w:szCs w:val="22"/>
        </w:rPr>
        <w:t>,</w:t>
      </w:r>
      <w:r w:rsidR="00D54DB3" w:rsidRPr="003C0FE4">
        <w:rPr>
          <w:rFonts w:asciiTheme="minorHAnsi" w:hAnsiTheme="minorHAnsi" w:cstheme="minorHAnsi"/>
          <w:iCs/>
          <w:sz w:val="22"/>
          <w:szCs w:val="22"/>
        </w:rPr>
        <w:t xml:space="preserve"> </w:t>
      </w:r>
      <w:r w:rsidR="00674172">
        <w:rPr>
          <w:rFonts w:asciiTheme="minorHAnsi" w:hAnsiTheme="minorHAnsi" w:cstheme="minorHAnsi"/>
          <w:iCs/>
          <w:sz w:val="22"/>
          <w:szCs w:val="22"/>
        </w:rPr>
        <w:t xml:space="preserve">the intervention will support </w:t>
      </w:r>
      <w:r w:rsidR="00D54DB3" w:rsidRPr="00674172">
        <w:rPr>
          <w:rFonts w:asciiTheme="minorHAnsi" w:hAnsiTheme="minorHAnsi" w:cstheme="minorHAnsi"/>
          <w:b/>
          <w:bCs/>
          <w:i/>
          <w:sz w:val="22"/>
          <w:szCs w:val="22"/>
          <w:shd w:val="clear" w:color="auto" w:fill="FFFFFF" w:themeFill="background1"/>
        </w:rPr>
        <w:t xml:space="preserve">40 </w:t>
      </w:r>
      <w:r w:rsidR="00674172" w:rsidRPr="00674172">
        <w:rPr>
          <w:rFonts w:asciiTheme="minorHAnsi" w:hAnsiTheme="minorHAnsi" w:cstheme="minorHAnsi"/>
          <w:b/>
          <w:bCs/>
          <w:i/>
          <w:sz w:val="22"/>
          <w:szCs w:val="22"/>
          <w:shd w:val="clear" w:color="auto" w:fill="FFFFFF" w:themeFill="background1"/>
        </w:rPr>
        <w:t xml:space="preserve">affected </w:t>
      </w:r>
      <w:r w:rsidR="00D54DB3" w:rsidRPr="00674172">
        <w:rPr>
          <w:rFonts w:asciiTheme="minorHAnsi" w:hAnsiTheme="minorHAnsi" w:cstheme="minorHAnsi"/>
          <w:b/>
          <w:bCs/>
          <w:i/>
          <w:sz w:val="22"/>
          <w:szCs w:val="22"/>
          <w:shd w:val="clear" w:color="auto" w:fill="FFFFFF" w:themeFill="background1"/>
        </w:rPr>
        <w:t>households to repair their house</w:t>
      </w:r>
      <w:r w:rsidR="00D54DB3" w:rsidRPr="003C0FE4">
        <w:rPr>
          <w:rFonts w:asciiTheme="minorHAnsi" w:hAnsiTheme="minorHAnsi" w:cstheme="minorHAnsi"/>
          <w:iCs/>
          <w:sz w:val="22"/>
          <w:szCs w:val="22"/>
          <w:shd w:val="clear" w:color="auto" w:fill="FFFFFF" w:themeFill="background1"/>
        </w:rPr>
        <w:t>. These households have an average household size of 6</w:t>
      </w:r>
      <w:r w:rsidR="00D54DB3" w:rsidRPr="003C0FE4">
        <w:rPr>
          <w:rFonts w:asciiTheme="minorHAnsi" w:hAnsiTheme="minorHAnsi" w:cstheme="minorHAnsi"/>
          <w:iCs/>
          <w:sz w:val="22"/>
          <w:szCs w:val="22"/>
        </w:rPr>
        <w:t xml:space="preserve"> people making the total direct beneficiaries </w:t>
      </w:r>
      <w:r w:rsidR="00D54DB3" w:rsidRPr="00160F1B">
        <w:rPr>
          <w:rFonts w:asciiTheme="minorHAnsi" w:hAnsiTheme="minorHAnsi" w:cstheme="minorHAnsi"/>
          <w:b/>
          <w:bCs/>
          <w:i/>
          <w:sz w:val="22"/>
          <w:szCs w:val="22"/>
        </w:rPr>
        <w:t>240</w:t>
      </w:r>
      <w:r w:rsidR="00D54DB3" w:rsidRPr="003C0FE4">
        <w:rPr>
          <w:rFonts w:asciiTheme="minorHAnsi" w:hAnsiTheme="minorHAnsi" w:cstheme="minorHAnsi"/>
          <w:iCs/>
          <w:sz w:val="22"/>
          <w:szCs w:val="22"/>
        </w:rPr>
        <w:t>.</w:t>
      </w:r>
      <w:r w:rsidR="0040778C" w:rsidRPr="003C0FE4">
        <w:rPr>
          <w:rFonts w:asciiTheme="minorHAnsi" w:hAnsiTheme="minorHAnsi" w:cstheme="minorHAnsi"/>
          <w:iCs/>
          <w:sz w:val="22"/>
          <w:szCs w:val="22"/>
        </w:rPr>
        <w:t xml:space="preserve"> These 40 households were identified by the Civil Protection Unit as the most affected hence the need to urgently address their shelter needs. In emergency situations protection of community members becomes an issue. Currently</w:t>
      </w:r>
      <w:r w:rsidR="00703E8F" w:rsidRPr="003C0FE4">
        <w:rPr>
          <w:rFonts w:asciiTheme="minorHAnsi" w:hAnsiTheme="minorHAnsi" w:cstheme="minorHAnsi"/>
          <w:iCs/>
          <w:sz w:val="22"/>
          <w:szCs w:val="22"/>
        </w:rPr>
        <w:t>,</w:t>
      </w:r>
      <w:r w:rsidR="0040778C" w:rsidRPr="003C0FE4">
        <w:rPr>
          <w:rFonts w:asciiTheme="minorHAnsi" w:hAnsiTheme="minorHAnsi" w:cstheme="minorHAnsi"/>
          <w:iCs/>
          <w:sz w:val="22"/>
          <w:szCs w:val="22"/>
        </w:rPr>
        <w:t xml:space="preserve"> in Mutasa and Nyanga the vulnerability of the affected communities has increased. </w:t>
      </w:r>
      <w:r w:rsidR="00674172">
        <w:rPr>
          <w:rFonts w:asciiTheme="minorHAnsi" w:hAnsiTheme="minorHAnsi" w:cstheme="minorHAnsi"/>
          <w:iCs/>
          <w:sz w:val="22"/>
          <w:szCs w:val="22"/>
        </w:rPr>
        <w:t>C</w:t>
      </w:r>
      <w:r w:rsidR="0040778C" w:rsidRPr="003C0FE4">
        <w:rPr>
          <w:rFonts w:asciiTheme="minorHAnsi" w:hAnsiTheme="minorHAnsi" w:cstheme="minorHAnsi"/>
          <w:iCs/>
          <w:sz w:val="22"/>
          <w:szCs w:val="22"/>
        </w:rPr>
        <w:t>hildren</w:t>
      </w:r>
      <w:r w:rsidR="00674172">
        <w:rPr>
          <w:rFonts w:asciiTheme="minorHAnsi" w:hAnsiTheme="minorHAnsi" w:cstheme="minorHAnsi"/>
          <w:iCs/>
          <w:sz w:val="22"/>
          <w:szCs w:val="22"/>
        </w:rPr>
        <w:t xml:space="preserve"> and youth</w:t>
      </w:r>
      <w:r w:rsidR="0040778C" w:rsidRPr="003C0FE4">
        <w:rPr>
          <w:rFonts w:asciiTheme="minorHAnsi" w:hAnsiTheme="minorHAnsi" w:cstheme="minorHAnsi"/>
          <w:iCs/>
          <w:sz w:val="22"/>
          <w:szCs w:val="22"/>
        </w:rPr>
        <w:t xml:space="preserve"> are at high risk of violence and abuse including sexual </w:t>
      </w:r>
      <w:r w:rsidR="001A06EA" w:rsidRPr="003C0FE4">
        <w:rPr>
          <w:rFonts w:asciiTheme="minorHAnsi" w:hAnsiTheme="minorHAnsi" w:cstheme="minorHAnsi"/>
          <w:iCs/>
          <w:sz w:val="22"/>
          <w:szCs w:val="22"/>
        </w:rPr>
        <w:t>gender-based</w:t>
      </w:r>
      <w:r w:rsidR="0040778C" w:rsidRPr="003C0FE4">
        <w:rPr>
          <w:rFonts w:asciiTheme="minorHAnsi" w:hAnsiTheme="minorHAnsi" w:cstheme="minorHAnsi"/>
          <w:iCs/>
          <w:sz w:val="22"/>
          <w:szCs w:val="22"/>
        </w:rPr>
        <w:t xml:space="preserve"> violence due to lack of adequate shelter</w:t>
      </w:r>
      <w:r w:rsidR="00674172">
        <w:rPr>
          <w:rFonts w:asciiTheme="minorHAnsi" w:hAnsiTheme="minorHAnsi" w:cstheme="minorHAnsi"/>
          <w:iCs/>
          <w:sz w:val="22"/>
          <w:szCs w:val="22"/>
        </w:rPr>
        <w:t xml:space="preserve"> and schooling</w:t>
      </w:r>
      <w:r w:rsidR="0040778C" w:rsidRPr="003C0FE4">
        <w:rPr>
          <w:rFonts w:asciiTheme="minorHAnsi" w:hAnsiTheme="minorHAnsi" w:cstheme="minorHAnsi"/>
          <w:iCs/>
          <w:sz w:val="22"/>
          <w:szCs w:val="22"/>
        </w:rPr>
        <w:t xml:space="preserve">. The project will use community protection mechanisms to fight or mitigate incidences of abuse and violence. </w:t>
      </w:r>
      <w:r w:rsidR="0040778C" w:rsidRPr="00674172">
        <w:rPr>
          <w:rFonts w:asciiTheme="minorHAnsi" w:hAnsiTheme="minorHAnsi" w:cstheme="minorHAnsi"/>
          <w:b/>
          <w:bCs/>
          <w:i/>
          <w:sz w:val="22"/>
          <w:szCs w:val="22"/>
        </w:rPr>
        <w:t>1</w:t>
      </w:r>
      <w:r w:rsidR="00674172" w:rsidRPr="00674172">
        <w:rPr>
          <w:rFonts w:asciiTheme="minorHAnsi" w:hAnsiTheme="minorHAnsi" w:cstheme="minorHAnsi"/>
          <w:b/>
          <w:bCs/>
          <w:i/>
          <w:sz w:val="22"/>
          <w:szCs w:val="22"/>
        </w:rPr>
        <w:t xml:space="preserve">200 children and youth (age 0-24) </w:t>
      </w:r>
      <w:r w:rsidR="0040778C" w:rsidRPr="00674172">
        <w:rPr>
          <w:rFonts w:asciiTheme="minorHAnsi" w:hAnsiTheme="minorHAnsi" w:cstheme="minorHAnsi"/>
          <w:b/>
          <w:bCs/>
          <w:i/>
          <w:sz w:val="22"/>
          <w:szCs w:val="22"/>
        </w:rPr>
        <w:t xml:space="preserve">will benefit from </w:t>
      </w:r>
      <w:r w:rsidR="00674172" w:rsidRPr="00674172">
        <w:rPr>
          <w:rFonts w:asciiTheme="minorHAnsi" w:hAnsiTheme="minorHAnsi" w:cstheme="minorHAnsi"/>
          <w:b/>
          <w:bCs/>
          <w:i/>
          <w:sz w:val="22"/>
          <w:szCs w:val="22"/>
        </w:rPr>
        <w:t xml:space="preserve">the </w:t>
      </w:r>
      <w:r w:rsidR="0040778C" w:rsidRPr="00674172">
        <w:rPr>
          <w:rFonts w:asciiTheme="minorHAnsi" w:hAnsiTheme="minorHAnsi" w:cstheme="minorHAnsi"/>
          <w:b/>
          <w:bCs/>
          <w:i/>
          <w:sz w:val="22"/>
          <w:szCs w:val="22"/>
        </w:rPr>
        <w:t>protection</w:t>
      </w:r>
      <w:r w:rsidR="0040778C" w:rsidRPr="003C0FE4">
        <w:rPr>
          <w:rFonts w:asciiTheme="minorHAnsi" w:hAnsiTheme="minorHAnsi" w:cstheme="minorHAnsi"/>
          <w:iCs/>
          <w:sz w:val="22"/>
          <w:szCs w:val="22"/>
        </w:rPr>
        <w:t xml:space="preserve"> </w:t>
      </w:r>
      <w:r w:rsidR="0040778C" w:rsidRPr="00674172">
        <w:rPr>
          <w:rFonts w:asciiTheme="minorHAnsi" w:hAnsiTheme="minorHAnsi" w:cstheme="minorHAnsi"/>
          <w:b/>
          <w:bCs/>
          <w:i/>
          <w:sz w:val="22"/>
          <w:szCs w:val="22"/>
        </w:rPr>
        <w:t>mechanisms</w:t>
      </w:r>
      <w:r w:rsidR="0040778C" w:rsidRPr="003C0FE4">
        <w:rPr>
          <w:rFonts w:asciiTheme="minorHAnsi" w:hAnsiTheme="minorHAnsi" w:cstheme="minorHAnsi"/>
          <w:iCs/>
          <w:sz w:val="22"/>
          <w:szCs w:val="22"/>
        </w:rPr>
        <w:t xml:space="preserve"> established by the interventions</w:t>
      </w:r>
      <w:r w:rsidR="00D63FDB" w:rsidRPr="003C0FE4">
        <w:rPr>
          <w:rFonts w:asciiTheme="minorHAnsi" w:hAnsiTheme="minorHAnsi" w:cstheme="minorHAnsi"/>
          <w:iCs/>
          <w:sz w:val="22"/>
          <w:szCs w:val="22"/>
        </w:rPr>
        <w:t xml:space="preserve">. </w:t>
      </w:r>
      <w:r w:rsidR="00D63FDB" w:rsidRPr="00674172">
        <w:rPr>
          <w:rFonts w:asciiTheme="minorHAnsi" w:hAnsiTheme="minorHAnsi" w:cstheme="minorHAnsi"/>
          <w:b/>
          <w:bCs/>
          <w:i/>
          <w:sz w:val="22"/>
          <w:szCs w:val="22"/>
        </w:rPr>
        <w:t>1600 people will benefit from health interventions</w:t>
      </w:r>
      <w:r w:rsidR="00D63FDB" w:rsidRPr="003C0FE4">
        <w:rPr>
          <w:rFonts w:asciiTheme="minorHAnsi" w:hAnsiTheme="minorHAnsi" w:cstheme="minorHAnsi"/>
          <w:iCs/>
          <w:sz w:val="22"/>
          <w:szCs w:val="22"/>
        </w:rPr>
        <w:t xml:space="preserve"> under the project through mobile health clinics and sensitisation sessions. These were identified following their health situations having been compromised by </w:t>
      </w:r>
      <w:r w:rsidR="0044080C">
        <w:rPr>
          <w:rFonts w:asciiTheme="minorHAnsi" w:hAnsiTheme="minorHAnsi" w:cstheme="minorHAnsi"/>
          <w:iCs/>
          <w:sz w:val="22"/>
          <w:szCs w:val="22"/>
        </w:rPr>
        <w:t>T</w:t>
      </w:r>
      <w:r w:rsidR="00D63FDB" w:rsidRPr="003C0FE4">
        <w:rPr>
          <w:rFonts w:asciiTheme="minorHAnsi" w:hAnsiTheme="minorHAnsi" w:cstheme="minorHAnsi"/>
          <w:iCs/>
          <w:sz w:val="22"/>
          <w:szCs w:val="22"/>
        </w:rPr>
        <w:t xml:space="preserve">ropical </w:t>
      </w:r>
      <w:r w:rsidR="0044080C">
        <w:rPr>
          <w:rFonts w:asciiTheme="minorHAnsi" w:hAnsiTheme="minorHAnsi" w:cstheme="minorHAnsi"/>
          <w:iCs/>
          <w:sz w:val="22"/>
          <w:szCs w:val="22"/>
        </w:rPr>
        <w:t>S</w:t>
      </w:r>
      <w:r w:rsidR="00D63FDB" w:rsidRPr="003C0FE4">
        <w:rPr>
          <w:rFonts w:asciiTheme="minorHAnsi" w:hAnsiTheme="minorHAnsi" w:cstheme="minorHAnsi"/>
          <w:iCs/>
          <w:sz w:val="22"/>
          <w:szCs w:val="22"/>
        </w:rPr>
        <w:t>torm Ana.</w:t>
      </w:r>
      <w:r w:rsidR="00BF0045">
        <w:rPr>
          <w:rFonts w:asciiTheme="minorHAnsi" w:hAnsiTheme="minorHAnsi" w:cstheme="minorHAnsi"/>
          <w:iCs/>
          <w:sz w:val="22"/>
          <w:szCs w:val="22"/>
        </w:rPr>
        <w:t xml:space="preserve"> </w:t>
      </w:r>
      <w:r w:rsidR="00D63FDB" w:rsidRPr="003C0FE4">
        <w:rPr>
          <w:rFonts w:asciiTheme="minorHAnsi" w:hAnsiTheme="minorHAnsi" w:cstheme="minorHAnsi"/>
          <w:iCs/>
          <w:sz w:val="22"/>
          <w:szCs w:val="22"/>
        </w:rPr>
        <w:t xml:space="preserve">As a result of heavy rains crops were destroyed and the livelihoods of people </w:t>
      </w:r>
      <w:r w:rsidR="00674172">
        <w:rPr>
          <w:rFonts w:asciiTheme="minorHAnsi" w:hAnsiTheme="minorHAnsi" w:cstheme="minorHAnsi"/>
          <w:iCs/>
          <w:sz w:val="22"/>
          <w:szCs w:val="22"/>
        </w:rPr>
        <w:t>has been severely</w:t>
      </w:r>
      <w:r w:rsidR="00D63FDB" w:rsidRPr="003C0FE4">
        <w:rPr>
          <w:rFonts w:asciiTheme="minorHAnsi" w:hAnsiTheme="minorHAnsi" w:cstheme="minorHAnsi"/>
          <w:iCs/>
          <w:sz w:val="22"/>
          <w:szCs w:val="22"/>
        </w:rPr>
        <w:t xml:space="preserve"> affected</w:t>
      </w:r>
      <w:r w:rsidR="00674172">
        <w:rPr>
          <w:rFonts w:asciiTheme="minorHAnsi" w:hAnsiTheme="minorHAnsi" w:cstheme="minorHAnsi"/>
          <w:iCs/>
          <w:sz w:val="22"/>
          <w:szCs w:val="22"/>
        </w:rPr>
        <w:t xml:space="preserve"> as</w:t>
      </w:r>
      <w:r w:rsidR="00D63FDB" w:rsidRPr="003C0FE4">
        <w:rPr>
          <w:rFonts w:asciiTheme="minorHAnsi" w:hAnsiTheme="minorHAnsi" w:cstheme="minorHAnsi"/>
          <w:iCs/>
          <w:sz w:val="22"/>
          <w:szCs w:val="22"/>
        </w:rPr>
        <w:t xml:space="preserve"> </w:t>
      </w:r>
      <w:r w:rsidR="00674172">
        <w:rPr>
          <w:rFonts w:asciiTheme="minorHAnsi" w:hAnsiTheme="minorHAnsi" w:cstheme="minorHAnsi"/>
          <w:iCs/>
          <w:sz w:val="22"/>
          <w:szCs w:val="22"/>
        </w:rPr>
        <w:t>t</w:t>
      </w:r>
      <w:r w:rsidR="00D63FDB" w:rsidRPr="003C0FE4">
        <w:rPr>
          <w:rFonts w:asciiTheme="minorHAnsi" w:hAnsiTheme="minorHAnsi" w:cstheme="minorHAnsi"/>
          <w:iCs/>
          <w:sz w:val="22"/>
          <w:szCs w:val="22"/>
        </w:rPr>
        <w:t>hey no longer expect any harvest</w:t>
      </w:r>
      <w:r w:rsidR="00B6644C" w:rsidRPr="003C0FE4">
        <w:rPr>
          <w:rFonts w:asciiTheme="minorHAnsi" w:hAnsiTheme="minorHAnsi" w:cstheme="minorHAnsi"/>
          <w:iCs/>
          <w:sz w:val="22"/>
          <w:szCs w:val="22"/>
        </w:rPr>
        <w:t xml:space="preserve">. To cushion them, the project will provide </w:t>
      </w:r>
      <w:r w:rsidR="00B6644C" w:rsidRPr="00674172">
        <w:rPr>
          <w:rFonts w:asciiTheme="minorHAnsi" w:hAnsiTheme="minorHAnsi" w:cstheme="minorHAnsi"/>
          <w:b/>
          <w:bCs/>
          <w:i/>
          <w:sz w:val="22"/>
          <w:szCs w:val="22"/>
        </w:rPr>
        <w:t xml:space="preserve">cash </w:t>
      </w:r>
      <w:proofErr w:type="spellStart"/>
      <w:r w:rsidR="00B6644C" w:rsidRPr="00674172">
        <w:rPr>
          <w:rFonts w:asciiTheme="minorHAnsi" w:hAnsiTheme="minorHAnsi" w:cstheme="minorHAnsi"/>
          <w:b/>
          <w:bCs/>
          <w:i/>
          <w:sz w:val="22"/>
          <w:szCs w:val="22"/>
        </w:rPr>
        <w:t>hand outs</w:t>
      </w:r>
      <w:proofErr w:type="spellEnd"/>
      <w:r w:rsidR="00B6644C" w:rsidRPr="00674172">
        <w:rPr>
          <w:rFonts w:asciiTheme="minorHAnsi" w:hAnsiTheme="minorHAnsi" w:cstheme="minorHAnsi"/>
          <w:b/>
          <w:bCs/>
          <w:i/>
          <w:sz w:val="22"/>
          <w:szCs w:val="22"/>
        </w:rPr>
        <w:t xml:space="preserve"> for purchase of household food to 360 beneficiaries while 240 infant school children will be fed</w:t>
      </w:r>
      <w:r w:rsidR="00B6644C" w:rsidRPr="003C0FE4">
        <w:rPr>
          <w:rFonts w:asciiTheme="minorHAnsi" w:hAnsiTheme="minorHAnsi" w:cstheme="minorHAnsi"/>
          <w:iCs/>
          <w:sz w:val="22"/>
          <w:szCs w:val="22"/>
        </w:rPr>
        <w:t xml:space="preserve"> through a school feeding program</w:t>
      </w:r>
      <w:r w:rsidR="00B6644C" w:rsidRPr="00BD2AAE">
        <w:rPr>
          <w:rFonts w:asciiTheme="minorHAnsi" w:hAnsiTheme="minorHAnsi" w:cstheme="minorHAnsi"/>
          <w:iCs/>
          <w:sz w:val="22"/>
          <w:szCs w:val="22"/>
        </w:rPr>
        <w:t xml:space="preserve">. The project will further support the rebuilding of livelihoods and agricultural production to </w:t>
      </w:r>
      <w:r w:rsidR="00456C9E" w:rsidRPr="00BD2AAE">
        <w:rPr>
          <w:rFonts w:asciiTheme="minorHAnsi" w:hAnsiTheme="minorHAnsi" w:cstheme="minorHAnsi"/>
          <w:b/>
          <w:bCs/>
          <w:i/>
          <w:sz w:val="22"/>
          <w:szCs w:val="22"/>
        </w:rPr>
        <w:t>360</w:t>
      </w:r>
      <w:r w:rsidR="00B6644C" w:rsidRPr="00BD2AAE">
        <w:rPr>
          <w:rFonts w:asciiTheme="minorHAnsi" w:hAnsiTheme="minorHAnsi" w:cstheme="minorHAnsi"/>
          <w:b/>
          <w:bCs/>
          <w:i/>
          <w:sz w:val="22"/>
          <w:szCs w:val="22"/>
        </w:rPr>
        <w:t xml:space="preserve"> people</w:t>
      </w:r>
      <w:r w:rsidR="00B6644C" w:rsidRPr="00BD2AAE">
        <w:rPr>
          <w:rFonts w:asciiTheme="minorHAnsi" w:hAnsiTheme="minorHAnsi" w:cstheme="minorHAnsi"/>
          <w:iCs/>
          <w:sz w:val="22"/>
          <w:szCs w:val="22"/>
        </w:rPr>
        <w:t>.</w:t>
      </w:r>
      <w:r w:rsidR="00674172" w:rsidRPr="00BD2AAE">
        <w:rPr>
          <w:rFonts w:asciiTheme="minorHAnsi" w:hAnsiTheme="minorHAnsi" w:cstheme="minorHAnsi"/>
          <w:iCs/>
          <w:sz w:val="22"/>
          <w:szCs w:val="22"/>
        </w:rPr>
        <w:t xml:space="preserve"> Out of these</w:t>
      </w:r>
      <w:r w:rsidR="00B6644C" w:rsidRPr="00BD2AAE">
        <w:rPr>
          <w:rFonts w:asciiTheme="minorHAnsi" w:hAnsiTheme="minorHAnsi" w:cstheme="minorHAnsi"/>
          <w:iCs/>
          <w:sz w:val="22"/>
          <w:szCs w:val="22"/>
        </w:rPr>
        <w:t xml:space="preserve"> 180 will be supported with agricultural inputs, another 180 with restocking of lost livestock.</w:t>
      </w:r>
      <w:r w:rsidR="00D11972">
        <w:rPr>
          <w:rFonts w:asciiTheme="minorHAnsi" w:hAnsiTheme="minorHAnsi" w:cstheme="minorHAnsi"/>
          <w:iCs/>
          <w:sz w:val="22"/>
          <w:szCs w:val="22"/>
        </w:rPr>
        <w:t xml:space="preserve"> </w:t>
      </w:r>
      <w:r w:rsidR="00D11972" w:rsidRPr="00BD2AAE">
        <w:rPr>
          <w:rFonts w:asciiTheme="minorHAnsi" w:hAnsiTheme="minorHAnsi" w:cstheme="minorHAnsi"/>
          <w:iCs/>
          <w:sz w:val="22"/>
          <w:szCs w:val="22"/>
          <w:highlight w:val="yellow"/>
        </w:rPr>
        <w:t>(</w:t>
      </w:r>
      <w:r w:rsidR="00BD2AAE">
        <w:rPr>
          <w:rFonts w:asciiTheme="minorHAnsi" w:hAnsiTheme="minorHAnsi" w:cstheme="minorHAnsi"/>
          <w:iCs/>
          <w:sz w:val="22"/>
          <w:szCs w:val="22"/>
          <w:highlight w:val="yellow"/>
        </w:rPr>
        <w:t>T</w:t>
      </w:r>
      <w:r w:rsidR="00D11972" w:rsidRPr="00BD2AAE">
        <w:rPr>
          <w:rFonts w:asciiTheme="minorHAnsi" w:hAnsiTheme="minorHAnsi" w:cstheme="minorHAnsi"/>
          <w:iCs/>
          <w:sz w:val="22"/>
          <w:szCs w:val="22"/>
          <w:highlight w:val="yellow"/>
        </w:rPr>
        <w:t>argets for ISAL removed).</w:t>
      </w:r>
      <w:r w:rsidR="00D11972">
        <w:rPr>
          <w:rFonts w:asciiTheme="minorHAnsi" w:hAnsiTheme="minorHAnsi" w:cstheme="minorHAnsi"/>
          <w:iCs/>
          <w:sz w:val="22"/>
          <w:szCs w:val="22"/>
        </w:rPr>
        <w:t xml:space="preserve"> </w:t>
      </w:r>
    </w:p>
    <w:p w14:paraId="35454C7F" w14:textId="77777777" w:rsidR="00537763" w:rsidRPr="003C0FE4" w:rsidRDefault="00537763" w:rsidP="00366971">
      <w:pPr>
        <w:overflowPunct/>
        <w:autoSpaceDE/>
        <w:autoSpaceDN/>
        <w:adjustRightInd/>
        <w:jc w:val="both"/>
        <w:textAlignment w:val="auto"/>
        <w:rPr>
          <w:rFonts w:asciiTheme="minorHAnsi" w:hAnsiTheme="minorHAnsi" w:cstheme="minorHAnsi"/>
          <w:iCs/>
          <w:sz w:val="22"/>
          <w:szCs w:val="22"/>
        </w:rPr>
      </w:pPr>
    </w:p>
    <w:p w14:paraId="3E9483BF" w14:textId="481ADF6D" w:rsidR="00FF3845" w:rsidRPr="003C0FE4" w:rsidRDefault="00B90B4E" w:rsidP="00366971">
      <w:pPr>
        <w:overflowPunct/>
        <w:autoSpaceDE/>
        <w:autoSpaceDN/>
        <w:adjustRightInd/>
        <w:spacing w:after="120"/>
        <w:jc w:val="both"/>
        <w:textAlignment w:val="auto"/>
        <w:rPr>
          <w:rFonts w:asciiTheme="minorHAnsi" w:hAnsiTheme="minorHAnsi" w:cstheme="minorHAnsi"/>
          <w:b/>
          <w:bCs/>
          <w:iCs/>
          <w:sz w:val="22"/>
          <w:szCs w:val="22"/>
        </w:rPr>
      </w:pPr>
      <w:r w:rsidRPr="003C0FE4">
        <w:rPr>
          <w:rFonts w:asciiTheme="minorHAnsi" w:hAnsiTheme="minorHAnsi" w:cstheme="minorHAnsi"/>
          <w:b/>
          <w:bCs/>
          <w:iCs/>
          <w:sz w:val="22"/>
          <w:szCs w:val="22"/>
        </w:rPr>
        <w:t>b) Quantify your planned target group by gender and age group in the table below</w:t>
      </w:r>
    </w:p>
    <w:tbl>
      <w:tblPr>
        <w:tblStyle w:val="Tabel-Gitter"/>
        <w:tblW w:w="0" w:type="auto"/>
        <w:tblLook w:val="04A0" w:firstRow="1" w:lastRow="0" w:firstColumn="1" w:lastColumn="0" w:noHBand="0" w:noVBand="1"/>
      </w:tblPr>
      <w:tblGrid>
        <w:gridCol w:w="1378"/>
        <w:gridCol w:w="2749"/>
        <w:gridCol w:w="2750"/>
        <w:gridCol w:w="2751"/>
      </w:tblGrid>
      <w:tr w:rsidR="00FF3845" w:rsidRPr="003C0FE4" w14:paraId="2420E1BF" w14:textId="77777777" w:rsidTr="00D37C56">
        <w:trPr>
          <w:trHeight w:val="134"/>
        </w:trPr>
        <w:tc>
          <w:tcPr>
            <w:tcW w:w="9721" w:type="dxa"/>
            <w:gridSpan w:val="4"/>
            <w:shd w:val="clear" w:color="auto" w:fill="AEAAAA"/>
          </w:tcPr>
          <w:p w14:paraId="628F0788" w14:textId="77777777" w:rsidR="00FF3845" w:rsidRPr="003C0FE4" w:rsidRDefault="00FF3845" w:rsidP="00366971">
            <w:pPr>
              <w:overflowPunct/>
              <w:autoSpaceDE/>
              <w:autoSpaceDN/>
              <w:adjustRightInd/>
              <w:spacing w:before="80" w:after="80"/>
              <w:jc w:val="center"/>
              <w:textAlignment w:val="auto"/>
              <w:rPr>
                <w:rFonts w:asciiTheme="minorHAnsi" w:eastAsia="Calibri" w:hAnsiTheme="minorHAnsi" w:cstheme="minorHAnsi"/>
                <w:b/>
                <w:bCs/>
                <w:iCs/>
                <w:sz w:val="22"/>
                <w:szCs w:val="22"/>
                <w:lang w:eastAsia="en-US"/>
              </w:rPr>
            </w:pPr>
            <w:bookmarkStart w:id="1" w:name="_Hlk78981103"/>
            <w:r w:rsidRPr="003C0FE4">
              <w:rPr>
                <w:rFonts w:asciiTheme="minorHAnsi" w:eastAsia="Calibri" w:hAnsiTheme="minorHAnsi" w:cstheme="minorHAnsi"/>
                <w:b/>
                <w:bCs/>
                <w:iCs/>
                <w:sz w:val="22"/>
                <w:szCs w:val="22"/>
                <w:lang w:eastAsia="en-US"/>
              </w:rPr>
              <w:t>PLANNED TARGET POPULATION (INDIVIDUALS)</w:t>
            </w:r>
          </w:p>
        </w:tc>
      </w:tr>
      <w:tr w:rsidR="00FF3845" w:rsidRPr="003C0FE4" w14:paraId="69B5ABFE" w14:textId="77777777" w:rsidTr="00D37C56">
        <w:trPr>
          <w:trHeight w:val="361"/>
        </w:trPr>
        <w:tc>
          <w:tcPr>
            <w:tcW w:w="1388" w:type="dxa"/>
            <w:vMerge w:val="restart"/>
            <w:shd w:val="clear" w:color="auto" w:fill="D9D9D9"/>
          </w:tcPr>
          <w:p w14:paraId="1C812119" w14:textId="77777777" w:rsidR="00FF3845" w:rsidRPr="003C0FE4" w:rsidRDefault="00FF3845" w:rsidP="00366971">
            <w:pPr>
              <w:overflowPunct/>
              <w:autoSpaceDE/>
              <w:autoSpaceDN/>
              <w:adjustRightInd/>
              <w:spacing w:before="80" w:after="80"/>
              <w:jc w:val="both"/>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Age Group</w:t>
            </w:r>
          </w:p>
        </w:tc>
        <w:tc>
          <w:tcPr>
            <w:tcW w:w="2777" w:type="dxa"/>
            <w:shd w:val="clear" w:color="auto" w:fill="D9D9D9"/>
          </w:tcPr>
          <w:p w14:paraId="20DF8537" w14:textId="77777777" w:rsidR="00FF3845" w:rsidRPr="003C0FE4" w:rsidRDefault="00FF3845" w:rsidP="00366971">
            <w:pPr>
              <w:overflowPunct/>
              <w:autoSpaceDE/>
              <w:autoSpaceDN/>
              <w:adjustRightInd/>
              <w:spacing w:before="80" w:after="40"/>
              <w:jc w:val="center"/>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Male</w:t>
            </w:r>
          </w:p>
        </w:tc>
        <w:tc>
          <w:tcPr>
            <w:tcW w:w="2778" w:type="dxa"/>
            <w:shd w:val="clear" w:color="auto" w:fill="D9D9D9"/>
          </w:tcPr>
          <w:p w14:paraId="3A064D3F" w14:textId="77777777" w:rsidR="00FF3845" w:rsidRPr="003C0FE4" w:rsidRDefault="00FF3845" w:rsidP="00366971">
            <w:pPr>
              <w:overflowPunct/>
              <w:autoSpaceDE/>
              <w:autoSpaceDN/>
              <w:adjustRightInd/>
              <w:spacing w:before="80" w:after="40"/>
              <w:jc w:val="center"/>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Female</w:t>
            </w:r>
          </w:p>
        </w:tc>
        <w:tc>
          <w:tcPr>
            <w:tcW w:w="2779" w:type="dxa"/>
            <w:shd w:val="clear" w:color="auto" w:fill="D9D9D9"/>
          </w:tcPr>
          <w:p w14:paraId="1ECE418E" w14:textId="77777777" w:rsidR="00FF3845" w:rsidRPr="003C0FE4" w:rsidRDefault="00FF3845" w:rsidP="00366971">
            <w:pPr>
              <w:overflowPunct/>
              <w:autoSpaceDE/>
              <w:autoSpaceDN/>
              <w:adjustRightInd/>
              <w:spacing w:before="80" w:after="40"/>
              <w:jc w:val="center"/>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Total</w:t>
            </w:r>
          </w:p>
        </w:tc>
      </w:tr>
      <w:tr w:rsidR="00FF3845" w:rsidRPr="003C0FE4" w14:paraId="298D6AD3" w14:textId="77777777" w:rsidTr="008D5656">
        <w:trPr>
          <w:trHeight w:val="221"/>
        </w:trPr>
        <w:tc>
          <w:tcPr>
            <w:tcW w:w="1388" w:type="dxa"/>
            <w:vMerge/>
            <w:shd w:val="clear" w:color="auto" w:fill="D0CECE"/>
          </w:tcPr>
          <w:p w14:paraId="79940D15" w14:textId="77777777" w:rsidR="00FF3845" w:rsidRPr="003C0FE4" w:rsidRDefault="00FF3845" w:rsidP="00366971">
            <w:pPr>
              <w:overflowPunct/>
              <w:autoSpaceDE/>
              <w:autoSpaceDN/>
              <w:adjustRightInd/>
              <w:spacing w:before="80" w:after="80"/>
              <w:jc w:val="both"/>
              <w:textAlignment w:val="auto"/>
              <w:rPr>
                <w:rFonts w:asciiTheme="minorHAnsi" w:eastAsia="Calibri" w:hAnsiTheme="minorHAnsi" w:cstheme="minorHAnsi"/>
                <w:iCs/>
                <w:sz w:val="22"/>
                <w:szCs w:val="22"/>
                <w:lang w:eastAsia="en-US"/>
              </w:rPr>
            </w:pPr>
          </w:p>
        </w:tc>
        <w:tc>
          <w:tcPr>
            <w:tcW w:w="2777" w:type="dxa"/>
            <w:shd w:val="clear" w:color="auto" w:fill="D9D9D9"/>
            <w:vAlign w:val="center"/>
          </w:tcPr>
          <w:p w14:paraId="3FC6C85A"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Number of persons</w:t>
            </w:r>
          </w:p>
        </w:tc>
        <w:tc>
          <w:tcPr>
            <w:tcW w:w="2778" w:type="dxa"/>
            <w:shd w:val="clear" w:color="auto" w:fill="D9D9D9"/>
            <w:vAlign w:val="bottom"/>
          </w:tcPr>
          <w:p w14:paraId="480109EC"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Number of persons</w:t>
            </w:r>
          </w:p>
        </w:tc>
        <w:tc>
          <w:tcPr>
            <w:tcW w:w="2779" w:type="dxa"/>
            <w:shd w:val="clear" w:color="auto" w:fill="D9D9D9"/>
            <w:vAlign w:val="bottom"/>
          </w:tcPr>
          <w:p w14:paraId="6AE68BC8"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Number of persons</w:t>
            </w:r>
          </w:p>
        </w:tc>
      </w:tr>
      <w:tr w:rsidR="00FF3845" w:rsidRPr="003C0FE4" w14:paraId="5E00D979" w14:textId="77777777" w:rsidTr="00D37C56">
        <w:trPr>
          <w:trHeight w:val="208"/>
        </w:trPr>
        <w:tc>
          <w:tcPr>
            <w:tcW w:w="1388" w:type="dxa"/>
            <w:shd w:val="clear" w:color="auto" w:fill="D9D9D9"/>
          </w:tcPr>
          <w:p w14:paraId="3147DB2C"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&lt; 5</w:t>
            </w:r>
          </w:p>
        </w:tc>
        <w:tc>
          <w:tcPr>
            <w:tcW w:w="2777" w:type="dxa"/>
          </w:tcPr>
          <w:p w14:paraId="2CAFFB81"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100</w:t>
            </w:r>
          </w:p>
        </w:tc>
        <w:tc>
          <w:tcPr>
            <w:tcW w:w="2778" w:type="dxa"/>
          </w:tcPr>
          <w:p w14:paraId="76505981"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100</w:t>
            </w:r>
          </w:p>
        </w:tc>
        <w:tc>
          <w:tcPr>
            <w:tcW w:w="2779" w:type="dxa"/>
          </w:tcPr>
          <w:p w14:paraId="03869B4F"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200</w:t>
            </w:r>
          </w:p>
        </w:tc>
      </w:tr>
      <w:tr w:rsidR="00FF3845" w:rsidRPr="003C0FE4" w14:paraId="2ED11B5E" w14:textId="77777777" w:rsidTr="00D37C56">
        <w:trPr>
          <w:trHeight w:val="336"/>
        </w:trPr>
        <w:tc>
          <w:tcPr>
            <w:tcW w:w="1388" w:type="dxa"/>
            <w:shd w:val="clear" w:color="auto" w:fill="D9D9D9"/>
          </w:tcPr>
          <w:p w14:paraId="61A3E480"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6-14</w:t>
            </w:r>
          </w:p>
        </w:tc>
        <w:tc>
          <w:tcPr>
            <w:tcW w:w="2777" w:type="dxa"/>
          </w:tcPr>
          <w:p w14:paraId="6781F1C4"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250</w:t>
            </w:r>
          </w:p>
        </w:tc>
        <w:tc>
          <w:tcPr>
            <w:tcW w:w="2778" w:type="dxa"/>
          </w:tcPr>
          <w:p w14:paraId="7F24E249"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350</w:t>
            </w:r>
          </w:p>
        </w:tc>
        <w:tc>
          <w:tcPr>
            <w:tcW w:w="2779" w:type="dxa"/>
          </w:tcPr>
          <w:p w14:paraId="450A14E9"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600</w:t>
            </w:r>
          </w:p>
        </w:tc>
      </w:tr>
      <w:tr w:rsidR="00FF3845" w:rsidRPr="003C0FE4" w14:paraId="3C0DBC3A" w14:textId="77777777" w:rsidTr="00D37C56">
        <w:trPr>
          <w:trHeight w:val="336"/>
        </w:trPr>
        <w:tc>
          <w:tcPr>
            <w:tcW w:w="1388" w:type="dxa"/>
            <w:shd w:val="clear" w:color="auto" w:fill="D9D9D9"/>
          </w:tcPr>
          <w:p w14:paraId="2713AE21"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15-24</w:t>
            </w:r>
          </w:p>
        </w:tc>
        <w:tc>
          <w:tcPr>
            <w:tcW w:w="2777" w:type="dxa"/>
          </w:tcPr>
          <w:p w14:paraId="390BFEAE"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150</w:t>
            </w:r>
          </w:p>
        </w:tc>
        <w:tc>
          <w:tcPr>
            <w:tcW w:w="2778" w:type="dxa"/>
          </w:tcPr>
          <w:p w14:paraId="1C36391F"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250</w:t>
            </w:r>
          </w:p>
        </w:tc>
        <w:tc>
          <w:tcPr>
            <w:tcW w:w="2779" w:type="dxa"/>
          </w:tcPr>
          <w:p w14:paraId="673A20EB"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400</w:t>
            </w:r>
          </w:p>
        </w:tc>
      </w:tr>
      <w:tr w:rsidR="00FF3845" w:rsidRPr="003C0FE4" w14:paraId="3F99173E" w14:textId="77777777" w:rsidTr="00D37C56">
        <w:trPr>
          <w:trHeight w:val="324"/>
        </w:trPr>
        <w:tc>
          <w:tcPr>
            <w:tcW w:w="1388" w:type="dxa"/>
            <w:shd w:val="clear" w:color="auto" w:fill="D9D9D9"/>
          </w:tcPr>
          <w:p w14:paraId="75FAC346"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25-49</w:t>
            </w:r>
          </w:p>
        </w:tc>
        <w:tc>
          <w:tcPr>
            <w:tcW w:w="2777" w:type="dxa"/>
          </w:tcPr>
          <w:p w14:paraId="30225C33"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150</w:t>
            </w:r>
          </w:p>
        </w:tc>
        <w:tc>
          <w:tcPr>
            <w:tcW w:w="2778" w:type="dxa"/>
          </w:tcPr>
          <w:p w14:paraId="3137EF76"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300</w:t>
            </w:r>
          </w:p>
        </w:tc>
        <w:tc>
          <w:tcPr>
            <w:tcW w:w="2779" w:type="dxa"/>
          </w:tcPr>
          <w:p w14:paraId="49EA6107"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450</w:t>
            </w:r>
          </w:p>
        </w:tc>
      </w:tr>
      <w:tr w:rsidR="00FF3845" w:rsidRPr="003C0FE4" w14:paraId="4049C1C7" w14:textId="77777777" w:rsidTr="00D37C56">
        <w:trPr>
          <w:trHeight w:val="336"/>
        </w:trPr>
        <w:tc>
          <w:tcPr>
            <w:tcW w:w="1388" w:type="dxa"/>
            <w:shd w:val="clear" w:color="auto" w:fill="D9D9D9"/>
          </w:tcPr>
          <w:p w14:paraId="6F1D8D39"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50-64</w:t>
            </w:r>
          </w:p>
        </w:tc>
        <w:tc>
          <w:tcPr>
            <w:tcW w:w="2777" w:type="dxa"/>
          </w:tcPr>
          <w:p w14:paraId="5BBFAC88"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100</w:t>
            </w:r>
          </w:p>
        </w:tc>
        <w:tc>
          <w:tcPr>
            <w:tcW w:w="2778" w:type="dxa"/>
          </w:tcPr>
          <w:p w14:paraId="634ABBBD"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100</w:t>
            </w:r>
          </w:p>
        </w:tc>
        <w:tc>
          <w:tcPr>
            <w:tcW w:w="2779" w:type="dxa"/>
          </w:tcPr>
          <w:p w14:paraId="451135CD"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200</w:t>
            </w:r>
          </w:p>
        </w:tc>
      </w:tr>
      <w:tr w:rsidR="00FF3845" w:rsidRPr="003C0FE4" w14:paraId="5BCA2DF5" w14:textId="77777777" w:rsidTr="00D37C56">
        <w:trPr>
          <w:trHeight w:val="336"/>
        </w:trPr>
        <w:tc>
          <w:tcPr>
            <w:tcW w:w="1388" w:type="dxa"/>
            <w:shd w:val="clear" w:color="auto" w:fill="D9D9D9"/>
          </w:tcPr>
          <w:p w14:paraId="689BD3FF" w14:textId="77777777" w:rsidR="00FF3845" w:rsidRPr="003C0FE4" w:rsidRDefault="00FF3845" w:rsidP="00366971">
            <w:pPr>
              <w:overflowPunct/>
              <w:autoSpaceDE/>
              <w:autoSpaceDN/>
              <w:adjustRightInd/>
              <w:spacing w:before="40" w:after="40"/>
              <w:jc w:val="both"/>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&gt; 65</w:t>
            </w:r>
          </w:p>
        </w:tc>
        <w:tc>
          <w:tcPr>
            <w:tcW w:w="2777" w:type="dxa"/>
          </w:tcPr>
          <w:p w14:paraId="3D20BC46"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75</w:t>
            </w:r>
          </w:p>
        </w:tc>
        <w:tc>
          <w:tcPr>
            <w:tcW w:w="2778" w:type="dxa"/>
          </w:tcPr>
          <w:p w14:paraId="2BE38CB8"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75</w:t>
            </w:r>
          </w:p>
        </w:tc>
        <w:tc>
          <w:tcPr>
            <w:tcW w:w="2779" w:type="dxa"/>
          </w:tcPr>
          <w:p w14:paraId="539A26AA" w14:textId="77777777" w:rsidR="00FF3845" w:rsidRPr="003C0FE4" w:rsidRDefault="00FF3845" w:rsidP="00366971">
            <w:pPr>
              <w:overflowPunct/>
              <w:autoSpaceDE/>
              <w:autoSpaceDN/>
              <w:adjustRightInd/>
              <w:spacing w:before="40" w:after="40"/>
              <w:jc w:val="center"/>
              <w:textAlignment w:val="auto"/>
              <w:rPr>
                <w:rFonts w:asciiTheme="minorHAnsi" w:eastAsia="Calibri" w:hAnsiTheme="minorHAnsi" w:cstheme="minorHAnsi"/>
                <w:iCs/>
                <w:sz w:val="22"/>
                <w:szCs w:val="22"/>
                <w:lang w:eastAsia="en-US"/>
              </w:rPr>
            </w:pPr>
            <w:r w:rsidRPr="003C0FE4">
              <w:rPr>
                <w:rFonts w:asciiTheme="minorHAnsi" w:eastAsia="Calibri" w:hAnsiTheme="minorHAnsi" w:cstheme="minorHAnsi"/>
                <w:iCs/>
                <w:sz w:val="22"/>
                <w:szCs w:val="22"/>
                <w:lang w:eastAsia="en-US"/>
              </w:rPr>
              <w:t>150</w:t>
            </w:r>
          </w:p>
        </w:tc>
      </w:tr>
      <w:tr w:rsidR="00FF3845" w:rsidRPr="003C0FE4" w14:paraId="7D9D5EFD" w14:textId="77777777" w:rsidTr="00D37C56">
        <w:trPr>
          <w:trHeight w:val="63"/>
        </w:trPr>
        <w:tc>
          <w:tcPr>
            <w:tcW w:w="1388" w:type="dxa"/>
            <w:shd w:val="clear" w:color="auto" w:fill="D9D9D9"/>
          </w:tcPr>
          <w:p w14:paraId="765206EA" w14:textId="77777777" w:rsidR="00FF3845" w:rsidRPr="003C0FE4" w:rsidRDefault="00FF3845" w:rsidP="00366971">
            <w:pPr>
              <w:overflowPunct/>
              <w:autoSpaceDE/>
              <w:autoSpaceDN/>
              <w:adjustRightInd/>
              <w:jc w:val="both"/>
              <w:textAlignment w:val="auto"/>
              <w:rPr>
                <w:rFonts w:asciiTheme="minorHAnsi" w:eastAsia="Calibri" w:hAnsiTheme="minorHAnsi" w:cstheme="minorHAnsi"/>
                <w:iCs/>
                <w:sz w:val="22"/>
                <w:szCs w:val="22"/>
                <w:lang w:eastAsia="en-US"/>
              </w:rPr>
            </w:pPr>
          </w:p>
        </w:tc>
        <w:tc>
          <w:tcPr>
            <w:tcW w:w="2777" w:type="dxa"/>
            <w:shd w:val="clear" w:color="auto" w:fill="D9D9D9"/>
          </w:tcPr>
          <w:p w14:paraId="43E022F6" w14:textId="77777777" w:rsidR="00FF3845" w:rsidRPr="003C0FE4" w:rsidRDefault="00FF3845" w:rsidP="00366971">
            <w:pPr>
              <w:overflowPunct/>
              <w:autoSpaceDE/>
              <w:autoSpaceDN/>
              <w:adjustRightInd/>
              <w:jc w:val="center"/>
              <w:textAlignment w:val="auto"/>
              <w:rPr>
                <w:rFonts w:asciiTheme="minorHAnsi" w:eastAsia="Calibri" w:hAnsiTheme="minorHAnsi" w:cstheme="minorHAnsi"/>
                <w:iCs/>
                <w:sz w:val="22"/>
                <w:szCs w:val="22"/>
                <w:lang w:eastAsia="en-US"/>
              </w:rPr>
            </w:pPr>
          </w:p>
        </w:tc>
        <w:tc>
          <w:tcPr>
            <w:tcW w:w="2778" w:type="dxa"/>
            <w:shd w:val="clear" w:color="auto" w:fill="D9D9D9"/>
          </w:tcPr>
          <w:p w14:paraId="08AA1D33" w14:textId="77777777" w:rsidR="00FF3845" w:rsidRPr="003C0FE4" w:rsidRDefault="00FF3845" w:rsidP="00366971">
            <w:pPr>
              <w:overflowPunct/>
              <w:autoSpaceDE/>
              <w:autoSpaceDN/>
              <w:adjustRightInd/>
              <w:jc w:val="center"/>
              <w:textAlignment w:val="auto"/>
              <w:rPr>
                <w:rFonts w:asciiTheme="minorHAnsi" w:eastAsia="Calibri" w:hAnsiTheme="minorHAnsi" w:cstheme="minorHAnsi"/>
                <w:iCs/>
                <w:sz w:val="22"/>
                <w:szCs w:val="22"/>
                <w:lang w:eastAsia="en-US"/>
              </w:rPr>
            </w:pPr>
          </w:p>
        </w:tc>
        <w:tc>
          <w:tcPr>
            <w:tcW w:w="2779" w:type="dxa"/>
            <w:shd w:val="clear" w:color="auto" w:fill="D9D9D9"/>
          </w:tcPr>
          <w:p w14:paraId="012EDB3D" w14:textId="77777777" w:rsidR="00FF3845" w:rsidRPr="003C0FE4" w:rsidRDefault="00FF3845" w:rsidP="00366971">
            <w:pPr>
              <w:overflowPunct/>
              <w:autoSpaceDE/>
              <w:autoSpaceDN/>
              <w:adjustRightInd/>
              <w:jc w:val="center"/>
              <w:textAlignment w:val="auto"/>
              <w:rPr>
                <w:rFonts w:asciiTheme="minorHAnsi" w:eastAsia="Calibri" w:hAnsiTheme="minorHAnsi" w:cstheme="minorHAnsi"/>
                <w:iCs/>
                <w:sz w:val="22"/>
                <w:szCs w:val="22"/>
                <w:lang w:eastAsia="en-US"/>
              </w:rPr>
            </w:pPr>
          </w:p>
        </w:tc>
      </w:tr>
      <w:tr w:rsidR="00FF3845" w:rsidRPr="003C0FE4" w14:paraId="086744AE" w14:textId="77777777" w:rsidTr="001A356C">
        <w:trPr>
          <w:trHeight w:val="209"/>
        </w:trPr>
        <w:tc>
          <w:tcPr>
            <w:tcW w:w="1388" w:type="dxa"/>
            <w:shd w:val="clear" w:color="auto" w:fill="D9D9D9"/>
          </w:tcPr>
          <w:p w14:paraId="19521A15" w14:textId="77777777" w:rsidR="00FF3845" w:rsidRPr="003C0FE4" w:rsidRDefault="00FF3845" w:rsidP="00366971">
            <w:pPr>
              <w:overflowPunct/>
              <w:autoSpaceDE/>
              <w:autoSpaceDN/>
              <w:adjustRightInd/>
              <w:spacing w:before="80" w:after="80"/>
              <w:jc w:val="both"/>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Total</w:t>
            </w:r>
          </w:p>
        </w:tc>
        <w:tc>
          <w:tcPr>
            <w:tcW w:w="2777" w:type="dxa"/>
          </w:tcPr>
          <w:p w14:paraId="7DBF548B" w14:textId="77777777" w:rsidR="00FF3845" w:rsidRPr="003C0FE4" w:rsidRDefault="00FF3845" w:rsidP="00366971">
            <w:pPr>
              <w:overflowPunct/>
              <w:autoSpaceDE/>
              <w:autoSpaceDN/>
              <w:adjustRightInd/>
              <w:spacing w:before="80" w:after="80"/>
              <w:jc w:val="center"/>
              <w:textAlignment w:val="auto"/>
              <w:rPr>
                <w:rFonts w:asciiTheme="minorHAnsi" w:eastAsia="Calibri" w:hAnsiTheme="minorHAnsi" w:cstheme="minorHAnsi"/>
                <w:b/>
                <w:iCs/>
                <w:sz w:val="22"/>
                <w:szCs w:val="22"/>
                <w:lang w:eastAsia="en-US"/>
              </w:rPr>
            </w:pPr>
            <w:r w:rsidRPr="003C0FE4">
              <w:rPr>
                <w:rFonts w:asciiTheme="minorHAnsi" w:eastAsia="Calibri" w:hAnsiTheme="minorHAnsi" w:cstheme="minorHAnsi"/>
                <w:b/>
                <w:iCs/>
                <w:sz w:val="22"/>
                <w:szCs w:val="22"/>
                <w:lang w:eastAsia="en-US"/>
              </w:rPr>
              <w:t>825</w:t>
            </w:r>
          </w:p>
        </w:tc>
        <w:tc>
          <w:tcPr>
            <w:tcW w:w="2778" w:type="dxa"/>
          </w:tcPr>
          <w:p w14:paraId="301B4C30" w14:textId="77777777" w:rsidR="00FF3845" w:rsidRPr="003C0FE4" w:rsidRDefault="00FF3845" w:rsidP="00366971">
            <w:pPr>
              <w:overflowPunct/>
              <w:autoSpaceDE/>
              <w:autoSpaceDN/>
              <w:adjustRightInd/>
              <w:spacing w:before="80" w:after="80"/>
              <w:jc w:val="center"/>
              <w:textAlignment w:val="auto"/>
              <w:rPr>
                <w:rFonts w:asciiTheme="minorHAnsi" w:eastAsia="Calibri" w:hAnsiTheme="minorHAnsi" w:cstheme="minorHAnsi"/>
                <w:b/>
                <w:iCs/>
                <w:sz w:val="22"/>
                <w:szCs w:val="22"/>
                <w:lang w:eastAsia="en-US"/>
              </w:rPr>
            </w:pPr>
            <w:r w:rsidRPr="003C0FE4">
              <w:rPr>
                <w:rFonts w:asciiTheme="minorHAnsi" w:eastAsia="Calibri" w:hAnsiTheme="minorHAnsi" w:cstheme="minorHAnsi"/>
                <w:b/>
                <w:iCs/>
                <w:sz w:val="22"/>
                <w:szCs w:val="22"/>
                <w:lang w:eastAsia="en-US"/>
              </w:rPr>
              <w:t>1175</w:t>
            </w:r>
          </w:p>
        </w:tc>
        <w:tc>
          <w:tcPr>
            <w:tcW w:w="2779" w:type="dxa"/>
          </w:tcPr>
          <w:p w14:paraId="2246924C" w14:textId="77777777" w:rsidR="00FF3845" w:rsidRPr="003C0FE4" w:rsidRDefault="00FF3845" w:rsidP="00366971">
            <w:pPr>
              <w:overflowPunct/>
              <w:autoSpaceDE/>
              <w:autoSpaceDN/>
              <w:adjustRightInd/>
              <w:spacing w:before="80" w:after="80"/>
              <w:jc w:val="center"/>
              <w:textAlignment w:val="auto"/>
              <w:rPr>
                <w:rFonts w:asciiTheme="minorHAnsi" w:eastAsia="Calibri" w:hAnsiTheme="minorHAnsi" w:cstheme="minorHAnsi"/>
                <w:b/>
                <w:bCs/>
                <w:iCs/>
                <w:sz w:val="22"/>
                <w:szCs w:val="22"/>
                <w:lang w:eastAsia="en-US"/>
              </w:rPr>
            </w:pPr>
            <w:r w:rsidRPr="003C0FE4">
              <w:rPr>
                <w:rFonts w:asciiTheme="minorHAnsi" w:eastAsia="Calibri" w:hAnsiTheme="minorHAnsi" w:cstheme="minorHAnsi"/>
                <w:b/>
                <w:bCs/>
                <w:iCs/>
                <w:sz w:val="22"/>
                <w:szCs w:val="22"/>
                <w:lang w:eastAsia="en-US"/>
              </w:rPr>
              <w:t>2000</w:t>
            </w:r>
          </w:p>
        </w:tc>
      </w:tr>
    </w:tbl>
    <w:bookmarkEnd w:id="1"/>
    <w:p w14:paraId="7657FF8A" w14:textId="5C4FD755" w:rsidR="008B6478" w:rsidRPr="00A336E7" w:rsidRDefault="00B90B4E" w:rsidP="00A336E7">
      <w:pPr>
        <w:overflowPunct/>
        <w:autoSpaceDE/>
        <w:autoSpaceDN/>
        <w:adjustRightInd/>
        <w:jc w:val="both"/>
        <w:textAlignment w:val="auto"/>
        <w:rPr>
          <w:rStyle w:val="Intet"/>
          <w:rFonts w:asciiTheme="minorHAnsi" w:hAnsiTheme="minorHAnsi" w:cstheme="minorHAnsi"/>
          <w:b/>
          <w:bCs/>
          <w:iCs/>
          <w:sz w:val="22"/>
          <w:szCs w:val="22"/>
          <w:lang w:val="en-GB"/>
        </w:rPr>
      </w:pPr>
      <w:r w:rsidRPr="003C0FE4">
        <w:rPr>
          <w:rFonts w:asciiTheme="minorHAnsi" w:hAnsiTheme="minorHAnsi" w:cstheme="minorHAnsi"/>
          <w:b/>
          <w:bCs/>
          <w:iCs/>
          <w:sz w:val="22"/>
          <w:szCs w:val="22"/>
        </w:rPr>
        <w:t xml:space="preserve">c) </w:t>
      </w:r>
      <w:r w:rsidR="001A356C">
        <w:rPr>
          <w:rFonts w:asciiTheme="minorHAnsi" w:hAnsiTheme="minorHAnsi" w:cstheme="minorHAnsi"/>
          <w:b/>
          <w:bCs/>
          <w:iCs/>
          <w:sz w:val="22"/>
          <w:szCs w:val="22"/>
        </w:rPr>
        <w:t>The</w:t>
      </w:r>
      <w:r w:rsidRPr="003C0FE4">
        <w:rPr>
          <w:rFonts w:asciiTheme="minorHAnsi" w:hAnsiTheme="minorHAnsi" w:cstheme="minorHAnsi"/>
          <w:b/>
          <w:bCs/>
          <w:iCs/>
          <w:sz w:val="22"/>
          <w:szCs w:val="22"/>
        </w:rPr>
        <w:t xml:space="preserve"> particular</w:t>
      </w:r>
      <w:r w:rsidR="007C6934" w:rsidRPr="003C0FE4">
        <w:rPr>
          <w:rFonts w:asciiTheme="minorHAnsi" w:hAnsiTheme="minorHAnsi" w:cstheme="minorHAnsi"/>
          <w:b/>
          <w:bCs/>
          <w:iCs/>
          <w:sz w:val="22"/>
          <w:szCs w:val="22"/>
        </w:rPr>
        <w:t>ly</w:t>
      </w:r>
      <w:r w:rsidRPr="003C0FE4">
        <w:rPr>
          <w:rFonts w:asciiTheme="minorHAnsi" w:hAnsiTheme="minorHAnsi" w:cstheme="minorHAnsi"/>
          <w:b/>
          <w:bCs/>
          <w:iCs/>
          <w:sz w:val="22"/>
          <w:szCs w:val="22"/>
        </w:rPr>
        <w:t xml:space="preserve"> vulnerable </w:t>
      </w:r>
      <w:r w:rsidR="001A356C">
        <w:rPr>
          <w:rFonts w:asciiTheme="minorHAnsi" w:hAnsiTheme="minorHAnsi" w:cstheme="minorHAnsi"/>
          <w:b/>
          <w:bCs/>
          <w:iCs/>
          <w:sz w:val="22"/>
          <w:szCs w:val="22"/>
        </w:rPr>
        <w:t xml:space="preserve">target group: </w:t>
      </w:r>
      <w:bookmarkEnd w:id="0"/>
      <w:r w:rsidR="00B669D8" w:rsidRPr="003C0FE4">
        <w:rPr>
          <w:rStyle w:val="Intet"/>
          <w:rFonts w:asciiTheme="minorHAnsi" w:eastAsiaTheme="minorHAnsi" w:hAnsiTheme="minorHAnsi" w:cstheme="minorHAnsi"/>
          <w:iCs/>
          <w:color w:val="000000" w:themeColor="text1"/>
          <w:sz w:val="22"/>
          <w:szCs w:val="22"/>
          <w:lang w:val="en-GB" w:eastAsia="en-US"/>
        </w:rPr>
        <w:t xml:space="preserve">Children and </w:t>
      </w:r>
      <w:r w:rsidR="00507046">
        <w:rPr>
          <w:rStyle w:val="Intet"/>
          <w:rFonts w:asciiTheme="minorHAnsi" w:eastAsiaTheme="minorHAnsi" w:hAnsiTheme="minorHAnsi" w:cstheme="minorHAnsi"/>
          <w:iCs/>
          <w:color w:val="000000" w:themeColor="text1"/>
          <w:sz w:val="22"/>
          <w:szCs w:val="22"/>
          <w:lang w:val="en-GB" w:eastAsia="en-US"/>
        </w:rPr>
        <w:t>w</w:t>
      </w:r>
      <w:r w:rsidR="00B669D8" w:rsidRPr="003C0FE4">
        <w:rPr>
          <w:rStyle w:val="Intet"/>
          <w:rFonts w:asciiTheme="minorHAnsi" w:eastAsiaTheme="minorHAnsi" w:hAnsiTheme="minorHAnsi" w:cstheme="minorHAnsi"/>
          <w:iCs/>
          <w:color w:val="000000" w:themeColor="text1"/>
          <w:sz w:val="22"/>
          <w:szCs w:val="22"/>
          <w:lang w:val="en-GB" w:eastAsia="en-US"/>
        </w:rPr>
        <w:t xml:space="preserve">omen are particularly vulnerable in situations of emergencies. Child headed families and households headed by women </w:t>
      </w:r>
      <w:r w:rsidR="00D37C56" w:rsidRPr="003C0FE4">
        <w:rPr>
          <w:rStyle w:val="Intet"/>
          <w:rFonts w:asciiTheme="minorHAnsi" w:eastAsiaTheme="minorHAnsi" w:hAnsiTheme="minorHAnsi" w:cstheme="minorHAnsi"/>
          <w:iCs/>
          <w:color w:val="000000" w:themeColor="text1"/>
          <w:sz w:val="22"/>
          <w:szCs w:val="22"/>
          <w:lang w:val="en-GB" w:eastAsia="en-US"/>
        </w:rPr>
        <w:t>are particularly more vulnerable because they have cultural barriers which deter participation in issues that affect them in male dominated platforms. The project will target a bigger number of females compared to men. 1175 females will benefit compared to 825 males to make a difference of 350. People with disabilities are also a particularly vulnerable group who will be targeted. The project will make use of community volunteers and paralega</w:t>
      </w:r>
      <w:r w:rsidR="00322CAB" w:rsidRPr="003C0FE4">
        <w:rPr>
          <w:rStyle w:val="Intet"/>
          <w:rFonts w:asciiTheme="minorHAnsi" w:eastAsiaTheme="minorHAnsi" w:hAnsiTheme="minorHAnsi" w:cstheme="minorHAnsi"/>
          <w:iCs/>
          <w:color w:val="000000" w:themeColor="text1"/>
          <w:sz w:val="22"/>
          <w:szCs w:val="22"/>
          <w:lang w:val="en-GB" w:eastAsia="en-US"/>
        </w:rPr>
        <w:t xml:space="preserve">ls to identify such beneficiaries with </w:t>
      </w:r>
      <w:proofErr w:type="gramStart"/>
      <w:r w:rsidR="00322CAB" w:rsidRPr="003C0FE4">
        <w:rPr>
          <w:rStyle w:val="Intet"/>
          <w:rFonts w:asciiTheme="minorHAnsi" w:eastAsiaTheme="minorHAnsi" w:hAnsiTheme="minorHAnsi" w:cstheme="minorHAnsi"/>
          <w:iCs/>
          <w:color w:val="000000" w:themeColor="text1"/>
          <w:sz w:val="22"/>
          <w:szCs w:val="22"/>
          <w:lang w:val="en-GB" w:eastAsia="en-US"/>
        </w:rPr>
        <w:t>particular needs</w:t>
      </w:r>
      <w:proofErr w:type="gramEnd"/>
      <w:r w:rsidR="00322CAB" w:rsidRPr="003C0FE4">
        <w:rPr>
          <w:rStyle w:val="Intet"/>
          <w:rFonts w:asciiTheme="minorHAnsi" w:eastAsiaTheme="minorHAnsi" w:hAnsiTheme="minorHAnsi" w:cstheme="minorHAnsi"/>
          <w:iCs/>
          <w:color w:val="000000" w:themeColor="text1"/>
          <w:sz w:val="22"/>
          <w:szCs w:val="22"/>
          <w:lang w:val="en-GB" w:eastAsia="en-US"/>
        </w:rPr>
        <w:t>.</w:t>
      </w:r>
    </w:p>
    <w:p w14:paraId="17BB167B" w14:textId="77777777" w:rsidR="00D65020" w:rsidRPr="003C0FE4" w:rsidRDefault="00D65020" w:rsidP="00366971">
      <w:pPr>
        <w:rPr>
          <w:rFonts w:asciiTheme="minorHAnsi" w:hAnsiTheme="minorHAnsi" w:cstheme="minorHAnsi"/>
          <w:b/>
          <w:sz w:val="22"/>
          <w:szCs w:val="22"/>
        </w:rPr>
      </w:pPr>
    </w:p>
    <w:p w14:paraId="7F5A22C7" w14:textId="58D7DBE1" w:rsidR="001B65E8" w:rsidRPr="003C0FE4" w:rsidRDefault="001B65E8" w:rsidP="001A598D">
      <w:pPr>
        <w:pStyle w:val="Overskrift2"/>
        <w:numPr>
          <w:ilvl w:val="0"/>
          <w:numId w:val="39"/>
        </w:numPr>
        <w:rPr>
          <w:rFonts w:asciiTheme="minorHAnsi" w:hAnsiTheme="minorHAnsi" w:cstheme="minorHAnsi"/>
          <w:sz w:val="22"/>
          <w:szCs w:val="22"/>
        </w:rPr>
      </w:pPr>
      <w:r w:rsidRPr="003C0FE4">
        <w:rPr>
          <w:rFonts w:asciiTheme="minorHAnsi" w:hAnsiTheme="minorHAnsi" w:cstheme="minorHAnsi"/>
          <w:sz w:val="22"/>
          <w:szCs w:val="22"/>
        </w:rPr>
        <w:lastRenderedPageBreak/>
        <w:t xml:space="preserve">The implementing </w:t>
      </w:r>
      <w:r w:rsidR="00952F46" w:rsidRPr="003C0FE4">
        <w:rPr>
          <w:rFonts w:asciiTheme="minorHAnsi" w:hAnsiTheme="minorHAnsi" w:cstheme="minorHAnsi"/>
          <w:sz w:val="22"/>
          <w:szCs w:val="22"/>
        </w:rPr>
        <w:t>partner</w:t>
      </w:r>
      <w:r w:rsidR="00F32EB4" w:rsidRPr="003C0FE4">
        <w:rPr>
          <w:rFonts w:asciiTheme="minorHAnsi" w:hAnsiTheme="minorHAnsi" w:cstheme="minorHAnsi"/>
          <w:sz w:val="22"/>
          <w:szCs w:val="22"/>
        </w:rPr>
        <w:t xml:space="preserve"> </w:t>
      </w:r>
      <w:r w:rsidR="00A75A70" w:rsidRPr="003C0FE4">
        <w:rPr>
          <w:rFonts w:asciiTheme="minorHAnsi" w:hAnsiTheme="minorHAnsi" w:cstheme="minorHAnsi"/>
          <w:b w:val="0"/>
          <w:bCs/>
          <w:sz w:val="22"/>
          <w:szCs w:val="22"/>
        </w:rPr>
        <w:t>(describe within max</w:t>
      </w:r>
      <w:r w:rsidR="00875313" w:rsidRPr="003C0FE4">
        <w:rPr>
          <w:rFonts w:asciiTheme="minorHAnsi" w:hAnsiTheme="minorHAnsi" w:cstheme="minorHAnsi"/>
          <w:b w:val="0"/>
          <w:bCs/>
          <w:sz w:val="22"/>
          <w:szCs w:val="22"/>
        </w:rPr>
        <w:t>.</w:t>
      </w:r>
      <w:r w:rsidR="00A75A70" w:rsidRPr="003C0FE4">
        <w:rPr>
          <w:rFonts w:asciiTheme="minorHAnsi" w:hAnsiTheme="minorHAnsi" w:cstheme="minorHAnsi"/>
          <w:b w:val="0"/>
          <w:bCs/>
          <w:sz w:val="22"/>
          <w:szCs w:val="22"/>
        </w:rPr>
        <w:t xml:space="preserve"> 1,5 pages)</w:t>
      </w:r>
    </w:p>
    <w:p w14:paraId="1D4CBB5F" w14:textId="3AC96D42" w:rsidR="001037AF" w:rsidRPr="00277F80" w:rsidRDefault="00492484" w:rsidP="00277F80">
      <w:pPr>
        <w:rPr>
          <w:rFonts w:asciiTheme="minorHAnsi" w:hAnsiTheme="minorHAnsi" w:cstheme="minorHAnsi"/>
          <w:b/>
          <w:sz w:val="22"/>
          <w:szCs w:val="22"/>
        </w:rPr>
      </w:pPr>
      <w:r>
        <w:rPr>
          <w:rFonts w:asciiTheme="minorHAnsi" w:hAnsiTheme="minorHAnsi" w:cstheme="minorHAnsi"/>
          <w:b/>
          <w:sz w:val="22"/>
          <w:szCs w:val="22"/>
        </w:rPr>
        <w:t xml:space="preserve">2.1. </w:t>
      </w:r>
      <w:r w:rsidR="00F702F9" w:rsidRPr="00492484">
        <w:rPr>
          <w:rFonts w:asciiTheme="minorHAnsi" w:hAnsiTheme="minorHAnsi" w:cstheme="minorHAnsi"/>
          <w:b/>
          <w:sz w:val="22"/>
          <w:szCs w:val="22"/>
        </w:rPr>
        <w:t xml:space="preserve">Capacity, </w:t>
      </w:r>
      <w:proofErr w:type="gramStart"/>
      <w:r w:rsidR="00F702F9" w:rsidRPr="00492484">
        <w:rPr>
          <w:rFonts w:asciiTheme="minorHAnsi" w:hAnsiTheme="minorHAnsi" w:cstheme="minorHAnsi"/>
          <w:b/>
          <w:sz w:val="22"/>
          <w:szCs w:val="22"/>
        </w:rPr>
        <w:t>experience</w:t>
      </w:r>
      <w:proofErr w:type="gramEnd"/>
      <w:r w:rsidR="00F702F9" w:rsidRPr="00492484">
        <w:rPr>
          <w:rFonts w:asciiTheme="minorHAnsi" w:hAnsiTheme="minorHAnsi" w:cstheme="minorHAnsi"/>
          <w:b/>
          <w:sz w:val="22"/>
          <w:szCs w:val="22"/>
        </w:rPr>
        <w:t xml:space="preserve"> and expertise</w:t>
      </w:r>
    </w:p>
    <w:p w14:paraId="218F4CE4" w14:textId="5D469A90" w:rsidR="00EB6EE9" w:rsidRPr="00492484" w:rsidRDefault="00F702F9" w:rsidP="00366971">
      <w:pPr>
        <w:rPr>
          <w:rFonts w:asciiTheme="minorHAnsi" w:hAnsiTheme="minorHAnsi" w:cstheme="minorHAnsi"/>
          <w:b/>
          <w:sz w:val="22"/>
          <w:szCs w:val="22"/>
        </w:rPr>
      </w:pPr>
      <w:r w:rsidRPr="003C0FE4">
        <w:rPr>
          <w:rFonts w:asciiTheme="minorHAnsi" w:hAnsiTheme="minorHAnsi" w:cstheme="minorHAnsi"/>
          <w:b/>
          <w:sz w:val="22"/>
          <w:szCs w:val="22"/>
        </w:rPr>
        <w:t xml:space="preserve">a) </w:t>
      </w:r>
      <w:r w:rsidR="00492484">
        <w:rPr>
          <w:rFonts w:asciiTheme="minorHAnsi" w:hAnsiTheme="minorHAnsi" w:cstheme="minorHAnsi"/>
          <w:b/>
          <w:sz w:val="22"/>
          <w:szCs w:val="22"/>
        </w:rPr>
        <w:t>C</w:t>
      </w:r>
      <w:r w:rsidR="004D63C4" w:rsidRPr="003C0FE4">
        <w:rPr>
          <w:rFonts w:asciiTheme="minorHAnsi" w:hAnsiTheme="minorHAnsi" w:cstheme="minorHAnsi"/>
          <w:b/>
          <w:sz w:val="22"/>
          <w:szCs w:val="22"/>
        </w:rPr>
        <w:t>apacity, experience</w:t>
      </w:r>
      <w:r w:rsidR="004B0530" w:rsidRPr="003C0FE4">
        <w:rPr>
          <w:rFonts w:asciiTheme="minorHAnsi" w:hAnsiTheme="minorHAnsi" w:cstheme="minorHAnsi"/>
          <w:b/>
          <w:sz w:val="22"/>
          <w:szCs w:val="22"/>
        </w:rPr>
        <w:t>,</w:t>
      </w:r>
      <w:r w:rsidR="004D63C4" w:rsidRPr="003C0FE4">
        <w:rPr>
          <w:rFonts w:asciiTheme="minorHAnsi" w:hAnsiTheme="minorHAnsi" w:cstheme="minorHAnsi"/>
          <w:b/>
          <w:sz w:val="22"/>
          <w:szCs w:val="22"/>
        </w:rPr>
        <w:t xml:space="preserve"> and expertise of the</w:t>
      </w:r>
      <w:r w:rsidR="00A75A70" w:rsidRPr="003C0FE4">
        <w:rPr>
          <w:rFonts w:asciiTheme="minorHAnsi" w:hAnsiTheme="minorHAnsi" w:cstheme="minorHAnsi"/>
          <w:b/>
          <w:sz w:val="22"/>
          <w:szCs w:val="22"/>
        </w:rPr>
        <w:t xml:space="preserve"> implementing </w:t>
      </w:r>
      <w:r w:rsidR="004D63C4" w:rsidRPr="003C0FE4">
        <w:rPr>
          <w:rFonts w:asciiTheme="minorHAnsi" w:hAnsiTheme="minorHAnsi" w:cstheme="minorHAnsi"/>
          <w:b/>
          <w:sz w:val="22"/>
          <w:szCs w:val="22"/>
        </w:rPr>
        <w:t>partner(s) (CHS 8)</w:t>
      </w:r>
      <w:r w:rsidR="00A75A70" w:rsidRPr="003C0FE4">
        <w:rPr>
          <w:rFonts w:asciiTheme="minorHAnsi" w:hAnsiTheme="minorHAnsi" w:cstheme="minorHAnsi"/>
          <w:b/>
          <w:sz w:val="22"/>
          <w:szCs w:val="22"/>
        </w:rPr>
        <w:t xml:space="preserve"> </w:t>
      </w:r>
    </w:p>
    <w:p w14:paraId="4D4C5EFC" w14:textId="349C4E41" w:rsidR="004F30D0" w:rsidRPr="00277F80" w:rsidRDefault="005A51B5" w:rsidP="00277F80">
      <w:pPr>
        <w:jc w:val="both"/>
        <w:rPr>
          <w:rFonts w:asciiTheme="minorHAnsi" w:hAnsiTheme="minorHAnsi" w:cstheme="minorHAnsi"/>
          <w:iCs/>
          <w:color w:val="FF0000"/>
          <w:sz w:val="22"/>
          <w:szCs w:val="22"/>
          <w:u w:val="single"/>
        </w:rPr>
      </w:pPr>
      <w:r w:rsidRPr="003C0FE4">
        <w:rPr>
          <w:rFonts w:asciiTheme="minorHAnsi" w:hAnsiTheme="minorHAnsi" w:cstheme="minorHAnsi"/>
          <w:b/>
          <w:bCs/>
          <w:i/>
          <w:sz w:val="22"/>
          <w:szCs w:val="22"/>
        </w:rPr>
        <w:t xml:space="preserve">Dreamtown: </w:t>
      </w:r>
      <w:r w:rsidRPr="003C0FE4">
        <w:rPr>
          <w:rFonts w:asciiTheme="minorHAnsi" w:hAnsiTheme="minorHAnsi" w:cstheme="minorHAnsi"/>
          <w:iCs/>
          <w:sz w:val="22"/>
          <w:szCs w:val="22"/>
          <w:u w:val="single"/>
        </w:rPr>
        <w:t xml:space="preserve">Experience </w:t>
      </w:r>
      <w:r w:rsidR="00173E59" w:rsidRPr="003C0FE4">
        <w:rPr>
          <w:rFonts w:asciiTheme="minorHAnsi" w:hAnsiTheme="minorHAnsi" w:cstheme="minorHAnsi"/>
          <w:iCs/>
          <w:sz w:val="22"/>
          <w:szCs w:val="22"/>
          <w:u w:val="single"/>
        </w:rPr>
        <w:t xml:space="preserve">and </w:t>
      </w:r>
      <w:r w:rsidRPr="003C0FE4">
        <w:rPr>
          <w:rFonts w:asciiTheme="minorHAnsi" w:hAnsiTheme="minorHAnsi" w:cstheme="minorHAnsi"/>
          <w:iCs/>
          <w:sz w:val="22"/>
          <w:szCs w:val="22"/>
          <w:u w:val="single"/>
        </w:rPr>
        <w:t xml:space="preserve">expertise: </w:t>
      </w:r>
      <w:r w:rsidR="00A22F64" w:rsidRPr="003C0FE4">
        <w:rPr>
          <w:rFonts w:asciiTheme="minorHAnsi" w:hAnsiTheme="minorHAnsi" w:cstheme="minorHAnsi"/>
          <w:iCs/>
          <w:sz w:val="22"/>
          <w:szCs w:val="22"/>
        </w:rPr>
        <w:t xml:space="preserve">Dreamtown </w:t>
      </w:r>
      <w:r w:rsidR="00B63C2F">
        <w:rPr>
          <w:rFonts w:asciiTheme="minorHAnsi" w:hAnsiTheme="minorHAnsi" w:cstheme="minorHAnsi"/>
          <w:iCs/>
          <w:sz w:val="22"/>
          <w:szCs w:val="22"/>
        </w:rPr>
        <w:t>has</w:t>
      </w:r>
      <w:r w:rsidR="00A22F64" w:rsidRPr="003C0FE4">
        <w:rPr>
          <w:rFonts w:asciiTheme="minorHAnsi" w:hAnsiTheme="minorHAnsi" w:cstheme="minorHAnsi"/>
          <w:iCs/>
          <w:sz w:val="22"/>
          <w:szCs w:val="22"/>
        </w:rPr>
        <w:t xml:space="preserve"> implemented several emergency projects</w:t>
      </w:r>
      <w:r w:rsidR="00FF38BD">
        <w:rPr>
          <w:rFonts w:asciiTheme="minorHAnsi" w:hAnsiTheme="minorHAnsi" w:cstheme="minorHAnsi"/>
          <w:iCs/>
          <w:sz w:val="22"/>
          <w:szCs w:val="22"/>
        </w:rPr>
        <w:t>,</w:t>
      </w:r>
      <w:r w:rsidR="00A22F64" w:rsidRPr="003C0FE4">
        <w:rPr>
          <w:rFonts w:asciiTheme="minorHAnsi" w:hAnsiTheme="minorHAnsi" w:cstheme="minorHAnsi"/>
          <w:iCs/>
          <w:sz w:val="22"/>
          <w:szCs w:val="22"/>
        </w:rPr>
        <w:t xml:space="preserve"> includ</w:t>
      </w:r>
      <w:r w:rsidR="00FF38BD">
        <w:rPr>
          <w:rFonts w:asciiTheme="minorHAnsi" w:hAnsiTheme="minorHAnsi" w:cstheme="minorHAnsi"/>
          <w:iCs/>
          <w:sz w:val="22"/>
          <w:szCs w:val="22"/>
        </w:rPr>
        <w:t>ing</w:t>
      </w:r>
      <w:r w:rsidR="00B63C2F">
        <w:rPr>
          <w:rFonts w:asciiTheme="minorHAnsi" w:hAnsiTheme="minorHAnsi" w:cstheme="minorHAnsi"/>
          <w:iCs/>
          <w:sz w:val="22"/>
          <w:szCs w:val="22"/>
        </w:rPr>
        <w:t xml:space="preserve">: A DERF intervention </w:t>
      </w:r>
      <w:r w:rsidR="00A22F64" w:rsidRPr="003C0FE4">
        <w:rPr>
          <w:rFonts w:asciiTheme="minorHAnsi" w:hAnsiTheme="minorHAnsi" w:cstheme="minorHAnsi"/>
          <w:iCs/>
          <w:sz w:val="22"/>
          <w:szCs w:val="22"/>
        </w:rPr>
        <w:t>in 2017</w:t>
      </w:r>
      <w:r w:rsidR="002A56D2" w:rsidRPr="003C0FE4">
        <w:rPr>
          <w:rFonts w:asciiTheme="minorHAnsi" w:hAnsiTheme="minorHAnsi" w:cstheme="minorHAnsi"/>
          <w:iCs/>
          <w:sz w:val="22"/>
          <w:szCs w:val="22"/>
        </w:rPr>
        <w:t xml:space="preserve"> (</w:t>
      </w:r>
      <w:r w:rsidR="00A22F64" w:rsidRPr="003C0FE4">
        <w:rPr>
          <w:rFonts w:asciiTheme="minorHAnsi" w:hAnsiTheme="minorHAnsi" w:cstheme="minorHAnsi"/>
          <w:iCs/>
          <w:sz w:val="22"/>
          <w:szCs w:val="22"/>
        </w:rPr>
        <w:t>where Dreamtown made the alert</w:t>
      </w:r>
      <w:r w:rsidR="002A56D2" w:rsidRPr="003C0FE4">
        <w:rPr>
          <w:rFonts w:asciiTheme="minorHAnsi" w:hAnsiTheme="minorHAnsi" w:cstheme="minorHAnsi"/>
          <w:iCs/>
          <w:sz w:val="22"/>
          <w:szCs w:val="22"/>
        </w:rPr>
        <w:t>)</w:t>
      </w:r>
      <w:r w:rsidR="00A22F64" w:rsidRPr="003C0FE4">
        <w:rPr>
          <w:rFonts w:asciiTheme="minorHAnsi" w:hAnsiTheme="minorHAnsi" w:cstheme="minorHAnsi"/>
          <w:iCs/>
          <w:sz w:val="22"/>
          <w:szCs w:val="22"/>
        </w:rPr>
        <w:t xml:space="preserve"> focused on a massive mudslide in Freetown</w:t>
      </w:r>
      <w:r w:rsidR="00B63C2F">
        <w:rPr>
          <w:rFonts w:asciiTheme="minorHAnsi" w:hAnsiTheme="minorHAnsi" w:cstheme="minorHAnsi"/>
          <w:iCs/>
          <w:sz w:val="22"/>
          <w:szCs w:val="22"/>
        </w:rPr>
        <w:t xml:space="preserve">; a response </w:t>
      </w:r>
      <w:r w:rsidR="00A22F64" w:rsidRPr="003C0FE4">
        <w:rPr>
          <w:rFonts w:asciiTheme="minorHAnsi" w:hAnsiTheme="minorHAnsi" w:cstheme="minorHAnsi"/>
          <w:iCs/>
          <w:sz w:val="22"/>
          <w:szCs w:val="22"/>
        </w:rPr>
        <w:t>to</w:t>
      </w:r>
      <w:r w:rsidR="002A56D2" w:rsidRPr="003C0FE4">
        <w:rPr>
          <w:rFonts w:asciiTheme="minorHAnsi" w:hAnsiTheme="minorHAnsi" w:cstheme="minorHAnsi"/>
          <w:iCs/>
          <w:sz w:val="22"/>
          <w:szCs w:val="22"/>
        </w:rPr>
        <w:t xml:space="preserve"> CISU’s</w:t>
      </w:r>
      <w:r w:rsidR="00A22F64" w:rsidRPr="003C0FE4">
        <w:rPr>
          <w:rFonts w:asciiTheme="minorHAnsi" w:hAnsiTheme="minorHAnsi" w:cstheme="minorHAnsi"/>
          <w:iCs/>
          <w:sz w:val="22"/>
          <w:szCs w:val="22"/>
        </w:rPr>
        <w:t xml:space="preserve"> global </w:t>
      </w:r>
      <w:r w:rsidR="00B63C2F">
        <w:rPr>
          <w:rFonts w:asciiTheme="minorHAnsi" w:hAnsiTheme="minorHAnsi" w:cstheme="minorHAnsi"/>
          <w:iCs/>
          <w:sz w:val="22"/>
          <w:szCs w:val="22"/>
        </w:rPr>
        <w:t>COVID-19 alert</w:t>
      </w:r>
      <w:r w:rsidR="00A22F64" w:rsidRPr="003C0FE4">
        <w:rPr>
          <w:rFonts w:asciiTheme="minorHAnsi" w:hAnsiTheme="minorHAnsi" w:cstheme="minorHAnsi"/>
          <w:iCs/>
          <w:sz w:val="22"/>
          <w:szCs w:val="22"/>
        </w:rPr>
        <w:t>, in Sierra Leone</w:t>
      </w:r>
      <w:r w:rsidR="00B63C2F">
        <w:rPr>
          <w:rFonts w:asciiTheme="minorHAnsi" w:hAnsiTheme="minorHAnsi" w:cstheme="minorHAnsi"/>
          <w:iCs/>
          <w:sz w:val="22"/>
          <w:szCs w:val="22"/>
        </w:rPr>
        <w:t>; a</w:t>
      </w:r>
      <w:r w:rsidR="00A22F64" w:rsidRPr="003C0FE4">
        <w:rPr>
          <w:rFonts w:asciiTheme="minorHAnsi" w:hAnsiTheme="minorHAnsi" w:cstheme="minorHAnsi"/>
          <w:iCs/>
          <w:sz w:val="22"/>
          <w:szCs w:val="22"/>
        </w:rPr>
        <w:t xml:space="preserve"> respon</w:t>
      </w:r>
      <w:r w:rsidR="00B63C2F">
        <w:rPr>
          <w:rFonts w:asciiTheme="minorHAnsi" w:hAnsiTheme="minorHAnsi" w:cstheme="minorHAnsi"/>
          <w:iCs/>
          <w:sz w:val="22"/>
          <w:szCs w:val="22"/>
        </w:rPr>
        <w:t>se</w:t>
      </w:r>
      <w:r w:rsidR="00A22F64" w:rsidRPr="003C0FE4">
        <w:rPr>
          <w:rFonts w:asciiTheme="minorHAnsi" w:hAnsiTheme="minorHAnsi" w:cstheme="minorHAnsi"/>
          <w:iCs/>
          <w:sz w:val="22"/>
          <w:szCs w:val="22"/>
        </w:rPr>
        <w:t xml:space="preserve"> to the 2014 Ebola pandemic in Sierra Leone, </w:t>
      </w:r>
      <w:r w:rsidR="00547974">
        <w:rPr>
          <w:rFonts w:asciiTheme="minorHAnsi" w:hAnsiTheme="minorHAnsi" w:cstheme="minorHAnsi"/>
          <w:iCs/>
          <w:sz w:val="22"/>
          <w:szCs w:val="22"/>
        </w:rPr>
        <w:t>and</w:t>
      </w:r>
      <w:r w:rsidR="00B63C2F">
        <w:rPr>
          <w:rFonts w:asciiTheme="minorHAnsi" w:hAnsiTheme="minorHAnsi" w:cstheme="minorHAnsi"/>
          <w:iCs/>
          <w:sz w:val="22"/>
          <w:szCs w:val="22"/>
        </w:rPr>
        <w:t xml:space="preserve"> </w:t>
      </w:r>
      <w:r w:rsidR="00A22F64" w:rsidRPr="003C0FE4">
        <w:rPr>
          <w:rFonts w:asciiTheme="minorHAnsi" w:hAnsiTheme="minorHAnsi" w:cstheme="minorHAnsi"/>
          <w:iCs/>
          <w:sz w:val="22"/>
          <w:szCs w:val="22"/>
        </w:rPr>
        <w:t>a COV</w:t>
      </w:r>
      <w:r w:rsidR="002A56D2" w:rsidRPr="003C0FE4">
        <w:rPr>
          <w:rFonts w:asciiTheme="minorHAnsi" w:hAnsiTheme="minorHAnsi" w:cstheme="minorHAnsi"/>
          <w:iCs/>
          <w:sz w:val="22"/>
          <w:szCs w:val="22"/>
        </w:rPr>
        <w:t>I</w:t>
      </w:r>
      <w:r w:rsidR="00A22F64" w:rsidRPr="003C0FE4">
        <w:rPr>
          <w:rFonts w:asciiTheme="minorHAnsi" w:hAnsiTheme="minorHAnsi" w:cstheme="minorHAnsi"/>
          <w:iCs/>
          <w:sz w:val="22"/>
          <w:szCs w:val="22"/>
        </w:rPr>
        <w:t xml:space="preserve">D-19 emergency project in Uganda, funded through </w:t>
      </w:r>
      <w:r w:rsidR="00FF38BD">
        <w:rPr>
          <w:rFonts w:asciiTheme="minorHAnsi" w:hAnsiTheme="minorHAnsi" w:cstheme="minorHAnsi"/>
          <w:iCs/>
          <w:sz w:val="22"/>
          <w:szCs w:val="22"/>
        </w:rPr>
        <w:t xml:space="preserve">the </w:t>
      </w:r>
      <w:r w:rsidR="00A22F64" w:rsidRPr="003C0FE4">
        <w:rPr>
          <w:rFonts w:asciiTheme="minorHAnsi" w:hAnsiTheme="minorHAnsi" w:cstheme="minorHAnsi"/>
          <w:iCs/>
          <w:sz w:val="22"/>
          <w:szCs w:val="22"/>
        </w:rPr>
        <w:t>Bestseller Foundation’s COVID-1</w:t>
      </w:r>
      <w:r w:rsidR="00FF38BD">
        <w:rPr>
          <w:rFonts w:asciiTheme="minorHAnsi" w:hAnsiTheme="minorHAnsi" w:cstheme="minorHAnsi"/>
          <w:iCs/>
          <w:sz w:val="22"/>
          <w:szCs w:val="22"/>
        </w:rPr>
        <w:t>9</w:t>
      </w:r>
      <w:r w:rsidR="00A22F64" w:rsidRPr="003C0FE4">
        <w:rPr>
          <w:rFonts w:asciiTheme="minorHAnsi" w:hAnsiTheme="minorHAnsi" w:cstheme="minorHAnsi"/>
          <w:iCs/>
          <w:sz w:val="22"/>
          <w:szCs w:val="22"/>
        </w:rPr>
        <w:t xml:space="preserve"> emergency fund.</w:t>
      </w:r>
      <w:r w:rsidR="007A72B0" w:rsidRPr="003C0FE4">
        <w:rPr>
          <w:rFonts w:asciiTheme="minorHAnsi" w:hAnsiTheme="minorHAnsi" w:cstheme="minorHAnsi"/>
          <w:iCs/>
          <w:sz w:val="22"/>
          <w:szCs w:val="22"/>
        </w:rPr>
        <w:t xml:space="preserve"> </w:t>
      </w:r>
      <w:r w:rsidR="00FF38BD">
        <w:rPr>
          <w:rFonts w:asciiTheme="minorHAnsi" w:hAnsiTheme="minorHAnsi" w:cstheme="minorHAnsi"/>
          <w:iCs/>
          <w:sz w:val="22"/>
          <w:szCs w:val="22"/>
        </w:rPr>
        <w:t>E</w:t>
      </w:r>
      <w:r w:rsidR="00654CE7" w:rsidRPr="003C0FE4">
        <w:rPr>
          <w:rFonts w:asciiTheme="minorHAnsi" w:hAnsiTheme="minorHAnsi" w:cstheme="minorHAnsi"/>
          <w:iCs/>
          <w:sz w:val="22"/>
          <w:szCs w:val="22"/>
        </w:rPr>
        <w:t>xperience derived from these projects includes working</w:t>
      </w:r>
      <w:r w:rsidR="007A72B0" w:rsidRPr="003C0FE4">
        <w:rPr>
          <w:rFonts w:asciiTheme="minorHAnsi" w:hAnsiTheme="minorHAnsi" w:cstheme="minorHAnsi"/>
          <w:iCs/>
          <w:sz w:val="22"/>
          <w:szCs w:val="22"/>
        </w:rPr>
        <w:t xml:space="preserve"> </w:t>
      </w:r>
      <w:r w:rsidR="00A045C7" w:rsidRPr="003C0FE4">
        <w:rPr>
          <w:rFonts w:asciiTheme="minorHAnsi" w:hAnsiTheme="minorHAnsi" w:cstheme="minorHAnsi"/>
          <w:iCs/>
          <w:sz w:val="22"/>
          <w:szCs w:val="22"/>
        </w:rPr>
        <w:t xml:space="preserve">with </w:t>
      </w:r>
      <w:r w:rsidR="00654CE7" w:rsidRPr="003C0FE4">
        <w:rPr>
          <w:rFonts w:asciiTheme="minorHAnsi" w:hAnsiTheme="minorHAnsi" w:cstheme="minorHAnsi"/>
          <w:iCs/>
          <w:sz w:val="22"/>
          <w:szCs w:val="22"/>
        </w:rPr>
        <w:t xml:space="preserve">Cash Based Assistance, </w:t>
      </w:r>
      <w:r w:rsidR="005361F8" w:rsidRPr="003C0FE4">
        <w:rPr>
          <w:rFonts w:asciiTheme="minorHAnsi" w:hAnsiTheme="minorHAnsi" w:cstheme="minorHAnsi"/>
          <w:iCs/>
          <w:sz w:val="22"/>
          <w:szCs w:val="22"/>
        </w:rPr>
        <w:t>supplying g</w:t>
      </w:r>
      <w:r w:rsidR="00654CE7" w:rsidRPr="003C0FE4">
        <w:rPr>
          <w:rFonts w:asciiTheme="minorHAnsi" w:hAnsiTheme="minorHAnsi" w:cstheme="minorHAnsi"/>
          <w:iCs/>
          <w:sz w:val="22"/>
          <w:szCs w:val="22"/>
        </w:rPr>
        <w:t>oods</w:t>
      </w:r>
      <w:r w:rsidR="0075038F" w:rsidRPr="003C0FE4">
        <w:rPr>
          <w:rFonts w:asciiTheme="minorHAnsi" w:hAnsiTheme="minorHAnsi" w:cstheme="minorHAnsi"/>
          <w:iCs/>
          <w:sz w:val="22"/>
          <w:szCs w:val="22"/>
        </w:rPr>
        <w:t xml:space="preserve"> and services</w:t>
      </w:r>
      <w:r w:rsidR="005361F8" w:rsidRPr="003C0FE4">
        <w:rPr>
          <w:rFonts w:asciiTheme="minorHAnsi" w:hAnsiTheme="minorHAnsi" w:cstheme="minorHAnsi"/>
          <w:iCs/>
          <w:sz w:val="22"/>
          <w:szCs w:val="22"/>
        </w:rPr>
        <w:t xml:space="preserve"> for affected </w:t>
      </w:r>
      <w:r w:rsidR="00547974" w:rsidRPr="003C0FE4">
        <w:rPr>
          <w:rFonts w:asciiTheme="minorHAnsi" w:hAnsiTheme="minorHAnsi" w:cstheme="minorHAnsi"/>
          <w:iCs/>
          <w:sz w:val="22"/>
          <w:szCs w:val="22"/>
        </w:rPr>
        <w:t>populations,</w:t>
      </w:r>
      <w:r w:rsidR="00B63C2F">
        <w:rPr>
          <w:rFonts w:asciiTheme="minorHAnsi" w:hAnsiTheme="minorHAnsi" w:cstheme="minorHAnsi"/>
          <w:iCs/>
          <w:sz w:val="22"/>
          <w:szCs w:val="22"/>
        </w:rPr>
        <w:t xml:space="preserve"> and </w:t>
      </w:r>
      <w:r w:rsidR="0075038F" w:rsidRPr="003C0FE4">
        <w:rPr>
          <w:rFonts w:asciiTheme="minorHAnsi" w:hAnsiTheme="minorHAnsi" w:cstheme="minorHAnsi"/>
          <w:iCs/>
          <w:sz w:val="22"/>
          <w:szCs w:val="22"/>
        </w:rPr>
        <w:t>setting of context specific complaints mechanism</w:t>
      </w:r>
      <w:r w:rsidR="00B63C2F">
        <w:rPr>
          <w:rFonts w:asciiTheme="minorHAnsi" w:hAnsiTheme="minorHAnsi" w:cstheme="minorHAnsi"/>
          <w:iCs/>
          <w:sz w:val="22"/>
          <w:szCs w:val="22"/>
        </w:rPr>
        <w:t>s</w:t>
      </w:r>
      <w:r w:rsidR="0075038F" w:rsidRPr="003C0FE4">
        <w:rPr>
          <w:rFonts w:asciiTheme="minorHAnsi" w:hAnsiTheme="minorHAnsi" w:cstheme="minorHAnsi"/>
          <w:iCs/>
          <w:sz w:val="22"/>
          <w:szCs w:val="22"/>
        </w:rPr>
        <w:t xml:space="preserve">. </w:t>
      </w:r>
      <w:r w:rsidR="004F30D0" w:rsidRPr="003C0FE4">
        <w:rPr>
          <w:rFonts w:asciiTheme="minorHAnsi" w:hAnsiTheme="minorHAnsi" w:cstheme="minorHAnsi"/>
          <w:iCs/>
          <w:sz w:val="22"/>
          <w:szCs w:val="22"/>
          <w:u w:val="single"/>
        </w:rPr>
        <w:t xml:space="preserve">Organisational and financial capacity: </w:t>
      </w:r>
      <w:r w:rsidR="00436D72" w:rsidRPr="003C0FE4">
        <w:rPr>
          <w:rFonts w:asciiTheme="minorHAnsi" w:hAnsiTheme="minorHAnsi" w:cstheme="minorHAnsi"/>
          <w:iCs/>
          <w:sz w:val="22"/>
          <w:szCs w:val="22"/>
        </w:rPr>
        <w:t xml:space="preserve">Since its </w:t>
      </w:r>
      <w:r w:rsidR="00D9663C" w:rsidRPr="003C0FE4">
        <w:rPr>
          <w:rFonts w:asciiTheme="minorHAnsi" w:hAnsiTheme="minorHAnsi" w:cstheme="minorHAnsi"/>
          <w:iCs/>
          <w:sz w:val="22"/>
          <w:szCs w:val="22"/>
        </w:rPr>
        <w:t>beginning</w:t>
      </w:r>
      <w:r w:rsidR="00436D72" w:rsidRPr="003C0FE4">
        <w:rPr>
          <w:rFonts w:asciiTheme="minorHAnsi" w:hAnsiTheme="minorHAnsi" w:cstheme="minorHAnsi"/>
          <w:iCs/>
          <w:sz w:val="22"/>
          <w:szCs w:val="22"/>
        </w:rPr>
        <w:t xml:space="preserve"> Dreamtown has managed </w:t>
      </w:r>
      <w:r w:rsidR="000B3E74">
        <w:rPr>
          <w:rFonts w:asciiTheme="minorHAnsi" w:hAnsiTheme="minorHAnsi" w:cstheme="minorHAnsi"/>
          <w:iCs/>
          <w:sz w:val="22"/>
          <w:szCs w:val="22"/>
        </w:rPr>
        <w:t>25</w:t>
      </w:r>
      <w:r w:rsidR="007A72B0" w:rsidRPr="003C0FE4">
        <w:rPr>
          <w:rFonts w:asciiTheme="minorHAnsi" w:hAnsiTheme="minorHAnsi" w:cstheme="minorHAnsi"/>
          <w:iCs/>
          <w:sz w:val="22"/>
          <w:szCs w:val="22"/>
        </w:rPr>
        <w:t xml:space="preserve"> </w:t>
      </w:r>
      <w:r w:rsidR="00D9663C" w:rsidRPr="003C0FE4">
        <w:rPr>
          <w:rFonts w:asciiTheme="minorHAnsi" w:hAnsiTheme="minorHAnsi" w:cstheme="minorHAnsi"/>
          <w:iCs/>
          <w:sz w:val="22"/>
          <w:szCs w:val="22"/>
        </w:rPr>
        <w:t>projects</w:t>
      </w:r>
      <w:r w:rsidR="00436D72" w:rsidRPr="003C0FE4">
        <w:rPr>
          <w:rFonts w:asciiTheme="minorHAnsi" w:hAnsiTheme="minorHAnsi" w:cstheme="minorHAnsi"/>
          <w:iCs/>
          <w:sz w:val="22"/>
          <w:szCs w:val="22"/>
        </w:rPr>
        <w:t xml:space="preserve"> above DKK 200.000. </w:t>
      </w:r>
      <w:r w:rsidR="0075038F" w:rsidRPr="003C0FE4">
        <w:rPr>
          <w:rFonts w:asciiTheme="minorHAnsi" w:hAnsiTheme="minorHAnsi" w:cstheme="minorHAnsi"/>
          <w:iCs/>
          <w:sz w:val="22"/>
          <w:szCs w:val="22"/>
        </w:rPr>
        <w:t>As part of Dreamtown’s organisational set up is a fulltime Head of Finance and Head of Research and learning</w:t>
      </w:r>
      <w:r w:rsidR="00B63C2F">
        <w:rPr>
          <w:rFonts w:asciiTheme="minorHAnsi" w:hAnsiTheme="minorHAnsi" w:cstheme="minorHAnsi"/>
          <w:iCs/>
          <w:sz w:val="22"/>
          <w:szCs w:val="22"/>
        </w:rPr>
        <w:t xml:space="preserve"> who will lead this intervention</w:t>
      </w:r>
      <w:r w:rsidR="0075038F" w:rsidRPr="003C0FE4">
        <w:rPr>
          <w:rFonts w:asciiTheme="minorHAnsi" w:hAnsiTheme="minorHAnsi" w:cstheme="minorHAnsi"/>
          <w:iCs/>
          <w:sz w:val="22"/>
          <w:szCs w:val="22"/>
        </w:rPr>
        <w:t>.</w:t>
      </w:r>
      <w:r w:rsidR="004E38EF" w:rsidRPr="003C0FE4">
        <w:rPr>
          <w:rFonts w:asciiTheme="minorHAnsi" w:hAnsiTheme="minorHAnsi" w:cstheme="minorHAnsi"/>
          <w:iCs/>
          <w:sz w:val="22"/>
          <w:szCs w:val="22"/>
        </w:rPr>
        <w:t xml:space="preserve"> </w:t>
      </w:r>
      <w:r w:rsidR="00B439C5" w:rsidRPr="003C0FE4">
        <w:rPr>
          <w:rFonts w:asciiTheme="minorHAnsi" w:hAnsiTheme="minorHAnsi" w:cstheme="minorHAnsi"/>
          <w:iCs/>
          <w:sz w:val="22"/>
          <w:szCs w:val="22"/>
        </w:rPr>
        <w:t xml:space="preserve">In preparations of applying for a </w:t>
      </w:r>
      <w:r w:rsidR="00B63C2F">
        <w:rPr>
          <w:rFonts w:asciiTheme="minorHAnsi" w:hAnsiTheme="minorHAnsi" w:cstheme="minorHAnsi"/>
          <w:iCs/>
          <w:sz w:val="22"/>
          <w:szCs w:val="22"/>
        </w:rPr>
        <w:t xml:space="preserve">CISU </w:t>
      </w:r>
      <w:r w:rsidR="00B439C5" w:rsidRPr="003C0FE4">
        <w:rPr>
          <w:rFonts w:asciiTheme="minorHAnsi" w:hAnsiTheme="minorHAnsi" w:cstheme="minorHAnsi"/>
          <w:iCs/>
          <w:sz w:val="22"/>
          <w:szCs w:val="22"/>
        </w:rPr>
        <w:t xml:space="preserve">programme agreement </w:t>
      </w:r>
      <w:r w:rsidR="00B63C2F">
        <w:rPr>
          <w:rFonts w:asciiTheme="minorHAnsi" w:hAnsiTheme="minorHAnsi" w:cstheme="minorHAnsi"/>
          <w:iCs/>
          <w:sz w:val="22"/>
          <w:szCs w:val="22"/>
        </w:rPr>
        <w:t>in 2023</w:t>
      </w:r>
      <w:r w:rsidR="00B439C5" w:rsidRPr="003C0FE4">
        <w:rPr>
          <w:rFonts w:asciiTheme="minorHAnsi" w:hAnsiTheme="minorHAnsi" w:cstheme="minorHAnsi"/>
          <w:iCs/>
          <w:sz w:val="22"/>
          <w:szCs w:val="22"/>
        </w:rPr>
        <w:t xml:space="preserve">, </w:t>
      </w:r>
      <w:r w:rsidR="004E38EF" w:rsidRPr="003C0FE4">
        <w:rPr>
          <w:rFonts w:asciiTheme="minorHAnsi" w:hAnsiTheme="minorHAnsi" w:cstheme="minorHAnsi"/>
          <w:iCs/>
          <w:sz w:val="22"/>
          <w:szCs w:val="22"/>
        </w:rPr>
        <w:t xml:space="preserve">Dreamtown has just completed an organisational </w:t>
      </w:r>
      <w:r w:rsidR="00B439C5" w:rsidRPr="003C0FE4">
        <w:rPr>
          <w:rFonts w:asciiTheme="minorHAnsi" w:hAnsiTheme="minorHAnsi" w:cstheme="minorHAnsi"/>
          <w:iCs/>
          <w:sz w:val="22"/>
          <w:szCs w:val="22"/>
        </w:rPr>
        <w:t>Capacity Assessment</w:t>
      </w:r>
      <w:r w:rsidR="00B63C2F">
        <w:rPr>
          <w:rFonts w:asciiTheme="minorHAnsi" w:hAnsiTheme="minorHAnsi" w:cstheme="minorHAnsi"/>
          <w:iCs/>
          <w:sz w:val="22"/>
          <w:szCs w:val="22"/>
        </w:rPr>
        <w:t xml:space="preserve"> (which can be shared)</w:t>
      </w:r>
      <w:r w:rsidR="00B439C5" w:rsidRPr="003C0FE4">
        <w:rPr>
          <w:rFonts w:asciiTheme="minorHAnsi" w:hAnsiTheme="minorHAnsi" w:cstheme="minorHAnsi"/>
          <w:iCs/>
          <w:sz w:val="22"/>
          <w:szCs w:val="22"/>
        </w:rPr>
        <w:t xml:space="preserve">.  </w:t>
      </w:r>
    </w:p>
    <w:p w14:paraId="05E4C14B" w14:textId="77777777" w:rsidR="005A51B5" w:rsidRPr="003C0FE4" w:rsidRDefault="005A51B5" w:rsidP="00366971">
      <w:pPr>
        <w:rPr>
          <w:rFonts w:asciiTheme="minorHAnsi" w:hAnsiTheme="minorHAnsi" w:cstheme="minorHAnsi"/>
          <w:i/>
          <w:color w:val="FF0000"/>
          <w:sz w:val="22"/>
          <w:szCs w:val="22"/>
        </w:rPr>
      </w:pPr>
    </w:p>
    <w:p w14:paraId="00DB77AB" w14:textId="4E9C8A8A" w:rsidR="00CE0F5A" w:rsidRPr="00277F80" w:rsidRDefault="00C231E4" w:rsidP="00366971">
      <w:pPr>
        <w:jc w:val="both"/>
        <w:rPr>
          <w:rFonts w:asciiTheme="minorHAnsi" w:hAnsiTheme="minorHAnsi" w:cstheme="minorHAnsi"/>
          <w:b/>
          <w:sz w:val="22"/>
          <w:szCs w:val="22"/>
        </w:rPr>
      </w:pPr>
      <w:r w:rsidRPr="003C0FE4">
        <w:rPr>
          <w:rFonts w:asciiTheme="minorHAnsi" w:hAnsiTheme="minorHAnsi" w:cstheme="minorHAnsi"/>
          <w:b/>
          <w:i/>
          <w:iCs/>
          <w:sz w:val="22"/>
          <w:szCs w:val="22"/>
        </w:rPr>
        <w:t>Justice for Children (JCT)</w:t>
      </w:r>
      <w:r w:rsidR="00277F80">
        <w:rPr>
          <w:rFonts w:asciiTheme="minorHAnsi" w:hAnsiTheme="minorHAnsi" w:cstheme="minorHAnsi"/>
          <w:b/>
          <w:i/>
          <w:iCs/>
          <w:sz w:val="22"/>
          <w:szCs w:val="22"/>
        </w:rPr>
        <w:t xml:space="preserve">: </w:t>
      </w:r>
      <w:r w:rsidR="00173E59" w:rsidRPr="003C0FE4">
        <w:rPr>
          <w:rFonts w:asciiTheme="minorHAnsi" w:hAnsiTheme="minorHAnsi" w:cstheme="minorHAnsi"/>
          <w:bCs/>
          <w:sz w:val="22"/>
          <w:szCs w:val="22"/>
          <w:u w:val="single"/>
        </w:rPr>
        <w:t>Experience and expertise:</w:t>
      </w:r>
      <w:r w:rsidR="00F32EB4" w:rsidRPr="003C0FE4">
        <w:rPr>
          <w:rFonts w:asciiTheme="minorHAnsi" w:hAnsiTheme="minorHAnsi" w:cstheme="minorHAnsi"/>
          <w:bCs/>
          <w:sz w:val="22"/>
          <w:szCs w:val="22"/>
          <w:u w:val="single"/>
        </w:rPr>
        <w:t xml:space="preserve"> </w:t>
      </w:r>
      <w:r w:rsidR="00FF38BD">
        <w:rPr>
          <w:rFonts w:asciiTheme="minorHAnsi" w:hAnsiTheme="minorHAnsi" w:cstheme="minorHAnsi"/>
          <w:sz w:val="22"/>
          <w:szCs w:val="22"/>
        </w:rPr>
        <w:t>JCT</w:t>
      </w:r>
      <w:r w:rsidR="00CE0F5A" w:rsidRPr="003C0FE4">
        <w:rPr>
          <w:rFonts w:asciiTheme="minorHAnsi" w:hAnsiTheme="minorHAnsi" w:cstheme="minorHAnsi"/>
          <w:sz w:val="22"/>
          <w:szCs w:val="22"/>
        </w:rPr>
        <w:t xml:space="preserve"> is a law based non-governmental organization with extensive expertise in protection issues particularly in matters affecting children and young people</w:t>
      </w:r>
      <w:r w:rsidR="00CE0F5A" w:rsidRPr="003C0FE4">
        <w:rPr>
          <w:rFonts w:asciiTheme="minorHAnsi" w:hAnsiTheme="minorHAnsi" w:cstheme="minorHAnsi"/>
          <w:color w:val="000000"/>
          <w:sz w:val="22"/>
          <w:szCs w:val="22"/>
        </w:rPr>
        <w:t xml:space="preserve">. </w:t>
      </w:r>
      <w:r w:rsidR="00F819F8" w:rsidRPr="003C0FE4">
        <w:rPr>
          <w:rFonts w:asciiTheme="minorHAnsi" w:hAnsiTheme="minorHAnsi" w:cstheme="minorHAnsi"/>
          <w:color w:val="000000"/>
          <w:sz w:val="22"/>
          <w:szCs w:val="22"/>
        </w:rPr>
        <w:t xml:space="preserve">The organisation was involved in the Cyclone </w:t>
      </w:r>
      <w:proofErr w:type="spellStart"/>
      <w:r w:rsidR="00F819F8" w:rsidRPr="003C0FE4">
        <w:rPr>
          <w:rFonts w:asciiTheme="minorHAnsi" w:hAnsiTheme="minorHAnsi" w:cstheme="minorHAnsi"/>
          <w:color w:val="000000"/>
          <w:sz w:val="22"/>
          <w:szCs w:val="22"/>
        </w:rPr>
        <w:t>Idai</w:t>
      </w:r>
      <w:proofErr w:type="spellEnd"/>
      <w:r w:rsidR="00F819F8" w:rsidRPr="003C0FE4">
        <w:rPr>
          <w:rFonts w:asciiTheme="minorHAnsi" w:hAnsiTheme="minorHAnsi" w:cstheme="minorHAnsi"/>
          <w:color w:val="000000"/>
          <w:sz w:val="22"/>
          <w:szCs w:val="22"/>
        </w:rPr>
        <w:t xml:space="preserve"> emergency intervention under the </w:t>
      </w:r>
      <w:r w:rsidR="00F819F8" w:rsidRPr="00C25E3D">
        <w:rPr>
          <w:rFonts w:asciiTheme="minorHAnsi" w:hAnsiTheme="minorHAnsi" w:cstheme="minorHAnsi"/>
          <w:color w:val="000000"/>
          <w:sz w:val="22"/>
          <w:szCs w:val="22"/>
        </w:rPr>
        <w:t>Swedish IM project</w:t>
      </w:r>
      <w:r w:rsidR="00185873">
        <w:rPr>
          <w:rFonts w:asciiTheme="minorHAnsi" w:hAnsiTheme="minorHAnsi" w:cstheme="minorHAnsi"/>
          <w:color w:val="000000"/>
          <w:sz w:val="22"/>
          <w:szCs w:val="22"/>
        </w:rPr>
        <w:t xml:space="preserve">. </w:t>
      </w:r>
      <w:r w:rsidR="00F819F8" w:rsidRPr="00C25E3D">
        <w:rPr>
          <w:rFonts w:asciiTheme="minorHAnsi" w:hAnsiTheme="minorHAnsi" w:cstheme="minorHAnsi"/>
          <w:color w:val="000000"/>
          <w:sz w:val="22"/>
          <w:szCs w:val="22"/>
        </w:rPr>
        <w:t xml:space="preserve">From the targeted communities JCT and its partners have been implementing interventions on </w:t>
      </w:r>
      <w:r w:rsidR="007A72B0" w:rsidRPr="00C25E3D">
        <w:rPr>
          <w:rFonts w:asciiTheme="minorHAnsi" w:hAnsiTheme="minorHAnsi" w:cstheme="minorHAnsi"/>
          <w:color w:val="000000"/>
          <w:sz w:val="22"/>
          <w:szCs w:val="22"/>
        </w:rPr>
        <w:t xml:space="preserve">access to </w:t>
      </w:r>
      <w:r w:rsidR="00185873">
        <w:rPr>
          <w:rFonts w:asciiTheme="minorHAnsi" w:hAnsiTheme="minorHAnsi" w:cstheme="minorHAnsi"/>
          <w:color w:val="000000"/>
          <w:sz w:val="22"/>
          <w:szCs w:val="22"/>
        </w:rPr>
        <w:t>j</w:t>
      </w:r>
      <w:r w:rsidR="00185873" w:rsidRPr="00C25E3D">
        <w:rPr>
          <w:rFonts w:asciiTheme="minorHAnsi" w:hAnsiTheme="minorHAnsi" w:cstheme="minorHAnsi"/>
          <w:color w:val="000000"/>
          <w:sz w:val="22"/>
          <w:szCs w:val="22"/>
        </w:rPr>
        <w:t>ustice</w:t>
      </w:r>
      <w:r w:rsidR="00185873">
        <w:rPr>
          <w:rFonts w:asciiTheme="minorHAnsi" w:hAnsiTheme="minorHAnsi" w:cstheme="minorHAnsi"/>
          <w:color w:val="000000"/>
          <w:sz w:val="22"/>
          <w:szCs w:val="22"/>
        </w:rPr>
        <w:t xml:space="preserve">, </w:t>
      </w:r>
      <w:r w:rsidR="00185873" w:rsidRPr="00C25E3D">
        <w:rPr>
          <w:rFonts w:asciiTheme="minorHAnsi" w:hAnsiTheme="minorHAnsi" w:cstheme="minorHAnsi"/>
          <w:color w:val="000000"/>
          <w:sz w:val="22"/>
          <w:szCs w:val="22"/>
        </w:rPr>
        <w:t>protection</w:t>
      </w:r>
      <w:r w:rsidR="00F819F8" w:rsidRPr="00C25E3D">
        <w:rPr>
          <w:rFonts w:asciiTheme="minorHAnsi" w:hAnsiTheme="minorHAnsi" w:cstheme="minorHAnsi"/>
          <w:color w:val="000000"/>
          <w:sz w:val="22"/>
          <w:szCs w:val="22"/>
        </w:rPr>
        <w:t>, food security and health initiatives.</w:t>
      </w:r>
      <w:r w:rsidR="007A72B0" w:rsidRPr="00C25E3D">
        <w:rPr>
          <w:rFonts w:asciiTheme="minorHAnsi" w:hAnsiTheme="minorHAnsi" w:cstheme="minorHAnsi"/>
          <w:color w:val="000000"/>
          <w:sz w:val="22"/>
          <w:szCs w:val="22"/>
        </w:rPr>
        <w:t xml:space="preserve"> JCT has </w:t>
      </w:r>
      <w:r w:rsidR="00532B3D" w:rsidRPr="00C25E3D">
        <w:rPr>
          <w:rFonts w:asciiTheme="minorHAnsi" w:hAnsiTheme="minorHAnsi" w:cstheme="minorHAnsi"/>
          <w:color w:val="000000"/>
          <w:sz w:val="22"/>
          <w:szCs w:val="22"/>
        </w:rPr>
        <w:t>been operating in the</w:t>
      </w:r>
      <w:r w:rsidR="007A72B0" w:rsidRPr="00C25E3D">
        <w:rPr>
          <w:rFonts w:asciiTheme="minorHAnsi" w:hAnsiTheme="minorHAnsi" w:cstheme="minorHAnsi"/>
          <w:color w:val="000000"/>
          <w:sz w:val="22"/>
          <w:szCs w:val="22"/>
        </w:rPr>
        <w:t xml:space="preserve"> affected districts since 2007. </w:t>
      </w:r>
      <w:r w:rsidR="00964673" w:rsidRPr="00C25E3D">
        <w:rPr>
          <w:rFonts w:asciiTheme="minorHAnsi" w:hAnsiTheme="minorHAnsi" w:cstheme="minorHAnsi"/>
          <w:color w:val="000000"/>
          <w:sz w:val="22"/>
          <w:szCs w:val="22"/>
        </w:rPr>
        <w:t xml:space="preserve"> </w:t>
      </w:r>
      <w:r w:rsidR="0019027E" w:rsidRPr="00C25E3D">
        <w:rPr>
          <w:rFonts w:asciiTheme="minorHAnsi" w:hAnsiTheme="minorHAnsi" w:cstheme="minorHAnsi"/>
          <w:color w:val="000000"/>
          <w:sz w:val="22"/>
          <w:szCs w:val="22"/>
          <w:u w:val="single"/>
        </w:rPr>
        <w:t>Organisational and financial capacity:</w:t>
      </w:r>
      <w:r w:rsidR="00F32EB4" w:rsidRPr="00C25E3D">
        <w:rPr>
          <w:rFonts w:asciiTheme="minorHAnsi" w:hAnsiTheme="minorHAnsi" w:cstheme="minorHAnsi"/>
          <w:color w:val="000000"/>
          <w:sz w:val="22"/>
          <w:szCs w:val="22"/>
          <w:u w:val="single"/>
        </w:rPr>
        <w:t xml:space="preserve"> </w:t>
      </w:r>
      <w:r w:rsidR="00CE0F5A" w:rsidRPr="00C25E3D">
        <w:rPr>
          <w:rFonts w:asciiTheme="minorHAnsi" w:hAnsiTheme="minorHAnsi" w:cstheme="minorHAnsi"/>
          <w:color w:val="000000"/>
          <w:sz w:val="22"/>
          <w:szCs w:val="22"/>
        </w:rPr>
        <w:t xml:space="preserve">The organisation has offices in Harare, Bulawayo and Mutare and provides its services across the country. </w:t>
      </w:r>
      <w:r w:rsidR="00CE0F5A" w:rsidRPr="00C25E3D">
        <w:rPr>
          <w:rFonts w:asciiTheme="minorHAnsi" w:hAnsiTheme="minorHAnsi" w:cstheme="minorHAnsi"/>
          <w:sz w:val="22"/>
          <w:szCs w:val="22"/>
        </w:rPr>
        <w:t xml:space="preserve">JCT has a secretariat of professionals made up of lawyers, </w:t>
      </w:r>
      <w:r w:rsidR="00331ECE" w:rsidRPr="00C25E3D">
        <w:rPr>
          <w:rFonts w:asciiTheme="minorHAnsi" w:hAnsiTheme="minorHAnsi" w:cstheme="minorHAnsi"/>
          <w:sz w:val="22"/>
          <w:szCs w:val="22"/>
        </w:rPr>
        <w:t>social workers and development practitioners who have vast expertise in humanitarian work</w:t>
      </w:r>
      <w:r w:rsidR="00CE0F5A" w:rsidRPr="00C25E3D">
        <w:rPr>
          <w:rFonts w:asciiTheme="minorHAnsi" w:hAnsiTheme="minorHAnsi" w:cstheme="minorHAnsi"/>
          <w:sz w:val="22"/>
          <w:szCs w:val="22"/>
        </w:rPr>
        <w:t>. In addition, the organisation works with paralegals in vari</w:t>
      </w:r>
      <w:r w:rsidR="00331ECE" w:rsidRPr="00C25E3D">
        <w:rPr>
          <w:rFonts w:asciiTheme="minorHAnsi" w:hAnsiTheme="minorHAnsi" w:cstheme="minorHAnsi"/>
          <w:sz w:val="22"/>
          <w:szCs w:val="22"/>
        </w:rPr>
        <w:t>ous districts and communities across</w:t>
      </w:r>
      <w:r w:rsidR="00CE0F5A" w:rsidRPr="00C25E3D">
        <w:rPr>
          <w:rFonts w:asciiTheme="minorHAnsi" w:hAnsiTheme="minorHAnsi" w:cstheme="minorHAnsi"/>
          <w:sz w:val="22"/>
          <w:szCs w:val="22"/>
        </w:rPr>
        <w:t xml:space="preserve"> the country</w:t>
      </w:r>
      <w:r w:rsidR="00185873">
        <w:rPr>
          <w:rFonts w:asciiTheme="minorHAnsi" w:hAnsiTheme="minorHAnsi" w:cstheme="minorHAnsi"/>
          <w:sz w:val="22"/>
          <w:szCs w:val="22"/>
        </w:rPr>
        <w:t xml:space="preserve"> who</w:t>
      </w:r>
      <w:r w:rsidR="00CE0F5A" w:rsidRPr="00C25E3D">
        <w:rPr>
          <w:rFonts w:asciiTheme="minorHAnsi" w:hAnsiTheme="minorHAnsi" w:cstheme="minorHAnsi"/>
          <w:sz w:val="22"/>
          <w:szCs w:val="22"/>
        </w:rPr>
        <w:t xml:space="preserve"> create a close connection between JCT’s central offices and the target communities where the organisation works.</w:t>
      </w:r>
      <w:r w:rsidR="00CE0F5A" w:rsidRPr="003C0FE4">
        <w:rPr>
          <w:rFonts w:asciiTheme="minorHAnsi" w:hAnsiTheme="minorHAnsi" w:cstheme="minorHAnsi"/>
          <w:sz w:val="22"/>
          <w:szCs w:val="22"/>
        </w:rPr>
        <w:t xml:space="preserve"> </w:t>
      </w:r>
    </w:p>
    <w:p w14:paraId="7E8A9EDA" w14:textId="77777777" w:rsidR="00CE0F5A" w:rsidRPr="003C0FE4" w:rsidRDefault="00CE0F5A" w:rsidP="00366971">
      <w:pPr>
        <w:ind w:left="360"/>
        <w:jc w:val="both"/>
        <w:rPr>
          <w:rFonts w:asciiTheme="minorHAnsi" w:hAnsiTheme="minorHAnsi" w:cstheme="minorHAnsi"/>
          <w:sz w:val="22"/>
          <w:szCs w:val="22"/>
        </w:rPr>
      </w:pPr>
    </w:p>
    <w:p w14:paraId="26FD1931" w14:textId="0F63BD28" w:rsidR="00CE0F5A" w:rsidRPr="003C0FE4" w:rsidRDefault="00C231E4" w:rsidP="00366971">
      <w:pPr>
        <w:jc w:val="both"/>
        <w:rPr>
          <w:rFonts w:asciiTheme="minorHAnsi" w:hAnsiTheme="minorHAnsi" w:cstheme="minorHAnsi"/>
          <w:b/>
          <w:i/>
          <w:iCs/>
          <w:sz w:val="22"/>
          <w:szCs w:val="22"/>
        </w:rPr>
      </w:pPr>
      <w:r w:rsidRPr="003C0FE4">
        <w:rPr>
          <w:rFonts w:asciiTheme="minorHAnsi" w:hAnsiTheme="minorHAnsi" w:cstheme="minorHAnsi"/>
          <w:b/>
          <w:i/>
          <w:iCs/>
          <w:sz w:val="22"/>
          <w:szCs w:val="22"/>
        </w:rPr>
        <w:t xml:space="preserve">Chiedza Community Welfare </w:t>
      </w:r>
      <w:r w:rsidR="00290F9E" w:rsidRPr="003C0FE4">
        <w:rPr>
          <w:rFonts w:asciiTheme="minorHAnsi" w:hAnsiTheme="minorHAnsi" w:cstheme="minorHAnsi"/>
          <w:b/>
          <w:i/>
          <w:iCs/>
          <w:sz w:val="22"/>
          <w:szCs w:val="22"/>
        </w:rPr>
        <w:t xml:space="preserve">Trust </w:t>
      </w:r>
      <w:r w:rsidR="00CE0F5A" w:rsidRPr="003C0FE4">
        <w:rPr>
          <w:rFonts w:asciiTheme="minorHAnsi" w:hAnsiTheme="minorHAnsi" w:cstheme="minorHAnsi"/>
          <w:b/>
          <w:i/>
          <w:iCs/>
          <w:sz w:val="22"/>
          <w:szCs w:val="22"/>
        </w:rPr>
        <w:t>(C</w:t>
      </w:r>
      <w:r w:rsidR="00926227" w:rsidRPr="003C0FE4">
        <w:rPr>
          <w:rFonts w:asciiTheme="minorHAnsi" w:hAnsiTheme="minorHAnsi" w:cstheme="minorHAnsi"/>
          <w:b/>
          <w:i/>
          <w:iCs/>
          <w:sz w:val="22"/>
          <w:szCs w:val="22"/>
        </w:rPr>
        <w:t>hiedza</w:t>
      </w:r>
      <w:r w:rsidR="00CE0F5A" w:rsidRPr="003C0FE4">
        <w:rPr>
          <w:rFonts w:asciiTheme="minorHAnsi" w:hAnsiTheme="minorHAnsi" w:cstheme="minorHAnsi"/>
          <w:b/>
          <w:i/>
          <w:iCs/>
          <w:sz w:val="22"/>
          <w:szCs w:val="22"/>
        </w:rPr>
        <w:t>):</w:t>
      </w:r>
      <w:r w:rsidR="00F32EB4" w:rsidRPr="003C0FE4">
        <w:rPr>
          <w:rFonts w:asciiTheme="minorHAnsi" w:hAnsiTheme="minorHAnsi" w:cstheme="minorHAnsi"/>
          <w:b/>
          <w:i/>
          <w:iCs/>
          <w:sz w:val="22"/>
          <w:szCs w:val="22"/>
        </w:rPr>
        <w:t xml:space="preserve"> </w:t>
      </w:r>
      <w:r w:rsidR="00290F9E" w:rsidRPr="003C0FE4">
        <w:rPr>
          <w:rFonts w:asciiTheme="minorHAnsi" w:hAnsiTheme="minorHAnsi" w:cstheme="minorHAnsi"/>
          <w:bCs/>
          <w:sz w:val="22"/>
          <w:szCs w:val="22"/>
        </w:rPr>
        <w:t>Chiedza</w:t>
      </w:r>
      <w:r w:rsidR="00F32EB4" w:rsidRPr="003C0FE4">
        <w:rPr>
          <w:rFonts w:asciiTheme="minorHAnsi" w:hAnsiTheme="minorHAnsi" w:cstheme="minorHAnsi"/>
          <w:bCs/>
          <w:sz w:val="22"/>
          <w:szCs w:val="22"/>
        </w:rPr>
        <w:t xml:space="preserve"> </w:t>
      </w:r>
      <w:r w:rsidR="00CE0F5A" w:rsidRPr="003C0FE4">
        <w:rPr>
          <w:rFonts w:asciiTheme="minorHAnsi" w:hAnsiTheme="minorHAnsi" w:cstheme="minorHAnsi"/>
          <w:sz w:val="22"/>
          <w:szCs w:val="22"/>
        </w:rPr>
        <w:t xml:space="preserve">is a </w:t>
      </w:r>
      <w:r w:rsidR="006114A1">
        <w:rPr>
          <w:rFonts w:asciiTheme="minorHAnsi" w:hAnsiTheme="minorHAnsi" w:cstheme="minorHAnsi"/>
          <w:sz w:val="22"/>
          <w:szCs w:val="22"/>
        </w:rPr>
        <w:t>CBO</w:t>
      </w:r>
      <w:r w:rsidR="00CE0F5A" w:rsidRPr="003C0FE4">
        <w:rPr>
          <w:rFonts w:asciiTheme="minorHAnsi" w:hAnsiTheme="minorHAnsi" w:cstheme="minorHAnsi"/>
          <w:sz w:val="22"/>
          <w:szCs w:val="22"/>
        </w:rPr>
        <w:t xml:space="preserve"> working in Mutasa and parts of Nyanga. It works in various thematic areas with </w:t>
      </w:r>
      <w:r w:rsidR="0044080C">
        <w:rPr>
          <w:rFonts w:asciiTheme="minorHAnsi" w:hAnsiTheme="minorHAnsi" w:cstheme="minorHAnsi"/>
          <w:sz w:val="22"/>
          <w:szCs w:val="22"/>
        </w:rPr>
        <w:t>p</w:t>
      </w:r>
      <w:r w:rsidR="00CE0F5A" w:rsidRPr="003C0FE4">
        <w:rPr>
          <w:rFonts w:asciiTheme="minorHAnsi" w:hAnsiTheme="minorHAnsi" w:cstheme="minorHAnsi"/>
          <w:sz w:val="22"/>
          <w:szCs w:val="22"/>
        </w:rPr>
        <w:t xml:space="preserve">rimary </w:t>
      </w:r>
      <w:r w:rsidR="0044080C">
        <w:rPr>
          <w:rFonts w:asciiTheme="minorHAnsi" w:hAnsiTheme="minorHAnsi" w:cstheme="minorHAnsi"/>
          <w:sz w:val="22"/>
          <w:szCs w:val="22"/>
        </w:rPr>
        <w:t>h</w:t>
      </w:r>
      <w:r w:rsidR="00CE0F5A" w:rsidRPr="003C0FE4">
        <w:rPr>
          <w:rFonts w:asciiTheme="minorHAnsi" w:hAnsiTheme="minorHAnsi" w:cstheme="minorHAnsi"/>
          <w:sz w:val="22"/>
          <w:szCs w:val="22"/>
        </w:rPr>
        <w:t xml:space="preserve">ealth </w:t>
      </w:r>
      <w:r w:rsidR="0044080C">
        <w:rPr>
          <w:rFonts w:asciiTheme="minorHAnsi" w:hAnsiTheme="minorHAnsi" w:cstheme="minorHAnsi"/>
          <w:sz w:val="22"/>
          <w:szCs w:val="22"/>
        </w:rPr>
        <w:t>c</w:t>
      </w:r>
      <w:r w:rsidR="00CE0F5A" w:rsidRPr="003C0FE4">
        <w:rPr>
          <w:rFonts w:asciiTheme="minorHAnsi" w:hAnsiTheme="minorHAnsi" w:cstheme="minorHAnsi"/>
          <w:sz w:val="22"/>
          <w:szCs w:val="22"/>
        </w:rPr>
        <w:t xml:space="preserve">are as its </w:t>
      </w:r>
      <w:proofErr w:type="gramStart"/>
      <w:r w:rsidR="00CE0F5A" w:rsidRPr="003C0FE4">
        <w:rPr>
          <w:rFonts w:asciiTheme="minorHAnsi" w:hAnsiTheme="minorHAnsi" w:cstheme="minorHAnsi"/>
          <w:sz w:val="22"/>
          <w:szCs w:val="22"/>
        </w:rPr>
        <w:t xml:space="preserve">main </w:t>
      </w:r>
      <w:r w:rsidR="0044080C">
        <w:rPr>
          <w:rFonts w:asciiTheme="minorHAnsi" w:hAnsiTheme="minorHAnsi" w:cstheme="minorHAnsi"/>
          <w:sz w:val="22"/>
          <w:szCs w:val="22"/>
        </w:rPr>
        <w:t>focus</w:t>
      </w:r>
      <w:proofErr w:type="gramEnd"/>
      <w:r w:rsidR="00CE0F5A" w:rsidRPr="003C0FE4">
        <w:rPr>
          <w:rFonts w:asciiTheme="minorHAnsi" w:hAnsiTheme="minorHAnsi" w:cstheme="minorHAnsi"/>
          <w:sz w:val="22"/>
          <w:szCs w:val="22"/>
        </w:rPr>
        <w:t xml:space="preserve">. The organization works in </w:t>
      </w:r>
      <w:r w:rsidR="006114A1">
        <w:rPr>
          <w:rFonts w:asciiTheme="minorHAnsi" w:hAnsiTheme="minorHAnsi" w:cstheme="minorHAnsi"/>
          <w:sz w:val="22"/>
          <w:szCs w:val="22"/>
        </w:rPr>
        <w:t xml:space="preserve">close </w:t>
      </w:r>
      <w:r w:rsidR="00CE0F5A" w:rsidRPr="003C0FE4">
        <w:rPr>
          <w:rFonts w:asciiTheme="minorHAnsi" w:hAnsiTheme="minorHAnsi" w:cstheme="minorHAnsi"/>
          <w:sz w:val="22"/>
          <w:szCs w:val="22"/>
        </w:rPr>
        <w:t xml:space="preserve">collaboration with </w:t>
      </w:r>
      <w:r w:rsidR="006114A1">
        <w:rPr>
          <w:rFonts w:asciiTheme="minorHAnsi" w:hAnsiTheme="minorHAnsi" w:cstheme="minorHAnsi"/>
          <w:sz w:val="22"/>
          <w:szCs w:val="22"/>
        </w:rPr>
        <w:t xml:space="preserve">the </w:t>
      </w:r>
      <w:r w:rsidR="00CE0F5A" w:rsidRPr="003C0FE4">
        <w:rPr>
          <w:rFonts w:asciiTheme="minorHAnsi" w:hAnsiTheme="minorHAnsi" w:cstheme="minorHAnsi"/>
          <w:sz w:val="22"/>
          <w:szCs w:val="22"/>
        </w:rPr>
        <w:t xml:space="preserve">Ministry of Health </w:t>
      </w:r>
      <w:r w:rsidR="006114A1">
        <w:rPr>
          <w:rFonts w:asciiTheme="minorHAnsi" w:hAnsiTheme="minorHAnsi" w:cstheme="minorHAnsi"/>
          <w:sz w:val="22"/>
          <w:szCs w:val="22"/>
        </w:rPr>
        <w:t>and</w:t>
      </w:r>
      <w:r w:rsidR="00CE0F5A" w:rsidRPr="003C0FE4">
        <w:rPr>
          <w:rFonts w:asciiTheme="minorHAnsi" w:hAnsiTheme="minorHAnsi" w:cstheme="minorHAnsi"/>
          <w:sz w:val="22"/>
          <w:szCs w:val="22"/>
        </w:rPr>
        <w:t xml:space="preserve"> local health institutions. The organization also works with women and young people particularly adolescent girls in its Sexual and Reproductive Health Rights program</w:t>
      </w:r>
      <w:r w:rsidR="006114A1">
        <w:rPr>
          <w:rFonts w:asciiTheme="minorHAnsi" w:hAnsiTheme="minorHAnsi" w:cstheme="minorHAnsi"/>
          <w:sz w:val="22"/>
          <w:szCs w:val="22"/>
        </w:rPr>
        <w:t>me</w:t>
      </w:r>
      <w:r w:rsidR="00CE0F5A" w:rsidRPr="003C0FE4">
        <w:rPr>
          <w:rFonts w:asciiTheme="minorHAnsi" w:hAnsiTheme="minorHAnsi" w:cstheme="minorHAnsi"/>
          <w:sz w:val="22"/>
          <w:szCs w:val="22"/>
        </w:rPr>
        <w:t xml:space="preserve">s. </w:t>
      </w:r>
      <w:r w:rsidR="006114A1">
        <w:rPr>
          <w:rFonts w:asciiTheme="minorHAnsi" w:hAnsiTheme="minorHAnsi" w:cstheme="minorHAnsi"/>
          <w:sz w:val="22"/>
          <w:szCs w:val="22"/>
        </w:rPr>
        <w:t>T</w:t>
      </w:r>
      <w:r w:rsidR="00CE0F5A" w:rsidRPr="003C0FE4">
        <w:rPr>
          <w:rFonts w:asciiTheme="minorHAnsi" w:hAnsiTheme="minorHAnsi" w:cstheme="minorHAnsi"/>
          <w:sz w:val="22"/>
          <w:szCs w:val="22"/>
        </w:rPr>
        <w:t>he organisation is the only Standards Association of Zimbabwe (SAZ) certified producer of reusable sanitary pads. The organization is also involved in other program</w:t>
      </w:r>
      <w:r w:rsidR="006114A1">
        <w:rPr>
          <w:rFonts w:asciiTheme="minorHAnsi" w:hAnsiTheme="minorHAnsi" w:cstheme="minorHAnsi"/>
          <w:sz w:val="22"/>
          <w:szCs w:val="22"/>
        </w:rPr>
        <w:t>mes</w:t>
      </w:r>
      <w:r w:rsidR="00CE0F5A" w:rsidRPr="003C0FE4">
        <w:rPr>
          <w:rFonts w:asciiTheme="minorHAnsi" w:hAnsiTheme="minorHAnsi" w:cstheme="minorHAnsi"/>
          <w:sz w:val="22"/>
          <w:szCs w:val="22"/>
        </w:rPr>
        <w:t xml:space="preserve"> for the provision of food and shelter to vulnerable groups in Mutasa and Nyanga.</w:t>
      </w:r>
    </w:p>
    <w:p w14:paraId="56BC45E4" w14:textId="77777777" w:rsidR="00CE0F5A" w:rsidRPr="003C0FE4" w:rsidRDefault="00CE0F5A" w:rsidP="00366971">
      <w:pPr>
        <w:pStyle w:val="Listeafsnit"/>
        <w:ind w:left="360"/>
        <w:jc w:val="both"/>
        <w:rPr>
          <w:rFonts w:asciiTheme="minorHAnsi" w:hAnsiTheme="minorHAnsi" w:cstheme="minorHAnsi"/>
          <w:sz w:val="22"/>
          <w:szCs w:val="22"/>
        </w:rPr>
      </w:pPr>
    </w:p>
    <w:p w14:paraId="0FD2148C" w14:textId="4B285E15" w:rsidR="00CE0F5A" w:rsidRPr="003C0FE4" w:rsidRDefault="00290F9E" w:rsidP="00366971">
      <w:pPr>
        <w:jc w:val="both"/>
        <w:rPr>
          <w:rFonts w:asciiTheme="minorHAnsi" w:hAnsiTheme="minorHAnsi" w:cstheme="minorHAnsi"/>
          <w:b/>
          <w:sz w:val="22"/>
          <w:szCs w:val="22"/>
        </w:rPr>
      </w:pPr>
      <w:r w:rsidRPr="003C0FE4">
        <w:rPr>
          <w:rFonts w:asciiTheme="minorHAnsi" w:hAnsiTheme="minorHAnsi" w:cstheme="minorHAnsi"/>
          <w:b/>
          <w:i/>
          <w:iCs/>
          <w:sz w:val="22"/>
          <w:szCs w:val="22"/>
        </w:rPr>
        <w:t>Nyanga Community Development Trust (</w:t>
      </w:r>
      <w:r w:rsidR="006128C0" w:rsidRPr="003C0FE4">
        <w:rPr>
          <w:rFonts w:asciiTheme="minorHAnsi" w:hAnsiTheme="minorHAnsi" w:cstheme="minorHAnsi"/>
          <w:b/>
          <w:i/>
          <w:iCs/>
          <w:sz w:val="22"/>
          <w:szCs w:val="22"/>
        </w:rPr>
        <w:t>NCDT):</w:t>
      </w:r>
      <w:r w:rsidR="00CE0F5A" w:rsidRPr="003C0FE4">
        <w:rPr>
          <w:rFonts w:asciiTheme="minorHAnsi" w:hAnsiTheme="minorHAnsi" w:cstheme="minorHAnsi"/>
          <w:sz w:val="22"/>
          <w:szCs w:val="22"/>
        </w:rPr>
        <w:t xml:space="preserve"> NCDT is a </w:t>
      </w:r>
      <w:r w:rsidR="006114A1">
        <w:rPr>
          <w:rFonts w:asciiTheme="minorHAnsi" w:hAnsiTheme="minorHAnsi" w:cstheme="minorHAnsi"/>
          <w:sz w:val="22"/>
          <w:szCs w:val="22"/>
        </w:rPr>
        <w:t>CBO</w:t>
      </w:r>
      <w:r w:rsidR="00CE0F5A" w:rsidRPr="003C0FE4">
        <w:rPr>
          <w:rFonts w:asciiTheme="minorHAnsi" w:hAnsiTheme="minorHAnsi" w:cstheme="minorHAnsi"/>
          <w:sz w:val="22"/>
          <w:szCs w:val="22"/>
        </w:rPr>
        <w:t xml:space="preserve"> </w:t>
      </w:r>
      <w:r w:rsidR="006114A1">
        <w:rPr>
          <w:rFonts w:asciiTheme="minorHAnsi" w:hAnsiTheme="minorHAnsi" w:cstheme="minorHAnsi"/>
          <w:sz w:val="22"/>
          <w:szCs w:val="22"/>
        </w:rPr>
        <w:t>from</w:t>
      </w:r>
      <w:r w:rsidR="00CE0F5A" w:rsidRPr="003C0FE4">
        <w:rPr>
          <w:rFonts w:asciiTheme="minorHAnsi" w:hAnsiTheme="minorHAnsi" w:cstheme="minorHAnsi"/>
          <w:sz w:val="22"/>
          <w:szCs w:val="22"/>
        </w:rPr>
        <w:t xml:space="preserve"> Nyanga working on economic empowerment program</w:t>
      </w:r>
      <w:r w:rsidR="006114A1">
        <w:rPr>
          <w:rFonts w:asciiTheme="minorHAnsi" w:hAnsiTheme="minorHAnsi" w:cstheme="minorHAnsi"/>
          <w:sz w:val="22"/>
          <w:szCs w:val="22"/>
        </w:rPr>
        <w:t>me</w:t>
      </w:r>
      <w:r w:rsidR="00CE0F5A" w:rsidRPr="003C0FE4">
        <w:rPr>
          <w:rFonts w:asciiTheme="minorHAnsi" w:hAnsiTheme="minorHAnsi" w:cstheme="minorHAnsi"/>
          <w:sz w:val="22"/>
          <w:szCs w:val="22"/>
        </w:rPr>
        <w:t xml:space="preserve">s. They </w:t>
      </w:r>
      <w:r w:rsidR="006114A1">
        <w:rPr>
          <w:rFonts w:asciiTheme="minorHAnsi" w:hAnsiTheme="minorHAnsi" w:cstheme="minorHAnsi"/>
          <w:sz w:val="22"/>
          <w:szCs w:val="22"/>
        </w:rPr>
        <w:t xml:space="preserve">particularly </w:t>
      </w:r>
      <w:r w:rsidR="00CE0F5A" w:rsidRPr="003C0FE4">
        <w:rPr>
          <w:rFonts w:asciiTheme="minorHAnsi" w:hAnsiTheme="minorHAnsi" w:cstheme="minorHAnsi"/>
          <w:sz w:val="22"/>
          <w:szCs w:val="22"/>
        </w:rPr>
        <w:t xml:space="preserve">work with </w:t>
      </w:r>
      <w:r w:rsidR="006128C0" w:rsidRPr="003C0FE4">
        <w:rPr>
          <w:rFonts w:asciiTheme="minorHAnsi" w:hAnsiTheme="minorHAnsi" w:cstheme="minorHAnsi"/>
          <w:sz w:val="22"/>
          <w:szCs w:val="22"/>
        </w:rPr>
        <w:t>y</w:t>
      </w:r>
      <w:r w:rsidR="00CE0F5A" w:rsidRPr="003C0FE4">
        <w:rPr>
          <w:rFonts w:asciiTheme="minorHAnsi" w:hAnsiTheme="minorHAnsi" w:cstheme="minorHAnsi"/>
          <w:sz w:val="22"/>
          <w:szCs w:val="22"/>
        </w:rPr>
        <w:t xml:space="preserve">outh and people living with HIV. They conduct awareness activities and have support groups </w:t>
      </w:r>
      <w:r w:rsidR="006114A1">
        <w:rPr>
          <w:rFonts w:asciiTheme="minorHAnsi" w:hAnsiTheme="minorHAnsi" w:cstheme="minorHAnsi"/>
          <w:sz w:val="22"/>
          <w:szCs w:val="22"/>
        </w:rPr>
        <w:t>for</w:t>
      </w:r>
      <w:r w:rsidR="00CE0F5A" w:rsidRPr="003C0FE4">
        <w:rPr>
          <w:rFonts w:asciiTheme="minorHAnsi" w:hAnsiTheme="minorHAnsi" w:cstheme="minorHAnsi"/>
          <w:sz w:val="22"/>
          <w:szCs w:val="22"/>
        </w:rPr>
        <w:t xml:space="preserve"> young people in most of the wards in Nyanga</w:t>
      </w:r>
      <w:r w:rsidR="006114A1">
        <w:rPr>
          <w:rFonts w:asciiTheme="minorHAnsi" w:hAnsiTheme="minorHAnsi" w:cstheme="minorHAnsi"/>
          <w:sz w:val="22"/>
          <w:szCs w:val="22"/>
        </w:rPr>
        <w:t xml:space="preserve">. </w:t>
      </w:r>
      <w:r w:rsidR="00CE0F5A" w:rsidRPr="003C0FE4">
        <w:rPr>
          <w:rFonts w:asciiTheme="minorHAnsi" w:hAnsiTheme="minorHAnsi" w:cstheme="minorHAnsi"/>
          <w:sz w:val="22"/>
          <w:szCs w:val="22"/>
        </w:rPr>
        <w:t>NCDT strengthens community livelihood</w:t>
      </w:r>
      <w:r w:rsidR="006114A1">
        <w:rPr>
          <w:rFonts w:asciiTheme="minorHAnsi" w:hAnsiTheme="minorHAnsi" w:cstheme="minorHAnsi"/>
          <w:sz w:val="22"/>
          <w:szCs w:val="22"/>
        </w:rPr>
        <w:t>s</w:t>
      </w:r>
      <w:r w:rsidR="00CE0F5A" w:rsidRPr="003C0FE4">
        <w:rPr>
          <w:rFonts w:asciiTheme="minorHAnsi" w:hAnsiTheme="minorHAnsi" w:cstheme="minorHAnsi"/>
          <w:sz w:val="22"/>
          <w:szCs w:val="22"/>
        </w:rPr>
        <w:t xml:space="preserve"> through </w:t>
      </w:r>
      <w:r w:rsidR="006114A1">
        <w:rPr>
          <w:rFonts w:asciiTheme="minorHAnsi" w:hAnsiTheme="minorHAnsi" w:cstheme="minorHAnsi"/>
          <w:sz w:val="22"/>
          <w:szCs w:val="22"/>
        </w:rPr>
        <w:t>the</w:t>
      </w:r>
      <w:r w:rsidR="00CE0F5A" w:rsidRPr="003C0FE4">
        <w:rPr>
          <w:rFonts w:asciiTheme="minorHAnsi" w:hAnsiTheme="minorHAnsi" w:cstheme="minorHAnsi"/>
          <w:sz w:val="22"/>
          <w:szCs w:val="22"/>
        </w:rPr>
        <w:t xml:space="preserve"> support</w:t>
      </w:r>
      <w:r w:rsidR="006114A1">
        <w:rPr>
          <w:rFonts w:asciiTheme="minorHAnsi" w:hAnsiTheme="minorHAnsi" w:cstheme="minorHAnsi"/>
          <w:sz w:val="22"/>
          <w:szCs w:val="22"/>
        </w:rPr>
        <w:t xml:space="preserve"> to</w:t>
      </w:r>
      <w:r w:rsidR="00CE0F5A" w:rsidRPr="003C0FE4">
        <w:rPr>
          <w:rFonts w:asciiTheme="minorHAnsi" w:hAnsiTheme="minorHAnsi" w:cstheme="minorHAnsi"/>
          <w:sz w:val="22"/>
          <w:szCs w:val="22"/>
        </w:rPr>
        <w:t xml:space="preserve"> income generating projects. They also focus on food and nutrition through </w:t>
      </w:r>
      <w:r w:rsidR="006114A1">
        <w:rPr>
          <w:rFonts w:asciiTheme="minorHAnsi" w:hAnsiTheme="minorHAnsi" w:cstheme="minorHAnsi"/>
          <w:sz w:val="22"/>
          <w:szCs w:val="22"/>
        </w:rPr>
        <w:t xml:space="preserve">the </w:t>
      </w:r>
      <w:r w:rsidR="00CE0F5A" w:rsidRPr="003C0FE4">
        <w:rPr>
          <w:rFonts w:asciiTheme="minorHAnsi" w:hAnsiTheme="minorHAnsi" w:cstheme="minorHAnsi"/>
          <w:sz w:val="22"/>
          <w:szCs w:val="22"/>
        </w:rPr>
        <w:t xml:space="preserve">establishment of community gardens and food distributions to vulnerable members of the community. </w:t>
      </w:r>
      <w:r w:rsidR="001A06EA">
        <w:rPr>
          <w:rFonts w:asciiTheme="minorHAnsi" w:hAnsiTheme="minorHAnsi" w:cstheme="minorHAnsi"/>
          <w:sz w:val="22"/>
          <w:szCs w:val="22"/>
        </w:rPr>
        <w:t>Finally,</w:t>
      </w:r>
      <w:r w:rsidR="006114A1">
        <w:rPr>
          <w:rFonts w:asciiTheme="minorHAnsi" w:hAnsiTheme="minorHAnsi" w:cstheme="minorHAnsi"/>
          <w:sz w:val="22"/>
          <w:szCs w:val="22"/>
        </w:rPr>
        <w:t xml:space="preserve"> t</w:t>
      </w:r>
      <w:r w:rsidR="00CE0F5A" w:rsidRPr="003C0FE4">
        <w:rPr>
          <w:rFonts w:asciiTheme="minorHAnsi" w:hAnsiTheme="minorHAnsi" w:cstheme="minorHAnsi"/>
          <w:sz w:val="22"/>
          <w:szCs w:val="22"/>
        </w:rPr>
        <w:t>hey have a network of over 90 functional youth groups in all the wards of Nyanga district who are capacitated in HIV support and economic empowerment.</w:t>
      </w:r>
    </w:p>
    <w:p w14:paraId="096AF4BD" w14:textId="77777777" w:rsidR="00F702F9" w:rsidRPr="003C0FE4" w:rsidRDefault="00F702F9" w:rsidP="00366971">
      <w:pPr>
        <w:rPr>
          <w:rFonts w:asciiTheme="minorHAnsi" w:hAnsiTheme="minorHAnsi" w:cstheme="minorHAnsi"/>
          <w:bCs/>
          <w:sz w:val="22"/>
          <w:szCs w:val="22"/>
        </w:rPr>
      </w:pPr>
    </w:p>
    <w:p w14:paraId="74AD8CE5" w14:textId="12A4AF56" w:rsidR="00F702F9" w:rsidRPr="005C477F" w:rsidRDefault="00F702F9" w:rsidP="005C477F">
      <w:pPr>
        <w:jc w:val="both"/>
        <w:rPr>
          <w:rFonts w:asciiTheme="minorHAnsi" w:hAnsiTheme="minorHAnsi" w:cstheme="minorHAnsi"/>
          <w:b/>
          <w:sz w:val="22"/>
          <w:szCs w:val="22"/>
        </w:rPr>
      </w:pPr>
      <w:bookmarkStart w:id="2" w:name="_Hlk76734539"/>
      <w:r w:rsidRPr="003C0FE4">
        <w:rPr>
          <w:rFonts w:asciiTheme="minorHAnsi" w:hAnsiTheme="minorHAnsi" w:cstheme="minorHAnsi"/>
          <w:b/>
          <w:sz w:val="22"/>
          <w:szCs w:val="22"/>
        </w:rPr>
        <w:t xml:space="preserve">b) </w:t>
      </w:r>
      <w:r w:rsidR="006114A1">
        <w:rPr>
          <w:rFonts w:asciiTheme="minorHAnsi" w:hAnsiTheme="minorHAnsi" w:cstheme="minorHAnsi"/>
          <w:b/>
          <w:sz w:val="22"/>
          <w:szCs w:val="22"/>
        </w:rPr>
        <w:t>A</w:t>
      </w:r>
      <w:r w:rsidR="00A75A70" w:rsidRPr="003C0FE4">
        <w:rPr>
          <w:rFonts w:asciiTheme="minorHAnsi" w:hAnsiTheme="minorHAnsi" w:cstheme="minorHAnsi"/>
          <w:b/>
          <w:sz w:val="22"/>
          <w:szCs w:val="22"/>
        </w:rPr>
        <w:t>ccess to the people at-risk, including particularly vulnerable people</w:t>
      </w:r>
      <w:bookmarkEnd w:id="2"/>
      <w:r w:rsidR="006114A1">
        <w:rPr>
          <w:rFonts w:asciiTheme="minorHAnsi" w:hAnsiTheme="minorHAnsi" w:cstheme="minorHAnsi"/>
          <w:b/>
          <w:sz w:val="22"/>
          <w:szCs w:val="22"/>
        </w:rPr>
        <w:t>:</w:t>
      </w:r>
      <w:r w:rsidR="005C477F">
        <w:rPr>
          <w:rStyle w:val="Intet"/>
          <w:rFonts w:asciiTheme="minorHAnsi" w:hAnsiTheme="minorHAnsi" w:cstheme="minorHAnsi"/>
          <w:b/>
          <w:sz w:val="22"/>
          <w:szCs w:val="22"/>
          <w:lang w:val="en-GB"/>
        </w:rPr>
        <w:t xml:space="preserve"> </w:t>
      </w:r>
      <w:r w:rsidR="007A72B0" w:rsidRPr="003C0FE4">
        <w:rPr>
          <w:rFonts w:asciiTheme="minorHAnsi" w:hAnsiTheme="minorHAnsi" w:cstheme="minorHAnsi"/>
          <w:sz w:val="22"/>
          <w:szCs w:val="22"/>
        </w:rPr>
        <w:t xml:space="preserve">JCT, </w:t>
      </w:r>
      <w:r w:rsidR="00D83945" w:rsidRPr="00BB50D8">
        <w:rPr>
          <w:rFonts w:asciiTheme="minorHAnsi" w:hAnsiTheme="minorHAnsi" w:cstheme="minorHAnsi"/>
          <w:sz w:val="22"/>
          <w:szCs w:val="22"/>
        </w:rPr>
        <w:t xml:space="preserve">Chiedza and NCDT </w:t>
      </w:r>
      <w:r w:rsidR="00D83945" w:rsidRPr="003C0FE4">
        <w:rPr>
          <w:rFonts w:asciiTheme="minorHAnsi" w:hAnsiTheme="minorHAnsi" w:cstheme="minorHAnsi"/>
          <w:sz w:val="22"/>
          <w:szCs w:val="22"/>
        </w:rPr>
        <w:t>operates</w:t>
      </w:r>
      <w:r w:rsidR="00856C72" w:rsidRPr="003C0FE4">
        <w:rPr>
          <w:rFonts w:asciiTheme="minorHAnsi" w:hAnsiTheme="minorHAnsi" w:cstheme="minorHAnsi"/>
          <w:sz w:val="22"/>
          <w:szCs w:val="22"/>
        </w:rPr>
        <w:t xml:space="preserve"> directly within the target communities. </w:t>
      </w:r>
      <w:r w:rsidR="001C7ADB" w:rsidRPr="003C0FE4">
        <w:rPr>
          <w:rFonts w:asciiTheme="minorHAnsi" w:hAnsiTheme="minorHAnsi" w:cstheme="minorHAnsi"/>
          <w:sz w:val="22"/>
          <w:szCs w:val="22"/>
        </w:rPr>
        <w:t xml:space="preserve">This ensures </w:t>
      </w:r>
      <w:r w:rsidR="00FD4F25" w:rsidRPr="003C0FE4">
        <w:rPr>
          <w:rFonts w:asciiTheme="minorHAnsi" w:hAnsiTheme="minorHAnsi" w:cstheme="minorHAnsi"/>
          <w:sz w:val="22"/>
          <w:szCs w:val="22"/>
        </w:rPr>
        <w:t>a</w:t>
      </w:r>
      <w:r w:rsidR="001C7ADB" w:rsidRPr="003C0FE4">
        <w:rPr>
          <w:rFonts w:asciiTheme="minorHAnsi" w:hAnsiTheme="minorHAnsi" w:cstheme="minorHAnsi"/>
          <w:sz w:val="22"/>
          <w:szCs w:val="22"/>
        </w:rPr>
        <w:t xml:space="preserve"> loca</w:t>
      </w:r>
      <w:r w:rsidR="00FD4F25" w:rsidRPr="003C0FE4">
        <w:rPr>
          <w:rFonts w:asciiTheme="minorHAnsi" w:hAnsiTheme="minorHAnsi" w:cstheme="minorHAnsi"/>
          <w:sz w:val="22"/>
          <w:szCs w:val="22"/>
        </w:rPr>
        <w:t>lised</w:t>
      </w:r>
      <w:r w:rsidR="001C7ADB" w:rsidRPr="003C0FE4">
        <w:rPr>
          <w:rFonts w:asciiTheme="minorHAnsi" w:hAnsiTheme="minorHAnsi" w:cstheme="minorHAnsi"/>
          <w:sz w:val="22"/>
          <w:szCs w:val="22"/>
        </w:rPr>
        <w:t xml:space="preserve"> response within the targeted communities. </w:t>
      </w:r>
      <w:r w:rsidR="0035444D" w:rsidRPr="003C0FE4">
        <w:rPr>
          <w:rFonts w:asciiTheme="minorHAnsi" w:hAnsiTheme="minorHAnsi" w:cstheme="minorHAnsi"/>
          <w:sz w:val="22"/>
          <w:szCs w:val="22"/>
        </w:rPr>
        <w:t xml:space="preserve">Since they </w:t>
      </w:r>
      <w:proofErr w:type="gramStart"/>
      <w:r w:rsidR="00FC52F6" w:rsidRPr="003C0FE4">
        <w:rPr>
          <w:rFonts w:asciiTheme="minorHAnsi" w:hAnsiTheme="minorHAnsi" w:cstheme="minorHAnsi"/>
          <w:sz w:val="22"/>
          <w:szCs w:val="22"/>
        </w:rPr>
        <w:t>are located in</w:t>
      </w:r>
      <w:proofErr w:type="gramEnd"/>
      <w:r w:rsidR="00FC52F6" w:rsidRPr="003C0FE4">
        <w:rPr>
          <w:rFonts w:asciiTheme="minorHAnsi" w:hAnsiTheme="minorHAnsi" w:cstheme="minorHAnsi"/>
          <w:sz w:val="22"/>
          <w:szCs w:val="22"/>
        </w:rPr>
        <w:t xml:space="preserve"> t</w:t>
      </w:r>
      <w:r w:rsidR="0035444D" w:rsidRPr="003C0FE4">
        <w:rPr>
          <w:rFonts w:asciiTheme="minorHAnsi" w:hAnsiTheme="minorHAnsi" w:cstheme="minorHAnsi"/>
          <w:sz w:val="22"/>
          <w:szCs w:val="22"/>
        </w:rPr>
        <w:t xml:space="preserve">he </w:t>
      </w:r>
      <w:r w:rsidR="00547974" w:rsidRPr="003C0FE4">
        <w:rPr>
          <w:rFonts w:asciiTheme="minorHAnsi" w:hAnsiTheme="minorHAnsi" w:cstheme="minorHAnsi"/>
          <w:sz w:val="22"/>
          <w:szCs w:val="22"/>
        </w:rPr>
        <w:t>community,</w:t>
      </w:r>
      <w:r w:rsidR="0035444D" w:rsidRPr="003C0FE4">
        <w:rPr>
          <w:rFonts w:asciiTheme="minorHAnsi" w:hAnsiTheme="minorHAnsi" w:cstheme="minorHAnsi"/>
          <w:sz w:val="22"/>
          <w:szCs w:val="22"/>
        </w:rPr>
        <w:t xml:space="preserve"> they can ensure that the direct target group ha</w:t>
      </w:r>
      <w:r w:rsidR="00FD4F25" w:rsidRPr="003C0FE4">
        <w:rPr>
          <w:rFonts w:asciiTheme="minorHAnsi" w:hAnsiTheme="minorHAnsi" w:cstheme="minorHAnsi"/>
          <w:sz w:val="22"/>
          <w:szCs w:val="22"/>
        </w:rPr>
        <w:t>ve</w:t>
      </w:r>
      <w:r w:rsidR="0035444D" w:rsidRPr="003C0FE4">
        <w:rPr>
          <w:rFonts w:asciiTheme="minorHAnsi" w:hAnsiTheme="minorHAnsi" w:cstheme="minorHAnsi"/>
          <w:sz w:val="22"/>
          <w:szCs w:val="22"/>
        </w:rPr>
        <w:t xml:space="preserve"> a say </w:t>
      </w:r>
      <w:r w:rsidR="00FD4F25" w:rsidRPr="003C0FE4">
        <w:rPr>
          <w:rFonts w:asciiTheme="minorHAnsi" w:hAnsiTheme="minorHAnsi" w:cstheme="minorHAnsi"/>
          <w:sz w:val="22"/>
          <w:szCs w:val="22"/>
        </w:rPr>
        <w:t>in</w:t>
      </w:r>
      <w:r w:rsidR="0035444D" w:rsidRPr="003C0FE4">
        <w:rPr>
          <w:rFonts w:asciiTheme="minorHAnsi" w:hAnsiTheme="minorHAnsi" w:cstheme="minorHAnsi"/>
          <w:sz w:val="22"/>
          <w:szCs w:val="22"/>
        </w:rPr>
        <w:t xml:space="preserve"> the </w:t>
      </w:r>
      <w:r w:rsidR="00FD4F25" w:rsidRPr="003C0FE4">
        <w:rPr>
          <w:rFonts w:asciiTheme="minorHAnsi" w:hAnsiTheme="minorHAnsi" w:cstheme="minorHAnsi"/>
          <w:sz w:val="22"/>
          <w:szCs w:val="22"/>
        </w:rPr>
        <w:t xml:space="preserve">planned </w:t>
      </w:r>
      <w:r w:rsidR="0035444D" w:rsidRPr="003C0FE4">
        <w:rPr>
          <w:rFonts w:asciiTheme="minorHAnsi" w:hAnsiTheme="minorHAnsi" w:cstheme="minorHAnsi"/>
          <w:sz w:val="22"/>
          <w:szCs w:val="22"/>
        </w:rPr>
        <w:t>development processes</w:t>
      </w:r>
      <w:r w:rsidR="00FD4F25" w:rsidRPr="003C0FE4">
        <w:rPr>
          <w:rFonts w:asciiTheme="minorHAnsi" w:hAnsiTheme="minorHAnsi" w:cstheme="minorHAnsi"/>
          <w:sz w:val="22"/>
          <w:szCs w:val="22"/>
        </w:rPr>
        <w:t xml:space="preserve"> taking place; will</w:t>
      </w:r>
      <w:r w:rsidR="007A72B0" w:rsidRPr="003C0FE4">
        <w:rPr>
          <w:rFonts w:asciiTheme="minorHAnsi" w:hAnsiTheme="minorHAnsi" w:cstheme="minorHAnsi"/>
          <w:sz w:val="22"/>
          <w:szCs w:val="22"/>
        </w:rPr>
        <w:t xml:space="preserve"> </w:t>
      </w:r>
      <w:r w:rsidR="00FD4F25" w:rsidRPr="003C0FE4">
        <w:rPr>
          <w:rFonts w:asciiTheme="minorHAnsi" w:hAnsiTheme="minorHAnsi" w:cstheme="minorHAnsi"/>
          <w:sz w:val="22"/>
          <w:szCs w:val="22"/>
        </w:rPr>
        <w:t>m</w:t>
      </w:r>
      <w:r w:rsidR="0035444D" w:rsidRPr="003C0FE4">
        <w:rPr>
          <w:rFonts w:asciiTheme="minorHAnsi" w:hAnsiTheme="minorHAnsi" w:cstheme="minorHAnsi"/>
          <w:sz w:val="22"/>
          <w:szCs w:val="22"/>
        </w:rPr>
        <w:t xml:space="preserve">ake sure </w:t>
      </w:r>
      <w:r w:rsidR="00FD4F25" w:rsidRPr="003C0FE4">
        <w:rPr>
          <w:rFonts w:asciiTheme="minorHAnsi" w:hAnsiTheme="minorHAnsi" w:cstheme="minorHAnsi"/>
          <w:sz w:val="22"/>
          <w:szCs w:val="22"/>
        </w:rPr>
        <w:t xml:space="preserve">we </w:t>
      </w:r>
      <w:r w:rsidR="00D464AA" w:rsidRPr="003C0FE4">
        <w:rPr>
          <w:rFonts w:asciiTheme="minorHAnsi" w:hAnsiTheme="minorHAnsi" w:cstheme="minorHAnsi"/>
          <w:sz w:val="22"/>
          <w:szCs w:val="22"/>
        </w:rPr>
        <w:t xml:space="preserve">in fact </w:t>
      </w:r>
      <w:r w:rsidR="00FD4F25" w:rsidRPr="003C0FE4">
        <w:rPr>
          <w:rFonts w:asciiTheme="minorHAnsi" w:hAnsiTheme="minorHAnsi" w:cstheme="minorHAnsi"/>
          <w:sz w:val="22"/>
          <w:szCs w:val="22"/>
        </w:rPr>
        <w:t xml:space="preserve">reach the most vulnerable </w:t>
      </w:r>
      <w:r w:rsidR="0035444D" w:rsidRPr="003C0FE4">
        <w:rPr>
          <w:rFonts w:asciiTheme="minorHAnsi" w:hAnsiTheme="minorHAnsi" w:cstheme="minorHAnsi"/>
          <w:sz w:val="22"/>
          <w:szCs w:val="22"/>
        </w:rPr>
        <w:t xml:space="preserve">people. </w:t>
      </w:r>
      <w:r w:rsidR="00D464AA" w:rsidRPr="003C0FE4">
        <w:rPr>
          <w:rFonts w:asciiTheme="minorHAnsi" w:hAnsiTheme="minorHAnsi" w:cstheme="minorHAnsi"/>
          <w:sz w:val="22"/>
          <w:szCs w:val="22"/>
        </w:rPr>
        <w:t xml:space="preserve">While Chiedza and NCDT are partners in the intervention, </w:t>
      </w:r>
      <w:r w:rsidR="00A75DF6" w:rsidRPr="003C0FE4">
        <w:rPr>
          <w:rFonts w:asciiTheme="minorHAnsi" w:hAnsiTheme="minorHAnsi" w:cstheme="minorHAnsi"/>
          <w:sz w:val="22"/>
          <w:szCs w:val="22"/>
        </w:rPr>
        <w:t xml:space="preserve">their placement within the affected communities, </w:t>
      </w:r>
      <w:r w:rsidR="00D464AA" w:rsidRPr="003C0FE4">
        <w:rPr>
          <w:rFonts w:asciiTheme="minorHAnsi" w:hAnsiTheme="minorHAnsi" w:cstheme="minorHAnsi"/>
          <w:sz w:val="22"/>
          <w:szCs w:val="22"/>
        </w:rPr>
        <w:t xml:space="preserve">also </w:t>
      </w:r>
      <w:r w:rsidR="00A75DF6" w:rsidRPr="003C0FE4">
        <w:rPr>
          <w:rFonts w:asciiTheme="minorHAnsi" w:hAnsiTheme="minorHAnsi" w:cstheme="minorHAnsi"/>
          <w:sz w:val="22"/>
          <w:szCs w:val="22"/>
        </w:rPr>
        <w:t xml:space="preserve">makes them part of the </w:t>
      </w:r>
      <w:r w:rsidR="00856C72" w:rsidRPr="003C0FE4">
        <w:rPr>
          <w:rFonts w:asciiTheme="minorHAnsi" w:hAnsiTheme="minorHAnsi" w:cstheme="minorHAnsi"/>
          <w:sz w:val="22"/>
          <w:szCs w:val="22"/>
        </w:rPr>
        <w:t xml:space="preserve">direct target group. They have direct linkages with the people </w:t>
      </w:r>
      <w:r w:rsidR="00547974" w:rsidRPr="003C0FE4">
        <w:rPr>
          <w:rFonts w:asciiTheme="minorHAnsi" w:hAnsiTheme="minorHAnsi" w:cstheme="minorHAnsi"/>
          <w:sz w:val="22"/>
          <w:szCs w:val="22"/>
        </w:rPr>
        <w:t>affected and</w:t>
      </w:r>
      <w:r w:rsidR="00856C72" w:rsidRPr="003C0FE4">
        <w:rPr>
          <w:rFonts w:asciiTheme="minorHAnsi" w:hAnsiTheme="minorHAnsi" w:cstheme="minorHAnsi"/>
          <w:sz w:val="22"/>
          <w:szCs w:val="22"/>
        </w:rPr>
        <w:t xml:space="preserve"> knows what the most challenging and </w:t>
      </w:r>
      <w:r w:rsidR="009047E5" w:rsidRPr="003C0FE4">
        <w:rPr>
          <w:rFonts w:asciiTheme="minorHAnsi" w:hAnsiTheme="minorHAnsi" w:cstheme="minorHAnsi"/>
          <w:sz w:val="22"/>
          <w:szCs w:val="22"/>
        </w:rPr>
        <w:t>pressing</w:t>
      </w:r>
      <w:r w:rsidR="00856C72" w:rsidRPr="003C0FE4">
        <w:rPr>
          <w:rFonts w:asciiTheme="minorHAnsi" w:hAnsiTheme="minorHAnsi" w:cstheme="minorHAnsi"/>
          <w:sz w:val="22"/>
          <w:szCs w:val="22"/>
        </w:rPr>
        <w:t xml:space="preserve"> needs are, and who the most affected </w:t>
      </w:r>
      <w:r w:rsidR="00BB50D8">
        <w:rPr>
          <w:rFonts w:asciiTheme="minorHAnsi" w:hAnsiTheme="minorHAnsi" w:cstheme="minorHAnsi"/>
          <w:sz w:val="22"/>
          <w:szCs w:val="22"/>
        </w:rPr>
        <w:t xml:space="preserve">and vulnerable groups </w:t>
      </w:r>
      <w:r w:rsidR="00856C72" w:rsidRPr="003C0FE4">
        <w:rPr>
          <w:rFonts w:asciiTheme="minorHAnsi" w:hAnsiTheme="minorHAnsi" w:cstheme="minorHAnsi"/>
          <w:sz w:val="22"/>
          <w:szCs w:val="22"/>
        </w:rPr>
        <w:lastRenderedPageBreak/>
        <w:t>are</w:t>
      </w:r>
      <w:r w:rsidR="00BB50D8">
        <w:rPr>
          <w:rFonts w:asciiTheme="minorHAnsi" w:hAnsiTheme="minorHAnsi" w:cstheme="minorHAnsi"/>
          <w:sz w:val="22"/>
          <w:szCs w:val="22"/>
        </w:rPr>
        <w:t>.</w:t>
      </w:r>
      <w:r w:rsidR="00856C72" w:rsidRPr="003C0FE4">
        <w:rPr>
          <w:rFonts w:asciiTheme="minorHAnsi" w:hAnsiTheme="minorHAnsi" w:cstheme="minorHAnsi"/>
          <w:sz w:val="22"/>
          <w:szCs w:val="22"/>
        </w:rPr>
        <w:t xml:space="preserve"> </w:t>
      </w:r>
      <w:r w:rsidR="009047E5" w:rsidRPr="003C0FE4">
        <w:rPr>
          <w:rFonts w:asciiTheme="minorHAnsi" w:hAnsiTheme="minorHAnsi" w:cstheme="minorHAnsi"/>
          <w:sz w:val="22"/>
          <w:szCs w:val="22"/>
        </w:rPr>
        <w:t xml:space="preserve">In </w:t>
      </w:r>
      <w:r w:rsidR="00856C72" w:rsidRPr="003C0FE4">
        <w:rPr>
          <w:rFonts w:asciiTheme="minorHAnsi" w:hAnsiTheme="minorHAnsi" w:cstheme="minorHAnsi"/>
          <w:sz w:val="22"/>
          <w:szCs w:val="22"/>
        </w:rPr>
        <w:t xml:space="preserve">addition, </w:t>
      </w:r>
      <w:r w:rsidR="009047E5" w:rsidRPr="003C0FE4">
        <w:rPr>
          <w:rFonts w:asciiTheme="minorHAnsi" w:hAnsiTheme="minorHAnsi" w:cstheme="minorHAnsi"/>
          <w:sz w:val="22"/>
          <w:szCs w:val="22"/>
        </w:rPr>
        <w:t xml:space="preserve">they </w:t>
      </w:r>
      <w:r w:rsidR="00856C72" w:rsidRPr="003C0FE4">
        <w:rPr>
          <w:rFonts w:asciiTheme="minorHAnsi" w:hAnsiTheme="minorHAnsi" w:cstheme="minorHAnsi"/>
          <w:sz w:val="22"/>
          <w:szCs w:val="22"/>
        </w:rPr>
        <w:t>understand the local policy environment and has a good understanding</w:t>
      </w:r>
      <w:r w:rsidR="00850A01" w:rsidRPr="003C0FE4">
        <w:rPr>
          <w:rFonts w:asciiTheme="minorHAnsi" w:hAnsiTheme="minorHAnsi" w:cstheme="minorHAnsi"/>
          <w:sz w:val="22"/>
          <w:szCs w:val="22"/>
        </w:rPr>
        <w:t xml:space="preserve"> of</w:t>
      </w:r>
      <w:r w:rsidR="007A72B0" w:rsidRPr="003C0FE4">
        <w:rPr>
          <w:rFonts w:asciiTheme="minorHAnsi" w:hAnsiTheme="minorHAnsi" w:cstheme="minorHAnsi"/>
          <w:sz w:val="22"/>
          <w:szCs w:val="22"/>
        </w:rPr>
        <w:t xml:space="preserve"> </w:t>
      </w:r>
      <w:r w:rsidR="00DD00EA" w:rsidRPr="003C0FE4">
        <w:rPr>
          <w:rFonts w:asciiTheme="minorHAnsi" w:hAnsiTheme="minorHAnsi" w:cstheme="minorHAnsi"/>
          <w:sz w:val="22"/>
          <w:szCs w:val="22"/>
        </w:rPr>
        <w:t>how to navigate a difficult environment an</w:t>
      </w:r>
      <w:r w:rsidR="001A7D84" w:rsidRPr="003C0FE4">
        <w:rPr>
          <w:rFonts w:asciiTheme="minorHAnsi" w:hAnsiTheme="minorHAnsi" w:cstheme="minorHAnsi"/>
          <w:sz w:val="22"/>
          <w:szCs w:val="22"/>
        </w:rPr>
        <w:t>d</w:t>
      </w:r>
      <w:r w:rsidR="00DD00EA" w:rsidRPr="003C0FE4">
        <w:rPr>
          <w:rFonts w:asciiTheme="minorHAnsi" w:hAnsiTheme="minorHAnsi" w:cstheme="minorHAnsi"/>
          <w:sz w:val="22"/>
          <w:szCs w:val="22"/>
        </w:rPr>
        <w:t xml:space="preserve"> how to deliver services and minimise conflict. </w:t>
      </w:r>
    </w:p>
    <w:p w14:paraId="41032DC5" w14:textId="77777777" w:rsidR="001D3E1F" w:rsidRPr="003C0FE4" w:rsidRDefault="001D3E1F" w:rsidP="00366971">
      <w:pPr>
        <w:rPr>
          <w:rFonts w:asciiTheme="minorHAnsi" w:hAnsiTheme="minorHAnsi" w:cstheme="minorHAnsi"/>
          <w:i/>
          <w:iCs/>
          <w:color w:val="FF0000"/>
          <w:sz w:val="22"/>
          <w:szCs w:val="22"/>
        </w:rPr>
      </w:pPr>
      <w:bookmarkStart w:id="3" w:name="_Hlk76734751"/>
    </w:p>
    <w:p w14:paraId="31FFACB8" w14:textId="5676996A" w:rsidR="00DB6C19" w:rsidRPr="003C0FE4" w:rsidRDefault="001A7C9E" w:rsidP="00366971">
      <w:pPr>
        <w:rPr>
          <w:rFonts w:asciiTheme="minorHAnsi" w:hAnsiTheme="minorHAnsi" w:cstheme="minorHAnsi"/>
          <w:b/>
          <w:sz w:val="22"/>
          <w:szCs w:val="22"/>
        </w:rPr>
      </w:pPr>
      <w:r w:rsidRPr="003C0FE4">
        <w:rPr>
          <w:rFonts w:asciiTheme="minorHAnsi" w:hAnsiTheme="minorHAnsi" w:cstheme="minorHAnsi"/>
          <w:b/>
          <w:sz w:val="22"/>
          <w:szCs w:val="22"/>
        </w:rPr>
        <w:t xml:space="preserve">2.2 </w:t>
      </w:r>
      <w:r w:rsidR="00F702F9" w:rsidRPr="003C0FE4">
        <w:rPr>
          <w:rFonts w:asciiTheme="minorHAnsi" w:hAnsiTheme="minorHAnsi" w:cstheme="minorHAnsi"/>
          <w:b/>
          <w:sz w:val="22"/>
          <w:szCs w:val="22"/>
        </w:rPr>
        <w:t>The p</w:t>
      </w:r>
      <w:r w:rsidR="00DB6C19" w:rsidRPr="003C0FE4">
        <w:rPr>
          <w:rFonts w:asciiTheme="minorHAnsi" w:hAnsiTheme="minorHAnsi" w:cstheme="minorHAnsi"/>
          <w:b/>
          <w:sz w:val="22"/>
          <w:szCs w:val="22"/>
        </w:rPr>
        <w:t>artnership</w:t>
      </w:r>
    </w:p>
    <w:p w14:paraId="4D709796" w14:textId="76758A0E" w:rsidR="001037AF" w:rsidRPr="003C0FE4" w:rsidRDefault="001A7C9E" w:rsidP="000D45E5">
      <w:pPr>
        <w:jc w:val="both"/>
        <w:rPr>
          <w:rFonts w:asciiTheme="minorHAnsi" w:hAnsiTheme="minorHAnsi" w:cstheme="minorHAnsi"/>
          <w:bCs/>
          <w:sz w:val="22"/>
          <w:szCs w:val="22"/>
        </w:rPr>
      </w:pPr>
      <w:r w:rsidRPr="003C0FE4">
        <w:rPr>
          <w:rFonts w:asciiTheme="minorHAnsi" w:hAnsiTheme="minorHAnsi" w:cstheme="minorHAnsi"/>
          <w:b/>
          <w:sz w:val="22"/>
          <w:szCs w:val="22"/>
        </w:rPr>
        <w:t xml:space="preserve">a) </w:t>
      </w:r>
      <w:r w:rsidR="00492484">
        <w:rPr>
          <w:rFonts w:asciiTheme="minorHAnsi" w:hAnsiTheme="minorHAnsi" w:cstheme="minorHAnsi"/>
          <w:b/>
          <w:sz w:val="22"/>
          <w:szCs w:val="22"/>
        </w:rPr>
        <w:t>T</w:t>
      </w:r>
      <w:r w:rsidR="00DB6C19" w:rsidRPr="003C0FE4">
        <w:rPr>
          <w:rFonts w:asciiTheme="minorHAnsi" w:hAnsiTheme="minorHAnsi" w:cstheme="minorHAnsi"/>
          <w:b/>
          <w:sz w:val="22"/>
          <w:szCs w:val="22"/>
        </w:rPr>
        <w:t xml:space="preserve">he main features of </w:t>
      </w:r>
      <w:r w:rsidR="00492484">
        <w:rPr>
          <w:rFonts w:asciiTheme="minorHAnsi" w:hAnsiTheme="minorHAnsi" w:cstheme="minorHAnsi"/>
          <w:b/>
          <w:sz w:val="22"/>
          <w:szCs w:val="22"/>
        </w:rPr>
        <w:t xml:space="preserve">the partnership </w:t>
      </w:r>
      <w:r w:rsidR="00DB6C19" w:rsidRPr="003C0FE4">
        <w:rPr>
          <w:rFonts w:asciiTheme="minorHAnsi" w:hAnsiTheme="minorHAnsi" w:cstheme="minorHAnsi"/>
          <w:b/>
          <w:sz w:val="22"/>
          <w:szCs w:val="22"/>
        </w:rPr>
        <w:t>agreement</w:t>
      </w:r>
      <w:r w:rsidR="00492484">
        <w:rPr>
          <w:rFonts w:asciiTheme="minorHAnsi" w:hAnsiTheme="minorHAnsi" w:cstheme="minorHAnsi"/>
          <w:b/>
          <w:sz w:val="22"/>
          <w:szCs w:val="22"/>
        </w:rPr>
        <w:t>s:</w:t>
      </w:r>
      <w:r w:rsidR="00DB6C19" w:rsidRPr="003C0FE4">
        <w:rPr>
          <w:rFonts w:asciiTheme="minorHAnsi" w:hAnsiTheme="minorHAnsi" w:cstheme="minorHAnsi"/>
          <w:bCs/>
          <w:sz w:val="22"/>
          <w:szCs w:val="22"/>
        </w:rPr>
        <w:t xml:space="preserve"> </w:t>
      </w:r>
      <w:r w:rsidR="00BB50D8">
        <w:rPr>
          <w:rFonts w:asciiTheme="minorHAnsi" w:hAnsiTheme="minorHAnsi" w:cstheme="minorHAnsi"/>
          <w:bCs/>
          <w:sz w:val="22"/>
          <w:szCs w:val="22"/>
        </w:rPr>
        <w:t>T</w:t>
      </w:r>
      <w:r w:rsidR="004610EA">
        <w:rPr>
          <w:rFonts w:asciiTheme="minorHAnsi" w:hAnsiTheme="minorHAnsi" w:cstheme="minorHAnsi"/>
          <w:bCs/>
          <w:sz w:val="22"/>
          <w:szCs w:val="22"/>
        </w:rPr>
        <w:t>hree</w:t>
      </w:r>
      <w:r w:rsidR="00C61776" w:rsidRPr="000D45E5">
        <w:rPr>
          <w:rFonts w:asciiTheme="minorHAnsi" w:hAnsiTheme="minorHAnsi" w:cstheme="minorHAnsi"/>
          <w:bCs/>
          <w:sz w:val="22"/>
          <w:szCs w:val="22"/>
        </w:rPr>
        <w:t xml:space="preserve"> different agreements will be entered. </w:t>
      </w:r>
      <w:proofErr w:type="spellStart"/>
      <w:r w:rsidR="00B90D57" w:rsidRPr="000D45E5">
        <w:rPr>
          <w:rFonts w:asciiTheme="minorHAnsi" w:hAnsiTheme="minorHAnsi" w:cstheme="minorHAnsi"/>
          <w:b/>
          <w:i/>
          <w:iCs/>
          <w:sz w:val="22"/>
          <w:szCs w:val="22"/>
        </w:rPr>
        <w:t>i</w:t>
      </w:r>
      <w:proofErr w:type="spellEnd"/>
      <w:r w:rsidR="00B90D57" w:rsidRPr="000D45E5">
        <w:rPr>
          <w:rFonts w:asciiTheme="minorHAnsi" w:hAnsiTheme="minorHAnsi" w:cstheme="minorHAnsi"/>
          <w:b/>
          <w:i/>
          <w:iCs/>
          <w:sz w:val="22"/>
          <w:szCs w:val="22"/>
        </w:rPr>
        <w:t>)</w:t>
      </w:r>
      <w:r w:rsidR="00B90D57" w:rsidRPr="000D45E5">
        <w:rPr>
          <w:rFonts w:asciiTheme="minorHAnsi" w:hAnsiTheme="minorHAnsi" w:cstheme="minorHAnsi"/>
          <w:bCs/>
          <w:sz w:val="22"/>
          <w:szCs w:val="22"/>
        </w:rPr>
        <w:t xml:space="preserve"> </w:t>
      </w:r>
      <w:r w:rsidR="00C61776" w:rsidRPr="000D45E5">
        <w:rPr>
          <w:rFonts w:asciiTheme="minorHAnsi" w:hAnsiTheme="minorHAnsi" w:cstheme="minorHAnsi"/>
          <w:bCs/>
          <w:sz w:val="22"/>
          <w:szCs w:val="22"/>
        </w:rPr>
        <w:t xml:space="preserve">A partnership agreement between Dreamtown and JCT, outlining that Dreamtown has the overall responsibility of the </w:t>
      </w:r>
      <w:r w:rsidR="00B90D57" w:rsidRPr="000D45E5">
        <w:rPr>
          <w:rFonts w:asciiTheme="minorHAnsi" w:hAnsiTheme="minorHAnsi" w:cstheme="minorHAnsi"/>
          <w:bCs/>
          <w:sz w:val="22"/>
          <w:szCs w:val="22"/>
        </w:rPr>
        <w:t>intervention</w:t>
      </w:r>
      <w:r w:rsidR="00C61776" w:rsidRPr="000D45E5">
        <w:rPr>
          <w:rFonts w:asciiTheme="minorHAnsi" w:hAnsiTheme="minorHAnsi" w:cstheme="minorHAnsi"/>
          <w:bCs/>
          <w:sz w:val="22"/>
          <w:szCs w:val="22"/>
        </w:rPr>
        <w:t xml:space="preserve">, and JCT has the </w:t>
      </w:r>
      <w:r w:rsidR="005F3E6C" w:rsidRPr="000D45E5">
        <w:rPr>
          <w:rFonts w:asciiTheme="minorHAnsi" w:hAnsiTheme="minorHAnsi" w:cstheme="minorHAnsi"/>
          <w:bCs/>
          <w:sz w:val="22"/>
          <w:szCs w:val="22"/>
        </w:rPr>
        <w:t>lead responsibility of coordinating the intervention in Zimbabwe</w:t>
      </w:r>
      <w:r w:rsidR="00A351A7" w:rsidRPr="000D45E5">
        <w:rPr>
          <w:rFonts w:asciiTheme="minorHAnsi" w:hAnsiTheme="minorHAnsi" w:cstheme="minorHAnsi"/>
          <w:bCs/>
          <w:sz w:val="22"/>
          <w:szCs w:val="22"/>
        </w:rPr>
        <w:t xml:space="preserve">, including financial management and monitoring of </w:t>
      </w:r>
      <w:r w:rsidR="000D45E5" w:rsidRPr="000D45E5">
        <w:rPr>
          <w:rFonts w:asciiTheme="minorHAnsi" w:hAnsiTheme="minorHAnsi" w:cstheme="minorHAnsi"/>
          <w:bCs/>
          <w:sz w:val="22"/>
          <w:szCs w:val="22"/>
        </w:rPr>
        <w:t xml:space="preserve">the two community partners; </w:t>
      </w:r>
      <w:r w:rsidR="000D45E5" w:rsidRPr="00C8564B">
        <w:rPr>
          <w:rFonts w:asciiTheme="minorHAnsi" w:hAnsiTheme="minorHAnsi" w:cstheme="minorHAnsi"/>
          <w:b/>
          <w:i/>
          <w:iCs/>
          <w:sz w:val="22"/>
          <w:szCs w:val="22"/>
        </w:rPr>
        <w:t>ii)</w:t>
      </w:r>
      <w:r w:rsidR="000D45E5" w:rsidRPr="000D45E5">
        <w:rPr>
          <w:rFonts w:asciiTheme="minorHAnsi" w:hAnsiTheme="minorHAnsi" w:cstheme="minorHAnsi"/>
          <w:bCs/>
          <w:sz w:val="22"/>
          <w:szCs w:val="22"/>
        </w:rPr>
        <w:t xml:space="preserve"> </w:t>
      </w:r>
      <w:r w:rsidR="00BB50D8">
        <w:rPr>
          <w:rFonts w:asciiTheme="minorHAnsi" w:hAnsiTheme="minorHAnsi" w:cstheme="minorHAnsi"/>
          <w:bCs/>
          <w:sz w:val="22"/>
          <w:szCs w:val="22"/>
        </w:rPr>
        <w:t>A</w:t>
      </w:r>
      <w:r w:rsidR="000D45E5" w:rsidRPr="000D45E5">
        <w:rPr>
          <w:rFonts w:asciiTheme="minorHAnsi" w:hAnsiTheme="minorHAnsi" w:cstheme="minorHAnsi"/>
          <w:bCs/>
          <w:sz w:val="22"/>
          <w:szCs w:val="22"/>
        </w:rPr>
        <w:t>n Mo</w:t>
      </w:r>
      <w:r w:rsidR="00C8564B">
        <w:rPr>
          <w:rFonts w:asciiTheme="minorHAnsi" w:hAnsiTheme="minorHAnsi" w:cstheme="minorHAnsi"/>
          <w:bCs/>
          <w:sz w:val="22"/>
          <w:szCs w:val="22"/>
        </w:rPr>
        <w:t>U</w:t>
      </w:r>
      <w:r w:rsidR="000D45E5" w:rsidRPr="000D45E5">
        <w:rPr>
          <w:rFonts w:asciiTheme="minorHAnsi" w:hAnsiTheme="minorHAnsi" w:cstheme="minorHAnsi"/>
          <w:bCs/>
          <w:sz w:val="22"/>
          <w:szCs w:val="22"/>
        </w:rPr>
        <w:t xml:space="preserve"> covering Dreamtown, JCT, </w:t>
      </w:r>
      <w:r w:rsidR="007A72B0" w:rsidRPr="000D45E5">
        <w:rPr>
          <w:rFonts w:asciiTheme="minorHAnsi" w:hAnsiTheme="minorHAnsi" w:cstheme="minorHAnsi"/>
          <w:bCs/>
          <w:sz w:val="22"/>
          <w:szCs w:val="22"/>
        </w:rPr>
        <w:t>Chiedza and NCDT</w:t>
      </w:r>
      <w:r w:rsidR="00BB50D8">
        <w:rPr>
          <w:rFonts w:asciiTheme="minorHAnsi" w:hAnsiTheme="minorHAnsi" w:cstheme="minorHAnsi"/>
          <w:bCs/>
          <w:sz w:val="22"/>
          <w:szCs w:val="22"/>
        </w:rPr>
        <w:t xml:space="preserve"> which</w:t>
      </w:r>
      <w:r w:rsidR="000D45E5" w:rsidRPr="000D45E5">
        <w:rPr>
          <w:rFonts w:asciiTheme="minorHAnsi" w:hAnsiTheme="minorHAnsi" w:cstheme="minorHAnsi"/>
          <w:bCs/>
          <w:sz w:val="22"/>
          <w:szCs w:val="22"/>
        </w:rPr>
        <w:t xml:space="preserve"> outline</w:t>
      </w:r>
      <w:r w:rsidR="00BB50D8">
        <w:rPr>
          <w:rFonts w:asciiTheme="minorHAnsi" w:hAnsiTheme="minorHAnsi" w:cstheme="minorHAnsi"/>
          <w:bCs/>
          <w:sz w:val="22"/>
          <w:szCs w:val="22"/>
        </w:rPr>
        <w:t>s</w:t>
      </w:r>
      <w:r w:rsidR="000D45E5" w:rsidRPr="000D45E5">
        <w:rPr>
          <w:rFonts w:asciiTheme="minorHAnsi" w:hAnsiTheme="minorHAnsi" w:cstheme="minorHAnsi"/>
          <w:bCs/>
          <w:sz w:val="22"/>
          <w:szCs w:val="22"/>
        </w:rPr>
        <w:t xml:space="preserve"> each partners responsibility</w:t>
      </w:r>
      <w:r w:rsidR="004610EA">
        <w:rPr>
          <w:rFonts w:asciiTheme="minorHAnsi" w:hAnsiTheme="minorHAnsi" w:cstheme="minorHAnsi"/>
          <w:bCs/>
          <w:sz w:val="22"/>
          <w:szCs w:val="22"/>
        </w:rPr>
        <w:t>,</w:t>
      </w:r>
      <w:r w:rsidR="000D45E5" w:rsidRPr="000D45E5">
        <w:rPr>
          <w:rFonts w:asciiTheme="minorHAnsi" w:hAnsiTheme="minorHAnsi" w:cstheme="minorHAnsi"/>
          <w:bCs/>
          <w:sz w:val="22"/>
          <w:szCs w:val="22"/>
        </w:rPr>
        <w:t xml:space="preserve"> and include</w:t>
      </w:r>
      <w:r w:rsidR="00BB50D8">
        <w:rPr>
          <w:rFonts w:asciiTheme="minorHAnsi" w:hAnsiTheme="minorHAnsi" w:cstheme="minorHAnsi"/>
          <w:bCs/>
          <w:sz w:val="22"/>
          <w:szCs w:val="22"/>
        </w:rPr>
        <w:t>s</w:t>
      </w:r>
      <w:r w:rsidR="000D45E5" w:rsidRPr="000D45E5">
        <w:rPr>
          <w:rFonts w:asciiTheme="minorHAnsi" w:hAnsiTheme="minorHAnsi" w:cstheme="minorHAnsi"/>
          <w:bCs/>
          <w:sz w:val="22"/>
          <w:szCs w:val="22"/>
        </w:rPr>
        <w:t xml:space="preserve"> PSEAH and protection clauses</w:t>
      </w:r>
      <w:r w:rsidR="00BB50D8">
        <w:rPr>
          <w:rFonts w:asciiTheme="minorHAnsi" w:hAnsiTheme="minorHAnsi" w:cstheme="minorHAnsi"/>
          <w:bCs/>
          <w:sz w:val="22"/>
          <w:szCs w:val="22"/>
        </w:rPr>
        <w:t>;</w:t>
      </w:r>
      <w:r w:rsidR="000D45E5" w:rsidRPr="000D45E5">
        <w:rPr>
          <w:rFonts w:asciiTheme="minorHAnsi" w:hAnsiTheme="minorHAnsi" w:cstheme="minorHAnsi"/>
          <w:bCs/>
          <w:sz w:val="22"/>
          <w:szCs w:val="22"/>
        </w:rPr>
        <w:t xml:space="preserve"> </w:t>
      </w:r>
      <w:r w:rsidR="00FA326B" w:rsidRPr="00FA326B">
        <w:rPr>
          <w:rFonts w:asciiTheme="minorHAnsi" w:hAnsiTheme="minorHAnsi" w:cstheme="minorHAnsi"/>
          <w:b/>
          <w:i/>
          <w:iCs/>
          <w:sz w:val="22"/>
          <w:szCs w:val="22"/>
        </w:rPr>
        <w:t>i</w:t>
      </w:r>
      <w:r w:rsidR="004610EA" w:rsidRPr="00FA326B">
        <w:rPr>
          <w:rFonts w:asciiTheme="minorHAnsi" w:hAnsiTheme="minorHAnsi" w:cstheme="minorHAnsi"/>
          <w:b/>
          <w:i/>
          <w:iCs/>
          <w:sz w:val="22"/>
          <w:szCs w:val="22"/>
        </w:rPr>
        <w:t>ii)</w:t>
      </w:r>
      <w:r w:rsidR="004610EA">
        <w:rPr>
          <w:rFonts w:asciiTheme="minorHAnsi" w:hAnsiTheme="minorHAnsi" w:cstheme="minorHAnsi"/>
          <w:bCs/>
          <w:sz w:val="22"/>
          <w:szCs w:val="22"/>
        </w:rPr>
        <w:t xml:space="preserve"> </w:t>
      </w:r>
      <w:r w:rsidR="0044080C">
        <w:rPr>
          <w:rFonts w:asciiTheme="minorHAnsi" w:hAnsiTheme="minorHAnsi" w:cstheme="minorHAnsi"/>
          <w:bCs/>
          <w:sz w:val="22"/>
          <w:szCs w:val="22"/>
        </w:rPr>
        <w:t>A p</w:t>
      </w:r>
      <w:r w:rsidR="00BB50D8">
        <w:rPr>
          <w:rFonts w:asciiTheme="minorHAnsi" w:hAnsiTheme="minorHAnsi" w:cstheme="minorHAnsi"/>
          <w:bCs/>
          <w:sz w:val="22"/>
          <w:szCs w:val="22"/>
        </w:rPr>
        <w:t>artnership</w:t>
      </w:r>
      <w:r w:rsidR="00FA326B">
        <w:rPr>
          <w:rFonts w:asciiTheme="minorHAnsi" w:hAnsiTheme="minorHAnsi" w:cstheme="minorHAnsi"/>
          <w:bCs/>
          <w:sz w:val="22"/>
          <w:szCs w:val="22"/>
        </w:rPr>
        <w:t xml:space="preserve"> agreements </w:t>
      </w:r>
      <w:r w:rsidR="00BB50D8">
        <w:rPr>
          <w:rFonts w:asciiTheme="minorHAnsi" w:hAnsiTheme="minorHAnsi" w:cstheme="minorHAnsi"/>
          <w:bCs/>
          <w:sz w:val="22"/>
          <w:szCs w:val="22"/>
        </w:rPr>
        <w:t xml:space="preserve">between JCT and </w:t>
      </w:r>
      <w:r w:rsidR="00FA326B">
        <w:rPr>
          <w:rFonts w:asciiTheme="minorHAnsi" w:hAnsiTheme="minorHAnsi" w:cstheme="minorHAnsi"/>
          <w:bCs/>
          <w:sz w:val="22"/>
          <w:szCs w:val="22"/>
        </w:rPr>
        <w:t>Chiedza and Nyanga</w:t>
      </w:r>
      <w:r w:rsidR="00BB50D8">
        <w:rPr>
          <w:rFonts w:asciiTheme="minorHAnsi" w:hAnsiTheme="minorHAnsi" w:cstheme="minorHAnsi"/>
          <w:bCs/>
          <w:sz w:val="22"/>
          <w:szCs w:val="22"/>
        </w:rPr>
        <w:t xml:space="preserve"> respectively</w:t>
      </w:r>
      <w:r w:rsidR="00FA326B">
        <w:rPr>
          <w:rFonts w:asciiTheme="minorHAnsi" w:hAnsiTheme="minorHAnsi" w:cstheme="minorHAnsi"/>
          <w:bCs/>
          <w:sz w:val="22"/>
          <w:szCs w:val="22"/>
        </w:rPr>
        <w:t xml:space="preserve">. </w:t>
      </w:r>
    </w:p>
    <w:p w14:paraId="737435FF" w14:textId="77777777" w:rsidR="001037AF" w:rsidRPr="003C0FE4" w:rsidRDefault="001037AF" w:rsidP="00366971">
      <w:pPr>
        <w:rPr>
          <w:rFonts w:asciiTheme="minorHAnsi" w:hAnsiTheme="minorHAnsi" w:cstheme="minorHAnsi"/>
          <w:bCs/>
          <w:sz w:val="22"/>
          <w:szCs w:val="22"/>
        </w:rPr>
      </w:pPr>
    </w:p>
    <w:p w14:paraId="12E547F6" w14:textId="7E1318AD" w:rsidR="001177D6" w:rsidRPr="003A1A2F" w:rsidRDefault="001A7C9E" w:rsidP="003A1A2F">
      <w:pPr>
        <w:jc w:val="both"/>
        <w:rPr>
          <w:rFonts w:asciiTheme="minorHAnsi" w:hAnsiTheme="minorHAnsi" w:cstheme="minorHAnsi"/>
          <w:b/>
          <w:sz w:val="22"/>
          <w:szCs w:val="22"/>
        </w:rPr>
      </w:pPr>
      <w:r w:rsidRPr="003C0FE4">
        <w:rPr>
          <w:rFonts w:asciiTheme="minorHAnsi" w:hAnsiTheme="minorHAnsi" w:cstheme="minorHAnsi"/>
          <w:b/>
          <w:sz w:val="22"/>
          <w:szCs w:val="22"/>
        </w:rPr>
        <w:t xml:space="preserve">b) </w:t>
      </w:r>
      <w:r w:rsidR="00492484">
        <w:rPr>
          <w:rFonts w:asciiTheme="minorHAnsi" w:hAnsiTheme="minorHAnsi" w:cstheme="minorHAnsi"/>
          <w:b/>
          <w:sz w:val="22"/>
          <w:szCs w:val="22"/>
        </w:rPr>
        <w:t>C</w:t>
      </w:r>
      <w:r w:rsidR="00944485" w:rsidRPr="003C0FE4">
        <w:rPr>
          <w:rFonts w:asciiTheme="minorHAnsi" w:hAnsiTheme="minorHAnsi" w:cstheme="minorHAnsi"/>
          <w:b/>
          <w:sz w:val="22"/>
          <w:szCs w:val="22"/>
        </w:rPr>
        <w:t xml:space="preserve">ontributions, </w:t>
      </w:r>
      <w:proofErr w:type="gramStart"/>
      <w:r w:rsidR="00944485" w:rsidRPr="003C0FE4">
        <w:rPr>
          <w:rFonts w:asciiTheme="minorHAnsi" w:hAnsiTheme="minorHAnsi" w:cstheme="minorHAnsi"/>
          <w:b/>
          <w:sz w:val="22"/>
          <w:szCs w:val="22"/>
        </w:rPr>
        <w:t>roles</w:t>
      </w:r>
      <w:proofErr w:type="gramEnd"/>
      <w:r w:rsidR="00944485" w:rsidRPr="003C0FE4">
        <w:rPr>
          <w:rFonts w:asciiTheme="minorHAnsi" w:hAnsiTheme="minorHAnsi" w:cstheme="minorHAnsi"/>
          <w:b/>
          <w:sz w:val="22"/>
          <w:szCs w:val="22"/>
        </w:rPr>
        <w:t xml:space="preserve"> and areas of responsibilities of all partners</w:t>
      </w:r>
      <w:r w:rsidR="00650F4F">
        <w:rPr>
          <w:rFonts w:asciiTheme="minorHAnsi" w:hAnsiTheme="minorHAnsi" w:cstheme="minorHAnsi"/>
          <w:b/>
          <w:sz w:val="22"/>
          <w:szCs w:val="22"/>
        </w:rPr>
        <w:t>:</w:t>
      </w:r>
      <w:bookmarkEnd w:id="3"/>
      <w:r w:rsidR="00596F7B">
        <w:rPr>
          <w:rFonts w:asciiTheme="minorHAnsi" w:hAnsiTheme="minorHAnsi" w:cstheme="minorHAnsi"/>
          <w:b/>
          <w:sz w:val="22"/>
          <w:szCs w:val="22"/>
        </w:rPr>
        <w:t xml:space="preserve"> </w:t>
      </w:r>
      <w:r w:rsidR="001177D6" w:rsidRPr="003C0FE4">
        <w:rPr>
          <w:rFonts w:asciiTheme="minorHAnsi" w:hAnsiTheme="minorHAnsi" w:cstheme="minorHAnsi"/>
          <w:b/>
          <w:i/>
          <w:iCs/>
          <w:sz w:val="22"/>
          <w:szCs w:val="22"/>
        </w:rPr>
        <w:t>Dreamtown</w:t>
      </w:r>
      <w:r w:rsidR="007A72B0" w:rsidRPr="003C0FE4">
        <w:rPr>
          <w:rFonts w:asciiTheme="minorHAnsi" w:hAnsiTheme="minorHAnsi" w:cstheme="minorHAnsi"/>
          <w:b/>
          <w:i/>
          <w:iCs/>
          <w:sz w:val="22"/>
          <w:szCs w:val="22"/>
        </w:rPr>
        <w:t xml:space="preserve"> </w:t>
      </w:r>
      <w:r w:rsidR="00FB4E4F">
        <w:rPr>
          <w:rFonts w:asciiTheme="minorHAnsi" w:hAnsiTheme="minorHAnsi" w:cstheme="minorHAnsi"/>
          <w:sz w:val="22"/>
          <w:szCs w:val="22"/>
        </w:rPr>
        <w:t>has</w:t>
      </w:r>
      <w:r w:rsidR="001177D6" w:rsidRPr="003C0FE4">
        <w:rPr>
          <w:rFonts w:asciiTheme="minorHAnsi" w:hAnsiTheme="minorHAnsi" w:cstheme="minorHAnsi"/>
          <w:sz w:val="22"/>
          <w:szCs w:val="22"/>
        </w:rPr>
        <w:t xml:space="preserve"> the overall responsibility of the </w:t>
      </w:r>
      <w:r w:rsidR="008C47CB">
        <w:rPr>
          <w:rFonts w:asciiTheme="minorHAnsi" w:hAnsiTheme="minorHAnsi" w:cstheme="minorHAnsi"/>
          <w:sz w:val="22"/>
          <w:szCs w:val="22"/>
        </w:rPr>
        <w:t>intervention</w:t>
      </w:r>
      <w:r w:rsidR="00FB4E4F">
        <w:rPr>
          <w:rFonts w:asciiTheme="minorHAnsi" w:hAnsiTheme="minorHAnsi" w:cstheme="minorHAnsi"/>
          <w:sz w:val="22"/>
          <w:szCs w:val="22"/>
        </w:rPr>
        <w:t xml:space="preserve"> and </w:t>
      </w:r>
      <w:r w:rsidR="0044080C">
        <w:rPr>
          <w:rFonts w:asciiTheme="minorHAnsi" w:hAnsiTheme="minorHAnsi" w:cstheme="minorHAnsi"/>
          <w:sz w:val="22"/>
          <w:szCs w:val="22"/>
        </w:rPr>
        <w:t xml:space="preserve">will </w:t>
      </w:r>
      <w:r w:rsidR="00FB4E4F">
        <w:rPr>
          <w:rFonts w:asciiTheme="minorHAnsi" w:hAnsiTheme="minorHAnsi" w:cstheme="minorHAnsi"/>
          <w:sz w:val="22"/>
          <w:szCs w:val="22"/>
        </w:rPr>
        <w:t xml:space="preserve">make sure </w:t>
      </w:r>
      <w:r w:rsidR="008C47CB">
        <w:rPr>
          <w:rFonts w:asciiTheme="minorHAnsi" w:hAnsiTheme="minorHAnsi" w:cstheme="minorHAnsi"/>
          <w:sz w:val="22"/>
          <w:szCs w:val="22"/>
        </w:rPr>
        <w:t>it is</w:t>
      </w:r>
      <w:r w:rsidR="00FB4E4F">
        <w:rPr>
          <w:rFonts w:asciiTheme="minorHAnsi" w:hAnsiTheme="minorHAnsi" w:cstheme="minorHAnsi"/>
          <w:sz w:val="22"/>
          <w:szCs w:val="22"/>
        </w:rPr>
        <w:t xml:space="preserve"> implemented in accordance with the DERF guidelines a</w:t>
      </w:r>
      <w:r w:rsidR="0044080C">
        <w:rPr>
          <w:rFonts w:asciiTheme="minorHAnsi" w:hAnsiTheme="minorHAnsi" w:cstheme="minorHAnsi"/>
          <w:sz w:val="22"/>
          <w:szCs w:val="22"/>
        </w:rPr>
        <w:t>s well as</w:t>
      </w:r>
      <w:r w:rsidR="00FB4E4F">
        <w:rPr>
          <w:rFonts w:asciiTheme="minorHAnsi" w:hAnsiTheme="minorHAnsi" w:cstheme="minorHAnsi"/>
          <w:sz w:val="22"/>
          <w:szCs w:val="22"/>
        </w:rPr>
        <w:t xml:space="preserve"> the approved proposal and budget. Dreamtown will likewise undertake financial and programmatic monitoring in </w:t>
      </w:r>
      <w:r w:rsidR="0044080C">
        <w:rPr>
          <w:rFonts w:asciiTheme="minorHAnsi" w:hAnsiTheme="minorHAnsi" w:cstheme="minorHAnsi"/>
          <w:sz w:val="22"/>
          <w:szCs w:val="22"/>
        </w:rPr>
        <w:t>Zimbabwe and</w:t>
      </w:r>
      <w:r w:rsidR="00FB4E4F">
        <w:rPr>
          <w:rFonts w:asciiTheme="minorHAnsi" w:hAnsiTheme="minorHAnsi" w:cstheme="minorHAnsi"/>
          <w:sz w:val="22"/>
          <w:szCs w:val="22"/>
        </w:rPr>
        <w:t xml:space="preserve"> give on-</w:t>
      </w:r>
      <w:r w:rsidR="00596F7B">
        <w:rPr>
          <w:rFonts w:asciiTheme="minorHAnsi" w:hAnsiTheme="minorHAnsi" w:cstheme="minorHAnsi"/>
          <w:sz w:val="22"/>
          <w:szCs w:val="22"/>
        </w:rPr>
        <w:t>going</w:t>
      </w:r>
      <w:r w:rsidR="00FB4E4F">
        <w:rPr>
          <w:rFonts w:asciiTheme="minorHAnsi" w:hAnsiTheme="minorHAnsi" w:cstheme="minorHAnsi"/>
          <w:sz w:val="22"/>
          <w:szCs w:val="22"/>
        </w:rPr>
        <w:t xml:space="preserve"> technical support. </w:t>
      </w:r>
      <w:r w:rsidR="001177D6" w:rsidRPr="003C0FE4">
        <w:rPr>
          <w:rFonts w:asciiTheme="minorHAnsi" w:hAnsiTheme="minorHAnsi" w:cstheme="minorHAnsi"/>
          <w:sz w:val="22"/>
          <w:szCs w:val="22"/>
        </w:rPr>
        <w:t>Dreamtown</w:t>
      </w:r>
      <w:r w:rsidR="00EB6EE9" w:rsidRPr="003C0FE4">
        <w:rPr>
          <w:rFonts w:asciiTheme="minorHAnsi" w:hAnsiTheme="minorHAnsi" w:cstheme="minorHAnsi"/>
          <w:sz w:val="22"/>
          <w:szCs w:val="22"/>
        </w:rPr>
        <w:t>’s</w:t>
      </w:r>
      <w:r w:rsidR="007A72B0" w:rsidRPr="003C0FE4">
        <w:rPr>
          <w:rFonts w:asciiTheme="minorHAnsi" w:hAnsiTheme="minorHAnsi" w:cstheme="minorHAnsi"/>
          <w:sz w:val="22"/>
          <w:szCs w:val="22"/>
        </w:rPr>
        <w:t xml:space="preserve"> </w:t>
      </w:r>
      <w:r w:rsidR="00E7450F" w:rsidRPr="003C0FE4">
        <w:rPr>
          <w:rFonts w:asciiTheme="minorHAnsi" w:hAnsiTheme="minorHAnsi" w:cstheme="minorHAnsi"/>
          <w:sz w:val="22"/>
          <w:szCs w:val="22"/>
        </w:rPr>
        <w:t>direct point of contact in Zimbabwe is JCT.</w:t>
      </w:r>
      <w:r w:rsidR="007A72B0" w:rsidRPr="003C0FE4">
        <w:rPr>
          <w:rFonts w:asciiTheme="minorHAnsi" w:hAnsiTheme="minorHAnsi" w:cstheme="minorHAnsi"/>
          <w:sz w:val="22"/>
          <w:szCs w:val="22"/>
        </w:rPr>
        <w:t xml:space="preserve"> </w:t>
      </w:r>
      <w:r w:rsidR="0060002E" w:rsidRPr="003C0FE4">
        <w:rPr>
          <w:rFonts w:asciiTheme="minorHAnsi" w:hAnsiTheme="minorHAnsi" w:cstheme="minorHAnsi"/>
          <w:b/>
          <w:i/>
          <w:iCs/>
          <w:sz w:val="22"/>
          <w:szCs w:val="22"/>
        </w:rPr>
        <w:t>JCT</w:t>
      </w:r>
      <w:r w:rsidR="001177D6" w:rsidRPr="003C0FE4">
        <w:rPr>
          <w:rFonts w:asciiTheme="minorHAnsi" w:hAnsiTheme="minorHAnsi" w:cstheme="minorHAnsi"/>
          <w:sz w:val="22"/>
          <w:szCs w:val="22"/>
        </w:rPr>
        <w:t xml:space="preserve"> will be responsible for the coordination of the </w:t>
      </w:r>
      <w:r w:rsidR="00EB6EE9" w:rsidRPr="003C0FE4">
        <w:rPr>
          <w:rFonts w:asciiTheme="minorHAnsi" w:hAnsiTheme="minorHAnsi" w:cstheme="minorHAnsi"/>
          <w:sz w:val="22"/>
          <w:szCs w:val="22"/>
        </w:rPr>
        <w:t xml:space="preserve">project </w:t>
      </w:r>
      <w:r w:rsidR="001177D6" w:rsidRPr="003C0FE4">
        <w:rPr>
          <w:rFonts w:asciiTheme="minorHAnsi" w:hAnsiTheme="minorHAnsi" w:cstheme="minorHAnsi"/>
          <w:sz w:val="22"/>
          <w:szCs w:val="22"/>
        </w:rPr>
        <w:t>in Zimbabwe</w:t>
      </w:r>
      <w:r w:rsidR="008C47CB">
        <w:rPr>
          <w:rFonts w:asciiTheme="minorHAnsi" w:hAnsiTheme="minorHAnsi" w:cstheme="minorHAnsi"/>
          <w:sz w:val="22"/>
          <w:szCs w:val="22"/>
        </w:rPr>
        <w:t xml:space="preserve"> which</w:t>
      </w:r>
      <w:r w:rsidR="00FB4E4F">
        <w:rPr>
          <w:rFonts w:asciiTheme="minorHAnsi" w:hAnsiTheme="minorHAnsi" w:cstheme="minorHAnsi"/>
          <w:sz w:val="22"/>
          <w:szCs w:val="22"/>
        </w:rPr>
        <w:t xml:space="preserve"> includes </w:t>
      </w:r>
      <w:r w:rsidR="00E7450F" w:rsidRPr="003C0FE4">
        <w:rPr>
          <w:rFonts w:asciiTheme="minorHAnsi" w:hAnsiTheme="minorHAnsi" w:cstheme="minorHAnsi"/>
          <w:sz w:val="22"/>
          <w:szCs w:val="22"/>
        </w:rPr>
        <w:t>the financial manage</w:t>
      </w:r>
      <w:r w:rsidR="008C47CB">
        <w:rPr>
          <w:rFonts w:asciiTheme="minorHAnsi" w:hAnsiTheme="minorHAnsi" w:cstheme="minorHAnsi"/>
          <w:sz w:val="22"/>
          <w:szCs w:val="22"/>
        </w:rPr>
        <w:t xml:space="preserve">ment </w:t>
      </w:r>
      <w:r w:rsidR="00FB4E4F">
        <w:rPr>
          <w:rFonts w:asciiTheme="minorHAnsi" w:hAnsiTheme="minorHAnsi" w:cstheme="minorHAnsi"/>
          <w:sz w:val="22"/>
          <w:szCs w:val="22"/>
        </w:rPr>
        <w:t>and</w:t>
      </w:r>
      <w:r w:rsidR="00E7450F" w:rsidRPr="003C0FE4">
        <w:rPr>
          <w:rFonts w:asciiTheme="minorHAnsi" w:hAnsiTheme="minorHAnsi" w:cstheme="minorHAnsi"/>
          <w:sz w:val="22"/>
          <w:szCs w:val="22"/>
        </w:rPr>
        <w:t xml:space="preserve"> monitoring </w:t>
      </w:r>
      <w:r w:rsidR="00FB4E4F">
        <w:rPr>
          <w:rFonts w:asciiTheme="minorHAnsi" w:hAnsiTheme="minorHAnsi" w:cstheme="minorHAnsi"/>
          <w:sz w:val="22"/>
          <w:szCs w:val="22"/>
        </w:rPr>
        <w:t>t</w:t>
      </w:r>
      <w:r w:rsidR="005C1F12" w:rsidRPr="003C0FE4">
        <w:rPr>
          <w:rFonts w:asciiTheme="minorHAnsi" w:hAnsiTheme="minorHAnsi" w:cstheme="minorHAnsi"/>
          <w:sz w:val="22"/>
          <w:szCs w:val="22"/>
        </w:rPr>
        <w:t>he communit</w:t>
      </w:r>
      <w:r w:rsidR="00EB6EE9" w:rsidRPr="003C0FE4">
        <w:rPr>
          <w:rFonts w:asciiTheme="minorHAnsi" w:hAnsiTheme="minorHAnsi" w:cstheme="minorHAnsi"/>
          <w:sz w:val="22"/>
          <w:szCs w:val="22"/>
        </w:rPr>
        <w:t>y</w:t>
      </w:r>
      <w:r w:rsidR="005C1F12" w:rsidRPr="003C0FE4">
        <w:rPr>
          <w:rFonts w:asciiTheme="minorHAnsi" w:hAnsiTheme="minorHAnsi" w:cstheme="minorHAnsi"/>
          <w:sz w:val="22"/>
          <w:szCs w:val="22"/>
        </w:rPr>
        <w:t xml:space="preserve"> partners. JCT is also responsible for </w:t>
      </w:r>
      <w:r w:rsidR="00FB4E4F">
        <w:rPr>
          <w:rFonts w:asciiTheme="minorHAnsi" w:hAnsiTheme="minorHAnsi" w:cstheme="minorHAnsi"/>
          <w:sz w:val="22"/>
          <w:szCs w:val="22"/>
        </w:rPr>
        <w:t xml:space="preserve">submitting </w:t>
      </w:r>
      <w:r w:rsidR="00E7450F" w:rsidRPr="003C0FE4">
        <w:rPr>
          <w:rFonts w:asciiTheme="minorHAnsi" w:hAnsiTheme="minorHAnsi" w:cstheme="minorHAnsi"/>
          <w:sz w:val="22"/>
          <w:szCs w:val="22"/>
        </w:rPr>
        <w:t>report</w:t>
      </w:r>
      <w:r w:rsidR="00FB4E4F">
        <w:rPr>
          <w:rFonts w:asciiTheme="minorHAnsi" w:hAnsiTheme="minorHAnsi" w:cstheme="minorHAnsi"/>
          <w:sz w:val="22"/>
          <w:szCs w:val="22"/>
        </w:rPr>
        <w:t>s</w:t>
      </w:r>
      <w:r w:rsidR="00E7450F" w:rsidRPr="003C0FE4">
        <w:rPr>
          <w:rFonts w:asciiTheme="minorHAnsi" w:hAnsiTheme="minorHAnsi" w:cstheme="minorHAnsi"/>
          <w:sz w:val="22"/>
          <w:szCs w:val="22"/>
        </w:rPr>
        <w:t xml:space="preserve"> to Dreamtown. </w:t>
      </w:r>
      <w:r w:rsidR="001177D6" w:rsidRPr="003C0FE4">
        <w:rPr>
          <w:rFonts w:asciiTheme="minorHAnsi" w:hAnsiTheme="minorHAnsi" w:cstheme="minorHAnsi"/>
          <w:sz w:val="22"/>
          <w:szCs w:val="22"/>
        </w:rPr>
        <w:t xml:space="preserve">JCT will provide financial support to Chiedza </w:t>
      </w:r>
      <w:r w:rsidR="008530EC">
        <w:rPr>
          <w:rFonts w:asciiTheme="minorHAnsi" w:hAnsiTheme="minorHAnsi" w:cstheme="minorHAnsi"/>
          <w:sz w:val="22"/>
          <w:szCs w:val="22"/>
        </w:rPr>
        <w:t>NTDT</w:t>
      </w:r>
      <w:r w:rsidR="001177D6" w:rsidRPr="003C0FE4">
        <w:rPr>
          <w:rFonts w:asciiTheme="minorHAnsi" w:hAnsiTheme="minorHAnsi" w:cstheme="minorHAnsi"/>
          <w:sz w:val="22"/>
          <w:szCs w:val="22"/>
        </w:rPr>
        <w:t>. Further</w:t>
      </w:r>
      <w:r w:rsidR="00FB4E4F">
        <w:rPr>
          <w:rFonts w:asciiTheme="minorHAnsi" w:hAnsiTheme="minorHAnsi" w:cstheme="minorHAnsi"/>
          <w:sz w:val="22"/>
          <w:szCs w:val="22"/>
        </w:rPr>
        <w:t xml:space="preserve">more, </w:t>
      </w:r>
      <w:r w:rsidR="001177D6" w:rsidRPr="003C0FE4">
        <w:rPr>
          <w:rFonts w:asciiTheme="minorHAnsi" w:hAnsiTheme="minorHAnsi" w:cstheme="minorHAnsi"/>
          <w:sz w:val="22"/>
          <w:szCs w:val="22"/>
        </w:rPr>
        <w:t xml:space="preserve">JCT will </w:t>
      </w:r>
      <w:r w:rsidR="008D4642" w:rsidRPr="003C0FE4">
        <w:rPr>
          <w:rFonts w:asciiTheme="minorHAnsi" w:hAnsiTheme="minorHAnsi" w:cstheme="minorHAnsi"/>
          <w:sz w:val="22"/>
          <w:szCs w:val="22"/>
        </w:rPr>
        <w:t xml:space="preserve">be lead on </w:t>
      </w:r>
      <w:r w:rsidR="008530EC">
        <w:rPr>
          <w:rFonts w:asciiTheme="minorHAnsi" w:hAnsiTheme="minorHAnsi" w:cstheme="minorHAnsi"/>
          <w:sz w:val="22"/>
          <w:szCs w:val="22"/>
        </w:rPr>
        <w:t>o</w:t>
      </w:r>
      <w:r w:rsidR="008D4642" w:rsidRPr="003C0FE4">
        <w:rPr>
          <w:rFonts w:asciiTheme="minorHAnsi" w:hAnsiTheme="minorHAnsi" w:cstheme="minorHAnsi"/>
          <w:sz w:val="22"/>
          <w:szCs w:val="22"/>
        </w:rPr>
        <w:t xml:space="preserve">utcome 1 focused on protection. </w:t>
      </w:r>
      <w:bookmarkStart w:id="4" w:name="_Hlk95679129"/>
      <w:r w:rsidR="001177D6" w:rsidRPr="003C0FE4">
        <w:rPr>
          <w:rFonts w:asciiTheme="minorHAnsi" w:hAnsiTheme="minorHAnsi" w:cstheme="minorHAnsi"/>
          <w:b/>
          <w:i/>
          <w:iCs/>
          <w:sz w:val="22"/>
          <w:szCs w:val="22"/>
        </w:rPr>
        <w:t xml:space="preserve">Chiedza </w:t>
      </w:r>
      <w:bookmarkEnd w:id="4"/>
      <w:r w:rsidR="001177D6" w:rsidRPr="003C0FE4">
        <w:rPr>
          <w:rFonts w:asciiTheme="minorHAnsi" w:hAnsiTheme="minorHAnsi" w:cstheme="minorHAnsi"/>
          <w:sz w:val="22"/>
          <w:szCs w:val="22"/>
        </w:rPr>
        <w:t xml:space="preserve">will be responsible </w:t>
      </w:r>
      <w:r w:rsidR="00FB4E4F">
        <w:rPr>
          <w:rFonts w:asciiTheme="minorHAnsi" w:hAnsiTheme="minorHAnsi" w:cstheme="minorHAnsi"/>
          <w:sz w:val="22"/>
          <w:szCs w:val="22"/>
        </w:rPr>
        <w:t>for O</w:t>
      </w:r>
      <w:r w:rsidR="007D42B6" w:rsidRPr="003C0FE4">
        <w:rPr>
          <w:rFonts w:asciiTheme="minorHAnsi" w:hAnsiTheme="minorHAnsi" w:cstheme="minorHAnsi"/>
          <w:sz w:val="22"/>
          <w:szCs w:val="22"/>
        </w:rPr>
        <w:t>utcome 2 focused on health</w:t>
      </w:r>
      <w:r w:rsidR="001177D6" w:rsidRPr="003C0FE4">
        <w:rPr>
          <w:rFonts w:asciiTheme="minorHAnsi" w:hAnsiTheme="minorHAnsi" w:cstheme="minorHAnsi"/>
          <w:sz w:val="22"/>
          <w:szCs w:val="22"/>
        </w:rPr>
        <w:t xml:space="preserve">. </w:t>
      </w:r>
      <w:r w:rsidR="00CA4826" w:rsidRPr="003C0FE4">
        <w:rPr>
          <w:rFonts w:asciiTheme="minorHAnsi" w:hAnsiTheme="minorHAnsi" w:cstheme="minorHAnsi"/>
          <w:sz w:val="22"/>
          <w:szCs w:val="22"/>
        </w:rPr>
        <w:t xml:space="preserve">Chiedza </w:t>
      </w:r>
      <w:r w:rsidR="001177D6" w:rsidRPr="003C0FE4">
        <w:rPr>
          <w:rFonts w:asciiTheme="minorHAnsi" w:hAnsiTheme="minorHAnsi" w:cstheme="minorHAnsi"/>
          <w:sz w:val="22"/>
          <w:szCs w:val="22"/>
        </w:rPr>
        <w:t>will also be responsible for the generation of both financial and narrative reports to JCT.</w:t>
      </w:r>
      <w:r w:rsidR="007A72B0" w:rsidRPr="003C0FE4">
        <w:rPr>
          <w:rFonts w:asciiTheme="minorHAnsi" w:hAnsiTheme="minorHAnsi" w:cstheme="minorHAnsi"/>
          <w:sz w:val="22"/>
          <w:szCs w:val="22"/>
        </w:rPr>
        <w:t xml:space="preserve"> </w:t>
      </w:r>
      <w:r w:rsidR="0060002E" w:rsidRPr="003C0FE4">
        <w:rPr>
          <w:rFonts w:asciiTheme="minorHAnsi" w:hAnsiTheme="minorHAnsi" w:cstheme="minorHAnsi"/>
          <w:b/>
          <w:bCs/>
          <w:i/>
          <w:iCs/>
          <w:sz w:val="22"/>
          <w:szCs w:val="22"/>
        </w:rPr>
        <w:t>NCTDT</w:t>
      </w:r>
      <w:r w:rsidR="00537763" w:rsidRPr="003C0FE4">
        <w:rPr>
          <w:rFonts w:asciiTheme="minorHAnsi" w:hAnsiTheme="minorHAnsi" w:cstheme="minorHAnsi"/>
          <w:b/>
          <w:bCs/>
          <w:i/>
          <w:iCs/>
          <w:sz w:val="22"/>
          <w:szCs w:val="22"/>
        </w:rPr>
        <w:t xml:space="preserve"> </w:t>
      </w:r>
      <w:r w:rsidR="001177D6" w:rsidRPr="003C0FE4">
        <w:rPr>
          <w:rFonts w:asciiTheme="minorHAnsi" w:hAnsiTheme="minorHAnsi" w:cstheme="minorHAnsi"/>
          <w:sz w:val="22"/>
          <w:szCs w:val="22"/>
        </w:rPr>
        <w:t>will be responsible for</w:t>
      </w:r>
      <w:r w:rsidR="00E22895" w:rsidRPr="003C0FE4">
        <w:rPr>
          <w:rFonts w:asciiTheme="minorHAnsi" w:hAnsiTheme="minorHAnsi" w:cstheme="minorHAnsi"/>
          <w:sz w:val="22"/>
          <w:szCs w:val="22"/>
        </w:rPr>
        <w:t xml:space="preserve"> outcome 3 focused on food and livelihoods. </w:t>
      </w:r>
      <w:r w:rsidR="00CA4826" w:rsidRPr="003C0FE4">
        <w:rPr>
          <w:rFonts w:asciiTheme="minorHAnsi" w:hAnsiTheme="minorHAnsi" w:cstheme="minorHAnsi"/>
          <w:sz w:val="22"/>
          <w:szCs w:val="22"/>
        </w:rPr>
        <w:t xml:space="preserve">NCTD </w:t>
      </w:r>
      <w:r w:rsidR="001177D6" w:rsidRPr="003C0FE4">
        <w:rPr>
          <w:rFonts w:asciiTheme="minorHAnsi" w:hAnsiTheme="minorHAnsi" w:cstheme="minorHAnsi"/>
          <w:sz w:val="22"/>
          <w:szCs w:val="22"/>
        </w:rPr>
        <w:t>will also be responsible for the generation of both financial and narrative reports to JCT.</w:t>
      </w:r>
      <w:r w:rsidR="00AF3CAA">
        <w:rPr>
          <w:rFonts w:asciiTheme="minorHAnsi" w:hAnsiTheme="minorHAnsi" w:cstheme="minorHAnsi"/>
          <w:sz w:val="22"/>
          <w:szCs w:val="22"/>
        </w:rPr>
        <w:t xml:space="preserve"> </w:t>
      </w:r>
      <w:r w:rsidR="00AF3CAA" w:rsidRPr="00AF3CAA">
        <w:rPr>
          <w:rFonts w:asciiTheme="minorHAnsi" w:hAnsiTheme="minorHAnsi" w:cstheme="minorHAnsi"/>
          <w:sz w:val="22"/>
          <w:szCs w:val="22"/>
          <w:highlight w:val="yellow"/>
        </w:rPr>
        <w:t>Both JCT, Chiedza and NCTDT will all work in Mutasa and Nyanga.</w:t>
      </w:r>
      <w:r w:rsidR="00AF3CAA">
        <w:rPr>
          <w:rFonts w:asciiTheme="minorHAnsi" w:hAnsiTheme="minorHAnsi" w:cstheme="minorHAnsi"/>
          <w:sz w:val="22"/>
          <w:szCs w:val="22"/>
        </w:rPr>
        <w:t xml:space="preserve"> </w:t>
      </w:r>
    </w:p>
    <w:p w14:paraId="0106522E" w14:textId="77777777" w:rsidR="00D92AFF" w:rsidRPr="003C0FE4" w:rsidRDefault="00D92AFF" w:rsidP="00366971">
      <w:pPr>
        <w:rPr>
          <w:rFonts w:asciiTheme="minorHAnsi" w:eastAsia="Calibri" w:hAnsiTheme="minorHAnsi" w:cstheme="minorHAnsi"/>
          <w:sz w:val="22"/>
          <w:szCs w:val="22"/>
          <w:lang w:eastAsia="en-US"/>
        </w:rPr>
      </w:pPr>
    </w:p>
    <w:p w14:paraId="6A8B6FD2" w14:textId="77777777" w:rsidR="004D63C4" w:rsidRPr="003C0FE4" w:rsidRDefault="004D63C4" w:rsidP="00366971">
      <w:pPr>
        <w:pStyle w:val="Overskrift2"/>
        <w:numPr>
          <w:ilvl w:val="0"/>
          <w:numId w:val="11"/>
        </w:numPr>
        <w:rPr>
          <w:rFonts w:asciiTheme="minorHAnsi" w:eastAsia="Calibri" w:hAnsiTheme="minorHAnsi" w:cstheme="minorHAnsi"/>
          <w:sz w:val="22"/>
          <w:szCs w:val="22"/>
          <w:lang w:eastAsia="en-US"/>
        </w:rPr>
      </w:pPr>
      <w:r w:rsidRPr="003C0FE4">
        <w:rPr>
          <w:rFonts w:asciiTheme="minorHAnsi" w:eastAsia="Calibri" w:hAnsiTheme="minorHAnsi" w:cstheme="minorHAnsi"/>
          <w:sz w:val="22"/>
          <w:szCs w:val="22"/>
          <w:lang w:eastAsia="en-US"/>
        </w:rPr>
        <w:t xml:space="preserve">Local </w:t>
      </w:r>
      <w:r w:rsidR="00537763" w:rsidRPr="003C0FE4">
        <w:rPr>
          <w:rFonts w:asciiTheme="minorHAnsi" w:eastAsia="Calibri" w:hAnsiTheme="minorHAnsi" w:cstheme="minorHAnsi"/>
          <w:sz w:val="22"/>
          <w:szCs w:val="22"/>
          <w:lang w:eastAsia="en-US"/>
        </w:rPr>
        <w:t>strengthening</w:t>
      </w:r>
      <w:r w:rsidR="00537763" w:rsidRPr="003C0FE4">
        <w:rPr>
          <w:rFonts w:asciiTheme="minorHAnsi" w:hAnsiTheme="minorHAnsi" w:cstheme="minorHAnsi"/>
          <w:b w:val="0"/>
          <w:bCs/>
          <w:sz w:val="22"/>
          <w:szCs w:val="22"/>
        </w:rPr>
        <w:t xml:space="preserve"> (</w:t>
      </w:r>
      <w:r w:rsidR="00AB723F" w:rsidRPr="003C0FE4">
        <w:rPr>
          <w:rFonts w:asciiTheme="minorHAnsi" w:hAnsiTheme="minorHAnsi" w:cstheme="minorHAnsi"/>
          <w:b w:val="0"/>
          <w:bCs/>
          <w:sz w:val="22"/>
          <w:szCs w:val="22"/>
        </w:rPr>
        <w:t>describe within max</w:t>
      </w:r>
      <w:r w:rsidR="00875313" w:rsidRPr="003C0FE4">
        <w:rPr>
          <w:rFonts w:asciiTheme="minorHAnsi" w:hAnsiTheme="minorHAnsi" w:cstheme="minorHAnsi"/>
          <w:b w:val="0"/>
          <w:bCs/>
          <w:sz w:val="22"/>
          <w:szCs w:val="22"/>
        </w:rPr>
        <w:t>.</w:t>
      </w:r>
      <w:r w:rsidR="00AB723F" w:rsidRPr="003C0FE4">
        <w:rPr>
          <w:rFonts w:asciiTheme="minorHAnsi" w:hAnsiTheme="minorHAnsi" w:cstheme="minorHAnsi"/>
          <w:b w:val="0"/>
          <w:bCs/>
          <w:sz w:val="22"/>
          <w:szCs w:val="22"/>
        </w:rPr>
        <w:t xml:space="preserve"> 1 page)</w:t>
      </w:r>
    </w:p>
    <w:p w14:paraId="174D60BE" w14:textId="77777777" w:rsidR="00596F7B" w:rsidRDefault="00AB723F" w:rsidP="00596F7B">
      <w:pPr>
        <w:jc w:val="both"/>
        <w:rPr>
          <w:rFonts w:asciiTheme="minorHAnsi" w:hAnsiTheme="minorHAnsi" w:cstheme="minorHAnsi"/>
          <w:b/>
          <w:sz w:val="22"/>
          <w:szCs w:val="22"/>
        </w:rPr>
      </w:pPr>
      <w:r w:rsidRPr="003C0FE4">
        <w:rPr>
          <w:rFonts w:asciiTheme="minorHAnsi" w:hAnsiTheme="minorHAnsi" w:cstheme="minorHAnsi"/>
          <w:b/>
          <w:sz w:val="22"/>
          <w:szCs w:val="22"/>
        </w:rPr>
        <w:t>3.1 How the intervention strengthen</w:t>
      </w:r>
      <w:r w:rsidR="00596F7B">
        <w:rPr>
          <w:rFonts w:asciiTheme="minorHAnsi" w:hAnsiTheme="minorHAnsi" w:cstheme="minorHAnsi"/>
          <w:b/>
          <w:sz w:val="22"/>
          <w:szCs w:val="22"/>
        </w:rPr>
        <w:t>s</w:t>
      </w:r>
      <w:r w:rsidRPr="003C0FE4">
        <w:rPr>
          <w:rFonts w:asciiTheme="minorHAnsi" w:hAnsiTheme="minorHAnsi" w:cstheme="minorHAnsi"/>
          <w:b/>
          <w:sz w:val="22"/>
          <w:szCs w:val="22"/>
        </w:rPr>
        <w:t xml:space="preserve"> local capacities and avoid negative effects (CHS 3)</w:t>
      </w:r>
      <w:bookmarkStart w:id="5" w:name="_Hlk76734985"/>
      <w:r w:rsidR="00596F7B">
        <w:rPr>
          <w:rFonts w:asciiTheme="minorHAnsi" w:hAnsiTheme="minorHAnsi" w:cstheme="minorHAnsi"/>
          <w:b/>
          <w:sz w:val="22"/>
          <w:szCs w:val="22"/>
        </w:rPr>
        <w:t xml:space="preserve">: </w:t>
      </w:r>
    </w:p>
    <w:p w14:paraId="2D0F4552" w14:textId="1246732A" w:rsidR="00537763" w:rsidRPr="00596F7B" w:rsidRDefault="0096570C" w:rsidP="00596F7B">
      <w:pPr>
        <w:jc w:val="both"/>
        <w:rPr>
          <w:rFonts w:asciiTheme="minorHAnsi" w:eastAsiaTheme="minorHAnsi" w:hAnsiTheme="minorHAnsi" w:cstheme="minorHAnsi"/>
          <w:b/>
          <w:sz w:val="22"/>
          <w:szCs w:val="22"/>
        </w:rPr>
      </w:pPr>
      <w:r w:rsidRPr="006A0B46">
        <w:rPr>
          <w:rFonts w:asciiTheme="minorHAnsi" w:eastAsiaTheme="minorHAnsi" w:hAnsiTheme="minorHAnsi" w:cstheme="minorHAnsi"/>
          <w:bCs/>
          <w:sz w:val="22"/>
          <w:szCs w:val="22"/>
        </w:rPr>
        <w:t>The project will ensure the inclusion of community members in the implementation of its interventions</w:t>
      </w:r>
      <w:r w:rsidR="00596F7B">
        <w:rPr>
          <w:rFonts w:asciiTheme="minorHAnsi" w:eastAsiaTheme="minorHAnsi" w:hAnsiTheme="minorHAnsi" w:cstheme="minorHAnsi"/>
          <w:bCs/>
          <w:sz w:val="22"/>
          <w:szCs w:val="22"/>
        </w:rPr>
        <w:t xml:space="preserve">. </w:t>
      </w:r>
      <w:r w:rsidRPr="006A0B46">
        <w:rPr>
          <w:rFonts w:asciiTheme="minorHAnsi" w:eastAsiaTheme="minorHAnsi" w:hAnsiTheme="minorHAnsi" w:cstheme="minorHAnsi"/>
          <w:bCs/>
          <w:sz w:val="22"/>
          <w:szCs w:val="22"/>
        </w:rPr>
        <w:t xml:space="preserve">Paralegals </w:t>
      </w:r>
      <w:r w:rsidR="006D0988" w:rsidRPr="006A0B46">
        <w:rPr>
          <w:rFonts w:asciiTheme="minorHAnsi" w:eastAsiaTheme="minorHAnsi" w:hAnsiTheme="minorHAnsi" w:cstheme="minorHAnsi"/>
          <w:bCs/>
          <w:sz w:val="22"/>
          <w:szCs w:val="22"/>
        </w:rPr>
        <w:t>and volunteers will be drawn fro</w:t>
      </w:r>
      <w:r w:rsidR="000F367C" w:rsidRPr="006A0B46">
        <w:rPr>
          <w:rFonts w:asciiTheme="minorHAnsi" w:eastAsiaTheme="minorHAnsi" w:hAnsiTheme="minorHAnsi" w:cstheme="minorHAnsi"/>
          <w:bCs/>
          <w:sz w:val="22"/>
          <w:szCs w:val="22"/>
        </w:rPr>
        <w:t>m people</w:t>
      </w:r>
      <w:r w:rsidRPr="006A0B46">
        <w:rPr>
          <w:rFonts w:asciiTheme="minorHAnsi" w:eastAsiaTheme="minorHAnsi" w:hAnsiTheme="minorHAnsi" w:cstheme="minorHAnsi"/>
          <w:bCs/>
          <w:sz w:val="22"/>
          <w:szCs w:val="22"/>
        </w:rPr>
        <w:t xml:space="preserve"> from the affected areas. Activities will be participatory </w:t>
      </w:r>
      <w:r w:rsidR="008A433B" w:rsidRPr="006A0B46">
        <w:rPr>
          <w:rFonts w:asciiTheme="minorHAnsi" w:eastAsiaTheme="minorHAnsi" w:hAnsiTheme="minorHAnsi" w:cstheme="minorHAnsi"/>
          <w:bCs/>
          <w:sz w:val="22"/>
          <w:szCs w:val="22"/>
        </w:rPr>
        <w:t xml:space="preserve">as they will rope in </w:t>
      </w:r>
      <w:r w:rsidR="006D0988" w:rsidRPr="006A0B46">
        <w:rPr>
          <w:rFonts w:asciiTheme="minorHAnsi" w:eastAsiaTheme="minorHAnsi" w:hAnsiTheme="minorHAnsi" w:cstheme="minorHAnsi"/>
          <w:bCs/>
          <w:sz w:val="22"/>
          <w:szCs w:val="22"/>
        </w:rPr>
        <w:t>leaders from communities to ensure transparency</w:t>
      </w:r>
      <w:r w:rsidRPr="006A0B46">
        <w:rPr>
          <w:rFonts w:asciiTheme="minorHAnsi" w:eastAsiaTheme="minorHAnsi" w:hAnsiTheme="minorHAnsi" w:cstheme="minorHAnsi"/>
          <w:bCs/>
          <w:sz w:val="22"/>
          <w:szCs w:val="22"/>
        </w:rPr>
        <w:t xml:space="preserve"> to beneficiaries as a way of avoiding harm. Partnerships with </w:t>
      </w:r>
      <w:r w:rsidR="00547974" w:rsidRPr="006A0B46">
        <w:rPr>
          <w:rFonts w:asciiTheme="minorHAnsi" w:eastAsiaTheme="minorHAnsi" w:hAnsiTheme="minorHAnsi" w:cstheme="minorHAnsi"/>
          <w:bCs/>
          <w:sz w:val="22"/>
          <w:szCs w:val="22"/>
        </w:rPr>
        <w:t>CBOs</w:t>
      </w:r>
      <w:r w:rsidRPr="006A0B46">
        <w:rPr>
          <w:rFonts w:asciiTheme="minorHAnsi" w:eastAsiaTheme="minorHAnsi" w:hAnsiTheme="minorHAnsi" w:cstheme="minorHAnsi"/>
          <w:bCs/>
          <w:sz w:val="22"/>
          <w:szCs w:val="22"/>
        </w:rPr>
        <w:t xml:space="preserve"> in the project which are based in the project areas also strengthens local capacities and avoid negative effects and conflicts which may arise from lack of familiarity. JCT</w:t>
      </w:r>
      <w:r w:rsidR="008A433B" w:rsidRPr="006A0B46">
        <w:rPr>
          <w:rFonts w:asciiTheme="minorHAnsi" w:eastAsiaTheme="minorHAnsi" w:hAnsiTheme="minorHAnsi" w:cstheme="minorHAnsi"/>
          <w:bCs/>
          <w:sz w:val="22"/>
          <w:szCs w:val="22"/>
        </w:rPr>
        <w:t xml:space="preserve"> being a </w:t>
      </w:r>
      <w:r w:rsidR="00547974" w:rsidRPr="006A0B46">
        <w:rPr>
          <w:rFonts w:asciiTheme="minorHAnsi" w:eastAsiaTheme="minorHAnsi" w:hAnsiTheme="minorHAnsi" w:cstheme="minorHAnsi"/>
          <w:bCs/>
          <w:sz w:val="22"/>
          <w:szCs w:val="22"/>
        </w:rPr>
        <w:t>law-based</w:t>
      </w:r>
      <w:r w:rsidR="008A433B" w:rsidRPr="006A0B46">
        <w:rPr>
          <w:rFonts w:asciiTheme="minorHAnsi" w:eastAsiaTheme="minorHAnsi" w:hAnsiTheme="minorHAnsi" w:cstheme="minorHAnsi"/>
          <w:bCs/>
          <w:sz w:val="22"/>
          <w:szCs w:val="22"/>
        </w:rPr>
        <w:t xml:space="preserve"> organisation with a </w:t>
      </w:r>
      <w:r w:rsidR="000F367C" w:rsidRPr="006A0B46">
        <w:rPr>
          <w:rFonts w:asciiTheme="minorHAnsi" w:eastAsiaTheme="minorHAnsi" w:hAnsiTheme="minorHAnsi" w:cstheme="minorHAnsi"/>
          <w:bCs/>
          <w:sz w:val="22"/>
          <w:szCs w:val="22"/>
        </w:rPr>
        <w:t xml:space="preserve">strong </w:t>
      </w:r>
      <w:r w:rsidRPr="006A0B46">
        <w:rPr>
          <w:rFonts w:asciiTheme="minorHAnsi" w:eastAsiaTheme="minorHAnsi" w:hAnsiTheme="minorHAnsi" w:cstheme="minorHAnsi"/>
          <w:bCs/>
          <w:sz w:val="22"/>
          <w:szCs w:val="22"/>
        </w:rPr>
        <w:t xml:space="preserve">human rights background will ensure the tackling of conflict sensitive issues from a </w:t>
      </w:r>
      <w:r w:rsidR="008A433B" w:rsidRPr="006A0B46">
        <w:rPr>
          <w:rFonts w:asciiTheme="minorHAnsi" w:eastAsiaTheme="minorHAnsi" w:hAnsiTheme="minorHAnsi" w:cstheme="minorHAnsi"/>
          <w:bCs/>
          <w:sz w:val="22"/>
          <w:szCs w:val="22"/>
        </w:rPr>
        <w:t>human rights perspective.</w:t>
      </w:r>
      <w:r w:rsidR="00130E45" w:rsidRPr="006A0B46">
        <w:rPr>
          <w:rFonts w:asciiTheme="minorHAnsi" w:eastAsiaTheme="minorHAnsi" w:hAnsiTheme="minorHAnsi" w:cstheme="minorHAnsi"/>
          <w:bCs/>
          <w:sz w:val="22"/>
          <w:szCs w:val="22"/>
        </w:rPr>
        <w:t xml:space="preserve"> </w:t>
      </w:r>
    </w:p>
    <w:p w14:paraId="3DE313BC" w14:textId="77777777" w:rsidR="00AB723F" w:rsidRPr="003C0FE4" w:rsidRDefault="00AB723F" w:rsidP="00366971">
      <w:pPr>
        <w:rPr>
          <w:rFonts w:asciiTheme="minorHAnsi" w:eastAsiaTheme="minorHAnsi" w:hAnsiTheme="minorHAnsi" w:cstheme="minorHAnsi"/>
          <w:bCs/>
          <w:sz w:val="22"/>
          <w:szCs w:val="22"/>
        </w:rPr>
      </w:pPr>
    </w:p>
    <w:p w14:paraId="4B78EEEF" w14:textId="78A93D7B" w:rsidR="00AB723F" w:rsidRPr="003C0FE4" w:rsidRDefault="00AB723F" w:rsidP="00366971">
      <w:pPr>
        <w:rPr>
          <w:rFonts w:asciiTheme="minorHAnsi" w:eastAsiaTheme="minorHAnsi" w:hAnsiTheme="minorHAnsi" w:cstheme="minorHAnsi"/>
          <w:b/>
          <w:sz w:val="22"/>
          <w:szCs w:val="22"/>
        </w:rPr>
      </w:pPr>
      <w:r w:rsidRPr="003C0FE4">
        <w:rPr>
          <w:rFonts w:asciiTheme="minorHAnsi" w:hAnsiTheme="minorHAnsi" w:cstheme="minorHAnsi"/>
          <w:b/>
          <w:sz w:val="22"/>
          <w:szCs w:val="22"/>
        </w:rPr>
        <w:t xml:space="preserve">3.2 </w:t>
      </w:r>
      <w:r w:rsidR="008C47CB">
        <w:rPr>
          <w:rFonts w:asciiTheme="minorHAnsi" w:hAnsiTheme="minorHAnsi" w:cstheme="minorHAnsi"/>
          <w:b/>
          <w:sz w:val="22"/>
          <w:szCs w:val="22"/>
        </w:rPr>
        <w:t>S</w:t>
      </w:r>
      <w:r w:rsidRPr="003C0FE4">
        <w:rPr>
          <w:rFonts w:asciiTheme="minorHAnsi" w:hAnsiTheme="minorHAnsi" w:cstheme="minorHAnsi"/>
          <w:b/>
          <w:sz w:val="22"/>
          <w:szCs w:val="22"/>
        </w:rPr>
        <w:t>trategies for informing and involving affected people in the intervention (CHS 4)</w:t>
      </w:r>
    </w:p>
    <w:p w14:paraId="60361CC3" w14:textId="2AE6D9DA" w:rsidR="008C47CB" w:rsidRDefault="00F819F8" w:rsidP="008530EC">
      <w:pPr>
        <w:jc w:val="both"/>
        <w:rPr>
          <w:rFonts w:asciiTheme="minorHAnsi" w:eastAsia="Calibri" w:hAnsiTheme="minorHAnsi" w:cstheme="minorHAnsi"/>
          <w:bCs/>
          <w:sz w:val="22"/>
          <w:szCs w:val="22"/>
          <w:lang w:eastAsia="en-US"/>
        </w:rPr>
      </w:pPr>
      <w:r w:rsidRPr="003247C8">
        <w:rPr>
          <w:rFonts w:asciiTheme="minorHAnsi" w:eastAsia="Calibri" w:hAnsiTheme="minorHAnsi" w:cstheme="minorHAnsi"/>
          <w:bCs/>
          <w:sz w:val="22"/>
          <w:szCs w:val="22"/>
          <w:lang w:eastAsia="en-US"/>
        </w:rPr>
        <w:t>The project will make use of community paralegals</w:t>
      </w:r>
      <w:r w:rsidR="00E34D0C" w:rsidRPr="003247C8">
        <w:rPr>
          <w:rFonts w:asciiTheme="minorHAnsi" w:eastAsia="Calibri" w:hAnsiTheme="minorHAnsi" w:cstheme="minorHAnsi"/>
          <w:bCs/>
          <w:sz w:val="22"/>
          <w:szCs w:val="22"/>
          <w:lang w:eastAsia="en-US"/>
        </w:rPr>
        <w:t xml:space="preserve"> and</w:t>
      </w:r>
      <w:r w:rsidR="008530EC">
        <w:rPr>
          <w:rFonts w:asciiTheme="minorHAnsi" w:eastAsia="Calibri" w:hAnsiTheme="minorHAnsi" w:cstheme="minorHAnsi"/>
          <w:bCs/>
          <w:sz w:val="22"/>
          <w:szCs w:val="22"/>
          <w:lang w:eastAsia="en-US"/>
        </w:rPr>
        <w:t xml:space="preserve"> </w:t>
      </w:r>
      <w:r w:rsidR="00E34D0C" w:rsidRPr="003247C8">
        <w:rPr>
          <w:rFonts w:asciiTheme="minorHAnsi" w:eastAsia="Calibri" w:hAnsiTheme="minorHAnsi" w:cstheme="minorHAnsi"/>
          <w:bCs/>
          <w:sz w:val="22"/>
          <w:szCs w:val="22"/>
          <w:lang w:eastAsia="en-US"/>
        </w:rPr>
        <w:t>NCDT and Chiedza to</w:t>
      </w:r>
      <w:r w:rsidRPr="003247C8">
        <w:rPr>
          <w:rFonts w:asciiTheme="minorHAnsi" w:eastAsia="Calibri" w:hAnsiTheme="minorHAnsi" w:cstheme="minorHAnsi"/>
          <w:bCs/>
          <w:sz w:val="22"/>
          <w:szCs w:val="22"/>
          <w:lang w:eastAsia="en-US"/>
        </w:rPr>
        <w:t xml:space="preserve"> cascade information </w:t>
      </w:r>
      <w:r w:rsidR="008C47CB">
        <w:rPr>
          <w:rFonts w:asciiTheme="minorHAnsi" w:eastAsia="Calibri" w:hAnsiTheme="minorHAnsi" w:cstheme="minorHAnsi"/>
          <w:bCs/>
          <w:sz w:val="22"/>
          <w:szCs w:val="22"/>
          <w:lang w:eastAsia="en-US"/>
        </w:rPr>
        <w:t>about</w:t>
      </w:r>
      <w:r w:rsidR="006D0988" w:rsidRPr="003247C8">
        <w:rPr>
          <w:rFonts w:asciiTheme="minorHAnsi" w:eastAsia="Calibri" w:hAnsiTheme="minorHAnsi" w:cstheme="minorHAnsi"/>
          <w:bCs/>
          <w:sz w:val="22"/>
          <w:szCs w:val="22"/>
          <w:lang w:eastAsia="en-US"/>
        </w:rPr>
        <w:t xml:space="preserve"> the intervention</w:t>
      </w:r>
      <w:r w:rsidR="008C47CB">
        <w:rPr>
          <w:rFonts w:asciiTheme="minorHAnsi" w:eastAsia="Calibri" w:hAnsiTheme="minorHAnsi" w:cstheme="minorHAnsi"/>
          <w:bCs/>
          <w:sz w:val="22"/>
          <w:szCs w:val="22"/>
          <w:lang w:eastAsia="en-US"/>
        </w:rPr>
        <w:t xml:space="preserve">. </w:t>
      </w:r>
      <w:r w:rsidRPr="003247C8">
        <w:rPr>
          <w:rFonts w:asciiTheme="minorHAnsi" w:eastAsia="Calibri" w:hAnsiTheme="minorHAnsi" w:cstheme="minorHAnsi"/>
          <w:bCs/>
          <w:sz w:val="22"/>
          <w:szCs w:val="22"/>
          <w:lang w:eastAsia="en-US"/>
        </w:rPr>
        <w:t xml:space="preserve">JCT will </w:t>
      </w:r>
      <w:r w:rsidR="008530EC">
        <w:rPr>
          <w:rFonts w:asciiTheme="minorHAnsi" w:eastAsia="Calibri" w:hAnsiTheme="minorHAnsi" w:cstheme="minorHAnsi"/>
          <w:bCs/>
          <w:sz w:val="22"/>
          <w:szCs w:val="22"/>
          <w:lang w:eastAsia="en-US"/>
        </w:rPr>
        <w:t xml:space="preserve">also </w:t>
      </w:r>
      <w:r w:rsidRPr="003247C8">
        <w:rPr>
          <w:rFonts w:asciiTheme="minorHAnsi" w:eastAsia="Calibri" w:hAnsiTheme="minorHAnsi" w:cstheme="minorHAnsi"/>
          <w:bCs/>
          <w:sz w:val="22"/>
          <w:szCs w:val="22"/>
          <w:lang w:eastAsia="en-US"/>
        </w:rPr>
        <w:t xml:space="preserve">team up with Government ministries with a mandate on delivering some of the intended interventions and ensure that all affected people are informed about the </w:t>
      </w:r>
      <w:r w:rsidR="008530EC">
        <w:rPr>
          <w:rFonts w:asciiTheme="minorHAnsi" w:eastAsia="Calibri" w:hAnsiTheme="minorHAnsi" w:cstheme="minorHAnsi"/>
          <w:bCs/>
          <w:sz w:val="22"/>
          <w:szCs w:val="22"/>
          <w:lang w:eastAsia="en-US"/>
        </w:rPr>
        <w:t>intervention</w:t>
      </w:r>
      <w:r w:rsidRPr="003247C8">
        <w:rPr>
          <w:rFonts w:asciiTheme="minorHAnsi" w:eastAsia="Calibri" w:hAnsiTheme="minorHAnsi" w:cstheme="minorHAnsi"/>
          <w:bCs/>
          <w:sz w:val="22"/>
          <w:szCs w:val="22"/>
          <w:lang w:eastAsia="en-US"/>
        </w:rPr>
        <w:t xml:space="preserve">. The team of community paralegals and volunteers will be drawn from the affected communities such that information dissemination is </w:t>
      </w:r>
      <w:r w:rsidR="008530EC">
        <w:rPr>
          <w:rFonts w:asciiTheme="minorHAnsi" w:eastAsia="Calibri" w:hAnsiTheme="minorHAnsi" w:cstheme="minorHAnsi"/>
          <w:bCs/>
          <w:sz w:val="22"/>
          <w:szCs w:val="22"/>
          <w:lang w:eastAsia="en-US"/>
        </w:rPr>
        <w:t>easy to</w:t>
      </w:r>
      <w:r w:rsidRPr="003247C8">
        <w:rPr>
          <w:rFonts w:asciiTheme="minorHAnsi" w:eastAsia="Calibri" w:hAnsiTheme="minorHAnsi" w:cstheme="minorHAnsi"/>
          <w:bCs/>
          <w:sz w:val="22"/>
          <w:szCs w:val="22"/>
          <w:lang w:eastAsia="en-US"/>
        </w:rPr>
        <w:t xml:space="preserve"> achieve. </w:t>
      </w:r>
      <w:r w:rsidR="008847D4" w:rsidRPr="003247C8">
        <w:rPr>
          <w:rFonts w:asciiTheme="minorHAnsi" w:eastAsia="Calibri" w:hAnsiTheme="minorHAnsi" w:cstheme="minorHAnsi"/>
          <w:bCs/>
          <w:sz w:val="22"/>
          <w:szCs w:val="22"/>
          <w:lang w:eastAsia="en-US"/>
        </w:rPr>
        <w:t>JCT will also use existing structures for mobilisation and provision of services such that the</w:t>
      </w:r>
      <w:r w:rsidR="008C47CB">
        <w:rPr>
          <w:rFonts w:asciiTheme="minorHAnsi" w:eastAsia="Calibri" w:hAnsiTheme="minorHAnsi" w:cstheme="minorHAnsi"/>
          <w:bCs/>
          <w:sz w:val="22"/>
          <w:szCs w:val="22"/>
          <w:lang w:eastAsia="en-US"/>
        </w:rPr>
        <w:t>se</w:t>
      </w:r>
      <w:r w:rsidR="008847D4" w:rsidRPr="003247C8">
        <w:rPr>
          <w:rFonts w:asciiTheme="minorHAnsi" w:eastAsia="Calibri" w:hAnsiTheme="minorHAnsi" w:cstheme="minorHAnsi"/>
          <w:bCs/>
          <w:sz w:val="22"/>
          <w:szCs w:val="22"/>
          <w:lang w:eastAsia="en-US"/>
        </w:rPr>
        <w:t xml:space="preserve"> structures are strengthened and involved in the project. </w:t>
      </w:r>
      <w:r w:rsidR="008C47CB">
        <w:rPr>
          <w:rFonts w:asciiTheme="minorHAnsi" w:eastAsia="Calibri" w:hAnsiTheme="minorHAnsi" w:cstheme="minorHAnsi"/>
          <w:bCs/>
          <w:sz w:val="22"/>
          <w:szCs w:val="22"/>
          <w:lang w:eastAsia="en-US"/>
        </w:rPr>
        <w:t>Relevant members of the target group</w:t>
      </w:r>
      <w:r w:rsidR="008847D4" w:rsidRPr="003247C8">
        <w:rPr>
          <w:rFonts w:asciiTheme="minorHAnsi" w:eastAsia="Calibri" w:hAnsiTheme="minorHAnsi" w:cstheme="minorHAnsi"/>
          <w:bCs/>
          <w:sz w:val="22"/>
          <w:szCs w:val="22"/>
          <w:lang w:eastAsia="en-US"/>
        </w:rPr>
        <w:t xml:space="preserve"> will be involved in </w:t>
      </w:r>
      <w:r w:rsidR="008C47CB">
        <w:rPr>
          <w:rFonts w:asciiTheme="minorHAnsi" w:eastAsia="Calibri" w:hAnsiTheme="minorHAnsi" w:cstheme="minorHAnsi"/>
          <w:bCs/>
          <w:sz w:val="22"/>
          <w:szCs w:val="22"/>
          <w:lang w:eastAsia="en-US"/>
        </w:rPr>
        <w:t xml:space="preserve">the </w:t>
      </w:r>
      <w:r w:rsidR="008847D4" w:rsidRPr="003247C8">
        <w:rPr>
          <w:rFonts w:asciiTheme="minorHAnsi" w:eastAsia="Calibri" w:hAnsiTheme="minorHAnsi" w:cstheme="minorHAnsi"/>
          <w:bCs/>
          <w:sz w:val="22"/>
          <w:szCs w:val="22"/>
          <w:lang w:eastAsia="en-US"/>
        </w:rPr>
        <w:t>provision of services such</w:t>
      </w:r>
      <w:r w:rsidR="00E34D0C" w:rsidRPr="003247C8">
        <w:rPr>
          <w:rFonts w:asciiTheme="minorHAnsi" w:eastAsia="Calibri" w:hAnsiTheme="minorHAnsi" w:cstheme="minorHAnsi"/>
          <w:bCs/>
          <w:sz w:val="22"/>
          <w:szCs w:val="22"/>
          <w:lang w:eastAsia="en-US"/>
        </w:rPr>
        <w:t xml:space="preserve"> as construction and repairs </w:t>
      </w:r>
      <w:r w:rsidR="008530EC">
        <w:rPr>
          <w:rFonts w:asciiTheme="minorHAnsi" w:eastAsia="Calibri" w:hAnsiTheme="minorHAnsi" w:cstheme="minorHAnsi"/>
          <w:bCs/>
          <w:sz w:val="22"/>
          <w:szCs w:val="22"/>
          <w:lang w:eastAsia="en-US"/>
        </w:rPr>
        <w:t>of</w:t>
      </w:r>
      <w:r w:rsidR="008847D4" w:rsidRPr="003247C8">
        <w:rPr>
          <w:rFonts w:asciiTheme="minorHAnsi" w:eastAsia="Calibri" w:hAnsiTheme="minorHAnsi" w:cstheme="minorHAnsi"/>
          <w:bCs/>
          <w:sz w:val="22"/>
          <w:szCs w:val="22"/>
          <w:lang w:eastAsia="en-US"/>
        </w:rPr>
        <w:t xml:space="preserve"> wells and water points. The project will therefore draw labour and expertise from the local people.</w:t>
      </w:r>
    </w:p>
    <w:p w14:paraId="1E457135" w14:textId="77777777" w:rsidR="008C47CB" w:rsidRPr="003C0FE4" w:rsidRDefault="008C47CB" w:rsidP="00366971">
      <w:pPr>
        <w:ind w:firstLine="1304"/>
        <w:rPr>
          <w:rFonts w:asciiTheme="minorHAnsi" w:eastAsia="Calibri" w:hAnsiTheme="minorHAnsi" w:cstheme="minorHAnsi"/>
          <w:bCs/>
          <w:sz w:val="22"/>
          <w:szCs w:val="22"/>
          <w:lang w:eastAsia="en-US"/>
        </w:rPr>
      </w:pPr>
    </w:p>
    <w:p w14:paraId="026E0E01" w14:textId="62F2DFC3" w:rsidR="00A61910" w:rsidRPr="00DE5164" w:rsidRDefault="00AB723F" w:rsidP="00366971">
      <w:pPr>
        <w:rPr>
          <w:rFonts w:asciiTheme="minorHAnsi" w:eastAsia="Calibri" w:hAnsiTheme="minorHAnsi" w:cstheme="minorHAnsi"/>
          <w:b/>
          <w:sz w:val="22"/>
          <w:szCs w:val="22"/>
          <w:lang w:eastAsia="en-US"/>
        </w:rPr>
      </w:pPr>
      <w:r w:rsidRPr="003C0FE4">
        <w:rPr>
          <w:rFonts w:asciiTheme="minorHAnsi" w:eastAsia="Calibri" w:hAnsiTheme="minorHAnsi" w:cstheme="minorHAnsi"/>
          <w:b/>
          <w:sz w:val="22"/>
          <w:szCs w:val="22"/>
          <w:lang w:eastAsia="en-US"/>
        </w:rPr>
        <w:t xml:space="preserve">3.3 Environment marker </w:t>
      </w:r>
    </w:p>
    <w:p w14:paraId="26202378" w14:textId="393B1B18" w:rsidR="00DE5164" w:rsidRPr="00DE5164" w:rsidRDefault="00A75010" w:rsidP="00366971">
      <w:pPr>
        <w:rPr>
          <w:rFonts w:asciiTheme="minorHAnsi" w:eastAsia="Calibri" w:hAnsiTheme="minorHAnsi" w:cstheme="minorHAnsi"/>
          <w:b/>
          <w:bCs/>
          <w:sz w:val="22"/>
          <w:szCs w:val="22"/>
          <w:lang w:eastAsia="en-US"/>
        </w:rPr>
      </w:pPr>
      <w:r w:rsidRPr="003C0FE4">
        <w:rPr>
          <w:rFonts w:asciiTheme="minorHAnsi" w:eastAsia="Calibri" w:hAnsiTheme="minorHAnsi" w:cstheme="minorHAnsi"/>
          <w:b/>
          <w:bCs/>
          <w:sz w:val="22"/>
          <w:szCs w:val="22"/>
          <w:lang w:eastAsia="en-US"/>
        </w:rPr>
        <w:t>a) Choose which of the following three descriptions</w:t>
      </w:r>
      <w:r w:rsidR="007653CC" w:rsidRPr="003C0FE4">
        <w:rPr>
          <w:rFonts w:asciiTheme="minorHAnsi" w:eastAsia="Calibri" w:hAnsiTheme="minorHAnsi" w:cstheme="minorHAnsi"/>
          <w:b/>
          <w:bCs/>
          <w:sz w:val="22"/>
          <w:szCs w:val="22"/>
          <w:lang w:eastAsia="en-US"/>
        </w:rPr>
        <w:t xml:space="preserve"> best</w:t>
      </w:r>
      <w:r w:rsidRPr="003C0FE4">
        <w:rPr>
          <w:rFonts w:asciiTheme="minorHAnsi" w:eastAsia="Calibri" w:hAnsiTheme="minorHAnsi" w:cstheme="minorHAnsi"/>
          <w:b/>
          <w:bCs/>
          <w:sz w:val="22"/>
          <w:szCs w:val="22"/>
          <w:lang w:eastAsia="en-US"/>
        </w:rPr>
        <w:t xml:space="preserve"> characteri</w:t>
      </w:r>
      <w:r w:rsidR="007653CC" w:rsidRPr="003C0FE4">
        <w:rPr>
          <w:rFonts w:asciiTheme="minorHAnsi" w:eastAsia="Calibri" w:hAnsiTheme="minorHAnsi" w:cstheme="minorHAnsi"/>
          <w:b/>
          <w:bCs/>
          <w:sz w:val="22"/>
          <w:szCs w:val="22"/>
          <w:lang w:eastAsia="en-US"/>
        </w:rPr>
        <w:t>s</w:t>
      </w:r>
      <w:r w:rsidRPr="003C0FE4">
        <w:rPr>
          <w:rFonts w:asciiTheme="minorHAnsi" w:eastAsia="Calibri" w:hAnsiTheme="minorHAnsi" w:cstheme="minorHAnsi"/>
          <w:b/>
          <w:bCs/>
          <w:sz w:val="22"/>
          <w:szCs w:val="22"/>
          <w:lang w:eastAsia="en-US"/>
        </w:rPr>
        <w:t>es your intervention</w:t>
      </w:r>
      <w:r w:rsidR="001D0EDE" w:rsidRPr="003C0FE4">
        <w:rPr>
          <w:rFonts w:asciiTheme="minorHAnsi" w:eastAsia="Calibri" w:hAnsiTheme="minorHAnsi" w:cstheme="minorHAnsi"/>
          <w:b/>
          <w:bCs/>
          <w:sz w:val="22"/>
          <w:szCs w:val="22"/>
          <w:lang w:eastAsia="en-US"/>
        </w:rPr>
        <w:t xml:space="preserve"> </w:t>
      </w:r>
      <w:bookmarkEnd w:id="5"/>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701F1A" w14:paraId="46D64742"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2FE6B5CA" w14:textId="31850DE6" w:rsidR="001D0EDE" w:rsidRPr="00701F1A" w:rsidRDefault="001D0EDE" w:rsidP="00DE5164">
            <w:pPr>
              <w:jc w:val="center"/>
              <w:rPr>
                <w:rFonts w:ascii="Calibri" w:eastAsia="Calibri" w:hAnsi="Calibri"/>
              </w:rPr>
            </w:pPr>
            <w:r w:rsidRPr="00701F1A">
              <w:rPr>
                <w:rFonts w:ascii="Calibri" w:eastAsia="Calibri" w:hAnsi="Calibri"/>
              </w:rPr>
              <w:t>MARK</w:t>
            </w:r>
          </w:p>
        </w:tc>
        <w:tc>
          <w:tcPr>
            <w:tcW w:w="709" w:type="dxa"/>
            <w:shd w:val="clear" w:color="auto" w:fill="AEAAAA" w:themeFill="background2" w:themeFillShade="BF"/>
          </w:tcPr>
          <w:p w14:paraId="40D8CEC4" w14:textId="77777777" w:rsidR="001D0EDE" w:rsidRPr="00701F1A" w:rsidRDefault="001D0EDE" w:rsidP="003669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86" w:type="dxa"/>
            <w:shd w:val="clear" w:color="auto" w:fill="AEAAAA" w:themeFill="background2" w:themeFillShade="BF"/>
          </w:tcPr>
          <w:p w14:paraId="5880FA83" w14:textId="77777777" w:rsidR="001D0EDE" w:rsidRPr="00701F1A" w:rsidRDefault="001D0EDE" w:rsidP="003669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701F1A">
              <w:rPr>
                <w:rFonts w:ascii="Calibri" w:eastAsia="Calibri" w:hAnsi="Calibri"/>
              </w:rPr>
              <w:t>DESCRIPTION</w:t>
            </w:r>
          </w:p>
        </w:tc>
        <w:tc>
          <w:tcPr>
            <w:tcW w:w="567" w:type="dxa"/>
            <w:shd w:val="clear" w:color="auto" w:fill="AEAAAA" w:themeFill="background2" w:themeFillShade="BF"/>
          </w:tcPr>
          <w:p w14:paraId="67174E1A" w14:textId="77777777" w:rsidR="001D0EDE" w:rsidRPr="00701F1A" w:rsidRDefault="001D0EDE" w:rsidP="003669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72" w:type="dxa"/>
            <w:shd w:val="clear" w:color="auto" w:fill="AEAAAA" w:themeFill="background2" w:themeFillShade="BF"/>
          </w:tcPr>
          <w:p w14:paraId="041C2579" w14:textId="77777777" w:rsidR="001D0EDE" w:rsidRPr="00701F1A" w:rsidRDefault="001D0EDE" w:rsidP="0036697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701F1A">
              <w:rPr>
                <w:rFonts w:ascii="Calibri" w:eastAsia="Calibri" w:hAnsi="Calibri"/>
              </w:rPr>
              <w:t>EXPLANATION</w:t>
            </w:r>
          </w:p>
        </w:tc>
      </w:tr>
      <w:tr w:rsidR="001D0EDE" w:rsidRPr="00701F1A" w14:paraId="3BB3E4EE" w14:textId="77777777" w:rsidTr="00FF38BD">
        <w:trPr>
          <w:cnfStyle w:val="000000100000" w:firstRow="0" w:lastRow="0" w:firstColumn="0" w:lastColumn="0" w:oddVBand="0" w:evenVBand="0" w:oddHBand="1" w:evenHBand="0" w:firstRowFirstColumn="0" w:firstRowLastColumn="0" w:lastRowFirstColumn="0" w:lastRowLastColumn="0"/>
          <w:trHeight w:val="246"/>
        </w:trPr>
        <w:sdt>
          <w:sdtPr>
            <w:rPr>
              <w:rFonts w:ascii="Calibri" w:eastAsia="Calibri" w:hAnsi="Calibri"/>
              <w:sz w:val="16"/>
              <w:szCs w:val="16"/>
            </w:rPr>
            <w:id w:val="-210345883"/>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16CA3AB" w14:textId="761E6277" w:rsidR="001D0EDE" w:rsidRPr="00701F1A" w:rsidRDefault="00B96AD7" w:rsidP="00366971">
                <w:pPr>
                  <w:jc w:val="center"/>
                  <w:rPr>
                    <w:rFonts w:ascii="Calibri" w:eastAsia="Calibri" w:hAnsi="Calibri"/>
                    <w:b w:val="0"/>
                    <w:bCs w:val="0"/>
                    <w:sz w:val="16"/>
                    <w:szCs w:val="16"/>
                  </w:rPr>
                </w:pPr>
                <w:r w:rsidRPr="00B96AD7">
                  <w:rPr>
                    <w:rFonts w:ascii="MS Gothic" w:eastAsia="MS Gothic" w:hAnsi="MS Gothic"/>
                    <w:sz w:val="16"/>
                    <w:szCs w:val="16"/>
                  </w:rPr>
                  <w:t>X</w:t>
                </w:r>
              </w:p>
            </w:tc>
          </w:sdtContent>
        </w:sdt>
        <w:tc>
          <w:tcPr>
            <w:tcW w:w="709" w:type="dxa"/>
            <w:shd w:val="clear" w:color="auto" w:fill="D9D9D9" w:themeFill="background1" w:themeFillShade="D9"/>
            <w:vAlign w:val="center"/>
          </w:tcPr>
          <w:p w14:paraId="3FCF9802" w14:textId="77777777" w:rsidR="001D0EDE" w:rsidRPr="00701F1A" w:rsidRDefault="001D0EDE" w:rsidP="0036697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701F1A">
              <w:rPr>
                <w:rFonts w:ascii="Calibri" w:eastAsia="Calibri" w:hAnsi="Calibri" w:cs="Calibri"/>
                <w:sz w:val="16"/>
                <w:szCs w:val="16"/>
              </w:rPr>
              <w:t>→</w:t>
            </w:r>
          </w:p>
        </w:tc>
        <w:tc>
          <w:tcPr>
            <w:tcW w:w="3686" w:type="dxa"/>
            <w:shd w:val="clear" w:color="auto" w:fill="D9D9D9" w:themeFill="background1" w:themeFillShade="D9"/>
            <w:vAlign w:val="center"/>
          </w:tcPr>
          <w:p w14:paraId="1A076A1C" w14:textId="77777777" w:rsidR="001D0EDE" w:rsidRPr="00701F1A" w:rsidRDefault="001D0EDE" w:rsidP="0036697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01F1A">
              <w:rPr>
                <w:rFonts w:ascii="Calibri" w:eastAsia="Calibri" w:hAnsi="Calibri"/>
                <w:b/>
                <w:bCs/>
                <w:sz w:val="16"/>
                <w:szCs w:val="16"/>
              </w:rPr>
              <w:t>The intervention include</w:t>
            </w:r>
            <w:r w:rsidR="00346ED2" w:rsidRPr="00701F1A">
              <w:rPr>
                <w:rFonts w:ascii="Calibri" w:eastAsia="Calibri" w:hAnsi="Calibri"/>
                <w:b/>
                <w:bCs/>
                <w:sz w:val="16"/>
                <w:szCs w:val="16"/>
              </w:rPr>
              <w:t>s</w:t>
            </w:r>
            <w:r w:rsidRPr="00701F1A">
              <w:rPr>
                <w:rFonts w:ascii="Calibri" w:eastAsia="Calibri" w:hAnsi="Calibri"/>
                <w:b/>
                <w:bCs/>
                <w:sz w:val="16"/>
                <w:szCs w:val="16"/>
              </w:rPr>
              <w:t xml:space="preserve"> environmentally harmful components and incorporate</w:t>
            </w:r>
            <w:r w:rsidR="00346ED2" w:rsidRPr="00701F1A">
              <w:rPr>
                <w:rFonts w:ascii="Calibri" w:eastAsia="Calibri" w:hAnsi="Calibri"/>
                <w:b/>
                <w:bCs/>
                <w:sz w:val="16"/>
                <w:szCs w:val="16"/>
              </w:rPr>
              <w:t>s</w:t>
            </w:r>
            <w:r w:rsidRPr="00701F1A">
              <w:rPr>
                <w:rFonts w:ascii="Calibri" w:eastAsia="Calibri" w:hAnsi="Calibri"/>
                <w:b/>
                <w:bCs/>
                <w:sz w:val="16"/>
                <w:szCs w:val="16"/>
              </w:rPr>
              <w:t xml:space="preserve"> some mitigation measures to reduce anticipated impact  </w:t>
            </w:r>
          </w:p>
        </w:tc>
        <w:tc>
          <w:tcPr>
            <w:tcW w:w="567" w:type="dxa"/>
            <w:shd w:val="clear" w:color="auto" w:fill="D9D9D9" w:themeFill="background1" w:themeFillShade="D9"/>
            <w:vAlign w:val="center"/>
          </w:tcPr>
          <w:p w14:paraId="297E69E6" w14:textId="77777777" w:rsidR="001D0EDE" w:rsidRPr="00701F1A" w:rsidRDefault="001D0EDE" w:rsidP="0036697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701F1A">
              <w:rPr>
                <w:rFonts w:ascii="Calibri" w:eastAsia="Calibri" w:hAnsi="Calibri" w:cs="Calibri"/>
                <w:sz w:val="16"/>
                <w:szCs w:val="16"/>
              </w:rPr>
              <w:t>→</w:t>
            </w:r>
          </w:p>
        </w:tc>
        <w:tc>
          <w:tcPr>
            <w:tcW w:w="3572" w:type="dxa"/>
            <w:shd w:val="clear" w:color="auto" w:fill="D9D9D9" w:themeFill="background1" w:themeFillShade="D9"/>
            <w:vAlign w:val="center"/>
          </w:tcPr>
          <w:p w14:paraId="71B15918" w14:textId="77777777" w:rsidR="001D0EDE" w:rsidRPr="00701F1A" w:rsidRDefault="001D0EDE" w:rsidP="00366971">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701F1A">
              <w:rPr>
                <w:rFonts w:ascii="Calibri" w:eastAsia="Calibri" w:hAnsi="Calibri"/>
                <w:sz w:val="16"/>
                <w:szCs w:val="16"/>
              </w:rPr>
              <w:t>The intervention duly identifie</w:t>
            </w:r>
            <w:r w:rsidR="00346ED2" w:rsidRPr="00701F1A">
              <w:rPr>
                <w:rFonts w:ascii="Calibri" w:eastAsia="Calibri" w:hAnsi="Calibri"/>
                <w:sz w:val="16"/>
                <w:szCs w:val="16"/>
              </w:rPr>
              <w:t>s</w:t>
            </w:r>
            <w:r w:rsidRPr="00701F1A">
              <w:rPr>
                <w:rFonts w:ascii="Calibri" w:eastAsia="Calibri" w:hAnsi="Calibri"/>
                <w:sz w:val="16"/>
                <w:szCs w:val="16"/>
              </w:rPr>
              <w:t xml:space="preserve"> and consider</w:t>
            </w:r>
            <w:r w:rsidR="00346ED2" w:rsidRPr="00701F1A">
              <w:rPr>
                <w:rFonts w:ascii="Calibri" w:eastAsia="Calibri" w:hAnsi="Calibri"/>
                <w:sz w:val="16"/>
                <w:szCs w:val="16"/>
              </w:rPr>
              <w:t>s</w:t>
            </w:r>
            <w:r w:rsidRPr="00701F1A">
              <w:rPr>
                <w:rFonts w:ascii="Calibri" w:eastAsia="Calibri" w:hAnsi="Calibri"/>
                <w:sz w:val="16"/>
                <w:szCs w:val="16"/>
              </w:rPr>
              <w:t xml:space="preserve"> the environmental impact of its collective activities as harmful and applie</w:t>
            </w:r>
            <w:r w:rsidR="00346ED2" w:rsidRPr="00701F1A">
              <w:rPr>
                <w:rFonts w:ascii="Calibri" w:eastAsia="Calibri" w:hAnsi="Calibri"/>
                <w:sz w:val="16"/>
                <w:szCs w:val="16"/>
              </w:rPr>
              <w:t>s</w:t>
            </w:r>
            <w:r w:rsidRPr="00701F1A">
              <w:rPr>
                <w:rFonts w:ascii="Calibri" w:eastAsia="Calibri" w:hAnsi="Calibri"/>
                <w:sz w:val="16"/>
                <w:szCs w:val="16"/>
              </w:rPr>
              <w:t xml:space="preserve"> some substantiated remedial action (</w:t>
            </w:r>
            <w:proofErr w:type="gramStart"/>
            <w:r w:rsidRPr="00701F1A">
              <w:rPr>
                <w:rFonts w:ascii="Calibri" w:eastAsia="Calibri" w:hAnsi="Calibri"/>
                <w:sz w:val="16"/>
                <w:szCs w:val="16"/>
              </w:rPr>
              <w:t>e.g.</w:t>
            </w:r>
            <w:proofErr w:type="gramEnd"/>
            <w:r w:rsidRPr="00701F1A">
              <w:rPr>
                <w:rFonts w:ascii="Calibri" w:eastAsia="Calibri" w:hAnsi="Calibri"/>
                <w:sz w:val="16"/>
                <w:szCs w:val="16"/>
              </w:rPr>
              <w:t xml:space="preserve"> sourcing, procurement, supply chains, logistics, transport, waste and service delivery).</w:t>
            </w:r>
          </w:p>
        </w:tc>
      </w:tr>
    </w:tbl>
    <w:p w14:paraId="646DF5D4" w14:textId="77777777" w:rsidR="00AB723F" w:rsidRPr="00701F1A" w:rsidRDefault="00AB723F" w:rsidP="00366971">
      <w:pPr>
        <w:rPr>
          <w:rFonts w:asciiTheme="minorHAnsi" w:eastAsia="Calibri" w:hAnsiTheme="minorHAnsi" w:cstheme="minorHAnsi"/>
          <w:color w:val="000000" w:themeColor="text1"/>
          <w:sz w:val="20"/>
          <w:lang w:eastAsia="en-US"/>
        </w:rPr>
      </w:pPr>
    </w:p>
    <w:p w14:paraId="7EA6C11B" w14:textId="06B45DC1" w:rsidR="002328A9" w:rsidRPr="00B96AD7" w:rsidRDefault="00A75010" w:rsidP="00B96AD7">
      <w:pPr>
        <w:spacing w:after="80"/>
        <w:jc w:val="both"/>
        <w:rPr>
          <w:rFonts w:asciiTheme="minorHAnsi" w:eastAsiaTheme="minorHAnsi" w:hAnsiTheme="minorHAnsi" w:cstheme="minorHAnsi"/>
          <w:b/>
          <w:color w:val="000000" w:themeColor="text1"/>
          <w:sz w:val="22"/>
          <w:szCs w:val="22"/>
        </w:rPr>
      </w:pPr>
      <w:r w:rsidRPr="001447DF">
        <w:rPr>
          <w:rFonts w:asciiTheme="minorHAnsi" w:eastAsiaTheme="minorHAnsi" w:hAnsiTheme="minorHAnsi" w:cstheme="minorHAnsi"/>
          <w:b/>
          <w:color w:val="000000" w:themeColor="text1"/>
          <w:sz w:val="22"/>
          <w:szCs w:val="22"/>
        </w:rPr>
        <w:t xml:space="preserve">b) </w:t>
      </w:r>
      <w:r w:rsidR="00625E9B" w:rsidRPr="001447DF">
        <w:rPr>
          <w:rFonts w:asciiTheme="minorHAnsi" w:eastAsiaTheme="minorHAnsi" w:hAnsiTheme="minorHAnsi" w:cstheme="minorHAnsi"/>
          <w:b/>
          <w:color w:val="000000" w:themeColor="text1"/>
          <w:sz w:val="22"/>
          <w:szCs w:val="22"/>
        </w:rPr>
        <w:t>Briefly e</w:t>
      </w:r>
      <w:r w:rsidRPr="001447DF">
        <w:rPr>
          <w:rFonts w:asciiTheme="minorHAnsi" w:eastAsiaTheme="minorHAnsi" w:hAnsiTheme="minorHAnsi" w:cstheme="minorHAnsi"/>
          <w:b/>
          <w:color w:val="000000" w:themeColor="text1"/>
          <w:sz w:val="22"/>
          <w:szCs w:val="22"/>
        </w:rPr>
        <w:t>xplain your answer</w:t>
      </w:r>
      <w:r w:rsidR="00B96AD7">
        <w:rPr>
          <w:rFonts w:asciiTheme="minorHAnsi" w:eastAsiaTheme="minorHAnsi" w:hAnsiTheme="minorHAnsi" w:cstheme="minorHAnsi"/>
          <w:b/>
          <w:color w:val="000000" w:themeColor="text1"/>
          <w:sz w:val="22"/>
          <w:szCs w:val="22"/>
        </w:rPr>
        <w:t xml:space="preserve">: </w:t>
      </w:r>
      <w:r w:rsidR="00130E45" w:rsidRPr="00B96AD7">
        <w:rPr>
          <w:rFonts w:asciiTheme="minorHAnsi" w:eastAsia="Calibri" w:hAnsiTheme="minorHAnsi" w:cstheme="minorHAnsi"/>
          <w:sz w:val="22"/>
          <w:szCs w:val="22"/>
          <w:lang w:eastAsia="en-US"/>
        </w:rPr>
        <w:t>Although some of the activities in the intervention may involve environmental harmful components such as land cutting of trees to repair houses, the destruction of land through sourcing pit cent and river sand and disposal of rubbish, the implementing organisation will sensitise communities especially beneficiaries on the bad effects of land degradation as well as strongly discouraging it. The organisation will also ensure that community adheres to their local by laws regarding the protection of the environment to ensure that the project brings no harm to the environment. Where possible the beneficiaries will be encouraged to preserve the environment to ensure that no harm to the environment is incurred.</w:t>
      </w:r>
      <w:r w:rsidR="00130E45" w:rsidRPr="001447DF">
        <w:rPr>
          <w:rFonts w:asciiTheme="minorHAnsi" w:eastAsia="Calibri" w:hAnsiTheme="minorHAnsi" w:cstheme="minorHAnsi"/>
          <w:sz w:val="22"/>
          <w:szCs w:val="22"/>
          <w:lang w:eastAsia="en-US"/>
        </w:rPr>
        <w:t xml:space="preserve"> </w:t>
      </w:r>
    </w:p>
    <w:p w14:paraId="0BFA675C" w14:textId="77777777" w:rsidR="00BE7BEB" w:rsidRPr="001447DF" w:rsidRDefault="00BE7BEB" w:rsidP="00366971">
      <w:pPr>
        <w:rPr>
          <w:rFonts w:asciiTheme="minorHAnsi" w:eastAsia="Calibri" w:hAnsiTheme="minorHAnsi" w:cstheme="minorHAnsi"/>
          <w:sz w:val="22"/>
          <w:szCs w:val="22"/>
          <w:lang w:eastAsia="en-US"/>
        </w:rPr>
      </w:pPr>
    </w:p>
    <w:p w14:paraId="205BE7C0" w14:textId="70E97ADA" w:rsidR="00B16DD3" w:rsidRPr="001447DF" w:rsidRDefault="003F0F1C" w:rsidP="00366971">
      <w:pPr>
        <w:pStyle w:val="Overskrift2"/>
        <w:tabs>
          <w:tab w:val="clear" w:pos="1"/>
          <w:tab w:val="clear" w:pos="576"/>
          <w:tab w:val="left" w:pos="426"/>
        </w:tabs>
        <w:ind w:left="284" w:hanging="283"/>
        <w:rPr>
          <w:rFonts w:asciiTheme="minorHAnsi" w:hAnsiTheme="minorHAnsi" w:cstheme="minorHAnsi"/>
          <w:sz w:val="22"/>
          <w:szCs w:val="22"/>
        </w:rPr>
      </w:pPr>
      <w:r w:rsidRPr="001447DF">
        <w:rPr>
          <w:rFonts w:asciiTheme="minorHAnsi" w:hAnsiTheme="minorHAnsi" w:cstheme="minorHAnsi"/>
          <w:sz w:val="22"/>
          <w:szCs w:val="22"/>
        </w:rPr>
        <w:t xml:space="preserve">4. Risk Management &amp; </w:t>
      </w:r>
      <w:r w:rsidR="006A3267" w:rsidRPr="001447DF">
        <w:rPr>
          <w:rFonts w:asciiTheme="minorHAnsi" w:hAnsiTheme="minorHAnsi" w:cstheme="minorHAnsi"/>
          <w:sz w:val="22"/>
          <w:szCs w:val="22"/>
        </w:rPr>
        <w:t>MEAL</w:t>
      </w:r>
      <w:r w:rsidR="006A3267" w:rsidRPr="001447DF">
        <w:rPr>
          <w:rFonts w:asciiTheme="minorHAnsi" w:hAnsiTheme="minorHAnsi" w:cstheme="minorHAnsi"/>
          <w:b w:val="0"/>
          <w:bCs/>
          <w:sz w:val="22"/>
          <w:szCs w:val="22"/>
        </w:rPr>
        <w:t xml:space="preserve"> (</w:t>
      </w:r>
      <w:r w:rsidR="00AB723F" w:rsidRPr="001447DF">
        <w:rPr>
          <w:rFonts w:asciiTheme="minorHAnsi" w:hAnsiTheme="minorHAnsi" w:cstheme="minorHAnsi"/>
          <w:b w:val="0"/>
          <w:bCs/>
          <w:sz w:val="22"/>
          <w:szCs w:val="22"/>
        </w:rPr>
        <w:t>describe within max</w:t>
      </w:r>
      <w:r w:rsidR="002328A9" w:rsidRPr="001447DF">
        <w:rPr>
          <w:rFonts w:asciiTheme="minorHAnsi" w:hAnsiTheme="minorHAnsi" w:cstheme="minorHAnsi"/>
          <w:b w:val="0"/>
          <w:bCs/>
          <w:sz w:val="22"/>
          <w:szCs w:val="22"/>
        </w:rPr>
        <w:t>.</w:t>
      </w:r>
      <w:r w:rsidR="00AB723F" w:rsidRPr="001447DF">
        <w:rPr>
          <w:rFonts w:asciiTheme="minorHAnsi" w:hAnsiTheme="minorHAnsi" w:cstheme="minorHAnsi"/>
          <w:b w:val="0"/>
          <w:bCs/>
          <w:sz w:val="22"/>
          <w:szCs w:val="22"/>
        </w:rPr>
        <w:t xml:space="preserve"> 1 page)</w:t>
      </w:r>
    </w:p>
    <w:p w14:paraId="4E8D035B" w14:textId="6703A1AD" w:rsidR="00FF38BD" w:rsidRDefault="003F0F1C" w:rsidP="00C201C6">
      <w:pPr>
        <w:ind w:left="1"/>
        <w:jc w:val="both"/>
        <w:rPr>
          <w:rFonts w:asciiTheme="minorHAnsi" w:hAnsiTheme="minorHAnsi" w:cstheme="minorHAnsi"/>
          <w:b/>
          <w:sz w:val="22"/>
          <w:szCs w:val="22"/>
        </w:rPr>
      </w:pPr>
      <w:r w:rsidRPr="001447DF">
        <w:rPr>
          <w:rFonts w:asciiTheme="minorHAnsi" w:hAnsiTheme="minorHAnsi" w:cstheme="minorHAnsi"/>
          <w:b/>
          <w:sz w:val="22"/>
          <w:szCs w:val="22"/>
        </w:rPr>
        <w:t xml:space="preserve">4.1 </w:t>
      </w:r>
      <w:r w:rsidR="00FF38BD">
        <w:rPr>
          <w:rFonts w:asciiTheme="minorHAnsi" w:hAnsiTheme="minorHAnsi" w:cstheme="minorHAnsi"/>
          <w:b/>
          <w:sz w:val="22"/>
          <w:szCs w:val="22"/>
        </w:rPr>
        <w:t>T</w:t>
      </w:r>
      <w:r w:rsidRPr="001447DF">
        <w:rPr>
          <w:rFonts w:asciiTheme="minorHAnsi" w:hAnsiTheme="minorHAnsi" w:cstheme="minorHAnsi"/>
          <w:b/>
          <w:sz w:val="22"/>
          <w:szCs w:val="22"/>
        </w:rPr>
        <w:t>he intervention’s risk management approach and systems and mitigation measures applied</w:t>
      </w:r>
    </w:p>
    <w:p w14:paraId="35A156BF" w14:textId="7107B3DC" w:rsidR="00E3514F" w:rsidRPr="001447DF" w:rsidRDefault="0053527D" w:rsidP="00C201C6">
      <w:pPr>
        <w:ind w:left="1"/>
        <w:jc w:val="both"/>
        <w:rPr>
          <w:rFonts w:asciiTheme="minorHAnsi" w:eastAsiaTheme="minorHAnsi" w:hAnsiTheme="minorHAnsi" w:cstheme="minorHAnsi"/>
          <w:bCs/>
          <w:sz w:val="22"/>
          <w:szCs w:val="22"/>
        </w:rPr>
      </w:pPr>
      <w:r>
        <w:rPr>
          <w:rFonts w:asciiTheme="minorHAnsi" w:hAnsiTheme="minorHAnsi" w:cstheme="minorHAnsi"/>
          <w:bCs/>
          <w:sz w:val="22"/>
          <w:szCs w:val="22"/>
        </w:rPr>
        <w:t xml:space="preserve">The intervention is mindful of the following contextual risks: </w:t>
      </w:r>
      <w:proofErr w:type="spellStart"/>
      <w:r w:rsidRPr="00C201C6">
        <w:rPr>
          <w:rFonts w:asciiTheme="minorHAnsi" w:hAnsiTheme="minorHAnsi" w:cstheme="minorHAnsi"/>
          <w:b/>
          <w:bCs/>
          <w:i/>
          <w:iCs/>
          <w:sz w:val="22"/>
          <w:szCs w:val="22"/>
        </w:rPr>
        <w:t>i</w:t>
      </w:r>
      <w:proofErr w:type="spellEnd"/>
      <w:r w:rsidRPr="00C201C6">
        <w:rPr>
          <w:rFonts w:asciiTheme="minorHAnsi" w:hAnsiTheme="minorHAnsi" w:cstheme="minorHAnsi"/>
          <w:b/>
          <w:bCs/>
          <w:i/>
          <w:iCs/>
          <w:sz w:val="22"/>
          <w:szCs w:val="22"/>
        </w:rPr>
        <w:t>)</w:t>
      </w:r>
      <w:r w:rsidRPr="00C201C6">
        <w:rPr>
          <w:rFonts w:asciiTheme="minorHAnsi" w:hAnsiTheme="minorHAnsi" w:cstheme="minorHAnsi"/>
          <w:sz w:val="22"/>
          <w:szCs w:val="22"/>
        </w:rPr>
        <w:t xml:space="preserve"> </w:t>
      </w:r>
      <w:r w:rsidR="00CA6E3C" w:rsidRPr="00C201C6">
        <w:rPr>
          <w:rFonts w:asciiTheme="minorHAnsi" w:hAnsiTheme="minorHAnsi" w:cstheme="minorHAnsi"/>
          <w:sz w:val="22"/>
          <w:szCs w:val="22"/>
        </w:rPr>
        <w:t xml:space="preserve">COVID-19 resurgence may affect programming as gatherings are banned as a way of combating the spread of the pandemic leading to low turnouts in outreach activities. Application of the COVID-19 Standard Operating Procedures in programming will be used to protect all staff and beneficiaries. In the event of </w:t>
      </w:r>
      <w:r w:rsidR="0044080C">
        <w:rPr>
          <w:rFonts w:asciiTheme="minorHAnsi" w:hAnsiTheme="minorHAnsi" w:cstheme="minorHAnsi"/>
          <w:sz w:val="22"/>
          <w:szCs w:val="22"/>
        </w:rPr>
        <w:t>COVID-19</w:t>
      </w:r>
      <w:r w:rsidR="00CA6E3C" w:rsidRPr="00C201C6">
        <w:rPr>
          <w:rFonts w:asciiTheme="minorHAnsi" w:hAnsiTheme="minorHAnsi" w:cstheme="minorHAnsi"/>
          <w:sz w:val="22"/>
          <w:szCs w:val="22"/>
        </w:rPr>
        <w:t xml:space="preserve"> induced lockdowns being introduced the organisation will employ virtual means such as radio programs, provision of virtual legal aid through toll-free services to enhance access to justice.</w:t>
      </w:r>
      <w:r w:rsidRPr="00C201C6">
        <w:rPr>
          <w:rFonts w:asciiTheme="minorHAnsi" w:hAnsiTheme="minorHAnsi" w:cstheme="minorHAnsi"/>
          <w:sz w:val="22"/>
          <w:szCs w:val="22"/>
        </w:rPr>
        <w:t xml:space="preserve"> </w:t>
      </w:r>
      <w:r w:rsidRPr="00C201C6">
        <w:rPr>
          <w:rFonts w:asciiTheme="minorHAnsi" w:hAnsiTheme="minorHAnsi" w:cstheme="minorHAnsi"/>
          <w:b/>
          <w:bCs/>
          <w:i/>
          <w:iCs/>
          <w:sz w:val="22"/>
          <w:szCs w:val="22"/>
        </w:rPr>
        <w:t>ii)</w:t>
      </w:r>
      <w:r w:rsidRPr="00C201C6">
        <w:rPr>
          <w:rFonts w:asciiTheme="minorHAnsi" w:hAnsiTheme="minorHAnsi" w:cstheme="minorHAnsi"/>
          <w:sz w:val="22"/>
          <w:szCs w:val="22"/>
        </w:rPr>
        <w:t xml:space="preserve"> </w:t>
      </w:r>
      <w:r w:rsidR="00FF38BD">
        <w:rPr>
          <w:rFonts w:asciiTheme="minorHAnsi" w:hAnsiTheme="minorHAnsi" w:cstheme="minorHAnsi"/>
          <w:sz w:val="22"/>
          <w:szCs w:val="22"/>
        </w:rPr>
        <w:t>The u</w:t>
      </w:r>
      <w:r w:rsidR="00CA6E3C" w:rsidRPr="00C201C6">
        <w:rPr>
          <w:rFonts w:asciiTheme="minorHAnsi" w:hAnsiTheme="minorHAnsi" w:cstheme="minorHAnsi"/>
          <w:sz w:val="22"/>
          <w:szCs w:val="22"/>
        </w:rPr>
        <w:t xml:space="preserve">nstable political situation in Zimbabwe and polarisation of the political platforms may lead to the shrinking of civic space. JCT will </w:t>
      </w:r>
      <w:r w:rsidR="0044080C" w:rsidRPr="00C201C6">
        <w:rPr>
          <w:rFonts w:asciiTheme="minorHAnsi" w:hAnsiTheme="minorHAnsi" w:cstheme="minorHAnsi"/>
          <w:sz w:val="22"/>
          <w:szCs w:val="22"/>
        </w:rPr>
        <w:t>always remain apolitical</w:t>
      </w:r>
      <w:r w:rsidR="00CA6E3C" w:rsidRPr="00C201C6">
        <w:rPr>
          <w:rFonts w:asciiTheme="minorHAnsi" w:hAnsiTheme="minorHAnsi" w:cstheme="minorHAnsi"/>
          <w:sz w:val="22"/>
          <w:szCs w:val="22"/>
        </w:rPr>
        <w:t>. To avoid political tension associated with mobilising communities during the election period JCT will take advantage of already organised and sanctioned gatherings such as food distribution and baby clinic to access communities. The organisation will also ensure that it works hand in hand with line ministries and other government departments. JCT</w:t>
      </w:r>
      <w:r w:rsidR="00FF38BD">
        <w:rPr>
          <w:rFonts w:asciiTheme="minorHAnsi" w:hAnsiTheme="minorHAnsi" w:cstheme="minorHAnsi"/>
          <w:sz w:val="22"/>
          <w:szCs w:val="22"/>
        </w:rPr>
        <w:t xml:space="preserve">’s </w:t>
      </w:r>
      <w:r w:rsidR="00CA6E3C" w:rsidRPr="00C201C6">
        <w:rPr>
          <w:rFonts w:asciiTheme="minorHAnsi" w:hAnsiTheme="minorHAnsi" w:cstheme="minorHAnsi"/>
          <w:sz w:val="22"/>
          <w:szCs w:val="22"/>
        </w:rPr>
        <w:t>Monitoring and Evaluation department will continuously monitor the project through risk assessments to ensure that emerging issues that may negatively affect project implementation are identified and addressed.</w:t>
      </w:r>
      <w:r w:rsidR="00C201C6" w:rsidRPr="00C201C6">
        <w:rPr>
          <w:rFonts w:asciiTheme="minorHAnsi" w:eastAsiaTheme="minorHAnsi" w:hAnsiTheme="minorHAnsi" w:cstheme="minorHAnsi"/>
          <w:bCs/>
          <w:sz w:val="22"/>
          <w:szCs w:val="22"/>
        </w:rPr>
        <w:t xml:space="preserve"> </w:t>
      </w:r>
      <w:r w:rsidR="00C201C6" w:rsidRPr="00C201C6">
        <w:rPr>
          <w:rFonts w:asciiTheme="minorHAnsi" w:eastAsiaTheme="minorHAnsi" w:hAnsiTheme="minorHAnsi" w:cstheme="minorHAnsi"/>
          <w:b/>
          <w:i/>
          <w:iCs/>
          <w:sz w:val="22"/>
          <w:szCs w:val="22"/>
        </w:rPr>
        <w:t>iii)</w:t>
      </w:r>
      <w:r w:rsidR="00C201C6" w:rsidRPr="00C201C6">
        <w:rPr>
          <w:rFonts w:asciiTheme="minorHAnsi" w:eastAsiaTheme="minorHAnsi" w:hAnsiTheme="minorHAnsi" w:cstheme="minorHAnsi"/>
          <w:bCs/>
          <w:sz w:val="22"/>
          <w:szCs w:val="22"/>
        </w:rPr>
        <w:t xml:space="preserve"> </w:t>
      </w:r>
      <w:r w:rsidR="00CA6E3C" w:rsidRPr="00C201C6">
        <w:rPr>
          <w:rFonts w:asciiTheme="minorHAnsi" w:hAnsiTheme="minorHAnsi" w:cstheme="minorHAnsi"/>
          <w:sz w:val="22"/>
          <w:szCs w:val="22"/>
        </w:rPr>
        <w:t>Children and other beneficiaries of the project may also face abuse as they work with the project. To ensure safety of children JCT will sensitise the communities on the Prevention of Sexual Exploitation and Abuse policy</w:t>
      </w:r>
      <w:r w:rsidR="00FF38BD">
        <w:rPr>
          <w:rFonts w:asciiTheme="minorHAnsi" w:hAnsiTheme="minorHAnsi" w:cstheme="minorHAnsi"/>
          <w:sz w:val="22"/>
          <w:szCs w:val="22"/>
        </w:rPr>
        <w:t xml:space="preserve"> and</w:t>
      </w:r>
      <w:r w:rsidR="00BF6F76" w:rsidRPr="00C201C6">
        <w:rPr>
          <w:rFonts w:asciiTheme="minorHAnsi" w:hAnsiTheme="minorHAnsi" w:cstheme="minorHAnsi"/>
          <w:sz w:val="22"/>
          <w:szCs w:val="22"/>
        </w:rPr>
        <w:t xml:space="preserve"> sensitisation on Feedback and </w:t>
      </w:r>
      <w:r w:rsidR="00FF38BD">
        <w:rPr>
          <w:rFonts w:asciiTheme="minorHAnsi" w:hAnsiTheme="minorHAnsi" w:cstheme="minorHAnsi"/>
          <w:sz w:val="22"/>
          <w:szCs w:val="22"/>
        </w:rPr>
        <w:t>C</w:t>
      </w:r>
      <w:r w:rsidR="00BF6F76" w:rsidRPr="00C201C6">
        <w:rPr>
          <w:rFonts w:asciiTheme="minorHAnsi" w:hAnsiTheme="minorHAnsi" w:cstheme="minorHAnsi"/>
          <w:sz w:val="22"/>
          <w:szCs w:val="22"/>
        </w:rPr>
        <w:t xml:space="preserve">omplaints </w:t>
      </w:r>
      <w:r w:rsidR="00FF38BD">
        <w:rPr>
          <w:rFonts w:asciiTheme="minorHAnsi" w:hAnsiTheme="minorHAnsi" w:cstheme="minorHAnsi"/>
          <w:sz w:val="22"/>
          <w:szCs w:val="22"/>
        </w:rPr>
        <w:t>M</w:t>
      </w:r>
      <w:r w:rsidR="00BF6F76" w:rsidRPr="00C201C6">
        <w:rPr>
          <w:rFonts w:asciiTheme="minorHAnsi" w:hAnsiTheme="minorHAnsi" w:cstheme="minorHAnsi"/>
          <w:sz w:val="22"/>
          <w:szCs w:val="22"/>
        </w:rPr>
        <w:t>echanism</w:t>
      </w:r>
      <w:r w:rsidR="00FF38BD">
        <w:rPr>
          <w:rFonts w:asciiTheme="minorHAnsi" w:hAnsiTheme="minorHAnsi" w:cstheme="minorHAnsi"/>
          <w:sz w:val="22"/>
          <w:szCs w:val="22"/>
        </w:rPr>
        <w:t>s</w:t>
      </w:r>
      <w:r w:rsidR="00CA6E3C" w:rsidRPr="00C201C6">
        <w:rPr>
          <w:rFonts w:asciiTheme="minorHAnsi" w:hAnsiTheme="minorHAnsi" w:cstheme="minorHAnsi"/>
          <w:sz w:val="22"/>
          <w:szCs w:val="22"/>
        </w:rPr>
        <w:t xml:space="preserve">. A risk analysis will be carried out before each activity and all possible risks </w:t>
      </w:r>
      <w:r w:rsidR="00BF6F76" w:rsidRPr="00C201C6">
        <w:rPr>
          <w:rFonts w:asciiTheme="minorHAnsi" w:hAnsiTheme="minorHAnsi" w:cstheme="minorHAnsi"/>
          <w:sz w:val="22"/>
          <w:szCs w:val="22"/>
        </w:rPr>
        <w:t xml:space="preserve">affecting beneficiaries or staff </w:t>
      </w:r>
      <w:r w:rsidR="00CA6E3C" w:rsidRPr="00C201C6">
        <w:rPr>
          <w:rFonts w:asciiTheme="minorHAnsi" w:hAnsiTheme="minorHAnsi" w:cstheme="minorHAnsi"/>
          <w:sz w:val="22"/>
          <w:szCs w:val="22"/>
        </w:rPr>
        <w:t xml:space="preserve">will be addressed.  </w:t>
      </w:r>
      <w:r w:rsidR="00C201C6" w:rsidRPr="00C201C6">
        <w:rPr>
          <w:rFonts w:asciiTheme="minorHAnsi" w:hAnsiTheme="minorHAnsi" w:cstheme="minorHAnsi"/>
          <w:b/>
          <w:bCs/>
          <w:i/>
          <w:iCs/>
          <w:sz w:val="22"/>
          <w:szCs w:val="22"/>
        </w:rPr>
        <w:t xml:space="preserve">iv) </w:t>
      </w:r>
      <w:r w:rsidR="00CA6E3C" w:rsidRPr="00C201C6">
        <w:rPr>
          <w:rFonts w:asciiTheme="minorHAnsi" w:hAnsiTheme="minorHAnsi" w:cstheme="minorHAnsi"/>
          <w:sz w:val="22"/>
          <w:szCs w:val="22"/>
        </w:rPr>
        <w:t>There is high risk of inflation due to political activities which will negatively affect the economy and consequently the implementation of activities. The Zimbabwean currency will continue to lose its value thereby affecting budgets. Where necessary and applicable</w:t>
      </w:r>
      <w:r w:rsidR="006D0988" w:rsidRPr="00C201C6">
        <w:rPr>
          <w:rFonts w:asciiTheme="minorHAnsi" w:hAnsiTheme="minorHAnsi" w:cstheme="minorHAnsi"/>
          <w:sz w:val="22"/>
          <w:szCs w:val="22"/>
        </w:rPr>
        <w:t>,</w:t>
      </w:r>
      <w:r w:rsidR="00CA6E3C" w:rsidRPr="00C201C6">
        <w:rPr>
          <w:rFonts w:asciiTheme="minorHAnsi" w:hAnsiTheme="minorHAnsi" w:cstheme="minorHAnsi"/>
          <w:sz w:val="22"/>
          <w:szCs w:val="22"/>
        </w:rPr>
        <w:t xml:space="preserve"> JCT will</w:t>
      </w:r>
      <w:r w:rsidR="00AC19BA" w:rsidRPr="00C201C6">
        <w:rPr>
          <w:rFonts w:asciiTheme="minorHAnsi" w:hAnsiTheme="minorHAnsi" w:cstheme="minorHAnsi"/>
          <w:sz w:val="22"/>
          <w:szCs w:val="22"/>
        </w:rPr>
        <w:t xml:space="preserve"> make all payments in foreign currency</w:t>
      </w:r>
      <w:r w:rsidR="00CA6E3C" w:rsidRPr="00C201C6">
        <w:rPr>
          <w:rFonts w:asciiTheme="minorHAnsi" w:hAnsiTheme="minorHAnsi" w:cstheme="minorHAnsi"/>
          <w:sz w:val="22"/>
          <w:szCs w:val="22"/>
        </w:rPr>
        <w:t>.</w:t>
      </w:r>
    </w:p>
    <w:p w14:paraId="0989A253" w14:textId="77777777" w:rsidR="00E3514F" w:rsidRPr="001447DF" w:rsidRDefault="00E3514F" w:rsidP="00366971">
      <w:pPr>
        <w:rPr>
          <w:rFonts w:asciiTheme="minorHAnsi" w:eastAsiaTheme="minorHAnsi" w:hAnsiTheme="minorHAnsi" w:cstheme="minorHAnsi"/>
          <w:b/>
          <w:sz w:val="22"/>
          <w:szCs w:val="22"/>
        </w:rPr>
      </w:pPr>
    </w:p>
    <w:p w14:paraId="52A980A5" w14:textId="2C113710" w:rsidR="001C732F" w:rsidRPr="001C732F" w:rsidRDefault="003F0F1C" w:rsidP="00366971">
      <w:pPr>
        <w:rPr>
          <w:rFonts w:asciiTheme="minorHAnsi" w:hAnsiTheme="minorHAnsi" w:cstheme="minorHAnsi"/>
          <w:b/>
          <w:sz w:val="22"/>
          <w:szCs w:val="22"/>
        </w:rPr>
      </w:pPr>
      <w:r w:rsidRPr="001447DF">
        <w:rPr>
          <w:rFonts w:asciiTheme="minorHAnsi" w:hAnsiTheme="minorHAnsi" w:cstheme="minorHAnsi"/>
          <w:b/>
          <w:sz w:val="22"/>
          <w:szCs w:val="22"/>
        </w:rPr>
        <w:t xml:space="preserve">4.2 </w:t>
      </w:r>
      <w:r w:rsidR="008D5656">
        <w:rPr>
          <w:rFonts w:asciiTheme="minorHAnsi" w:hAnsiTheme="minorHAnsi" w:cstheme="minorHAnsi"/>
          <w:b/>
          <w:sz w:val="22"/>
          <w:szCs w:val="22"/>
        </w:rPr>
        <w:t>M</w:t>
      </w:r>
      <w:r w:rsidRPr="001447DF">
        <w:rPr>
          <w:rFonts w:asciiTheme="minorHAnsi" w:hAnsiTheme="minorHAnsi" w:cstheme="minorHAnsi"/>
          <w:b/>
          <w:sz w:val="22"/>
          <w:szCs w:val="22"/>
        </w:rPr>
        <w:t xml:space="preserve">onitoring, </w:t>
      </w:r>
      <w:r w:rsidR="006A3267" w:rsidRPr="001447DF">
        <w:rPr>
          <w:rFonts w:asciiTheme="minorHAnsi" w:hAnsiTheme="minorHAnsi" w:cstheme="minorHAnsi"/>
          <w:b/>
          <w:sz w:val="22"/>
          <w:szCs w:val="22"/>
        </w:rPr>
        <w:t>feedback,</w:t>
      </w:r>
      <w:r w:rsidRPr="001447DF">
        <w:rPr>
          <w:rFonts w:asciiTheme="minorHAnsi" w:hAnsiTheme="minorHAnsi" w:cstheme="minorHAnsi"/>
          <w:b/>
          <w:sz w:val="22"/>
          <w:szCs w:val="22"/>
        </w:rPr>
        <w:t xml:space="preserve"> and accountability systems (CHS 5)</w:t>
      </w:r>
      <w:r w:rsidR="008D5656">
        <w:rPr>
          <w:rFonts w:asciiTheme="minorHAnsi" w:hAnsiTheme="minorHAnsi" w:cstheme="minorHAnsi"/>
          <w:b/>
          <w:sz w:val="22"/>
          <w:szCs w:val="22"/>
        </w:rPr>
        <w:t xml:space="preserve"> and </w:t>
      </w:r>
      <w:r w:rsidRPr="001447DF">
        <w:rPr>
          <w:rFonts w:asciiTheme="minorHAnsi" w:hAnsiTheme="minorHAnsi" w:cstheme="minorHAnsi"/>
          <w:b/>
          <w:sz w:val="22"/>
          <w:szCs w:val="22"/>
        </w:rPr>
        <w:t>contextual complaint mechanisms</w:t>
      </w:r>
    </w:p>
    <w:p w14:paraId="3C0AE702" w14:textId="176DC9E1" w:rsidR="00D76C44" w:rsidRPr="00FF5F6B" w:rsidRDefault="00106057" w:rsidP="00FF5F6B">
      <w:pPr>
        <w:jc w:val="both"/>
        <w:rPr>
          <w:rFonts w:asciiTheme="minorHAnsi" w:hAnsiTheme="minorHAnsi" w:cstheme="minorHAnsi"/>
          <w:b/>
          <w:sz w:val="22"/>
          <w:szCs w:val="22"/>
        </w:rPr>
      </w:pPr>
      <w:r w:rsidRPr="001447DF">
        <w:rPr>
          <w:rFonts w:asciiTheme="minorHAnsi" w:hAnsiTheme="minorHAnsi" w:cstheme="minorHAnsi"/>
          <w:b/>
          <w:sz w:val="22"/>
          <w:szCs w:val="22"/>
        </w:rPr>
        <w:t xml:space="preserve">a) </w:t>
      </w:r>
      <w:r w:rsidR="00E3514F" w:rsidRPr="001447DF">
        <w:rPr>
          <w:rFonts w:asciiTheme="minorHAnsi" w:hAnsiTheme="minorHAnsi" w:cstheme="minorHAnsi"/>
          <w:b/>
          <w:sz w:val="22"/>
          <w:szCs w:val="22"/>
        </w:rPr>
        <w:t>Monitoring and evaluation</w:t>
      </w:r>
      <w:r w:rsidR="00FF5F6B">
        <w:rPr>
          <w:rFonts w:asciiTheme="minorHAnsi" w:hAnsiTheme="minorHAnsi" w:cstheme="minorHAnsi"/>
          <w:b/>
          <w:sz w:val="22"/>
          <w:szCs w:val="22"/>
        </w:rPr>
        <w:t xml:space="preserve">: </w:t>
      </w:r>
      <w:r w:rsidR="00D76C44" w:rsidRPr="00FF5F6B">
        <w:rPr>
          <w:rFonts w:asciiTheme="minorHAnsi" w:hAnsiTheme="minorHAnsi" w:cstheme="minorHAnsi"/>
          <w:sz w:val="22"/>
          <w:szCs w:val="22"/>
        </w:rPr>
        <w:t xml:space="preserve">Monitoring of results of the intervention will be done through collection of data during implementation of the planned activities hence it will be an ongoing process. Data will be collected through reports of the activities carried out. The </w:t>
      </w:r>
      <w:r w:rsidR="0044080C" w:rsidRPr="00FF5F6B">
        <w:rPr>
          <w:rFonts w:asciiTheme="minorHAnsi" w:hAnsiTheme="minorHAnsi" w:cstheme="minorHAnsi"/>
          <w:sz w:val="22"/>
          <w:szCs w:val="22"/>
        </w:rPr>
        <w:t>community-based</w:t>
      </w:r>
      <w:r w:rsidR="00D76C44" w:rsidRPr="00FF5F6B">
        <w:rPr>
          <w:rFonts w:asciiTheme="minorHAnsi" w:hAnsiTheme="minorHAnsi" w:cstheme="minorHAnsi"/>
          <w:sz w:val="22"/>
          <w:szCs w:val="22"/>
        </w:rPr>
        <w:t xml:space="preserve"> partners will submit reports of activities to </w:t>
      </w:r>
      <w:r w:rsidR="000A34D8">
        <w:rPr>
          <w:rFonts w:asciiTheme="minorHAnsi" w:hAnsiTheme="minorHAnsi" w:cstheme="minorHAnsi"/>
          <w:sz w:val="22"/>
          <w:szCs w:val="22"/>
        </w:rPr>
        <w:t>JCT</w:t>
      </w:r>
      <w:r w:rsidR="00D76C44" w:rsidRPr="00FF5F6B">
        <w:rPr>
          <w:rFonts w:asciiTheme="minorHAnsi" w:hAnsiTheme="minorHAnsi" w:cstheme="minorHAnsi"/>
          <w:sz w:val="22"/>
          <w:szCs w:val="22"/>
        </w:rPr>
        <w:t xml:space="preserve"> for review and tracking of achieved results. Evaluation of activities will also be used to monitor progress. The evaluation will include pre and post training feedback to check on knowledge levels prior to the intervention activities and after the activities. The community partners will also visit their volunteers for feedback from the communities and beneficiaries. </w:t>
      </w:r>
      <w:r w:rsidR="000A34D8">
        <w:rPr>
          <w:rFonts w:asciiTheme="minorHAnsi" w:hAnsiTheme="minorHAnsi" w:cstheme="minorHAnsi"/>
          <w:sz w:val="22"/>
          <w:szCs w:val="22"/>
        </w:rPr>
        <w:t>JCT</w:t>
      </w:r>
      <w:r w:rsidR="00D76C44" w:rsidRPr="00FF5F6B">
        <w:rPr>
          <w:rFonts w:asciiTheme="minorHAnsi" w:hAnsiTheme="minorHAnsi" w:cstheme="minorHAnsi"/>
          <w:sz w:val="22"/>
          <w:szCs w:val="22"/>
        </w:rPr>
        <w:t xml:space="preserve"> will also </w:t>
      </w:r>
      <w:r w:rsidR="000A34D8">
        <w:rPr>
          <w:rFonts w:asciiTheme="minorHAnsi" w:hAnsiTheme="minorHAnsi" w:cstheme="minorHAnsi"/>
          <w:sz w:val="22"/>
          <w:szCs w:val="22"/>
        </w:rPr>
        <w:t>undertake</w:t>
      </w:r>
      <w:r w:rsidR="00D76C44" w:rsidRPr="00FF5F6B">
        <w:rPr>
          <w:rFonts w:asciiTheme="minorHAnsi" w:hAnsiTheme="minorHAnsi" w:cstheme="minorHAnsi"/>
          <w:sz w:val="22"/>
          <w:szCs w:val="22"/>
        </w:rPr>
        <w:t xml:space="preserve"> physical visits into the communities to monitor progress. </w:t>
      </w:r>
      <w:r w:rsidR="0044080C">
        <w:rPr>
          <w:rFonts w:asciiTheme="minorHAnsi" w:hAnsiTheme="minorHAnsi" w:cstheme="minorHAnsi"/>
          <w:sz w:val="22"/>
          <w:szCs w:val="22"/>
        </w:rPr>
        <w:t xml:space="preserve">These </w:t>
      </w:r>
      <w:r w:rsidR="0044080C" w:rsidRPr="00FF5F6B">
        <w:rPr>
          <w:rFonts w:asciiTheme="minorHAnsi" w:hAnsiTheme="minorHAnsi" w:cstheme="minorHAnsi"/>
          <w:sz w:val="22"/>
          <w:szCs w:val="22"/>
        </w:rPr>
        <w:t>visits</w:t>
      </w:r>
      <w:r w:rsidR="00D76C44" w:rsidRPr="00FF5F6B">
        <w:rPr>
          <w:rFonts w:asciiTheme="minorHAnsi" w:hAnsiTheme="minorHAnsi" w:cstheme="minorHAnsi"/>
          <w:sz w:val="22"/>
          <w:szCs w:val="22"/>
        </w:rPr>
        <w:t xml:space="preserve"> </w:t>
      </w:r>
      <w:r w:rsidR="000A34D8">
        <w:rPr>
          <w:rFonts w:asciiTheme="minorHAnsi" w:hAnsiTheme="minorHAnsi" w:cstheme="minorHAnsi"/>
          <w:sz w:val="22"/>
          <w:szCs w:val="22"/>
        </w:rPr>
        <w:t xml:space="preserve">will </w:t>
      </w:r>
      <w:r w:rsidR="00D76C44" w:rsidRPr="00FF5F6B">
        <w:rPr>
          <w:rFonts w:asciiTheme="minorHAnsi" w:hAnsiTheme="minorHAnsi" w:cstheme="minorHAnsi"/>
          <w:sz w:val="22"/>
          <w:szCs w:val="22"/>
        </w:rPr>
        <w:t>include interviews wi</w:t>
      </w:r>
      <w:r w:rsidR="00D437F8" w:rsidRPr="00FF5F6B">
        <w:rPr>
          <w:rFonts w:asciiTheme="minorHAnsi" w:hAnsiTheme="minorHAnsi" w:cstheme="minorHAnsi"/>
          <w:sz w:val="22"/>
          <w:szCs w:val="22"/>
        </w:rPr>
        <w:t xml:space="preserve">th the beneficiaries, local organisations </w:t>
      </w:r>
      <w:r w:rsidR="0044080C" w:rsidRPr="00FF5F6B">
        <w:rPr>
          <w:rFonts w:asciiTheme="minorHAnsi" w:hAnsiTheme="minorHAnsi" w:cstheme="minorHAnsi"/>
          <w:sz w:val="22"/>
          <w:szCs w:val="22"/>
        </w:rPr>
        <w:t>and individuals</w:t>
      </w:r>
      <w:r w:rsidR="00D76C44" w:rsidRPr="00FF5F6B">
        <w:rPr>
          <w:rFonts w:asciiTheme="minorHAnsi" w:hAnsiTheme="minorHAnsi" w:cstheme="minorHAnsi"/>
          <w:sz w:val="22"/>
          <w:szCs w:val="22"/>
        </w:rPr>
        <w:t>, feedback meetings with leadership and cite viewing to physically see the development</w:t>
      </w:r>
      <w:r w:rsidR="00D437F8" w:rsidRPr="00FF5F6B">
        <w:rPr>
          <w:rFonts w:asciiTheme="minorHAnsi" w:hAnsiTheme="minorHAnsi" w:cstheme="minorHAnsi"/>
          <w:sz w:val="22"/>
          <w:szCs w:val="22"/>
        </w:rPr>
        <w:t xml:space="preserve">s </w:t>
      </w:r>
      <w:r w:rsidR="00D76C44" w:rsidRPr="00FF5F6B">
        <w:rPr>
          <w:rFonts w:asciiTheme="minorHAnsi" w:hAnsiTheme="minorHAnsi" w:cstheme="minorHAnsi"/>
          <w:sz w:val="22"/>
          <w:szCs w:val="22"/>
        </w:rPr>
        <w:t>and results of the intervention. The monitoring of the project will follow the result framework</w:t>
      </w:r>
      <w:r w:rsidR="00FF5F6B" w:rsidRPr="00FF5F6B">
        <w:rPr>
          <w:rFonts w:asciiTheme="minorHAnsi" w:hAnsiTheme="minorHAnsi" w:cstheme="minorHAnsi"/>
          <w:sz w:val="22"/>
          <w:szCs w:val="22"/>
        </w:rPr>
        <w:t xml:space="preserve"> and indicators</w:t>
      </w:r>
      <w:r w:rsidR="00D76C44" w:rsidRPr="00FF5F6B">
        <w:rPr>
          <w:rFonts w:asciiTheme="minorHAnsi" w:hAnsiTheme="minorHAnsi" w:cstheme="minorHAnsi"/>
          <w:sz w:val="22"/>
          <w:szCs w:val="22"/>
        </w:rPr>
        <w:t xml:space="preserve"> to track progress.</w:t>
      </w:r>
      <w:r w:rsidR="00D76C44" w:rsidRPr="001447DF">
        <w:rPr>
          <w:rFonts w:asciiTheme="minorHAnsi" w:hAnsiTheme="minorHAnsi" w:cstheme="minorHAnsi"/>
          <w:sz w:val="22"/>
          <w:szCs w:val="22"/>
        </w:rPr>
        <w:t xml:space="preserve"> </w:t>
      </w:r>
      <w:r w:rsidR="000A34D8">
        <w:rPr>
          <w:rFonts w:asciiTheme="minorHAnsi" w:hAnsiTheme="minorHAnsi" w:cstheme="minorHAnsi"/>
          <w:sz w:val="22"/>
          <w:szCs w:val="22"/>
        </w:rPr>
        <w:t xml:space="preserve">Since this is an emergency project, reporting between JCT and Dreamtown will be made more frequent and </w:t>
      </w:r>
      <w:r w:rsidR="0044080C">
        <w:rPr>
          <w:rFonts w:asciiTheme="minorHAnsi" w:hAnsiTheme="minorHAnsi" w:cstheme="minorHAnsi"/>
          <w:sz w:val="22"/>
          <w:szCs w:val="22"/>
        </w:rPr>
        <w:t>simpler</w:t>
      </w:r>
      <w:r w:rsidR="000A34D8">
        <w:rPr>
          <w:rFonts w:asciiTheme="minorHAnsi" w:hAnsiTheme="minorHAnsi" w:cstheme="minorHAnsi"/>
          <w:sz w:val="22"/>
          <w:szCs w:val="22"/>
        </w:rPr>
        <w:t xml:space="preserve"> than on our development projects. The reporting system will include monthly narrative and financial reports, and bi-weekly meetings to </w:t>
      </w:r>
      <w:r w:rsidR="0044080C">
        <w:rPr>
          <w:rFonts w:asciiTheme="minorHAnsi" w:hAnsiTheme="minorHAnsi" w:cstheme="minorHAnsi"/>
          <w:sz w:val="22"/>
          <w:szCs w:val="22"/>
        </w:rPr>
        <w:t>assess</w:t>
      </w:r>
      <w:r w:rsidR="000A34D8">
        <w:rPr>
          <w:rFonts w:asciiTheme="minorHAnsi" w:hAnsiTheme="minorHAnsi" w:cstheme="minorHAnsi"/>
          <w:sz w:val="22"/>
          <w:szCs w:val="22"/>
        </w:rPr>
        <w:t xml:space="preserve"> progress. Dreamtown will undertake two monitoring visits. One at the beginning of the project, and one towards the end of the project. </w:t>
      </w:r>
    </w:p>
    <w:p w14:paraId="328A29F9" w14:textId="77777777" w:rsidR="00E3514F" w:rsidRPr="001447DF" w:rsidRDefault="00E3514F" w:rsidP="00366971">
      <w:pPr>
        <w:rPr>
          <w:rFonts w:asciiTheme="minorHAnsi" w:hAnsiTheme="minorHAnsi" w:cstheme="minorHAnsi"/>
          <w:bCs/>
          <w:sz w:val="22"/>
          <w:szCs w:val="22"/>
        </w:rPr>
      </w:pPr>
    </w:p>
    <w:p w14:paraId="529F0079" w14:textId="02DF3414" w:rsidR="00036323" w:rsidRPr="00F47B3C" w:rsidRDefault="00106057" w:rsidP="00366971">
      <w:pPr>
        <w:jc w:val="both"/>
        <w:rPr>
          <w:rFonts w:asciiTheme="minorHAnsi" w:hAnsiTheme="minorHAnsi" w:cstheme="minorHAnsi"/>
          <w:sz w:val="22"/>
          <w:szCs w:val="22"/>
        </w:rPr>
      </w:pPr>
      <w:r w:rsidRPr="001447DF">
        <w:rPr>
          <w:rFonts w:asciiTheme="minorHAnsi" w:hAnsiTheme="minorHAnsi" w:cstheme="minorHAnsi"/>
          <w:b/>
          <w:sz w:val="22"/>
          <w:szCs w:val="22"/>
        </w:rPr>
        <w:t xml:space="preserve">b) </w:t>
      </w:r>
      <w:r w:rsidR="00F47B3C">
        <w:rPr>
          <w:rFonts w:asciiTheme="minorHAnsi" w:hAnsiTheme="minorHAnsi" w:cstheme="minorHAnsi"/>
          <w:b/>
          <w:sz w:val="22"/>
          <w:szCs w:val="22"/>
        </w:rPr>
        <w:t xml:space="preserve">Feedback and </w:t>
      </w:r>
      <w:r w:rsidR="00E3514F" w:rsidRPr="001447DF">
        <w:rPr>
          <w:rFonts w:asciiTheme="minorHAnsi" w:hAnsiTheme="minorHAnsi" w:cstheme="minorHAnsi"/>
          <w:b/>
          <w:sz w:val="22"/>
          <w:szCs w:val="22"/>
        </w:rPr>
        <w:t>Complaint mechanism</w:t>
      </w:r>
      <w:r w:rsidR="0044080C">
        <w:rPr>
          <w:rFonts w:asciiTheme="minorHAnsi" w:hAnsiTheme="minorHAnsi" w:cstheme="minorHAnsi"/>
          <w:b/>
          <w:sz w:val="22"/>
          <w:szCs w:val="22"/>
        </w:rPr>
        <w:t xml:space="preserve"> (FCM)</w:t>
      </w:r>
      <w:r w:rsidR="00B91992">
        <w:rPr>
          <w:rFonts w:asciiTheme="minorHAnsi" w:hAnsiTheme="minorHAnsi" w:cstheme="minorHAnsi"/>
          <w:b/>
          <w:sz w:val="22"/>
          <w:szCs w:val="22"/>
        </w:rPr>
        <w:t xml:space="preserve">: </w:t>
      </w:r>
      <w:r w:rsidR="00BF7A98" w:rsidRPr="00F47B3C">
        <w:rPr>
          <w:rFonts w:asciiTheme="minorHAnsi" w:hAnsiTheme="minorHAnsi" w:cstheme="minorHAnsi"/>
          <w:sz w:val="22"/>
          <w:szCs w:val="22"/>
        </w:rPr>
        <w:t xml:space="preserve">The feedback and complaints mechanism </w:t>
      </w:r>
      <w:proofErr w:type="gramStart"/>
      <w:r w:rsidR="0044080C">
        <w:rPr>
          <w:rFonts w:asciiTheme="minorHAnsi" w:hAnsiTheme="minorHAnsi" w:cstheme="minorHAnsi"/>
          <w:sz w:val="22"/>
          <w:szCs w:val="22"/>
        </w:rPr>
        <w:t>is</w:t>
      </w:r>
      <w:proofErr w:type="gramEnd"/>
      <w:r w:rsidR="00BF7A98" w:rsidRPr="00F47B3C">
        <w:rPr>
          <w:rFonts w:asciiTheme="minorHAnsi" w:hAnsiTheme="minorHAnsi" w:cstheme="minorHAnsi"/>
          <w:sz w:val="22"/>
          <w:szCs w:val="22"/>
        </w:rPr>
        <w:t xml:space="preserve"> a formali</w:t>
      </w:r>
      <w:r w:rsidR="0044080C">
        <w:rPr>
          <w:rFonts w:asciiTheme="minorHAnsi" w:hAnsiTheme="minorHAnsi" w:cstheme="minorHAnsi"/>
          <w:sz w:val="22"/>
          <w:szCs w:val="22"/>
        </w:rPr>
        <w:t>s</w:t>
      </w:r>
      <w:r w:rsidR="00BF7A98" w:rsidRPr="00F47B3C">
        <w:rPr>
          <w:rFonts w:asciiTheme="minorHAnsi" w:hAnsiTheme="minorHAnsi" w:cstheme="minorHAnsi"/>
          <w:sz w:val="22"/>
          <w:szCs w:val="22"/>
        </w:rPr>
        <w:t>ed mechanism that provides safe, accessible and effective channel for individuals to give feedback and raising complaints in order to get a response or remedy for the complains.</w:t>
      </w:r>
      <w:r w:rsidR="006D0988" w:rsidRPr="00F47B3C">
        <w:rPr>
          <w:rFonts w:asciiTheme="minorHAnsi" w:hAnsiTheme="minorHAnsi" w:cstheme="minorHAnsi"/>
          <w:sz w:val="22"/>
          <w:szCs w:val="22"/>
        </w:rPr>
        <w:t xml:space="preserve"> </w:t>
      </w:r>
      <w:r w:rsidR="009C1B2A" w:rsidRPr="00F47B3C">
        <w:rPr>
          <w:rFonts w:asciiTheme="minorHAnsi" w:hAnsiTheme="minorHAnsi" w:cstheme="minorHAnsi"/>
          <w:sz w:val="22"/>
          <w:szCs w:val="22"/>
        </w:rPr>
        <w:t xml:space="preserve">Dreamtown has an overall complaint </w:t>
      </w:r>
      <w:r w:rsidR="009C1B2A" w:rsidRPr="00F47B3C">
        <w:rPr>
          <w:rFonts w:asciiTheme="minorHAnsi" w:hAnsiTheme="minorHAnsi" w:cstheme="minorHAnsi"/>
          <w:sz w:val="22"/>
          <w:szCs w:val="22"/>
        </w:rPr>
        <w:lastRenderedPageBreak/>
        <w:t xml:space="preserve">mechanism on the organisational website. In addition to this, a context and intervention specific complaint mechanism will be set up. </w:t>
      </w:r>
      <w:r w:rsidR="004D4D1B" w:rsidRPr="00F47B3C">
        <w:rPr>
          <w:rFonts w:asciiTheme="minorHAnsi" w:hAnsiTheme="minorHAnsi" w:cstheme="minorHAnsi"/>
          <w:sz w:val="22"/>
          <w:szCs w:val="22"/>
        </w:rPr>
        <w:t xml:space="preserve">The complaint mechanism will include </w:t>
      </w:r>
      <w:r w:rsidR="000A34D8" w:rsidRPr="00F47B3C">
        <w:rPr>
          <w:rFonts w:asciiTheme="minorHAnsi" w:hAnsiTheme="minorHAnsi" w:cstheme="minorHAnsi"/>
          <w:sz w:val="22"/>
          <w:szCs w:val="22"/>
        </w:rPr>
        <w:t>several</w:t>
      </w:r>
      <w:r w:rsidR="004D4D1B" w:rsidRPr="00F47B3C">
        <w:rPr>
          <w:rFonts w:asciiTheme="minorHAnsi" w:hAnsiTheme="minorHAnsi" w:cstheme="minorHAnsi"/>
          <w:sz w:val="22"/>
          <w:szCs w:val="22"/>
        </w:rPr>
        <w:t xml:space="preserve"> different channels, which includes: </w:t>
      </w:r>
      <w:proofErr w:type="spellStart"/>
      <w:r w:rsidR="004D4D1B" w:rsidRPr="00F47B3C">
        <w:rPr>
          <w:rFonts w:asciiTheme="minorHAnsi" w:hAnsiTheme="minorHAnsi" w:cstheme="minorHAnsi"/>
          <w:b/>
          <w:bCs/>
          <w:i/>
          <w:iCs/>
          <w:sz w:val="22"/>
          <w:szCs w:val="22"/>
        </w:rPr>
        <w:t>i</w:t>
      </w:r>
      <w:proofErr w:type="spellEnd"/>
      <w:r w:rsidR="004D4D1B" w:rsidRPr="00F47B3C">
        <w:rPr>
          <w:rFonts w:asciiTheme="minorHAnsi" w:hAnsiTheme="minorHAnsi" w:cstheme="minorHAnsi"/>
          <w:b/>
          <w:bCs/>
          <w:i/>
          <w:iCs/>
          <w:sz w:val="22"/>
          <w:szCs w:val="22"/>
        </w:rPr>
        <w:t>)</w:t>
      </w:r>
      <w:r w:rsidR="004D4D1B" w:rsidRPr="00F47B3C">
        <w:rPr>
          <w:rFonts w:asciiTheme="minorHAnsi" w:hAnsiTheme="minorHAnsi" w:cstheme="minorHAnsi"/>
          <w:sz w:val="22"/>
          <w:szCs w:val="22"/>
        </w:rPr>
        <w:t xml:space="preserve"> </w:t>
      </w:r>
      <w:r w:rsidR="00BF7A98" w:rsidRPr="00F47B3C">
        <w:rPr>
          <w:rFonts w:asciiTheme="minorHAnsi" w:hAnsiTheme="minorHAnsi" w:cstheme="minorHAnsi"/>
          <w:bCs/>
          <w:sz w:val="22"/>
          <w:szCs w:val="22"/>
        </w:rPr>
        <w:t>Direct feedback or complaints to staff members and community focal persons</w:t>
      </w:r>
      <w:r w:rsidR="007445B9" w:rsidRPr="00F47B3C">
        <w:rPr>
          <w:rFonts w:asciiTheme="minorHAnsi" w:hAnsiTheme="minorHAnsi" w:cstheme="minorHAnsi"/>
          <w:bCs/>
          <w:sz w:val="22"/>
          <w:szCs w:val="22"/>
        </w:rPr>
        <w:t xml:space="preserve">; </w:t>
      </w:r>
      <w:r w:rsidR="007445B9" w:rsidRPr="00F47B3C">
        <w:rPr>
          <w:rFonts w:asciiTheme="minorHAnsi" w:hAnsiTheme="minorHAnsi" w:cstheme="minorHAnsi"/>
          <w:b/>
          <w:i/>
          <w:iCs/>
          <w:sz w:val="22"/>
          <w:szCs w:val="22"/>
        </w:rPr>
        <w:t xml:space="preserve">ii) </w:t>
      </w:r>
      <w:r w:rsidR="00BF7A98" w:rsidRPr="00F47B3C">
        <w:rPr>
          <w:rFonts w:asciiTheme="minorHAnsi" w:hAnsiTheme="minorHAnsi" w:cstheme="minorHAnsi"/>
          <w:bCs/>
          <w:sz w:val="22"/>
          <w:szCs w:val="22"/>
        </w:rPr>
        <w:t>Report Cards</w:t>
      </w:r>
      <w:r w:rsidR="007445B9" w:rsidRPr="00F47B3C">
        <w:rPr>
          <w:rFonts w:asciiTheme="minorHAnsi" w:hAnsiTheme="minorHAnsi" w:cstheme="minorHAnsi"/>
          <w:bCs/>
          <w:sz w:val="22"/>
          <w:szCs w:val="22"/>
        </w:rPr>
        <w:t xml:space="preserve"> during activities; </w:t>
      </w:r>
      <w:r w:rsidR="007445B9" w:rsidRPr="00F47B3C">
        <w:rPr>
          <w:rFonts w:asciiTheme="minorHAnsi" w:hAnsiTheme="minorHAnsi" w:cstheme="minorHAnsi"/>
          <w:b/>
          <w:bCs/>
          <w:i/>
          <w:iCs/>
          <w:sz w:val="22"/>
          <w:szCs w:val="22"/>
        </w:rPr>
        <w:t>iii)</w:t>
      </w:r>
      <w:r w:rsidR="007445B9" w:rsidRPr="00F47B3C">
        <w:rPr>
          <w:rFonts w:asciiTheme="minorHAnsi" w:hAnsiTheme="minorHAnsi" w:cstheme="minorHAnsi"/>
          <w:sz w:val="22"/>
          <w:szCs w:val="22"/>
        </w:rPr>
        <w:t xml:space="preserve"> </w:t>
      </w:r>
      <w:r w:rsidR="00B652A6" w:rsidRPr="00F47B3C">
        <w:rPr>
          <w:rFonts w:asciiTheme="minorHAnsi" w:hAnsiTheme="minorHAnsi" w:cstheme="minorHAnsi"/>
          <w:sz w:val="22"/>
          <w:szCs w:val="22"/>
        </w:rPr>
        <w:t xml:space="preserve">JCT’s toll free numbers and hotline; </w:t>
      </w:r>
      <w:r w:rsidR="00EA368A" w:rsidRPr="00F47B3C">
        <w:rPr>
          <w:rFonts w:asciiTheme="minorHAnsi" w:hAnsiTheme="minorHAnsi" w:cstheme="minorHAnsi"/>
          <w:b/>
          <w:bCs/>
          <w:i/>
          <w:iCs/>
          <w:sz w:val="22"/>
          <w:szCs w:val="22"/>
        </w:rPr>
        <w:t>iv)</w:t>
      </w:r>
      <w:r w:rsidR="00EA368A" w:rsidRPr="00F47B3C">
        <w:rPr>
          <w:rFonts w:asciiTheme="minorHAnsi" w:hAnsiTheme="minorHAnsi" w:cstheme="minorHAnsi"/>
          <w:sz w:val="22"/>
          <w:szCs w:val="22"/>
        </w:rPr>
        <w:t xml:space="preserve"> </w:t>
      </w:r>
      <w:r w:rsidR="00BF7A98" w:rsidRPr="00F47B3C">
        <w:rPr>
          <w:rFonts w:asciiTheme="minorHAnsi" w:hAnsiTheme="minorHAnsi" w:cstheme="minorHAnsi"/>
          <w:bCs/>
          <w:sz w:val="22"/>
          <w:szCs w:val="22"/>
        </w:rPr>
        <w:t xml:space="preserve">Monitoring </w:t>
      </w:r>
      <w:r w:rsidR="000A34D8">
        <w:rPr>
          <w:rFonts w:asciiTheme="minorHAnsi" w:hAnsiTheme="minorHAnsi" w:cstheme="minorHAnsi"/>
          <w:bCs/>
          <w:sz w:val="22"/>
          <w:szCs w:val="22"/>
        </w:rPr>
        <w:t>v</w:t>
      </w:r>
      <w:r w:rsidR="00BF7A98" w:rsidRPr="00F47B3C">
        <w:rPr>
          <w:rFonts w:asciiTheme="minorHAnsi" w:hAnsiTheme="minorHAnsi" w:cstheme="minorHAnsi"/>
          <w:bCs/>
          <w:sz w:val="22"/>
          <w:szCs w:val="22"/>
        </w:rPr>
        <w:t>isits</w:t>
      </w:r>
      <w:r w:rsidR="00EA368A" w:rsidRPr="00F47B3C">
        <w:rPr>
          <w:rFonts w:asciiTheme="minorHAnsi" w:hAnsiTheme="minorHAnsi" w:cstheme="minorHAnsi"/>
          <w:bCs/>
          <w:sz w:val="22"/>
          <w:szCs w:val="22"/>
        </w:rPr>
        <w:t xml:space="preserve">; </w:t>
      </w:r>
      <w:r w:rsidR="00EA368A" w:rsidRPr="00F47B3C">
        <w:rPr>
          <w:rFonts w:asciiTheme="minorHAnsi" w:hAnsiTheme="minorHAnsi" w:cstheme="minorHAnsi"/>
          <w:b/>
          <w:i/>
          <w:iCs/>
          <w:sz w:val="22"/>
          <w:szCs w:val="22"/>
        </w:rPr>
        <w:t>v)</w:t>
      </w:r>
      <w:r w:rsidR="00EA368A" w:rsidRPr="00F47B3C">
        <w:rPr>
          <w:rFonts w:asciiTheme="minorHAnsi" w:hAnsiTheme="minorHAnsi" w:cstheme="minorHAnsi"/>
          <w:bCs/>
          <w:sz w:val="22"/>
          <w:szCs w:val="22"/>
        </w:rPr>
        <w:t xml:space="preserve"> </w:t>
      </w:r>
      <w:r w:rsidR="00BF7A98" w:rsidRPr="00F47B3C">
        <w:rPr>
          <w:rFonts w:asciiTheme="minorHAnsi" w:hAnsiTheme="minorHAnsi" w:cstheme="minorHAnsi"/>
          <w:bCs/>
          <w:sz w:val="22"/>
          <w:szCs w:val="22"/>
        </w:rPr>
        <w:t>Feedback and Complaints through Child Protection Committees</w:t>
      </w:r>
      <w:r w:rsidR="000A34D8">
        <w:rPr>
          <w:rFonts w:asciiTheme="minorHAnsi" w:hAnsiTheme="minorHAnsi" w:cstheme="minorHAnsi"/>
          <w:bCs/>
          <w:sz w:val="22"/>
          <w:szCs w:val="22"/>
        </w:rPr>
        <w:t xml:space="preserve">, </w:t>
      </w:r>
      <w:r w:rsidR="006A3267">
        <w:rPr>
          <w:rFonts w:asciiTheme="minorHAnsi" w:hAnsiTheme="minorHAnsi" w:cstheme="minorHAnsi"/>
          <w:bCs/>
          <w:sz w:val="22"/>
          <w:szCs w:val="22"/>
        </w:rPr>
        <w:t>and</w:t>
      </w:r>
      <w:r w:rsidR="00EA368A" w:rsidRPr="00F47B3C">
        <w:rPr>
          <w:rFonts w:asciiTheme="minorHAnsi" w:hAnsiTheme="minorHAnsi" w:cstheme="minorHAnsi"/>
          <w:bCs/>
          <w:sz w:val="22"/>
          <w:szCs w:val="22"/>
        </w:rPr>
        <w:t xml:space="preserve"> </w:t>
      </w:r>
      <w:r w:rsidR="00EA368A" w:rsidRPr="000A34D8">
        <w:rPr>
          <w:rFonts w:asciiTheme="minorHAnsi" w:hAnsiTheme="minorHAnsi" w:cstheme="minorHAnsi"/>
          <w:b/>
          <w:i/>
          <w:iCs/>
          <w:sz w:val="22"/>
          <w:szCs w:val="22"/>
        </w:rPr>
        <w:t>vi)</w:t>
      </w:r>
      <w:r w:rsidR="00EA368A" w:rsidRPr="00F47B3C">
        <w:rPr>
          <w:rFonts w:asciiTheme="minorHAnsi" w:hAnsiTheme="minorHAnsi" w:cstheme="minorHAnsi"/>
          <w:bCs/>
          <w:sz w:val="22"/>
          <w:szCs w:val="22"/>
        </w:rPr>
        <w:t xml:space="preserve"> </w:t>
      </w:r>
      <w:r w:rsidR="00EA368A" w:rsidRPr="00F47B3C">
        <w:rPr>
          <w:rFonts w:asciiTheme="minorHAnsi" w:hAnsiTheme="minorHAnsi" w:cstheme="minorHAnsi"/>
          <w:sz w:val="22"/>
          <w:szCs w:val="22"/>
        </w:rPr>
        <w:t xml:space="preserve">existing complaint boxes will be </w:t>
      </w:r>
      <w:r w:rsidR="000A34D8" w:rsidRPr="00F47B3C">
        <w:rPr>
          <w:rFonts w:asciiTheme="minorHAnsi" w:hAnsiTheme="minorHAnsi" w:cstheme="minorHAnsi"/>
          <w:sz w:val="22"/>
          <w:szCs w:val="22"/>
        </w:rPr>
        <w:t>strengthened</w:t>
      </w:r>
      <w:r w:rsidR="00A31050">
        <w:rPr>
          <w:rFonts w:asciiTheme="minorHAnsi" w:hAnsiTheme="minorHAnsi" w:cstheme="minorHAnsi"/>
          <w:sz w:val="22"/>
          <w:szCs w:val="22"/>
        </w:rPr>
        <w:t xml:space="preserve">. </w:t>
      </w:r>
      <w:r w:rsidR="00BF7A98" w:rsidRPr="00F47B3C">
        <w:rPr>
          <w:rFonts w:asciiTheme="minorHAnsi" w:hAnsiTheme="minorHAnsi" w:cstheme="minorHAnsi"/>
          <w:b/>
          <w:bCs/>
          <w:i/>
          <w:iCs/>
          <w:sz w:val="22"/>
          <w:szCs w:val="22"/>
        </w:rPr>
        <w:t>To popularise the Feedback and Complaints mechanisms</w:t>
      </w:r>
      <w:r w:rsidR="00BF7A98" w:rsidRPr="001447DF">
        <w:rPr>
          <w:rFonts w:asciiTheme="minorHAnsi" w:hAnsiTheme="minorHAnsi" w:cstheme="minorHAnsi"/>
          <w:sz w:val="22"/>
          <w:szCs w:val="22"/>
        </w:rPr>
        <w:t xml:space="preserve"> the following </w:t>
      </w:r>
      <w:r w:rsidR="000A34D8">
        <w:rPr>
          <w:rFonts w:asciiTheme="minorHAnsi" w:hAnsiTheme="minorHAnsi" w:cstheme="minorHAnsi"/>
          <w:sz w:val="22"/>
          <w:szCs w:val="22"/>
        </w:rPr>
        <w:t xml:space="preserve">actions </w:t>
      </w:r>
      <w:r w:rsidR="00BF7A98" w:rsidRPr="001447DF">
        <w:rPr>
          <w:rFonts w:asciiTheme="minorHAnsi" w:hAnsiTheme="minorHAnsi" w:cstheme="minorHAnsi"/>
          <w:sz w:val="22"/>
          <w:szCs w:val="22"/>
        </w:rPr>
        <w:t>will be undertaken:</w:t>
      </w:r>
      <w:r w:rsidR="00A31050">
        <w:rPr>
          <w:rFonts w:asciiTheme="minorHAnsi" w:hAnsiTheme="minorHAnsi" w:cstheme="minorHAnsi"/>
          <w:sz w:val="22"/>
          <w:szCs w:val="22"/>
        </w:rPr>
        <w:t xml:space="preserve"> </w:t>
      </w:r>
      <w:proofErr w:type="spellStart"/>
      <w:r w:rsidR="00A31050" w:rsidRPr="000A34D8">
        <w:rPr>
          <w:rFonts w:asciiTheme="minorHAnsi" w:hAnsiTheme="minorHAnsi" w:cstheme="minorHAnsi"/>
          <w:b/>
          <w:bCs/>
          <w:i/>
          <w:iCs/>
          <w:sz w:val="22"/>
          <w:szCs w:val="22"/>
        </w:rPr>
        <w:t>i</w:t>
      </w:r>
      <w:proofErr w:type="spellEnd"/>
      <w:r w:rsidR="00A31050" w:rsidRPr="000A34D8">
        <w:rPr>
          <w:rFonts w:asciiTheme="minorHAnsi" w:hAnsiTheme="minorHAnsi" w:cstheme="minorHAnsi"/>
          <w:b/>
          <w:bCs/>
          <w:i/>
          <w:iCs/>
          <w:sz w:val="22"/>
          <w:szCs w:val="22"/>
        </w:rPr>
        <w:t>)</w:t>
      </w:r>
      <w:r w:rsidR="00A31050">
        <w:rPr>
          <w:rFonts w:asciiTheme="minorHAnsi" w:hAnsiTheme="minorHAnsi" w:cstheme="minorHAnsi"/>
          <w:sz w:val="22"/>
          <w:szCs w:val="22"/>
        </w:rPr>
        <w:t xml:space="preserve"> </w:t>
      </w:r>
      <w:r w:rsidR="00BF7A98" w:rsidRPr="00A31050">
        <w:rPr>
          <w:rFonts w:asciiTheme="minorHAnsi" w:hAnsiTheme="minorHAnsi" w:cstheme="minorHAnsi"/>
          <w:sz w:val="22"/>
          <w:szCs w:val="22"/>
        </w:rPr>
        <w:t>Sensitisation of Community members on the FCM in place</w:t>
      </w:r>
      <w:r w:rsidR="00A31050">
        <w:rPr>
          <w:rFonts w:asciiTheme="minorHAnsi" w:hAnsiTheme="minorHAnsi" w:cstheme="minorHAnsi"/>
          <w:sz w:val="22"/>
          <w:szCs w:val="22"/>
        </w:rPr>
        <w:t xml:space="preserve">; </w:t>
      </w:r>
      <w:r w:rsidR="00A31050" w:rsidRPr="000A34D8">
        <w:rPr>
          <w:rFonts w:asciiTheme="minorHAnsi" w:hAnsiTheme="minorHAnsi" w:cstheme="minorHAnsi"/>
          <w:b/>
          <w:bCs/>
          <w:i/>
          <w:iCs/>
          <w:sz w:val="22"/>
          <w:szCs w:val="22"/>
        </w:rPr>
        <w:t>ii)</w:t>
      </w:r>
      <w:r w:rsidR="00A31050">
        <w:rPr>
          <w:rFonts w:asciiTheme="minorHAnsi" w:hAnsiTheme="minorHAnsi" w:cstheme="minorHAnsi"/>
          <w:sz w:val="22"/>
          <w:szCs w:val="22"/>
        </w:rPr>
        <w:t xml:space="preserve"> </w:t>
      </w:r>
      <w:r w:rsidR="00BF7A98" w:rsidRPr="00A31050">
        <w:rPr>
          <w:rFonts w:asciiTheme="minorHAnsi" w:hAnsiTheme="minorHAnsi" w:cstheme="minorHAnsi"/>
          <w:sz w:val="22"/>
          <w:szCs w:val="22"/>
        </w:rPr>
        <w:t>Sensitisation of Staff</w:t>
      </w:r>
      <w:r w:rsidR="00A31050">
        <w:rPr>
          <w:rFonts w:asciiTheme="minorHAnsi" w:hAnsiTheme="minorHAnsi" w:cstheme="minorHAnsi"/>
          <w:sz w:val="22"/>
          <w:szCs w:val="22"/>
        </w:rPr>
        <w:t xml:space="preserve">; </w:t>
      </w:r>
      <w:r w:rsidR="00A31050" w:rsidRPr="000A34D8">
        <w:rPr>
          <w:rFonts w:asciiTheme="minorHAnsi" w:hAnsiTheme="minorHAnsi" w:cstheme="minorHAnsi"/>
          <w:b/>
          <w:bCs/>
          <w:i/>
          <w:iCs/>
          <w:sz w:val="22"/>
          <w:szCs w:val="22"/>
        </w:rPr>
        <w:t>iii)</w:t>
      </w:r>
      <w:r w:rsidR="00A31050">
        <w:rPr>
          <w:rFonts w:asciiTheme="minorHAnsi" w:hAnsiTheme="minorHAnsi" w:cstheme="minorHAnsi"/>
          <w:sz w:val="22"/>
          <w:szCs w:val="22"/>
        </w:rPr>
        <w:t xml:space="preserve"> </w:t>
      </w:r>
      <w:r w:rsidR="00BF7A98" w:rsidRPr="00A31050">
        <w:rPr>
          <w:rFonts w:asciiTheme="minorHAnsi" w:hAnsiTheme="minorHAnsi" w:cstheme="minorHAnsi"/>
          <w:sz w:val="22"/>
          <w:szCs w:val="22"/>
        </w:rPr>
        <w:t>Establishment and sensitisation of C</w:t>
      </w:r>
      <w:r w:rsidR="000A34D8">
        <w:rPr>
          <w:rFonts w:asciiTheme="minorHAnsi" w:hAnsiTheme="minorHAnsi" w:cstheme="minorHAnsi"/>
          <w:sz w:val="22"/>
          <w:szCs w:val="22"/>
        </w:rPr>
        <w:t xml:space="preserve">hild Protection </w:t>
      </w:r>
      <w:r w:rsidR="0044080C">
        <w:rPr>
          <w:rFonts w:asciiTheme="minorHAnsi" w:hAnsiTheme="minorHAnsi" w:cstheme="minorHAnsi"/>
          <w:sz w:val="22"/>
          <w:szCs w:val="22"/>
        </w:rPr>
        <w:t xml:space="preserve">Committees </w:t>
      </w:r>
      <w:r w:rsidR="0044080C" w:rsidRPr="00A31050">
        <w:rPr>
          <w:rFonts w:asciiTheme="minorHAnsi" w:hAnsiTheme="minorHAnsi" w:cstheme="minorHAnsi"/>
          <w:sz w:val="22"/>
          <w:szCs w:val="22"/>
        </w:rPr>
        <w:t>and</w:t>
      </w:r>
      <w:r w:rsidR="00BF7A98" w:rsidRPr="00A31050">
        <w:rPr>
          <w:rFonts w:asciiTheme="minorHAnsi" w:hAnsiTheme="minorHAnsi" w:cstheme="minorHAnsi"/>
          <w:sz w:val="22"/>
          <w:szCs w:val="22"/>
        </w:rPr>
        <w:t xml:space="preserve"> community cadres</w:t>
      </w:r>
      <w:r w:rsidR="000A34D8">
        <w:rPr>
          <w:rFonts w:asciiTheme="minorHAnsi" w:hAnsiTheme="minorHAnsi" w:cstheme="minorHAnsi"/>
          <w:sz w:val="22"/>
          <w:szCs w:val="22"/>
        </w:rPr>
        <w:t xml:space="preserve"> </w:t>
      </w:r>
      <w:r w:rsidR="0044080C">
        <w:rPr>
          <w:rFonts w:asciiTheme="minorHAnsi" w:hAnsiTheme="minorHAnsi" w:cstheme="minorHAnsi"/>
          <w:sz w:val="22"/>
          <w:szCs w:val="22"/>
        </w:rPr>
        <w:t>and</w:t>
      </w:r>
      <w:r w:rsidR="00F47B3C">
        <w:rPr>
          <w:rFonts w:asciiTheme="minorHAnsi" w:hAnsiTheme="minorHAnsi" w:cstheme="minorHAnsi"/>
          <w:sz w:val="22"/>
          <w:szCs w:val="22"/>
        </w:rPr>
        <w:t xml:space="preserve"> </w:t>
      </w:r>
      <w:r w:rsidR="00F47B3C" w:rsidRPr="000A34D8">
        <w:rPr>
          <w:rFonts w:asciiTheme="minorHAnsi" w:hAnsiTheme="minorHAnsi" w:cstheme="minorHAnsi"/>
          <w:b/>
          <w:bCs/>
          <w:i/>
          <w:iCs/>
          <w:sz w:val="22"/>
          <w:szCs w:val="22"/>
        </w:rPr>
        <w:t>iv)</w:t>
      </w:r>
      <w:r w:rsidR="00F47B3C">
        <w:rPr>
          <w:rFonts w:asciiTheme="minorHAnsi" w:hAnsiTheme="minorHAnsi" w:cstheme="minorHAnsi"/>
          <w:sz w:val="22"/>
          <w:szCs w:val="22"/>
        </w:rPr>
        <w:t xml:space="preserve"> </w:t>
      </w:r>
      <w:r w:rsidR="00BF7A98" w:rsidRPr="00F47B3C">
        <w:rPr>
          <w:rFonts w:asciiTheme="minorHAnsi" w:hAnsiTheme="minorHAnsi" w:cstheme="minorHAnsi"/>
          <w:sz w:val="22"/>
          <w:szCs w:val="22"/>
        </w:rPr>
        <w:t xml:space="preserve">Establishment of </w:t>
      </w:r>
      <w:r w:rsidR="000A34D8">
        <w:rPr>
          <w:rFonts w:asciiTheme="minorHAnsi" w:hAnsiTheme="minorHAnsi" w:cstheme="minorHAnsi"/>
          <w:sz w:val="22"/>
          <w:szCs w:val="22"/>
        </w:rPr>
        <w:t xml:space="preserve">a </w:t>
      </w:r>
      <w:r w:rsidR="00BF7A98" w:rsidRPr="00F47B3C">
        <w:rPr>
          <w:rFonts w:asciiTheme="minorHAnsi" w:hAnsiTheme="minorHAnsi" w:cstheme="minorHAnsi"/>
          <w:sz w:val="22"/>
          <w:szCs w:val="22"/>
        </w:rPr>
        <w:t>FCM focal team</w:t>
      </w:r>
      <w:r w:rsidR="00F47B3C">
        <w:rPr>
          <w:rFonts w:asciiTheme="minorHAnsi" w:hAnsiTheme="minorHAnsi" w:cstheme="minorHAnsi"/>
          <w:sz w:val="22"/>
          <w:szCs w:val="22"/>
        </w:rPr>
        <w:t xml:space="preserve">. </w:t>
      </w:r>
      <w:r w:rsidR="009C58EC" w:rsidRPr="001447DF">
        <w:rPr>
          <w:rFonts w:asciiTheme="minorHAnsi" w:hAnsiTheme="minorHAnsi" w:cstheme="minorHAnsi"/>
          <w:b/>
          <w:i/>
          <w:iCs/>
          <w:sz w:val="22"/>
          <w:szCs w:val="22"/>
        </w:rPr>
        <w:t xml:space="preserve">Addressing and handling </w:t>
      </w:r>
      <w:r w:rsidR="00F47B3C">
        <w:rPr>
          <w:rFonts w:asciiTheme="minorHAnsi" w:hAnsiTheme="minorHAnsi" w:cstheme="minorHAnsi"/>
          <w:b/>
          <w:i/>
          <w:iCs/>
          <w:sz w:val="22"/>
          <w:szCs w:val="22"/>
        </w:rPr>
        <w:t xml:space="preserve">feedback </w:t>
      </w:r>
      <w:r w:rsidR="009C58EC" w:rsidRPr="001447DF">
        <w:rPr>
          <w:rFonts w:asciiTheme="minorHAnsi" w:hAnsiTheme="minorHAnsi" w:cstheme="minorHAnsi"/>
          <w:b/>
          <w:i/>
          <w:iCs/>
          <w:sz w:val="22"/>
          <w:szCs w:val="22"/>
        </w:rPr>
        <w:t>complaints</w:t>
      </w:r>
      <w:r w:rsidR="00F47B3C">
        <w:rPr>
          <w:rStyle w:val="Kommentarhenvisning"/>
          <w:rFonts w:asciiTheme="minorHAnsi" w:hAnsiTheme="minorHAnsi" w:cstheme="minorHAnsi"/>
          <w:sz w:val="22"/>
          <w:szCs w:val="22"/>
        </w:rPr>
        <w:t>: T</w:t>
      </w:r>
      <w:r w:rsidR="008847D4" w:rsidRPr="001447DF">
        <w:rPr>
          <w:rFonts w:asciiTheme="minorHAnsi" w:hAnsiTheme="minorHAnsi" w:cstheme="minorHAnsi"/>
          <w:bCs/>
          <w:sz w:val="22"/>
          <w:szCs w:val="22"/>
        </w:rPr>
        <w:t xml:space="preserve">he project will set up </w:t>
      </w:r>
      <w:r w:rsidR="00547974">
        <w:rPr>
          <w:rFonts w:asciiTheme="minorHAnsi" w:hAnsiTheme="minorHAnsi" w:cstheme="minorHAnsi"/>
          <w:bCs/>
          <w:sz w:val="22"/>
          <w:szCs w:val="22"/>
        </w:rPr>
        <w:t xml:space="preserve">a FCM </w:t>
      </w:r>
      <w:r w:rsidR="008847D4" w:rsidRPr="001447DF">
        <w:rPr>
          <w:rFonts w:asciiTheme="minorHAnsi" w:hAnsiTheme="minorHAnsi" w:cstheme="minorHAnsi"/>
          <w:bCs/>
          <w:sz w:val="22"/>
          <w:szCs w:val="22"/>
        </w:rPr>
        <w:t xml:space="preserve">team which will receive </w:t>
      </w:r>
      <w:r w:rsidR="00036323" w:rsidRPr="001447DF">
        <w:rPr>
          <w:rFonts w:asciiTheme="minorHAnsi" w:hAnsiTheme="minorHAnsi" w:cstheme="minorHAnsi"/>
          <w:bCs/>
          <w:sz w:val="22"/>
          <w:szCs w:val="22"/>
        </w:rPr>
        <w:t xml:space="preserve">and handle any </w:t>
      </w:r>
      <w:r w:rsidR="00547974">
        <w:rPr>
          <w:rFonts w:asciiTheme="minorHAnsi" w:hAnsiTheme="minorHAnsi" w:cstheme="minorHAnsi"/>
          <w:bCs/>
          <w:sz w:val="22"/>
          <w:szCs w:val="22"/>
        </w:rPr>
        <w:t xml:space="preserve">feedback and </w:t>
      </w:r>
      <w:r w:rsidR="00036323" w:rsidRPr="001447DF">
        <w:rPr>
          <w:rFonts w:asciiTheme="minorHAnsi" w:hAnsiTheme="minorHAnsi" w:cstheme="minorHAnsi"/>
          <w:bCs/>
          <w:sz w:val="22"/>
          <w:szCs w:val="22"/>
        </w:rPr>
        <w:t>complai</w:t>
      </w:r>
      <w:r w:rsidR="00547974">
        <w:rPr>
          <w:rFonts w:asciiTheme="minorHAnsi" w:hAnsiTheme="minorHAnsi" w:cstheme="minorHAnsi"/>
          <w:bCs/>
          <w:sz w:val="22"/>
          <w:szCs w:val="22"/>
        </w:rPr>
        <w:t>nts</w:t>
      </w:r>
      <w:r w:rsidR="00036323" w:rsidRPr="001447DF">
        <w:rPr>
          <w:rFonts w:asciiTheme="minorHAnsi" w:hAnsiTheme="minorHAnsi" w:cstheme="minorHAnsi"/>
          <w:bCs/>
          <w:sz w:val="22"/>
          <w:szCs w:val="22"/>
        </w:rPr>
        <w:t xml:space="preserve"> o</w:t>
      </w:r>
      <w:r w:rsidR="008847D4" w:rsidRPr="001447DF">
        <w:rPr>
          <w:rFonts w:asciiTheme="minorHAnsi" w:hAnsiTheme="minorHAnsi" w:cstheme="minorHAnsi"/>
          <w:bCs/>
          <w:sz w:val="22"/>
          <w:szCs w:val="22"/>
        </w:rPr>
        <w:t xml:space="preserve">f members </w:t>
      </w:r>
      <w:r w:rsidR="00547974">
        <w:rPr>
          <w:rFonts w:asciiTheme="minorHAnsi" w:hAnsiTheme="minorHAnsi" w:cstheme="minorHAnsi"/>
          <w:bCs/>
          <w:sz w:val="22"/>
          <w:szCs w:val="22"/>
        </w:rPr>
        <w:t xml:space="preserve">from the targeted </w:t>
      </w:r>
      <w:r w:rsidR="008847D4" w:rsidRPr="001447DF">
        <w:rPr>
          <w:rFonts w:asciiTheme="minorHAnsi" w:hAnsiTheme="minorHAnsi" w:cstheme="minorHAnsi"/>
          <w:bCs/>
          <w:sz w:val="22"/>
          <w:szCs w:val="22"/>
        </w:rPr>
        <w:t>communit</w:t>
      </w:r>
      <w:r w:rsidR="00547974">
        <w:rPr>
          <w:rFonts w:asciiTheme="minorHAnsi" w:hAnsiTheme="minorHAnsi" w:cstheme="minorHAnsi"/>
          <w:bCs/>
          <w:sz w:val="22"/>
          <w:szCs w:val="22"/>
        </w:rPr>
        <w:t>ies</w:t>
      </w:r>
      <w:r w:rsidR="008847D4" w:rsidRPr="001447DF">
        <w:rPr>
          <w:rFonts w:asciiTheme="minorHAnsi" w:hAnsiTheme="minorHAnsi" w:cstheme="minorHAnsi"/>
          <w:bCs/>
          <w:sz w:val="22"/>
          <w:szCs w:val="22"/>
        </w:rPr>
        <w:t>. The</w:t>
      </w:r>
      <w:r w:rsidR="00036323" w:rsidRPr="001447DF">
        <w:rPr>
          <w:rFonts w:asciiTheme="minorHAnsi" w:hAnsiTheme="minorHAnsi" w:cstheme="minorHAnsi"/>
          <w:bCs/>
          <w:sz w:val="22"/>
          <w:szCs w:val="22"/>
        </w:rPr>
        <w:t xml:space="preserve"> FCM</w:t>
      </w:r>
      <w:r w:rsidR="006D0988" w:rsidRPr="001447DF">
        <w:rPr>
          <w:rFonts w:asciiTheme="minorHAnsi" w:hAnsiTheme="minorHAnsi" w:cstheme="minorHAnsi"/>
          <w:bCs/>
          <w:sz w:val="22"/>
          <w:szCs w:val="22"/>
        </w:rPr>
        <w:t xml:space="preserve"> </w:t>
      </w:r>
      <w:r w:rsidR="00036323" w:rsidRPr="001447DF">
        <w:rPr>
          <w:rFonts w:asciiTheme="minorHAnsi" w:hAnsiTheme="minorHAnsi" w:cstheme="minorHAnsi"/>
          <w:bCs/>
          <w:sz w:val="22"/>
          <w:szCs w:val="22"/>
        </w:rPr>
        <w:t xml:space="preserve">team </w:t>
      </w:r>
      <w:r w:rsidR="008847D4" w:rsidRPr="001447DF">
        <w:rPr>
          <w:rFonts w:asciiTheme="minorHAnsi" w:hAnsiTheme="minorHAnsi" w:cstheme="minorHAnsi"/>
          <w:bCs/>
          <w:sz w:val="22"/>
          <w:szCs w:val="22"/>
        </w:rPr>
        <w:t xml:space="preserve">will comprise of focal persons from the implementing partners and stakeholders who are knowledgeable of </w:t>
      </w:r>
      <w:r w:rsidR="00036323" w:rsidRPr="001447DF">
        <w:rPr>
          <w:rFonts w:asciiTheme="minorHAnsi" w:hAnsiTheme="minorHAnsi" w:cstheme="minorHAnsi"/>
          <w:bCs/>
          <w:sz w:val="22"/>
          <w:szCs w:val="22"/>
        </w:rPr>
        <w:t>the procedures</w:t>
      </w:r>
      <w:r w:rsidR="008847D4" w:rsidRPr="001447DF">
        <w:rPr>
          <w:rFonts w:asciiTheme="minorHAnsi" w:hAnsiTheme="minorHAnsi" w:cstheme="minorHAnsi"/>
          <w:bCs/>
          <w:sz w:val="22"/>
          <w:szCs w:val="22"/>
        </w:rPr>
        <w:t xml:space="preserve"> involved in handling grievances from </w:t>
      </w:r>
      <w:r w:rsidR="00547974">
        <w:rPr>
          <w:rFonts w:asciiTheme="minorHAnsi" w:hAnsiTheme="minorHAnsi" w:cstheme="minorHAnsi"/>
          <w:bCs/>
          <w:sz w:val="22"/>
          <w:szCs w:val="22"/>
        </w:rPr>
        <w:t xml:space="preserve">the </w:t>
      </w:r>
      <w:r w:rsidR="008847D4" w:rsidRPr="001447DF">
        <w:rPr>
          <w:rFonts w:asciiTheme="minorHAnsi" w:hAnsiTheme="minorHAnsi" w:cstheme="minorHAnsi"/>
          <w:bCs/>
          <w:sz w:val="22"/>
          <w:szCs w:val="22"/>
        </w:rPr>
        <w:t xml:space="preserve">communities. </w:t>
      </w:r>
      <w:r w:rsidR="00036323" w:rsidRPr="001447DF">
        <w:rPr>
          <w:rFonts w:asciiTheme="minorHAnsi" w:hAnsiTheme="minorHAnsi" w:cstheme="minorHAnsi"/>
          <w:bCs/>
          <w:sz w:val="22"/>
          <w:szCs w:val="22"/>
        </w:rPr>
        <w:t>Protection committees</w:t>
      </w:r>
      <w:r w:rsidR="008847D4" w:rsidRPr="001447DF">
        <w:rPr>
          <w:rFonts w:asciiTheme="minorHAnsi" w:hAnsiTheme="minorHAnsi" w:cstheme="minorHAnsi"/>
          <w:bCs/>
          <w:sz w:val="22"/>
          <w:szCs w:val="22"/>
        </w:rPr>
        <w:t xml:space="preserve"> established in the communities will receive </w:t>
      </w:r>
      <w:r w:rsidR="00036323" w:rsidRPr="001447DF">
        <w:rPr>
          <w:rFonts w:asciiTheme="minorHAnsi" w:hAnsiTheme="minorHAnsi" w:cstheme="minorHAnsi"/>
          <w:bCs/>
          <w:sz w:val="22"/>
          <w:szCs w:val="22"/>
        </w:rPr>
        <w:t>grievances</w:t>
      </w:r>
      <w:r w:rsidR="008847D4" w:rsidRPr="001447DF">
        <w:rPr>
          <w:rFonts w:asciiTheme="minorHAnsi" w:hAnsiTheme="minorHAnsi" w:cstheme="minorHAnsi"/>
          <w:bCs/>
          <w:sz w:val="22"/>
          <w:szCs w:val="22"/>
        </w:rPr>
        <w:t xml:space="preserve"> and refer them to the </w:t>
      </w:r>
      <w:r w:rsidR="000A34D8">
        <w:rPr>
          <w:rFonts w:asciiTheme="minorHAnsi" w:hAnsiTheme="minorHAnsi" w:cstheme="minorHAnsi"/>
          <w:bCs/>
          <w:sz w:val="22"/>
          <w:szCs w:val="22"/>
        </w:rPr>
        <w:t>FCM</w:t>
      </w:r>
      <w:r w:rsidR="008847D4" w:rsidRPr="001447DF">
        <w:rPr>
          <w:rFonts w:asciiTheme="minorHAnsi" w:hAnsiTheme="minorHAnsi" w:cstheme="minorHAnsi"/>
          <w:bCs/>
          <w:sz w:val="22"/>
          <w:szCs w:val="22"/>
        </w:rPr>
        <w:t xml:space="preserve"> </w:t>
      </w:r>
      <w:r w:rsidR="00036323" w:rsidRPr="001447DF">
        <w:rPr>
          <w:rFonts w:asciiTheme="minorHAnsi" w:hAnsiTheme="minorHAnsi" w:cstheme="minorHAnsi"/>
          <w:bCs/>
          <w:sz w:val="22"/>
          <w:szCs w:val="22"/>
        </w:rPr>
        <w:t>team</w:t>
      </w:r>
      <w:r w:rsidR="000A34D8">
        <w:rPr>
          <w:rFonts w:asciiTheme="minorHAnsi" w:hAnsiTheme="minorHAnsi" w:cstheme="minorHAnsi"/>
          <w:bCs/>
          <w:sz w:val="22"/>
          <w:szCs w:val="22"/>
        </w:rPr>
        <w:t>,</w:t>
      </w:r>
      <w:r w:rsidR="00036323" w:rsidRPr="001447DF">
        <w:rPr>
          <w:rFonts w:asciiTheme="minorHAnsi" w:hAnsiTheme="minorHAnsi" w:cstheme="minorHAnsi"/>
          <w:bCs/>
          <w:sz w:val="22"/>
          <w:szCs w:val="22"/>
        </w:rPr>
        <w:t xml:space="preserve"> which will investigate and make recommendations on the way forward. </w:t>
      </w:r>
      <w:r w:rsidR="00F94B02" w:rsidRPr="001447DF">
        <w:rPr>
          <w:rFonts w:asciiTheme="minorHAnsi" w:hAnsiTheme="minorHAnsi" w:cstheme="minorHAnsi"/>
          <w:bCs/>
          <w:sz w:val="22"/>
          <w:szCs w:val="22"/>
        </w:rPr>
        <w:t xml:space="preserve">The team will also advise the complainants on the right process and remedies available. Cases falling under the criminal justice system will be referred to the police for investigations. </w:t>
      </w:r>
    </w:p>
    <w:p w14:paraId="38E20F0E" w14:textId="77777777" w:rsidR="00F94B02" w:rsidRPr="001447DF" w:rsidRDefault="00F94B02" w:rsidP="00366971">
      <w:pPr>
        <w:jc w:val="both"/>
        <w:rPr>
          <w:rFonts w:asciiTheme="minorHAnsi" w:hAnsiTheme="minorHAnsi" w:cstheme="minorHAnsi"/>
          <w:bCs/>
          <w:sz w:val="22"/>
          <w:szCs w:val="22"/>
        </w:rPr>
      </w:pPr>
    </w:p>
    <w:p w14:paraId="5368518B" w14:textId="720D0593" w:rsidR="003F0F1C" w:rsidRPr="001447DF" w:rsidRDefault="003F0F1C" w:rsidP="00366971">
      <w:pPr>
        <w:rPr>
          <w:rFonts w:asciiTheme="minorHAnsi" w:hAnsiTheme="minorHAnsi" w:cstheme="minorHAnsi"/>
          <w:b/>
          <w:sz w:val="22"/>
          <w:szCs w:val="22"/>
        </w:rPr>
      </w:pPr>
      <w:r w:rsidRPr="001447DF">
        <w:rPr>
          <w:rFonts w:asciiTheme="minorHAnsi" w:hAnsiTheme="minorHAnsi" w:cstheme="minorHAnsi"/>
          <w:b/>
          <w:sz w:val="22"/>
          <w:szCs w:val="22"/>
        </w:rPr>
        <w:t xml:space="preserve">4.3 </w:t>
      </w:r>
      <w:r w:rsidR="008D5656">
        <w:rPr>
          <w:rFonts w:asciiTheme="minorHAnsi" w:hAnsiTheme="minorHAnsi" w:cstheme="minorHAnsi"/>
          <w:b/>
          <w:sz w:val="22"/>
          <w:szCs w:val="22"/>
        </w:rPr>
        <w:t>H</w:t>
      </w:r>
      <w:r w:rsidRPr="001447DF">
        <w:rPr>
          <w:rFonts w:asciiTheme="minorHAnsi" w:hAnsiTheme="minorHAnsi" w:cstheme="minorHAnsi"/>
          <w:b/>
          <w:sz w:val="22"/>
          <w:szCs w:val="22"/>
        </w:rPr>
        <w:t xml:space="preserve">ow learning will be applied </w:t>
      </w:r>
      <w:r w:rsidR="008D5656">
        <w:rPr>
          <w:rFonts w:asciiTheme="minorHAnsi" w:hAnsiTheme="minorHAnsi" w:cstheme="minorHAnsi"/>
          <w:b/>
          <w:sz w:val="22"/>
          <w:szCs w:val="22"/>
        </w:rPr>
        <w:t>for</w:t>
      </w:r>
      <w:r w:rsidRPr="001447DF">
        <w:rPr>
          <w:rFonts w:asciiTheme="minorHAnsi" w:hAnsiTheme="minorHAnsi" w:cstheme="minorHAnsi"/>
          <w:b/>
          <w:sz w:val="22"/>
          <w:szCs w:val="22"/>
        </w:rPr>
        <w:t xml:space="preserve"> improving future humanitarian interventions (CHS 7)</w:t>
      </w:r>
    </w:p>
    <w:p w14:paraId="640D29F2" w14:textId="0BAB6D16" w:rsidR="003F0F1C" w:rsidRPr="001447DF" w:rsidRDefault="00036323" w:rsidP="00366971">
      <w:pPr>
        <w:jc w:val="both"/>
        <w:rPr>
          <w:rFonts w:asciiTheme="minorHAnsi" w:hAnsiTheme="minorHAnsi" w:cstheme="minorHAnsi"/>
          <w:bCs/>
          <w:sz w:val="22"/>
          <w:szCs w:val="22"/>
        </w:rPr>
      </w:pPr>
      <w:r w:rsidRPr="00F47B3C">
        <w:rPr>
          <w:rFonts w:asciiTheme="minorHAnsi" w:hAnsiTheme="minorHAnsi" w:cstheme="minorHAnsi"/>
          <w:bCs/>
          <w:sz w:val="22"/>
          <w:szCs w:val="22"/>
        </w:rPr>
        <w:t xml:space="preserve">Documentation of the challenges, successes, and emerging issues during intervention will be put together to inform future </w:t>
      </w:r>
      <w:r w:rsidR="006D0988" w:rsidRPr="00F47B3C">
        <w:rPr>
          <w:rFonts w:asciiTheme="minorHAnsi" w:hAnsiTheme="minorHAnsi" w:cstheme="minorHAnsi"/>
          <w:bCs/>
          <w:sz w:val="22"/>
          <w:szCs w:val="22"/>
        </w:rPr>
        <w:t>programming</w:t>
      </w:r>
      <w:r w:rsidRPr="00F47B3C">
        <w:rPr>
          <w:rFonts w:asciiTheme="minorHAnsi" w:hAnsiTheme="minorHAnsi" w:cstheme="minorHAnsi"/>
          <w:bCs/>
          <w:sz w:val="22"/>
          <w:szCs w:val="22"/>
        </w:rPr>
        <w:t xml:space="preserve">. Monitoring and Evaluation visits will be carried out periodically to collect data on successes and areas of improvements. During community activities feedback will be collected from participants and other members of the community to guide implementation and inform </w:t>
      </w:r>
      <w:r w:rsidR="006D0988" w:rsidRPr="00F47B3C">
        <w:rPr>
          <w:rFonts w:asciiTheme="minorHAnsi" w:hAnsiTheme="minorHAnsi" w:cstheme="minorHAnsi"/>
          <w:bCs/>
          <w:sz w:val="22"/>
          <w:szCs w:val="22"/>
        </w:rPr>
        <w:t>programming</w:t>
      </w:r>
      <w:r w:rsidRPr="00F47B3C">
        <w:rPr>
          <w:rFonts w:asciiTheme="minorHAnsi" w:hAnsiTheme="minorHAnsi" w:cstheme="minorHAnsi"/>
          <w:bCs/>
          <w:sz w:val="22"/>
          <w:szCs w:val="22"/>
        </w:rPr>
        <w:t>. Evaluation of activities will be done at the end of each activity to gather feedback from participants on the gaps that needs to be addressed.</w:t>
      </w:r>
      <w:r w:rsidRPr="001447DF">
        <w:rPr>
          <w:rFonts w:asciiTheme="minorHAnsi" w:hAnsiTheme="minorHAnsi" w:cstheme="minorHAnsi"/>
          <w:bCs/>
          <w:sz w:val="22"/>
          <w:szCs w:val="22"/>
        </w:rPr>
        <w:t xml:space="preserve"> </w:t>
      </w:r>
      <w:r w:rsidR="000A34D8">
        <w:rPr>
          <w:rFonts w:asciiTheme="minorHAnsi" w:hAnsiTheme="minorHAnsi" w:cstheme="minorHAnsi"/>
          <w:bCs/>
          <w:sz w:val="22"/>
          <w:szCs w:val="22"/>
        </w:rPr>
        <w:t>Dreamtown and partners will jointly reflect on learning throughout the intervention.</w:t>
      </w:r>
    </w:p>
    <w:p w14:paraId="680F0AB2" w14:textId="77777777" w:rsidR="003B3F88" w:rsidRPr="001447DF" w:rsidRDefault="003B3F88" w:rsidP="00366971">
      <w:pPr>
        <w:rPr>
          <w:rFonts w:asciiTheme="minorHAnsi" w:eastAsiaTheme="minorHAnsi" w:hAnsiTheme="minorHAnsi" w:cstheme="minorHAnsi"/>
          <w:sz w:val="22"/>
          <w:szCs w:val="22"/>
          <w:lang w:eastAsia="en-US"/>
        </w:rPr>
      </w:pPr>
    </w:p>
    <w:p w14:paraId="241A2A14" w14:textId="236AB487" w:rsidR="003B3F88" w:rsidRPr="001447DF" w:rsidRDefault="003F0F1C" w:rsidP="00366971">
      <w:pPr>
        <w:pStyle w:val="Overskrift2"/>
        <w:ind w:left="1" w:firstLine="0"/>
        <w:rPr>
          <w:rFonts w:asciiTheme="minorHAnsi" w:eastAsiaTheme="minorHAnsi" w:hAnsiTheme="minorHAnsi" w:cstheme="minorHAnsi"/>
          <w:sz w:val="22"/>
          <w:szCs w:val="22"/>
          <w:lang w:eastAsia="en-US"/>
        </w:rPr>
      </w:pPr>
      <w:r w:rsidRPr="001447DF">
        <w:rPr>
          <w:rFonts w:asciiTheme="minorHAnsi" w:eastAsiaTheme="minorHAnsi" w:hAnsiTheme="minorHAnsi" w:cstheme="minorHAnsi"/>
          <w:sz w:val="22"/>
          <w:szCs w:val="22"/>
          <w:lang w:eastAsia="en-US"/>
        </w:rPr>
        <w:t xml:space="preserve">5. </w:t>
      </w:r>
      <w:r w:rsidR="00D76C44" w:rsidRPr="001447DF">
        <w:rPr>
          <w:rFonts w:asciiTheme="minorHAnsi" w:eastAsiaTheme="minorHAnsi" w:hAnsiTheme="minorHAnsi" w:cstheme="minorHAnsi"/>
          <w:sz w:val="22"/>
          <w:szCs w:val="22"/>
          <w:lang w:eastAsia="en-US"/>
        </w:rPr>
        <w:t>Coordination</w:t>
      </w:r>
      <w:r w:rsidR="00D76C44" w:rsidRPr="001447DF">
        <w:rPr>
          <w:rFonts w:asciiTheme="minorHAnsi" w:hAnsiTheme="minorHAnsi" w:cstheme="minorHAnsi"/>
          <w:b w:val="0"/>
          <w:bCs/>
          <w:sz w:val="22"/>
          <w:szCs w:val="22"/>
        </w:rPr>
        <w:t xml:space="preserve"> (</w:t>
      </w:r>
      <w:r w:rsidR="00AB723F" w:rsidRPr="001447DF">
        <w:rPr>
          <w:rFonts w:asciiTheme="minorHAnsi" w:hAnsiTheme="minorHAnsi" w:cstheme="minorHAnsi"/>
          <w:b w:val="0"/>
          <w:bCs/>
          <w:sz w:val="22"/>
          <w:szCs w:val="22"/>
        </w:rPr>
        <w:t>describe within</w:t>
      </w:r>
      <w:r w:rsidR="003F1382" w:rsidRPr="001447DF">
        <w:rPr>
          <w:rFonts w:asciiTheme="minorHAnsi" w:hAnsiTheme="minorHAnsi" w:cstheme="minorHAnsi"/>
          <w:b w:val="0"/>
          <w:bCs/>
          <w:sz w:val="22"/>
          <w:szCs w:val="22"/>
        </w:rPr>
        <w:t xml:space="preserve"> max.</w:t>
      </w:r>
      <w:r w:rsidR="00AB723F" w:rsidRPr="001447DF">
        <w:rPr>
          <w:rFonts w:asciiTheme="minorHAnsi" w:hAnsiTheme="minorHAnsi" w:cstheme="minorHAnsi"/>
          <w:b w:val="0"/>
          <w:bCs/>
          <w:sz w:val="22"/>
          <w:szCs w:val="22"/>
        </w:rPr>
        <w:t xml:space="preserve"> 0,5 page)</w:t>
      </w:r>
    </w:p>
    <w:p w14:paraId="474B46DD" w14:textId="54E305CE" w:rsidR="003F0F1C" w:rsidRPr="001447DF" w:rsidRDefault="00F702F9" w:rsidP="008D5656">
      <w:pPr>
        <w:rPr>
          <w:rFonts w:asciiTheme="minorHAnsi" w:eastAsiaTheme="minorHAnsi" w:hAnsiTheme="minorHAnsi" w:cstheme="minorHAnsi"/>
          <w:b/>
          <w:sz w:val="22"/>
          <w:szCs w:val="22"/>
        </w:rPr>
      </w:pPr>
      <w:r w:rsidRPr="001447DF">
        <w:rPr>
          <w:rFonts w:asciiTheme="minorHAnsi" w:hAnsiTheme="minorHAnsi" w:cstheme="minorHAnsi"/>
          <w:b/>
          <w:sz w:val="22"/>
          <w:szCs w:val="22"/>
        </w:rPr>
        <w:t xml:space="preserve">5.1 </w:t>
      </w:r>
      <w:r w:rsidR="008D5656">
        <w:rPr>
          <w:rFonts w:asciiTheme="minorHAnsi" w:hAnsiTheme="minorHAnsi" w:cstheme="minorHAnsi"/>
          <w:b/>
          <w:sz w:val="22"/>
          <w:szCs w:val="22"/>
        </w:rPr>
        <w:t>H</w:t>
      </w:r>
      <w:r w:rsidR="003F0F1C" w:rsidRPr="001447DF">
        <w:rPr>
          <w:rFonts w:asciiTheme="minorHAnsi" w:hAnsiTheme="minorHAnsi" w:cstheme="minorHAnsi"/>
          <w:b/>
          <w:sz w:val="22"/>
          <w:szCs w:val="22"/>
        </w:rPr>
        <w:t>ow the intervention complements efforts of national and local authorities</w:t>
      </w:r>
    </w:p>
    <w:p w14:paraId="2DEA6261" w14:textId="6947291D" w:rsidR="003F0F1C" w:rsidRPr="001447DF" w:rsidRDefault="00036323" w:rsidP="00366971">
      <w:pPr>
        <w:jc w:val="both"/>
        <w:rPr>
          <w:rFonts w:asciiTheme="minorHAnsi" w:eastAsiaTheme="minorHAnsi" w:hAnsiTheme="minorHAnsi" w:cstheme="minorHAnsi"/>
          <w:bCs/>
          <w:sz w:val="22"/>
          <w:szCs w:val="22"/>
        </w:rPr>
      </w:pPr>
      <w:r w:rsidRPr="0072249F">
        <w:rPr>
          <w:rFonts w:asciiTheme="minorHAnsi" w:eastAsiaTheme="minorHAnsi" w:hAnsiTheme="minorHAnsi" w:cstheme="minorHAnsi"/>
          <w:bCs/>
          <w:sz w:val="22"/>
          <w:szCs w:val="22"/>
        </w:rPr>
        <w:t>The government has a role to play regarding emergency situations as well as humanitarian interventions.  To this end the Government has gone further to ensure th</w:t>
      </w:r>
      <w:r w:rsidR="005947A4" w:rsidRPr="0072249F">
        <w:rPr>
          <w:rFonts w:asciiTheme="minorHAnsi" w:eastAsiaTheme="minorHAnsi" w:hAnsiTheme="minorHAnsi" w:cstheme="minorHAnsi"/>
          <w:bCs/>
          <w:sz w:val="22"/>
          <w:szCs w:val="22"/>
        </w:rPr>
        <w:t>at in all districts there is a Civil Protection U</w:t>
      </w:r>
      <w:r w:rsidRPr="0072249F">
        <w:rPr>
          <w:rFonts w:asciiTheme="minorHAnsi" w:eastAsiaTheme="minorHAnsi" w:hAnsiTheme="minorHAnsi" w:cstheme="minorHAnsi"/>
          <w:bCs/>
          <w:sz w:val="22"/>
          <w:szCs w:val="22"/>
        </w:rPr>
        <w:t xml:space="preserve">nit </w:t>
      </w:r>
      <w:r w:rsidR="008D17D7" w:rsidRPr="0072249F">
        <w:rPr>
          <w:rFonts w:asciiTheme="minorHAnsi" w:eastAsiaTheme="minorHAnsi" w:hAnsiTheme="minorHAnsi" w:cstheme="minorHAnsi"/>
          <w:bCs/>
          <w:sz w:val="22"/>
          <w:szCs w:val="22"/>
        </w:rPr>
        <w:t xml:space="preserve">(CPU) </w:t>
      </w:r>
      <w:r w:rsidRPr="0072249F">
        <w:rPr>
          <w:rFonts w:asciiTheme="minorHAnsi" w:eastAsiaTheme="minorHAnsi" w:hAnsiTheme="minorHAnsi" w:cstheme="minorHAnsi"/>
          <w:bCs/>
          <w:sz w:val="22"/>
          <w:szCs w:val="22"/>
        </w:rPr>
        <w:t xml:space="preserve">which is responsible for overseeing civil protection issues in their districts and these exist in Mutasa and Nyanga. </w:t>
      </w:r>
      <w:r w:rsidR="00547974" w:rsidRPr="0072249F">
        <w:rPr>
          <w:rFonts w:asciiTheme="minorHAnsi" w:eastAsiaTheme="minorHAnsi" w:hAnsiTheme="minorHAnsi" w:cstheme="minorHAnsi"/>
          <w:bCs/>
          <w:sz w:val="22"/>
          <w:szCs w:val="22"/>
        </w:rPr>
        <w:t>However,</w:t>
      </w:r>
      <w:r w:rsidRPr="0072249F">
        <w:rPr>
          <w:rFonts w:asciiTheme="minorHAnsi" w:eastAsiaTheme="minorHAnsi" w:hAnsiTheme="minorHAnsi" w:cstheme="minorHAnsi"/>
          <w:bCs/>
          <w:sz w:val="22"/>
          <w:szCs w:val="22"/>
        </w:rPr>
        <w:t xml:space="preserve"> these </w:t>
      </w:r>
      <w:r w:rsidR="00DB285F">
        <w:rPr>
          <w:rFonts w:asciiTheme="minorHAnsi" w:eastAsiaTheme="minorHAnsi" w:hAnsiTheme="minorHAnsi" w:cstheme="minorHAnsi"/>
          <w:bCs/>
          <w:sz w:val="22"/>
          <w:szCs w:val="22"/>
        </w:rPr>
        <w:t>C</w:t>
      </w:r>
      <w:r w:rsidRPr="0072249F">
        <w:rPr>
          <w:rFonts w:asciiTheme="minorHAnsi" w:eastAsiaTheme="minorHAnsi" w:hAnsiTheme="minorHAnsi" w:cstheme="minorHAnsi"/>
          <w:bCs/>
          <w:sz w:val="22"/>
          <w:szCs w:val="22"/>
        </w:rPr>
        <w:t xml:space="preserve">ivil </w:t>
      </w:r>
      <w:r w:rsidR="00DB285F">
        <w:rPr>
          <w:rFonts w:asciiTheme="minorHAnsi" w:eastAsiaTheme="minorHAnsi" w:hAnsiTheme="minorHAnsi" w:cstheme="minorHAnsi"/>
          <w:bCs/>
          <w:sz w:val="22"/>
          <w:szCs w:val="22"/>
        </w:rPr>
        <w:t>P</w:t>
      </w:r>
      <w:r w:rsidRPr="0072249F">
        <w:rPr>
          <w:rFonts w:asciiTheme="minorHAnsi" w:eastAsiaTheme="minorHAnsi" w:hAnsiTheme="minorHAnsi" w:cstheme="minorHAnsi"/>
          <w:bCs/>
          <w:sz w:val="22"/>
          <w:szCs w:val="22"/>
        </w:rPr>
        <w:t xml:space="preserve">rotection </w:t>
      </w:r>
      <w:r w:rsidR="00DB285F">
        <w:rPr>
          <w:rFonts w:asciiTheme="minorHAnsi" w:eastAsiaTheme="minorHAnsi" w:hAnsiTheme="minorHAnsi" w:cstheme="minorHAnsi"/>
          <w:bCs/>
          <w:sz w:val="22"/>
          <w:szCs w:val="22"/>
        </w:rPr>
        <w:t>U</w:t>
      </w:r>
      <w:r w:rsidRPr="0072249F">
        <w:rPr>
          <w:rFonts w:asciiTheme="minorHAnsi" w:eastAsiaTheme="minorHAnsi" w:hAnsiTheme="minorHAnsi" w:cstheme="minorHAnsi"/>
          <w:bCs/>
          <w:sz w:val="22"/>
          <w:szCs w:val="22"/>
        </w:rPr>
        <w:t xml:space="preserve">nits are not resourced to finance and carry out their mandates in their respective communities. The project will </w:t>
      </w:r>
      <w:r w:rsidR="00DB285F">
        <w:rPr>
          <w:rFonts w:asciiTheme="minorHAnsi" w:eastAsiaTheme="minorHAnsi" w:hAnsiTheme="minorHAnsi" w:cstheme="minorHAnsi"/>
          <w:bCs/>
          <w:sz w:val="22"/>
          <w:szCs w:val="22"/>
        </w:rPr>
        <w:t xml:space="preserve">therefore </w:t>
      </w:r>
      <w:r w:rsidRPr="0072249F">
        <w:rPr>
          <w:rFonts w:asciiTheme="minorHAnsi" w:eastAsiaTheme="minorHAnsi" w:hAnsiTheme="minorHAnsi" w:cstheme="minorHAnsi"/>
          <w:bCs/>
          <w:sz w:val="22"/>
          <w:szCs w:val="22"/>
        </w:rPr>
        <w:t xml:space="preserve">complement the efforts of the CPU in Mutasa and Nyanga to ensure that they are able to </w:t>
      </w:r>
      <w:r w:rsidR="00547974" w:rsidRPr="0072249F">
        <w:rPr>
          <w:rFonts w:asciiTheme="minorHAnsi" w:eastAsiaTheme="minorHAnsi" w:hAnsiTheme="minorHAnsi" w:cstheme="minorHAnsi"/>
          <w:bCs/>
          <w:sz w:val="22"/>
          <w:szCs w:val="22"/>
        </w:rPr>
        <w:t>implement</w:t>
      </w:r>
      <w:r w:rsidRPr="0072249F">
        <w:rPr>
          <w:rFonts w:asciiTheme="minorHAnsi" w:eastAsiaTheme="minorHAnsi" w:hAnsiTheme="minorHAnsi" w:cstheme="minorHAnsi"/>
          <w:bCs/>
          <w:sz w:val="22"/>
          <w:szCs w:val="22"/>
        </w:rPr>
        <w:t xml:space="preserve"> and discharge their duties as government CPU</w:t>
      </w:r>
      <w:r w:rsidR="008D17D7" w:rsidRPr="0072249F">
        <w:rPr>
          <w:rFonts w:asciiTheme="minorHAnsi" w:eastAsiaTheme="minorHAnsi" w:hAnsiTheme="minorHAnsi" w:cstheme="minorHAnsi"/>
          <w:bCs/>
          <w:sz w:val="22"/>
          <w:szCs w:val="22"/>
        </w:rPr>
        <w:t xml:space="preserve"> </w:t>
      </w:r>
      <w:r w:rsidR="00E76292" w:rsidRPr="0072249F">
        <w:rPr>
          <w:rFonts w:asciiTheme="minorHAnsi" w:eastAsiaTheme="minorHAnsi" w:hAnsiTheme="minorHAnsi" w:cstheme="minorHAnsi"/>
          <w:bCs/>
          <w:sz w:val="22"/>
          <w:szCs w:val="22"/>
        </w:rPr>
        <w:t>department</w:t>
      </w:r>
      <w:r w:rsidRPr="0072249F">
        <w:rPr>
          <w:rFonts w:asciiTheme="minorHAnsi" w:eastAsiaTheme="minorHAnsi" w:hAnsiTheme="minorHAnsi" w:cstheme="minorHAnsi"/>
          <w:bCs/>
          <w:sz w:val="22"/>
          <w:szCs w:val="22"/>
        </w:rPr>
        <w:t xml:space="preserve">. All the interventions proposed in this </w:t>
      </w:r>
      <w:r w:rsidR="00DB285F">
        <w:rPr>
          <w:rFonts w:asciiTheme="minorHAnsi" w:eastAsiaTheme="minorHAnsi" w:hAnsiTheme="minorHAnsi" w:cstheme="minorHAnsi"/>
          <w:bCs/>
          <w:sz w:val="22"/>
          <w:szCs w:val="22"/>
        </w:rPr>
        <w:t xml:space="preserve">intervention </w:t>
      </w:r>
      <w:r w:rsidRPr="0072249F">
        <w:rPr>
          <w:rFonts w:asciiTheme="minorHAnsi" w:eastAsiaTheme="minorHAnsi" w:hAnsiTheme="minorHAnsi" w:cstheme="minorHAnsi"/>
          <w:bCs/>
          <w:sz w:val="22"/>
          <w:szCs w:val="22"/>
        </w:rPr>
        <w:t>will compliments and support the work of government in ensuring that communities are protected from humanitarian crisis or situations of emergency.</w:t>
      </w:r>
      <w:r w:rsidRPr="001447DF">
        <w:rPr>
          <w:rFonts w:asciiTheme="minorHAnsi" w:eastAsiaTheme="minorHAnsi" w:hAnsiTheme="minorHAnsi" w:cstheme="minorHAnsi"/>
          <w:bCs/>
          <w:sz w:val="22"/>
          <w:szCs w:val="22"/>
        </w:rPr>
        <w:t xml:space="preserve"> </w:t>
      </w:r>
    </w:p>
    <w:p w14:paraId="13CCF1C4" w14:textId="77777777" w:rsidR="006D5F85" w:rsidRPr="001447DF" w:rsidRDefault="006D5F85" w:rsidP="00366971">
      <w:pPr>
        <w:pStyle w:val="Listeafsnit"/>
        <w:ind w:left="361"/>
        <w:rPr>
          <w:rFonts w:asciiTheme="minorHAnsi" w:eastAsiaTheme="minorHAnsi" w:hAnsiTheme="minorHAnsi" w:cstheme="minorHAnsi"/>
          <w:bCs/>
          <w:sz w:val="22"/>
          <w:szCs w:val="22"/>
        </w:rPr>
      </w:pPr>
    </w:p>
    <w:p w14:paraId="3863AD77" w14:textId="7440A924" w:rsidR="003F0F1C" w:rsidRPr="001447DF" w:rsidRDefault="00F702F9" w:rsidP="00366971">
      <w:pPr>
        <w:ind w:left="1"/>
        <w:rPr>
          <w:rFonts w:asciiTheme="minorHAnsi" w:hAnsiTheme="minorHAnsi" w:cstheme="minorHAnsi"/>
          <w:b/>
          <w:iCs/>
          <w:sz w:val="22"/>
          <w:szCs w:val="22"/>
        </w:rPr>
      </w:pPr>
      <w:r w:rsidRPr="001447DF">
        <w:rPr>
          <w:rFonts w:asciiTheme="minorHAnsi" w:eastAsiaTheme="minorHAnsi" w:hAnsiTheme="minorHAnsi" w:cstheme="minorHAnsi"/>
          <w:b/>
          <w:sz w:val="22"/>
          <w:szCs w:val="22"/>
        </w:rPr>
        <w:t xml:space="preserve">5.2 </w:t>
      </w:r>
      <w:r w:rsidR="008D5656">
        <w:rPr>
          <w:rFonts w:asciiTheme="minorHAnsi" w:eastAsiaTheme="minorHAnsi" w:hAnsiTheme="minorHAnsi" w:cstheme="minorHAnsi"/>
          <w:b/>
          <w:sz w:val="22"/>
          <w:szCs w:val="22"/>
        </w:rPr>
        <w:t>H</w:t>
      </w:r>
      <w:r w:rsidR="003F0F1C" w:rsidRPr="001447DF">
        <w:rPr>
          <w:rFonts w:asciiTheme="minorHAnsi" w:eastAsiaTheme="minorHAnsi" w:hAnsiTheme="minorHAnsi" w:cstheme="minorHAnsi"/>
          <w:b/>
          <w:sz w:val="22"/>
          <w:szCs w:val="22"/>
        </w:rPr>
        <w:t xml:space="preserve">ow the implementing partner(s) </w:t>
      </w:r>
      <w:r w:rsidR="007F46D6" w:rsidRPr="001447DF">
        <w:rPr>
          <w:rFonts w:asciiTheme="minorHAnsi" w:eastAsiaTheme="minorHAnsi" w:hAnsiTheme="minorHAnsi" w:cstheme="minorHAnsi"/>
          <w:b/>
          <w:sz w:val="22"/>
          <w:szCs w:val="22"/>
        </w:rPr>
        <w:t xml:space="preserve">participate in </w:t>
      </w:r>
      <w:r w:rsidR="001174AB" w:rsidRPr="001447DF">
        <w:rPr>
          <w:rFonts w:asciiTheme="minorHAnsi" w:eastAsiaTheme="minorHAnsi" w:hAnsiTheme="minorHAnsi" w:cstheme="minorHAnsi"/>
          <w:b/>
          <w:sz w:val="22"/>
          <w:szCs w:val="22"/>
        </w:rPr>
        <w:t>relevant coordination mechanisms</w:t>
      </w:r>
    </w:p>
    <w:p w14:paraId="63029016" w14:textId="79E8907D" w:rsidR="0050467F" w:rsidRPr="001447DF" w:rsidRDefault="00036323" w:rsidP="00366971">
      <w:pPr>
        <w:jc w:val="both"/>
        <w:rPr>
          <w:rFonts w:asciiTheme="minorHAnsi" w:hAnsiTheme="minorHAnsi" w:cstheme="minorHAnsi"/>
          <w:sz w:val="22"/>
          <w:szCs w:val="22"/>
        </w:rPr>
      </w:pPr>
      <w:r w:rsidRPr="0072249F">
        <w:rPr>
          <w:rFonts w:asciiTheme="minorHAnsi" w:eastAsiaTheme="minorHAnsi" w:hAnsiTheme="minorHAnsi" w:cstheme="minorHAnsi"/>
          <w:bCs/>
          <w:sz w:val="22"/>
          <w:szCs w:val="22"/>
        </w:rPr>
        <w:t xml:space="preserve">All activities will be planned and implemented </w:t>
      </w:r>
      <w:r w:rsidR="00F94B02" w:rsidRPr="0072249F">
        <w:rPr>
          <w:rFonts w:asciiTheme="minorHAnsi" w:eastAsiaTheme="minorHAnsi" w:hAnsiTheme="minorHAnsi" w:cstheme="minorHAnsi"/>
          <w:bCs/>
          <w:sz w:val="22"/>
          <w:szCs w:val="22"/>
        </w:rPr>
        <w:t xml:space="preserve">together </w:t>
      </w:r>
      <w:r w:rsidRPr="0072249F">
        <w:rPr>
          <w:rFonts w:asciiTheme="minorHAnsi" w:eastAsiaTheme="minorHAnsi" w:hAnsiTheme="minorHAnsi" w:cstheme="minorHAnsi"/>
          <w:bCs/>
          <w:sz w:val="22"/>
          <w:szCs w:val="22"/>
        </w:rPr>
        <w:t xml:space="preserve">by </w:t>
      </w:r>
      <w:r w:rsidR="00F94B02" w:rsidRPr="0072249F">
        <w:rPr>
          <w:rFonts w:asciiTheme="minorHAnsi" w:eastAsiaTheme="minorHAnsi" w:hAnsiTheme="minorHAnsi" w:cstheme="minorHAnsi"/>
          <w:bCs/>
          <w:sz w:val="22"/>
          <w:szCs w:val="22"/>
        </w:rPr>
        <w:t>the three implementing</w:t>
      </w:r>
      <w:r w:rsidRPr="0072249F">
        <w:rPr>
          <w:rFonts w:asciiTheme="minorHAnsi" w:eastAsiaTheme="minorHAnsi" w:hAnsiTheme="minorHAnsi" w:cstheme="minorHAnsi"/>
          <w:bCs/>
          <w:sz w:val="22"/>
          <w:szCs w:val="22"/>
        </w:rPr>
        <w:t xml:space="preserve"> partners</w:t>
      </w:r>
      <w:r w:rsidR="00DB285F">
        <w:rPr>
          <w:rFonts w:asciiTheme="minorHAnsi" w:eastAsiaTheme="minorHAnsi" w:hAnsiTheme="minorHAnsi" w:cstheme="minorHAnsi"/>
          <w:bCs/>
          <w:sz w:val="22"/>
          <w:szCs w:val="22"/>
        </w:rPr>
        <w:t>.</w:t>
      </w:r>
      <w:r w:rsidR="00F94B02" w:rsidRPr="0072249F">
        <w:rPr>
          <w:rFonts w:asciiTheme="minorHAnsi" w:eastAsiaTheme="minorHAnsi" w:hAnsiTheme="minorHAnsi" w:cstheme="minorHAnsi"/>
          <w:bCs/>
          <w:sz w:val="22"/>
          <w:szCs w:val="22"/>
        </w:rPr>
        <w:t xml:space="preserve"> The </w:t>
      </w:r>
      <w:r w:rsidR="00DB285F">
        <w:rPr>
          <w:rFonts w:asciiTheme="minorHAnsi" w:eastAsiaTheme="minorHAnsi" w:hAnsiTheme="minorHAnsi" w:cstheme="minorHAnsi"/>
          <w:bCs/>
          <w:sz w:val="22"/>
          <w:szCs w:val="22"/>
        </w:rPr>
        <w:t>partners</w:t>
      </w:r>
      <w:r w:rsidR="00F94B02" w:rsidRPr="0072249F">
        <w:rPr>
          <w:rFonts w:asciiTheme="minorHAnsi" w:eastAsiaTheme="minorHAnsi" w:hAnsiTheme="minorHAnsi" w:cstheme="minorHAnsi"/>
          <w:bCs/>
          <w:sz w:val="22"/>
          <w:szCs w:val="22"/>
        </w:rPr>
        <w:t xml:space="preserve"> will also </w:t>
      </w:r>
      <w:r w:rsidR="00DB285F">
        <w:rPr>
          <w:rFonts w:asciiTheme="minorHAnsi" w:eastAsiaTheme="minorHAnsi" w:hAnsiTheme="minorHAnsi" w:cstheme="minorHAnsi"/>
          <w:bCs/>
          <w:sz w:val="22"/>
          <w:szCs w:val="22"/>
        </w:rPr>
        <w:t xml:space="preserve">coordinate their activities with other organisations and government bodies </w:t>
      </w:r>
      <w:r w:rsidR="00F94B02" w:rsidRPr="0072249F">
        <w:rPr>
          <w:rFonts w:asciiTheme="minorHAnsi" w:eastAsiaTheme="minorHAnsi" w:hAnsiTheme="minorHAnsi" w:cstheme="minorHAnsi"/>
          <w:bCs/>
          <w:sz w:val="22"/>
          <w:szCs w:val="22"/>
        </w:rPr>
        <w:t xml:space="preserve">such as </w:t>
      </w:r>
      <w:r w:rsidR="00DB285F">
        <w:rPr>
          <w:rFonts w:asciiTheme="minorHAnsi" w:eastAsiaTheme="minorHAnsi" w:hAnsiTheme="minorHAnsi" w:cstheme="minorHAnsi"/>
          <w:bCs/>
          <w:sz w:val="22"/>
          <w:szCs w:val="22"/>
        </w:rPr>
        <w:t xml:space="preserve">the </w:t>
      </w:r>
      <w:r w:rsidR="00F94B02" w:rsidRPr="0072249F">
        <w:rPr>
          <w:rFonts w:asciiTheme="minorHAnsi" w:eastAsiaTheme="minorHAnsi" w:hAnsiTheme="minorHAnsi" w:cstheme="minorHAnsi"/>
          <w:bCs/>
          <w:sz w:val="22"/>
          <w:szCs w:val="22"/>
        </w:rPr>
        <w:t xml:space="preserve">Ministry of Health </w:t>
      </w:r>
      <w:r w:rsidR="00547974">
        <w:rPr>
          <w:rFonts w:asciiTheme="minorHAnsi" w:eastAsiaTheme="minorHAnsi" w:hAnsiTheme="minorHAnsi" w:cstheme="minorHAnsi"/>
          <w:bCs/>
          <w:sz w:val="22"/>
          <w:szCs w:val="22"/>
        </w:rPr>
        <w:t>through the</w:t>
      </w:r>
      <w:r w:rsidR="00F94B02" w:rsidRPr="0072249F">
        <w:rPr>
          <w:rFonts w:asciiTheme="minorHAnsi" w:eastAsiaTheme="minorHAnsi" w:hAnsiTheme="minorHAnsi" w:cstheme="minorHAnsi"/>
          <w:bCs/>
          <w:sz w:val="22"/>
          <w:szCs w:val="22"/>
        </w:rPr>
        <w:t xml:space="preserve"> Bonda Hospital</w:t>
      </w:r>
      <w:r w:rsidR="0072249F" w:rsidRPr="0072249F">
        <w:rPr>
          <w:rFonts w:asciiTheme="minorHAnsi" w:eastAsiaTheme="minorHAnsi" w:hAnsiTheme="minorHAnsi" w:cstheme="minorHAnsi"/>
          <w:bCs/>
          <w:sz w:val="22"/>
          <w:szCs w:val="22"/>
        </w:rPr>
        <w:t xml:space="preserve"> (the local hospital</w:t>
      </w:r>
      <w:r w:rsidR="00CF71C2">
        <w:rPr>
          <w:rFonts w:asciiTheme="minorHAnsi" w:eastAsiaTheme="minorHAnsi" w:hAnsiTheme="minorHAnsi" w:cstheme="minorHAnsi"/>
          <w:bCs/>
          <w:sz w:val="22"/>
          <w:szCs w:val="22"/>
        </w:rPr>
        <w:t xml:space="preserve"> in the targeted communities</w:t>
      </w:r>
      <w:r w:rsidR="0072249F" w:rsidRPr="0072249F">
        <w:rPr>
          <w:rFonts w:asciiTheme="minorHAnsi" w:eastAsiaTheme="minorHAnsi" w:hAnsiTheme="minorHAnsi" w:cstheme="minorHAnsi"/>
          <w:bCs/>
          <w:sz w:val="22"/>
          <w:szCs w:val="22"/>
        </w:rPr>
        <w:t>)</w:t>
      </w:r>
      <w:r w:rsidR="00F94B02" w:rsidRPr="0072249F">
        <w:rPr>
          <w:rFonts w:asciiTheme="minorHAnsi" w:eastAsiaTheme="minorHAnsi" w:hAnsiTheme="minorHAnsi" w:cstheme="minorHAnsi"/>
          <w:bCs/>
          <w:sz w:val="22"/>
          <w:szCs w:val="22"/>
        </w:rPr>
        <w:t>. Partners will also rope in the community leaders from the affected communities</w:t>
      </w:r>
      <w:r w:rsidR="00CF71C2">
        <w:rPr>
          <w:rFonts w:asciiTheme="minorHAnsi" w:eastAsiaTheme="minorHAnsi" w:hAnsiTheme="minorHAnsi" w:cstheme="minorHAnsi"/>
          <w:bCs/>
          <w:sz w:val="22"/>
          <w:szCs w:val="22"/>
        </w:rPr>
        <w:t>,</w:t>
      </w:r>
      <w:r w:rsidR="00F94B02" w:rsidRPr="0072249F">
        <w:rPr>
          <w:rFonts w:asciiTheme="minorHAnsi" w:eastAsiaTheme="minorHAnsi" w:hAnsiTheme="minorHAnsi" w:cstheme="minorHAnsi"/>
          <w:bCs/>
          <w:sz w:val="22"/>
          <w:szCs w:val="22"/>
        </w:rPr>
        <w:t xml:space="preserve"> so that they are part and parcel of the project interventions</w:t>
      </w:r>
      <w:r w:rsidR="00CF71C2">
        <w:rPr>
          <w:rFonts w:asciiTheme="minorHAnsi" w:eastAsiaTheme="minorHAnsi" w:hAnsiTheme="minorHAnsi" w:cstheme="minorHAnsi"/>
          <w:bCs/>
          <w:sz w:val="22"/>
          <w:szCs w:val="22"/>
        </w:rPr>
        <w:t xml:space="preserve"> as well as the local Civil Protection Unit</w:t>
      </w:r>
      <w:r w:rsidR="00F94B02" w:rsidRPr="0072249F">
        <w:rPr>
          <w:rFonts w:asciiTheme="minorHAnsi" w:eastAsiaTheme="minorHAnsi" w:hAnsiTheme="minorHAnsi" w:cstheme="minorHAnsi"/>
          <w:bCs/>
          <w:sz w:val="22"/>
          <w:szCs w:val="22"/>
        </w:rPr>
        <w:t>.</w:t>
      </w:r>
      <w:r w:rsidR="00D76C44" w:rsidRPr="0072249F">
        <w:rPr>
          <w:rFonts w:asciiTheme="minorHAnsi" w:eastAsiaTheme="minorHAnsi" w:hAnsiTheme="minorHAnsi" w:cstheme="minorHAnsi"/>
          <w:bCs/>
          <w:sz w:val="22"/>
          <w:szCs w:val="22"/>
        </w:rPr>
        <w:t xml:space="preserve"> </w:t>
      </w:r>
      <w:r w:rsidR="00DB285F">
        <w:rPr>
          <w:rFonts w:asciiTheme="minorHAnsi" w:eastAsiaTheme="minorHAnsi" w:hAnsiTheme="minorHAnsi" w:cstheme="minorHAnsi"/>
          <w:bCs/>
          <w:sz w:val="22"/>
          <w:szCs w:val="22"/>
        </w:rPr>
        <w:t xml:space="preserve">A main approach toward the coordination of activities </w:t>
      </w:r>
      <w:r w:rsidR="00CF71C2">
        <w:rPr>
          <w:rFonts w:asciiTheme="minorHAnsi" w:eastAsiaTheme="minorHAnsi" w:hAnsiTheme="minorHAnsi" w:cstheme="minorHAnsi"/>
          <w:bCs/>
          <w:sz w:val="22"/>
          <w:szCs w:val="22"/>
        </w:rPr>
        <w:t>in this intervention will be through</w:t>
      </w:r>
      <w:r w:rsidR="00DB285F">
        <w:rPr>
          <w:rFonts w:asciiTheme="minorHAnsi" w:eastAsiaTheme="minorHAnsi" w:hAnsiTheme="minorHAnsi" w:cstheme="minorHAnsi"/>
          <w:bCs/>
          <w:sz w:val="22"/>
          <w:szCs w:val="22"/>
        </w:rPr>
        <w:t xml:space="preserve"> </w:t>
      </w:r>
      <w:r w:rsidR="00CF71C2">
        <w:rPr>
          <w:rFonts w:asciiTheme="minorHAnsi" w:eastAsiaTheme="minorHAnsi" w:hAnsiTheme="minorHAnsi" w:cstheme="minorHAnsi"/>
          <w:b/>
          <w:i/>
          <w:iCs/>
          <w:sz w:val="22"/>
          <w:szCs w:val="22"/>
        </w:rPr>
        <w:t>a</w:t>
      </w:r>
      <w:r w:rsidR="00DB285F" w:rsidRPr="00DB285F">
        <w:rPr>
          <w:rFonts w:asciiTheme="minorHAnsi" w:eastAsiaTheme="minorHAnsi" w:hAnsiTheme="minorHAnsi" w:cstheme="minorHAnsi"/>
          <w:b/>
          <w:i/>
          <w:iCs/>
          <w:sz w:val="22"/>
          <w:szCs w:val="22"/>
        </w:rPr>
        <w:t xml:space="preserve"> </w:t>
      </w:r>
      <w:r w:rsidR="00D76C44" w:rsidRPr="00DB285F">
        <w:rPr>
          <w:rFonts w:asciiTheme="minorHAnsi" w:eastAsiaTheme="minorHAnsi" w:hAnsiTheme="minorHAnsi" w:cstheme="minorHAnsi"/>
          <w:b/>
          <w:i/>
          <w:iCs/>
          <w:sz w:val="22"/>
          <w:szCs w:val="22"/>
        </w:rPr>
        <w:t>multi-sectoral human rights outreach program</w:t>
      </w:r>
      <w:r w:rsidR="00CF71C2">
        <w:rPr>
          <w:rFonts w:asciiTheme="minorHAnsi" w:eastAsiaTheme="minorHAnsi" w:hAnsiTheme="minorHAnsi" w:cstheme="minorHAnsi"/>
          <w:b/>
          <w:i/>
          <w:iCs/>
          <w:sz w:val="22"/>
          <w:szCs w:val="22"/>
        </w:rPr>
        <w:t>me</w:t>
      </w:r>
      <w:r w:rsidR="00DB285F">
        <w:rPr>
          <w:rFonts w:asciiTheme="minorHAnsi" w:eastAsiaTheme="minorHAnsi" w:hAnsiTheme="minorHAnsi" w:cstheme="minorHAnsi"/>
          <w:b/>
          <w:i/>
          <w:iCs/>
          <w:sz w:val="22"/>
          <w:szCs w:val="22"/>
        </w:rPr>
        <w:t xml:space="preserve">. </w:t>
      </w:r>
      <w:r w:rsidR="00DB285F" w:rsidRPr="00DB285F">
        <w:rPr>
          <w:rFonts w:asciiTheme="minorHAnsi" w:eastAsiaTheme="minorHAnsi" w:hAnsiTheme="minorHAnsi" w:cstheme="minorHAnsi"/>
          <w:bCs/>
          <w:sz w:val="22"/>
          <w:szCs w:val="22"/>
        </w:rPr>
        <w:t xml:space="preserve">This is a well-tested model whereby </w:t>
      </w:r>
      <w:r w:rsidR="00DB285F">
        <w:rPr>
          <w:rFonts w:asciiTheme="minorHAnsi" w:eastAsiaTheme="minorHAnsi" w:hAnsiTheme="minorHAnsi" w:cstheme="minorHAnsi"/>
          <w:bCs/>
          <w:sz w:val="22"/>
          <w:szCs w:val="22"/>
        </w:rPr>
        <w:t xml:space="preserve">relevant NGOs and government ministries undertake joint outreach programmes in crisis affected communities. During these outreach </w:t>
      </w:r>
      <w:r w:rsidR="00B21C59">
        <w:rPr>
          <w:rFonts w:asciiTheme="minorHAnsi" w:eastAsiaTheme="minorHAnsi" w:hAnsiTheme="minorHAnsi" w:cstheme="minorHAnsi"/>
          <w:bCs/>
          <w:sz w:val="22"/>
          <w:szCs w:val="22"/>
        </w:rPr>
        <w:t>visits the stakeholders provides comprehensive services for the affected communities</w:t>
      </w:r>
      <w:r w:rsidR="00CF71C2">
        <w:rPr>
          <w:rFonts w:asciiTheme="minorHAnsi" w:eastAsiaTheme="minorHAnsi" w:hAnsiTheme="minorHAnsi" w:cstheme="minorHAnsi"/>
          <w:bCs/>
          <w:sz w:val="22"/>
          <w:szCs w:val="22"/>
        </w:rPr>
        <w:t>,</w:t>
      </w:r>
      <w:r w:rsidR="00B21C59">
        <w:rPr>
          <w:rFonts w:asciiTheme="minorHAnsi" w:eastAsiaTheme="minorHAnsi" w:hAnsiTheme="minorHAnsi" w:cstheme="minorHAnsi"/>
          <w:bCs/>
          <w:sz w:val="22"/>
          <w:szCs w:val="22"/>
        </w:rPr>
        <w:t xml:space="preserve"> and at the same time coordinates efforts. In this actin we have </w:t>
      </w:r>
      <w:r w:rsidR="00CF71C2">
        <w:rPr>
          <w:rFonts w:asciiTheme="minorHAnsi" w:eastAsiaTheme="minorHAnsi" w:hAnsiTheme="minorHAnsi" w:cstheme="minorHAnsi"/>
          <w:bCs/>
          <w:sz w:val="22"/>
          <w:szCs w:val="22"/>
        </w:rPr>
        <w:t>budgeted</w:t>
      </w:r>
      <w:r w:rsidR="00B21C59">
        <w:rPr>
          <w:rFonts w:asciiTheme="minorHAnsi" w:eastAsiaTheme="minorHAnsi" w:hAnsiTheme="minorHAnsi" w:cstheme="minorHAnsi"/>
          <w:bCs/>
          <w:sz w:val="22"/>
          <w:szCs w:val="22"/>
        </w:rPr>
        <w:t xml:space="preserve"> funds for the participation of 4 government ministries and 6 NGOs. </w:t>
      </w:r>
      <w:r w:rsidR="00D76C44" w:rsidRPr="0072249F">
        <w:rPr>
          <w:rFonts w:asciiTheme="minorHAnsi" w:eastAsiaTheme="minorHAnsi" w:hAnsiTheme="minorHAnsi" w:cstheme="minorHAnsi"/>
          <w:bCs/>
          <w:sz w:val="22"/>
          <w:szCs w:val="22"/>
        </w:rPr>
        <w:t>These human rights outreach activities will be done monthly to ensure comprehensive service delivery as well as improved coordination amongst service providers.</w:t>
      </w:r>
      <w:r w:rsidR="00D76C44" w:rsidRPr="001447DF">
        <w:rPr>
          <w:rFonts w:asciiTheme="minorHAnsi" w:eastAsiaTheme="minorHAnsi" w:hAnsiTheme="minorHAnsi" w:cstheme="minorHAnsi"/>
          <w:bCs/>
          <w:sz w:val="22"/>
          <w:szCs w:val="22"/>
        </w:rPr>
        <w:t xml:space="preserve">  </w:t>
      </w:r>
    </w:p>
    <w:sectPr w:rsidR="0050467F" w:rsidRPr="001447DF" w:rsidSect="00BA7303">
      <w:headerReference w:type="default" r:id="rId11"/>
      <w:footerReference w:type="default" r:id="rId12"/>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B226" w14:textId="77777777" w:rsidR="002C7821" w:rsidRDefault="002C7821" w:rsidP="00DE35AC">
      <w:r>
        <w:separator/>
      </w:r>
    </w:p>
  </w:endnote>
  <w:endnote w:type="continuationSeparator" w:id="0">
    <w:p w14:paraId="1BC1A31E" w14:textId="77777777" w:rsidR="002C7821" w:rsidRDefault="002C7821" w:rsidP="00DE35AC">
      <w:r>
        <w:continuationSeparator/>
      </w:r>
    </w:p>
  </w:endnote>
  <w:endnote w:type="continuationNotice" w:id="1">
    <w:p w14:paraId="792D2972" w14:textId="77777777" w:rsidR="00F43997" w:rsidRDefault="00F43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2D91EE46" w14:textId="77777777" w:rsidR="00217B04" w:rsidRDefault="00217B04" w:rsidP="00B73625">
        <w:pPr>
          <w:pStyle w:val="Sidefod"/>
        </w:pPr>
      </w:p>
      <w:sdt>
        <w:sdtPr>
          <w:rPr>
            <w:sz w:val="20"/>
          </w:rPr>
          <w:id w:val="-613052624"/>
          <w:docPartObj>
            <w:docPartGallery w:val="Page Numbers (Bottom of Page)"/>
            <w:docPartUnique/>
          </w:docPartObj>
        </w:sdtPr>
        <w:sdtEndPr/>
        <w:sdtContent>
          <w:p w14:paraId="526EB66A" w14:textId="77777777" w:rsidR="00217B04" w:rsidRPr="00B73625" w:rsidRDefault="00217B04" w:rsidP="00B73625">
            <w:pPr>
              <w:pStyle w:val="Sidefod"/>
              <w:rPr>
                <w:sz w:val="20"/>
              </w:rPr>
            </w:pPr>
            <w:r>
              <w:rPr>
                <w:sz w:val="20"/>
              </w:rPr>
              <w:fldChar w:fldCharType="begin"/>
            </w:r>
            <w:r>
              <w:rPr>
                <w:sz w:val="20"/>
              </w:rPr>
              <w:instrText>PAGE   \* MERGEFORMAT</w:instrText>
            </w:r>
            <w:r>
              <w:rPr>
                <w:sz w:val="20"/>
              </w:rPr>
              <w:fldChar w:fldCharType="separate"/>
            </w:r>
            <w:r w:rsidR="00E76292">
              <w:rPr>
                <w:noProof/>
                <w:sz w:val="20"/>
              </w:rPr>
              <w:t>13</w:t>
            </w:r>
            <w:r>
              <w:rPr>
                <w:sz w:val="20"/>
              </w:rPr>
              <w:fldChar w:fldCharType="end"/>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7C58E92E" w14:textId="77777777" w:rsidR="00217B04" w:rsidRDefault="00217B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FE42" w14:textId="77777777" w:rsidR="002C7821" w:rsidRDefault="002C7821" w:rsidP="00DE35AC">
      <w:r>
        <w:separator/>
      </w:r>
    </w:p>
  </w:footnote>
  <w:footnote w:type="continuationSeparator" w:id="0">
    <w:p w14:paraId="066EA650" w14:textId="77777777" w:rsidR="002C7821" w:rsidRDefault="002C7821" w:rsidP="00DE35AC">
      <w:r>
        <w:continuationSeparator/>
      </w:r>
    </w:p>
  </w:footnote>
  <w:footnote w:type="continuationNotice" w:id="1">
    <w:p w14:paraId="556E2C11" w14:textId="77777777" w:rsidR="00F43997" w:rsidRDefault="00F439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2DEE" w14:textId="77777777" w:rsidR="00217B04" w:rsidRDefault="00217B04" w:rsidP="00FC6317">
    <w:pPr>
      <w:pStyle w:val="Sidehoved"/>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1E14F6C"/>
    <w:multiLevelType w:val="hybridMultilevel"/>
    <w:tmpl w:val="4C5CD66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A55CD3"/>
    <w:multiLevelType w:val="hybridMultilevel"/>
    <w:tmpl w:val="CE2C0A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180341"/>
    <w:multiLevelType w:val="hybridMultilevel"/>
    <w:tmpl w:val="159C84FE"/>
    <w:lvl w:ilvl="0" w:tplc="8A6020A8">
      <w:start w:val="1"/>
      <w:numFmt w:val="upperLetter"/>
      <w:lvlText w:val="%1)"/>
      <w:lvlJc w:val="left"/>
      <w:pPr>
        <w:ind w:left="720" w:hanging="360"/>
      </w:pPr>
      <w:rPr>
        <w:rFonts w:asciiTheme="minorHAnsi" w:eastAsia="Times New Roman"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B413CCD"/>
    <w:multiLevelType w:val="hybridMultilevel"/>
    <w:tmpl w:val="240A0A8A"/>
    <w:lvl w:ilvl="0" w:tplc="B384621C">
      <w:start w:val="1"/>
      <w:numFmt w:val="lowerLetter"/>
      <w:lvlText w:val="%1)"/>
      <w:lvlJc w:val="left"/>
      <w:pPr>
        <w:ind w:left="720" w:hanging="360"/>
      </w:pPr>
      <w:rPr>
        <w:rFonts w:asciiTheme="minorHAnsi" w:eastAsia="Times New Roman"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1"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D10B6B"/>
    <w:multiLevelType w:val="hybridMultilevel"/>
    <w:tmpl w:val="50F4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2E78DB"/>
    <w:multiLevelType w:val="hybridMultilevel"/>
    <w:tmpl w:val="64604F3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C711420"/>
    <w:multiLevelType w:val="hybridMultilevel"/>
    <w:tmpl w:val="D48211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D96140B"/>
    <w:multiLevelType w:val="hybridMultilevel"/>
    <w:tmpl w:val="B734BB90"/>
    <w:lvl w:ilvl="0" w:tplc="375C45C2">
      <w:start w:val="1"/>
      <w:numFmt w:val="lowerLetter"/>
      <w:lvlText w:val="%1)"/>
      <w:lvlJc w:val="left"/>
      <w:pPr>
        <w:ind w:left="360" w:hanging="360"/>
      </w:pPr>
      <w:rPr>
        <w:rFonts w:asciiTheme="minorHAnsi" w:eastAsia="Times New Roman" w:hAnsiTheme="minorHAnsi" w:cstheme="minorHAns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E57089C"/>
    <w:multiLevelType w:val="hybridMultilevel"/>
    <w:tmpl w:val="ECC4C7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01D7CA1"/>
    <w:multiLevelType w:val="hybridMultilevel"/>
    <w:tmpl w:val="1158B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3"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91E7960"/>
    <w:multiLevelType w:val="multilevel"/>
    <w:tmpl w:val="CD2EDAE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5" w15:restartNumberingAfterBreak="0">
    <w:nsid w:val="3AAE68E7"/>
    <w:multiLevelType w:val="hybridMultilevel"/>
    <w:tmpl w:val="3210EEFC"/>
    <w:lvl w:ilvl="0" w:tplc="D9C883B6">
      <w:start w:val="1"/>
      <w:numFmt w:val="lowerLetter"/>
      <w:lvlText w:val="%1)"/>
      <w:lvlJc w:val="left"/>
      <w:pPr>
        <w:ind w:left="720" w:hanging="360"/>
      </w:pPr>
      <w:rPr>
        <w:rFonts w:asciiTheme="minorHAnsi" w:eastAsia="Times New Roman"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4D0D95"/>
    <w:multiLevelType w:val="hybridMultilevel"/>
    <w:tmpl w:val="83F03300"/>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2B25C73"/>
    <w:multiLevelType w:val="hybridMultilevel"/>
    <w:tmpl w:val="D17C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541EBF"/>
    <w:multiLevelType w:val="hybridMultilevel"/>
    <w:tmpl w:val="02FE1156"/>
    <w:lvl w:ilvl="0" w:tplc="4CF25F28">
      <w:start w:val="1"/>
      <w:numFmt w:val="lowerLetter"/>
      <w:lvlText w:val="%1)"/>
      <w:lvlJc w:val="left"/>
      <w:pPr>
        <w:ind w:left="360" w:hanging="360"/>
      </w:pPr>
      <w:rPr>
        <w:rFonts w:asciiTheme="minorHAnsi" w:eastAsia="Times New Roman" w:hAnsiTheme="minorHAnsi" w:cstheme="minorHAns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0" w15:restartNumberingAfterBreak="0">
    <w:nsid w:val="47CA5B24"/>
    <w:multiLevelType w:val="hybridMultilevel"/>
    <w:tmpl w:val="DDE0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772D69"/>
    <w:multiLevelType w:val="hybridMultilevel"/>
    <w:tmpl w:val="4FC8FA54"/>
    <w:lvl w:ilvl="0" w:tplc="0406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3FD1EC6"/>
    <w:multiLevelType w:val="hybridMultilevel"/>
    <w:tmpl w:val="CAE42CD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C1A66B4"/>
    <w:multiLevelType w:val="hybridMultilevel"/>
    <w:tmpl w:val="E74258C2"/>
    <w:lvl w:ilvl="0" w:tplc="07A831AC">
      <w:start w:val="2"/>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38" w15:restartNumberingAfterBreak="0">
    <w:nsid w:val="6C572430"/>
    <w:multiLevelType w:val="hybridMultilevel"/>
    <w:tmpl w:val="EDD0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326BFA"/>
    <w:multiLevelType w:val="hybridMultilevel"/>
    <w:tmpl w:val="9072FFC6"/>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0FF2B45"/>
    <w:multiLevelType w:val="hybridMultilevel"/>
    <w:tmpl w:val="84FE810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8BD33AD"/>
    <w:multiLevelType w:val="hybridMultilevel"/>
    <w:tmpl w:val="AA9C98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BD03566"/>
    <w:multiLevelType w:val="hybridMultilevel"/>
    <w:tmpl w:val="B0C89E66"/>
    <w:lvl w:ilvl="0" w:tplc="5BD8DE3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F912637"/>
    <w:multiLevelType w:val="hybridMultilevel"/>
    <w:tmpl w:val="238E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5"/>
  </w:num>
  <w:num w:numId="4">
    <w:abstractNumId w:val="21"/>
  </w:num>
  <w:num w:numId="5">
    <w:abstractNumId w:val="5"/>
  </w:num>
  <w:num w:numId="6">
    <w:abstractNumId w:val="0"/>
  </w:num>
  <w:num w:numId="7">
    <w:abstractNumId w:val="13"/>
  </w:num>
  <w:num w:numId="8">
    <w:abstractNumId w:val="3"/>
  </w:num>
  <w:num w:numId="9">
    <w:abstractNumId w:val="8"/>
  </w:num>
  <w:num w:numId="10">
    <w:abstractNumId w:val="11"/>
  </w:num>
  <w:num w:numId="11">
    <w:abstractNumId w:val="24"/>
  </w:num>
  <w:num w:numId="12">
    <w:abstractNumId w:val="34"/>
  </w:num>
  <w:num w:numId="13">
    <w:abstractNumId w:val="10"/>
  </w:num>
  <w:num w:numId="14">
    <w:abstractNumId w:val="35"/>
  </w:num>
  <w:num w:numId="15">
    <w:abstractNumId w:val="42"/>
  </w:num>
  <w:num w:numId="16">
    <w:abstractNumId w:val="22"/>
  </w:num>
  <w:num w:numId="17">
    <w:abstractNumId w:val="2"/>
  </w:num>
  <w:num w:numId="18">
    <w:abstractNumId w:val="32"/>
  </w:num>
  <w:num w:numId="19">
    <w:abstractNumId w:val="33"/>
  </w:num>
  <w:num w:numId="20">
    <w:abstractNumId w:val="29"/>
  </w:num>
  <w:num w:numId="21">
    <w:abstractNumId w:val="16"/>
  </w:num>
  <w:num w:numId="22">
    <w:abstractNumId w:val="44"/>
  </w:num>
  <w:num w:numId="23">
    <w:abstractNumId w:val="30"/>
  </w:num>
  <w:num w:numId="24">
    <w:abstractNumId w:val="27"/>
  </w:num>
  <w:num w:numId="25">
    <w:abstractNumId w:val="12"/>
  </w:num>
  <w:num w:numId="26">
    <w:abstractNumId w:val="20"/>
  </w:num>
  <w:num w:numId="27">
    <w:abstractNumId w:val="38"/>
  </w:num>
  <w:num w:numId="28">
    <w:abstractNumId w:val="28"/>
  </w:num>
  <w:num w:numId="29">
    <w:abstractNumId w:val="40"/>
  </w:num>
  <w:num w:numId="30">
    <w:abstractNumId w:val="39"/>
  </w:num>
  <w:num w:numId="31">
    <w:abstractNumId w:val="18"/>
  </w:num>
  <w:num w:numId="32">
    <w:abstractNumId w:val="31"/>
  </w:num>
  <w:num w:numId="33">
    <w:abstractNumId w:val="6"/>
  </w:num>
  <w:num w:numId="34">
    <w:abstractNumId w:val="43"/>
  </w:num>
  <w:num w:numId="35">
    <w:abstractNumId w:val="26"/>
  </w:num>
  <w:num w:numId="36">
    <w:abstractNumId w:val="7"/>
  </w:num>
  <w:num w:numId="37">
    <w:abstractNumId w:val="9"/>
  </w:num>
  <w:num w:numId="38">
    <w:abstractNumId w:val="25"/>
  </w:num>
  <w:num w:numId="39">
    <w:abstractNumId w:val="37"/>
  </w:num>
  <w:num w:numId="40">
    <w:abstractNumId w:val="41"/>
  </w:num>
  <w:num w:numId="41">
    <w:abstractNumId w:val="17"/>
  </w:num>
  <w:num w:numId="42">
    <w:abstractNumId w:val="14"/>
  </w:num>
  <w:num w:numId="43">
    <w:abstractNumId w:val="19"/>
  </w:num>
  <w:num w:numId="44">
    <w:abstractNumId w:val="1"/>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F"/>
    <w:rsid w:val="00010186"/>
    <w:rsid w:val="00010C1A"/>
    <w:rsid w:val="00011391"/>
    <w:rsid w:val="000150AF"/>
    <w:rsid w:val="000169C3"/>
    <w:rsid w:val="00017988"/>
    <w:rsid w:val="00021EDD"/>
    <w:rsid w:val="00027130"/>
    <w:rsid w:val="000275DC"/>
    <w:rsid w:val="0003062B"/>
    <w:rsid w:val="00036323"/>
    <w:rsid w:val="0004267B"/>
    <w:rsid w:val="00045AF4"/>
    <w:rsid w:val="000573A4"/>
    <w:rsid w:val="00064A13"/>
    <w:rsid w:val="00066F5C"/>
    <w:rsid w:val="00067481"/>
    <w:rsid w:val="000719A1"/>
    <w:rsid w:val="00071E2F"/>
    <w:rsid w:val="00071F54"/>
    <w:rsid w:val="0007694A"/>
    <w:rsid w:val="0008191A"/>
    <w:rsid w:val="00082E01"/>
    <w:rsid w:val="0008552A"/>
    <w:rsid w:val="0008637E"/>
    <w:rsid w:val="000901DF"/>
    <w:rsid w:val="000A34D8"/>
    <w:rsid w:val="000A3719"/>
    <w:rsid w:val="000B3E74"/>
    <w:rsid w:val="000C19B0"/>
    <w:rsid w:val="000C3033"/>
    <w:rsid w:val="000C47DE"/>
    <w:rsid w:val="000D1023"/>
    <w:rsid w:val="000D45E5"/>
    <w:rsid w:val="000D57B5"/>
    <w:rsid w:val="000E0552"/>
    <w:rsid w:val="000E23D2"/>
    <w:rsid w:val="000E2C3F"/>
    <w:rsid w:val="000E31EA"/>
    <w:rsid w:val="000E3D32"/>
    <w:rsid w:val="000E6151"/>
    <w:rsid w:val="000F04A0"/>
    <w:rsid w:val="000F0E66"/>
    <w:rsid w:val="000F367C"/>
    <w:rsid w:val="001037AF"/>
    <w:rsid w:val="00104224"/>
    <w:rsid w:val="00106057"/>
    <w:rsid w:val="00106E1C"/>
    <w:rsid w:val="0011344F"/>
    <w:rsid w:val="00114C6E"/>
    <w:rsid w:val="00115FE2"/>
    <w:rsid w:val="00117007"/>
    <w:rsid w:val="001174AB"/>
    <w:rsid w:val="001177D6"/>
    <w:rsid w:val="001210DB"/>
    <w:rsid w:val="0012371A"/>
    <w:rsid w:val="00126AF3"/>
    <w:rsid w:val="00130E45"/>
    <w:rsid w:val="001338FF"/>
    <w:rsid w:val="001422F1"/>
    <w:rsid w:val="001447DF"/>
    <w:rsid w:val="00145524"/>
    <w:rsid w:val="00145C96"/>
    <w:rsid w:val="0014780A"/>
    <w:rsid w:val="0015385D"/>
    <w:rsid w:val="00156964"/>
    <w:rsid w:val="00160F1B"/>
    <w:rsid w:val="001618FB"/>
    <w:rsid w:val="001650C2"/>
    <w:rsid w:val="0016556F"/>
    <w:rsid w:val="001665F5"/>
    <w:rsid w:val="00173E59"/>
    <w:rsid w:val="00185873"/>
    <w:rsid w:val="0018612D"/>
    <w:rsid w:val="0019027E"/>
    <w:rsid w:val="00190F8A"/>
    <w:rsid w:val="00193216"/>
    <w:rsid w:val="00194089"/>
    <w:rsid w:val="00194FD2"/>
    <w:rsid w:val="001A052B"/>
    <w:rsid w:val="001A06EA"/>
    <w:rsid w:val="001A1F13"/>
    <w:rsid w:val="001A356C"/>
    <w:rsid w:val="001A3C5B"/>
    <w:rsid w:val="001A4B3B"/>
    <w:rsid w:val="001A598D"/>
    <w:rsid w:val="001A7C9E"/>
    <w:rsid w:val="001A7D84"/>
    <w:rsid w:val="001B0071"/>
    <w:rsid w:val="001B52FD"/>
    <w:rsid w:val="001B65E8"/>
    <w:rsid w:val="001B79B9"/>
    <w:rsid w:val="001C0235"/>
    <w:rsid w:val="001C732F"/>
    <w:rsid w:val="001C7ADB"/>
    <w:rsid w:val="001D0EDE"/>
    <w:rsid w:val="001D2305"/>
    <w:rsid w:val="001D2726"/>
    <w:rsid w:val="001D3E1F"/>
    <w:rsid w:val="001D5CD8"/>
    <w:rsid w:val="001E2E8D"/>
    <w:rsid w:val="001E590C"/>
    <w:rsid w:val="001F6DC4"/>
    <w:rsid w:val="00200D97"/>
    <w:rsid w:val="00203AA7"/>
    <w:rsid w:val="002049BD"/>
    <w:rsid w:val="002050CB"/>
    <w:rsid w:val="002056F9"/>
    <w:rsid w:val="0020741D"/>
    <w:rsid w:val="0021583B"/>
    <w:rsid w:val="00217B04"/>
    <w:rsid w:val="00222036"/>
    <w:rsid w:val="00224EB2"/>
    <w:rsid w:val="002263E7"/>
    <w:rsid w:val="00230319"/>
    <w:rsid w:val="002328A9"/>
    <w:rsid w:val="002329D9"/>
    <w:rsid w:val="002366D5"/>
    <w:rsid w:val="00242316"/>
    <w:rsid w:val="00244080"/>
    <w:rsid w:val="00245AA6"/>
    <w:rsid w:val="00251ACD"/>
    <w:rsid w:val="00252597"/>
    <w:rsid w:val="002525E4"/>
    <w:rsid w:val="0025287C"/>
    <w:rsid w:val="00256E35"/>
    <w:rsid w:val="00260C47"/>
    <w:rsid w:val="00263CF0"/>
    <w:rsid w:val="0026498F"/>
    <w:rsid w:val="0027165A"/>
    <w:rsid w:val="00271CF5"/>
    <w:rsid w:val="0027381B"/>
    <w:rsid w:val="00277F80"/>
    <w:rsid w:val="002839AD"/>
    <w:rsid w:val="0028473A"/>
    <w:rsid w:val="0028596B"/>
    <w:rsid w:val="00290F9E"/>
    <w:rsid w:val="0029225D"/>
    <w:rsid w:val="00292615"/>
    <w:rsid w:val="00292B16"/>
    <w:rsid w:val="002A1849"/>
    <w:rsid w:val="002A29B0"/>
    <w:rsid w:val="002A3504"/>
    <w:rsid w:val="002A3E76"/>
    <w:rsid w:val="002A56D2"/>
    <w:rsid w:val="002B319D"/>
    <w:rsid w:val="002B3CFA"/>
    <w:rsid w:val="002C21DB"/>
    <w:rsid w:val="002C47F7"/>
    <w:rsid w:val="002C7469"/>
    <w:rsid w:val="002C7821"/>
    <w:rsid w:val="002D0C77"/>
    <w:rsid w:val="002D2D9E"/>
    <w:rsid w:val="002D492B"/>
    <w:rsid w:val="002D5073"/>
    <w:rsid w:val="002D5086"/>
    <w:rsid w:val="002E6127"/>
    <w:rsid w:val="002E7C09"/>
    <w:rsid w:val="002F3890"/>
    <w:rsid w:val="002F5301"/>
    <w:rsid w:val="00303477"/>
    <w:rsid w:val="00306D85"/>
    <w:rsid w:val="003078FD"/>
    <w:rsid w:val="00315545"/>
    <w:rsid w:val="00316D47"/>
    <w:rsid w:val="00320526"/>
    <w:rsid w:val="00321ED8"/>
    <w:rsid w:val="00322CAB"/>
    <w:rsid w:val="0032372E"/>
    <w:rsid w:val="003247C8"/>
    <w:rsid w:val="00331ECE"/>
    <w:rsid w:val="00332F5D"/>
    <w:rsid w:val="00336A40"/>
    <w:rsid w:val="00345867"/>
    <w:rsid w:val="00346E12"/>
    <w:rsid w:val="00346ED2"/>
    <w:rsid w:val="0035444D"/>
    <w:rsid w:val="00357C5B"/>
    <w:rsid w:val="0036132E"/>
    <w:rsid w:val="003634F9"/>
    <w:rsid w:val="00366971"/>
    <w:rsid w:val="00366B44"/>
    <w:rsid w:val="00375E24"/>
    <w:rsid w:val="003819ED"/>
    <w:rsid w:val="00385CDA"/>
    <w:rsid w:val="0038623C"/>
    <w:rsid w:val="003873AA"/>
    <w:rsid w:val="00391436"/>
    <w:rsid w:val="0039701B"/>
    <w:rsid w:val="003A06EB"/>
    <w:rsid w:val="003A1A2F"/>
    <w:rsid w:val="003A1FD2"/>
    <w:rsid w:val="003A2AC3"/>
    <w:rsid w:val="003B3F88"/>
    <w:rsid w:val="003B5795"/>
    <w:rsid w:val="003B78A8"/>
    <w:rsid w:val="003C0FE4"/>
    <w:rsid w:val="003C21FA"/>
    <w:rsid w:val="003C38BC"/>
    <w:rsid w:val="003C439A"/>
    <w:rsid w:val="003C6353"/>
    <w:rsid w:val="003D0873"/>
    <w:rsid w:val="003D46C7"/>
    <w:rsid w:val="003E31AD"/>
    <w:rsid w:val="003F0F1C"/>
    <w:rsid w:val="003F1382"/>
    <w:rsid w:val="00400A21"/>
    <w:rsid w:val="004023F0"/>
    <w:rsid w:val="00402D1A"/>
    <w:rsid w:val="0040304F"/>
    <w:rsid w:val="0040535D"/>
    <w:rsid w:val="0040778C"/>
    <w:rsid w:val="00416B8F"/>
    <w:rsid w:val="00423426"/>
    <w:rsid w:val="0042466B"/>
    <w:rsid w:val="004257A6"/>
    <w:rsid w:val="0043632F"/>
    <w:rsid w:val="00436D72"/>
    <w:rsid w:val="00440548"/>
    <w:rsid w:val="0044080C"/>
    <w:rsid w:val="00444224"/>
    <w:rsid w:val="00445B38"/>
    <w:rsid w:val="004466C2"/>
    <w:rsid w:val="00453BE6"/>
    <w:rsid w:val="00456C9E"/>
    <w:rsid w:val="00460625"/>
    <w:rsid w:val="004610EA"/>
    <w:rsid w:val="00466064"/>
    <w:rsid w:val="00466874"/>
    <w:rsid w:val="00467220"/>
    <w:rsid w:val="00467D29"/>
    <w:rsid w:val="00475C2C"/>
    <w:rsid w:val="00476119"/>
    <w:rsid w:val="0047653A"/>
    <w:rsid w:val="0048188D"/>
    <w:rsid w:val="0048669B"/>
    <w:rsid w:val="00490692"/>
    <w:rsid w:val="00491F0D"/>
    <w:rsid w:val="00492484"/>
    <w:rsid w:val="0049685E"/>
    <w:rsid w:val="004973A3"/>
    <w:rsid w:val="004A2E26"/>
    <w:rsid w:val="004A590B"/>
    <w:rsid w:val="004A5947"/>
    <w:rsid w:val="004B0530"/>
    <w:rsid w:val="004B2025"/>
    <w:rsid w:val="004B4720"/>
    <w:rsid w:val="004B4CCE"/>
    <w:rsid w:val="004C6D2C"/>
    <w:rsid w:val="004D3C91"/>
    <w:rsid w:val="004D4D1B"/>
    <w:rsid w:val="004D63C4"/>
    <w:rsid w:val="004D6619"/>
    <w:rsid w:val="004D773A"/>
    <w:rsid w:val="004E2643"/>
    <w:rsid w:val="004E3201"/>
    <w:rsid w:val="004E38EF"/>
    <w:rsid w:val="004E4523"/>
    <w:rsid w:val="004E621B"/>
    <w:rsid w:val="004E64F9"/>
    <w:rsid w:val="004E7C8E"/>
    <w:rsid w:val="004F2B73"/>
    <w:rsid w:val="004F30D0"/>
    <w:rsid w:val="004F32DA"/>
    <w:rsid w:val="004F3412"/>
    <w:rsid w:val="004F4A61"/>
    <w:rsid w:val="004F5DC1"/>
    <w:rsid w:val="0050467F"/>
    <w:rsid w:val="00506727"/>
    <w:rsid w:val="00507046"/>
    <w:rsid w:val="0050767D"/>
    <w:rsid w:val="005112F0"/>
    <w:rsid w:val="00513CE0"/>
    <w:rsid w:val="00517D23"/>
    <w:rsid w:val="00522F48"/>
    <w:rsid w:val="0053191E"/>
    <w:rsid w:val="00532466"/>
    <w:rsid w:val="00532B3D"/>
    <w:rsid w:val="005332B3"/>
    <w:rsid w:val="00533EB5"/>
    <w:rsid w:val="005345C0"/>
    <w:rsid w:val="0053527D"/>
    <w:rsid w:val="005361F8"/>
    <w:rsid w:val="00537537"/>
    <w:rsid w:val="00537763"/>
    <w:rsid w:val="00541E24"/>
    <w:rsid w:val="0054429F"/>
    <w:rsid w:val="00547974"/>
    <w:rsid w:val="005537B2"/>
    <w:rsid w:val="00555464"/>
    <w:rsid w:val="0056007F"/>
    <w:rsid w:val="0056118D"/>
    <w:rsid w:val="00561CBC"/>
    <w:rsid w:val="00572E6E"/>
    <w:rsid w:val="00576576"/>
    <w:rsid w:val="00576F81"/>
    <w:rsid w:val="00577761"/>
    <w:rsid w:val="005843F9"/>
    <w:rsid w:val="00591199"/>
    <w:rsid w:val="005947A4"/>
    <w:rsid w:val="0059672F"/>
    <w:rsid w:val="00596F7B"/>
    <w:rsid w:val="00597A0D"/>
    <w:rsid w:val="00597F6E"/>
    <w:rsid w:val="005A2444"/>
    <w:rsid w:val="005A33D2"/>
    <w:rsid w:val="005A51B5"/>
    <w:rsid w:val="005A7248"/>
    <w:rsid w:val="005B3460"/>
    <w:rsid w:val="005B555B"/>
    <w:rsid w:val="005B7866"/>
    <w:rsid w:val="005C1F12"/>
    <w:rsid w:val="005C2F05"/>
    <w:rsid w:val="005C33E2"/>
    <w:rsid w:val="005C477F"/>
    <w:rsid w:val="005D2208"/>
    <w:rsid w:val="005D28A3"/>
    <w:rsid w:val="005D4C9E"/>
    <w:rsid w:val="005E2B8F"/>
    <w:rsid w:val="005E7027"/>
    <w:rsid w:val="005F0DA5"/>
    <w:rsid w:val="005F323D"/>
    <w:rsid w:val="005F3E6C"/>
    <w:rsid w:val="005F3EAE"/>
    <w:rsid w:val="0060002E"/>
    <w:rsid w:val="006043F7"/>
    <w:rsid w:val="00607575"/>
    <w:rsid w:val="006114A1"/>
    <w:rsid w:val="006128C0"/>
    <w:rsid w:val="006132DE"/>
    <w:rsid w:val="006161F1"/>
    <w:rsid w:val="00623966"/>
    <w:rsid w:val="00625E9B"/>
    <w:rsid w:val="006329CA"/>
    <w:rsid w:val="00642D20"/>
    <w:rsid w:val="00650C0D"/>
    <w:rsid w:val="00650F4F"/>
    <w:rsid w:val="00654CE7"/>
    <w:rsid w:val="0066404C"/>
    <w:rsid w:val="006652E0"/>
    <w:rsid w:val="006674E8"/>
    <w:rsid w:val="00670A2C"/>
    <w:rsid w:val="00674172"/>
    <w:rsid w:val="00676101"/>
    <w:rsid w:val="0068037F"/>
    <w:rsid w:val="00682479"/>
    <w:rsid w:val="00684FEA"/>
    <w:rsid w:val="00685600"/>
    <w:rsid w:val="006856B3"/>
    <w:rsid w:val="0069050A"/>
    <w:rsid w:val="006946F3"/>
    <w:rsid w:val="006A0B46"/>
    <w:rsid w:val="006A3267"/>
    <w:rsid w:val="006A384F"/>
    <w:rsid w:val="006A4C87"/>
    <w:rsid w:val="006A6BF4"/>
    <w:rsid w:val="006B09A5"/>
    <w:rsid w:val="006C0EA1"/>
    <w:rsid w:val="006D0988"/>
    <w:rsid w:val="006D5F85"/>
    <w:rsid w:val="006E19CD"/>
    <w:rsid w:val="006E2044"/>
    <w:rsid w:val="006E6CF2"/>
    <w:rsid w:val="006F271D"/>
    <w:rsid w:val="006F3555"/>
    <w:rsid w:val="006F6C08"/>
    <w:rsid w:val="006F7C2E"/>
    <w:rsid w:val="00701F1A"/>
    <w:rsid w:val="00702293"/>
    <w:rsid w:val="00703E8F"/>
    <w:rsid w:val="00710626"/>
    <w:rsid w:val="00711675"/>
    <w:rsid w:val="0071337C"/>
    <w:rsid w:val="00717FB4"/>
    <w:rsid w:val="007216B5"/>
    <w:rsid w:val="0072249F"/>
    <w:rsid w:val="007246F7"/>
    <w:rsid w:val="00732497"/>
    <w:rsid w:val="0073514A"/>
    <w:rsid w:val="00735339"/>
    <w:rsid w:val="00737932"/>
    <w:rsid w:val="00737D57"/>
    <w:rsid w:val="00743AA7"/>
    <w:rsid w:val="007445B9"/>
    <w:rsid w:val="00746CE4"/>
    <w:rsid w:val="0075038F"/>
    <w:rsid w:val="007525BD"/>
    <w:rsid w:val="00753772"/>
    <w:rsid w:val="00753B20"/>
    <w:rsid w:val="00761111"/>
    <w:rsid w:val="007653CC"/>
    <w:rsid w:val="00765643"/>
    <w:rsid w:val="00765EAC"/>
    <w:rsid w:val="00771013"/>
    <w:rsid w:val="00790BA7"/>
    <w:rsid w:val="00792BE2"/>
    <w:rsid w:val="00793267"/>
    <w:rsid w:val="00795694"/>
    <w:rsid w:val="007971C8"/>
    <w:rsid w:val="00797F9A"/>
    <w:rsid w:val="007A4976"/>
    <w:rsid w:val="007A570C"/>
    <w:rsid w:val="007A72B0"/>
    <w:rsid w:val="007B49A2"/>
    <w:rsid w:val="007B58E2"/>
    <w:rsid w:val="007B61C8"/>
    <w:rsid w:val="007B6AA5"/>
    <w:rsid w:val="007B6F7B"/>
    <w:rsid w:val="007C2097"/>
    <w:rsid w:val="007C2D09"/>
    <w:rsid w:val="007C3C7B"/>
    <w:rsid w:val="007C6934"/>
    <w:rsid w:val="007D3665"/>
    <w:rsid w:val="007D42B6"/>
    <w:rsid w:val="007D4483"/>
    <w:rsid w:val="007D44A1"/>
    <w:rsid w:val="007E27AA"/>
    <w:rsid w:val="007E3986"/>
    <w:rsid w:val="007E427B"/>
    <w:rsid w:val="007E5289"/>
    <w:rsid w:val="007E6A15"/>
    <w:rsid w:val="007F000E"/>
    <w:rsid w:val="007F41B3"/>
    <w:rsid w:val="007F46D6"/>
    <w:rsid w:val="00803FF7"/>
    <w:rsid w:val="00805FC4"/>
    <w:rsid w:val="0080714C"/>
    <w:rsid w:val="00810CDA"/>
    <w:rsid w:val="00816990"/>
    <w:rsid w:val="00817989"/>
    <w:rsid w:val="00827FB6"/>
    <w:rsid w:val="00832981"/>
    <w:rsid w:val="00832A7B"/>
    <w:rsid w:val="00835529"/>
    <w:rsid w:val="00836BF8"/>
    <w:rsid w:val="00840FFD"/>
    <w:rsid w:val="00842D50"/>
    <w:rsid w:val="008468B4"/>
    <w:rsid w:val="00847F5F"/>
    <w:rsid w:val="00850A01"/>
    <w:rsid w:val="008530EC"/>
    <w:rsid w:val="00854E5B"/>
    <w:rsid w:val="00856C72"/>
    <w:rsid w:val="00856E65"/>
    <w:rsid w:val="008679D7"/>
    <w:rsid w:val="00870FCE"/>
    <w:rsid w:val="008730A0"/>
    <w:rsid w:val="00874870"/>
    <w:rsid w:val="00875313"/>
    <w:rsid w:val="00877246"/>
    <w:rsid w:val="008843B6"/>
    <w:rsid w:val="008847D4"/>
    <w:rsid w:val="00892179"/>
    <w:rsid w:val="00892779"/>
    <w:rsid w:val="00896DAB"/>
    <w:rsid w:val="008A433B"/>
    <w:rsid w:val="008A5E1A"/>
    <w:rsid w:val="008B12CA"/>
    <w:rsid w:val="008B42A6"/>
    <w:rsid w:val="008B4EE6"/>
    <w:rsid w:val="008B6478"/>
    <w:rsid w:val="008B6937"/>
    <w:rsid w:val="008C05E2"/>
    <w:rsid w:val="008C4204"/>
    <w:rsid w:val="008C47CB"/>
    <w:rsid w:val="008C5888"/>
    <w:rsid w:val="008D17D7"/>
    <w:rsid w:val="008D4642"/>
    <w:rsid w:val="008D5656"/>
    <w:rsid w:val="008E0483"/>
    <w:rsid w:val="008E7AB0"/>
    <w:rsid w:val="008F3F39"/>
    <w:rsid w:val="008F406C"/>
    <w:rsid w:val="009047E5"/>
    <w:rsid w:val="00915607"/>
    <w:rsid w:val="009162D6"/>
    <w:rsid w:val="00921440"/>
    <w:rsid w:val="009217AF"/>
    <w:rsid w:val="0092243C"/>
    <w:rsid w:val="00926227"/>
    <w:rsid w:val="00927D5B"/>
    <w:rsid w:val="00936903"/>
    <w:rsid w:val="00940F3F"/>
    <w:rsid w:val="009416F3"/>
    <w:rsid w:val="00944485"/>
    <w:rsid w:val="009502A5"/>
    <w:rsid w:val="00950C02"/>
    <w:rsid w:val="00952F46"/>
    <w:rsid w:val="00954145"/>
    <w:rsid w:val="00961C5D"/>
    <w:rsid w:val="00964673"/>
    <w:rsid w:val="0096570C"/>
    <w:rsid w:val="009664B9"/>
    <w:rsid w:val="009708AA"/>
    <w:rsid w:val="00974CAE"/>
    <w:rsid w:val="00976FAC"/>
    <w:rsid w:val="00977E02"/>
    <w:rsid w:val="00977FF7"/>
    <w:rsid w:val="0098021A"/>
    <w:rsid w:val="00980330"/>
    <w:rsid w:val="00983F95"/>
    <w:rsid w:val="009854DC"/>
    <w:rsid w:val="00987A1E"/>
    <w:rsid w:val="00990B02"/>
    <w:rsid w:val="009936BB"/>
    <w:rsid w:val="009A52C3"/>
    <w:rsid w:val="009A59F0"/>
    <w:rsid w:val="009A5F2E"/>
    <w:rsid w:val="009A7927"/>
    <w:rsid w:val="009B2DF9"/>
    <w:rsid w:val="009B45C6"/>
    <w:rsid w:val="009B5123"/>
    <w:rsid w:val="009C1B2A"/>
    <w:rsid w:val="009C58EC"/>
    <w:rsid w:val="009C6C83"/>
    <w:rsid w:val="009D0A4C"/>
    <w:rsid w:val="009D1B0F"/>
    <w:rsid w:val="009D6F25"/>
    <w:rsid w:val="009E0BBF"/>
    <w:rsid w:val="009E108F"/>
    <w:rsid w:val="009E2552"/>
    <w:rsid w:val="009E26C6"/>
    <w:rsid w:val="009F0590"/>
    <w:rsid w:val="009F4F14"/>
    <w:rsid w:val="00A02CA4"/>
    <w:rsid w:val="00A045C7"/>
    <w:rsid w:val="00A05EE1"/>
    <w:rsid w:val="00A10C89"/>
    <w:rsid w:val="00A1274E"/>
    <w:rsid w:val="00A16F23"/>
    <w:rsid w:val="00A21FF1"/>
    <w:rsid w:val="00A22F64"/>
    <w:rsid w:val="00A26761"/>
    <w:rsid w:val="00A26CBD"/>
    <w:rsid w:val="00A31050"/>
    <w:rsid w:val="00A32417"/>
    <w:rsid w:val="00A3311D"/>
    <w:rsid w:val="00A336E7"/>
    <w:rsid w:val="00A33D72"/>
    <w:rsid w:val="00A351A7"/>
    <w:rsid w:val="00A41AD3"/>
    <w:rsid w:val="00A51C02"/>
    <w:rsid w:val="00A5775F"/>
    <w:rsid w:val="00A5787C"/>
    <w:rsid w:val="00A61910"/>
    <w:rsid w:val="00A649B3"/>
    <w:rsid w:val="00A70F03"/>
    <w:rsid w:val="00A7106F"/>
    <w:rsid w:val="00A73356"/>
    <w:rsid w:val="00A75010"/>
    <w:rsid w:val="00A75A70"/>
    <w:rsid w:val="00A75DF6"/>
    <w:rsid w:val="00A80F68"/>
    <w:rsid w:val="00A8159B"/>
    <w:rsid w:val="00A8647B"/>
    <w:rsid w:val="00A86C49"/>
    <w:rsid w:val="00A91C48"/>
    <w:rsid w:val="00A950C7"/>
    <w:rsid w:val="00AA05F2"/>
    <w:rsid w:val="00AA1CED"/>
    <w:rsid w:val="00AA2055"/>
    <w:rsid w:val="00AA301D"/>
    <w:rsid w:val="00AA311B"/>
    <w:rsid w:val="00AB4D79"/>
    <w:rsid w:val="00AB5E40"/>
    <w:rsid w:val="00AB723F"/>
    <w:rsid w:val="00AC08B2"/>
    <w:rsid w:val="00AC19BA"/>
    <w:rsid w:val="00AC54CE"/>
    <w:rsid w:val="00AD1C6F"/>
    <w:rsid w:val="00AD32F7"/>
    <w:rsid w:val="00AE00E8"/>
    <w:rsid w:val="00AE347D"/>
    <w:rsid w:val="00AE37D6"/>
    <w:rsid w:val="00AF3CAA"/>
    <w:rsid w:val="00AF64B4"/>
    <w:rsid w:val="00B008D0"/>
    <w:rsid w:val="00B05B54"/>
    <w:rsid w:val="00B0676E"/>
    <w:rsid w:val="00B0715F"/>
    <w:rsid w:val="00B10559"/>
    <w:rsid w:val="00B155EE"/>
    <w:rsid w:val="00B15DA2"/>
    <w:rsid w:val="00B16DD3"/>
    <w:rsid w:val="00B21C59"/>
    <w:rsid w:val="00B30754"/>
    <w:rsid w:val="00B309B5"/>
    <w:rsid w:val="00B35294"/>
    <w:rsid w:val="00B439C5"/>
    <w:rsid w:val="00B43F1F"/>
    <w:rsid w:val="00B45A47"/>
    <w:rsid w:val="00B50AA2"/>
    <w:rsid w:val="00B55319"/>
    <w:rsid w:val="00B6157C"/>
    <w:rsid w:val="00B61A66"/>
    <w:rsid w:val="00B634EF"/>
    <w:rsid w:val="00B63C2F"/>
    <w:rsid w:val="00B652A6"/>
    <w:rsid w:val="00B65B43"/>
    <w:rsid w:val="00B6644C"/>
    <w:rsid w:val="00B669D8"/>
    <w:rsid w:val="00B67F41"/>
    <w:rsid w:val="00B70B47"/>
    <w:rsid w:val="00B73625"/>
    <w:rsid w:val="00B83D33"/>
    <w:rsid w:val="00B85756"/>
    <w:rsid w:val="00B90B4E"/>
    <w:rsid w:val="00B90D57"/>
    <w:rsid w:val="00B913D7"/>
    <w:rsid w:val="00B91992"/>
    <w:rsid w:val="00B92529"/>
    <w:rsid w:val="00B95F5A"/>
    <w:rsid w:val="00B9688B"/>
    <w:rsid w:val="00B96AD7"/>
    <w:rsid w:val="00BA2337"/>
    <w:rsid w:val="00BA7303"/>
    <w:rsid w:val="00BA78D4"/>
    <w:rsid w:val="00BB1B4C"/>
    <w:rsid w:val="00BB46E3"/>
    <w:rsid w:val="00BB50D8"/>
    <w:rsid w:val="00BC0406"/>
    <w:rsid w:val="00BC21B9"/>
    <w:rsid w:val="00BC4BDE"/>
    <w:rsid w:val="00BD2AAE"/>
    <w:rsid w:val="00BD2E1D"/>
    <w:rsid w:val="00BD7D96"/>
    <w:rsid w:val="00BE013D"/>
    <w:rsid w:val="00BE05C0"/>
    <w:rsid w:val="00BE3CFA"/>
    <w:rsid w:val="00BE44DA"/>
    <w:rsid w:val="00BE482C"/>
    <w:rsid w:val="00BE7BEB"/>
    <w:rsid w:val="00BF0045"/>
    <w:rsid w:val="00BF1183"/>
    <w:rsid w:val="00BF1910"/>
    <w:rsid w:val="00BF22E7"/>
    <w:rsid w:val="00BF4DCA"/>
    <w:rsid w:val="00BF4FCB"/>
    <w:rsid w:val="00BF584E"/>
    <w:rsid w:val="00BF6F76"/>
    <w:rsid w:val="00BF7A98"/>
    <w:rsid w:val="00C010B3"/>
    <w:rsid w:val="00C02BE4"/>
    <w:rsid w:val="00C05ED0"/>
    <w:rsid w:val="00C11E4D"/>
    <w:rsid w:val="00C1223D"/>
    <w:rsid w:val="00C16AA1"/>
    <w:rsid w:val="00C201C6"/>
    <w:rsid w:val="00C231E4"/>
    <w:rsid w:val="00C25E3D"/>
    <w:rsid w:val="00C26774"/>
    <w:rsid w:val="00C30AE5"/>
    <w:rsid w:val="00C407CE"/>
    <w:rsid w:val="00C410C3"/>
    <w:rsid w:val="00C425DE"/>
    <w:rsid w:val="00C4785B"/>
    <w:rsid w:val="00C56FF9"/>
    <w:rsid w:val="00C61776"/>
    <w:rsid w:val="00C6614D"/>
    <w:rsid w:val="00C76A0B"/>
    <w:rsid w:val="00C76D99"/>
    <w:rsid w:val="00C83B5B"/>
    <w:rsid w:val="00C8564B"/>
    <w:rsid w:val="00C926DE"/>
    <w:rsid w:val="00C93EBC"/>
    <w:rsid w:val="00CA4826"/>
    <w:rsid w:val="00CA6B2E"/>
    <w:rsid w:val="00CA6E3C"/>
    <w:rsid w:val="00CB16C0"/>
    <w:rsid w:val="00CB1CE6"/>
    <w:rsid w:val="00CB413F"/>
    <w:rsid w:val="00CB7C90"/>
    <w:rsid w:val="00CC1291"/>
    <w:rsid w:val="00CC29FF"/>
    <w:rsid w:val="00CD45C2"/>
    <w:rsid w:val="00CD479F"/>
    <w:rsid w:val="00CE0F5A"/>
    <w:rsid w:val="00CE39FA"/>
    <w:rsid w:val="00CF0102"/>
    <w:rsid w:val="00CF71C2"/>
    <w:rsid w:val="00D024E6"/>
    <w:rsid w:val="00D07AF2"/>
    <w:rsid w:val="00D07D71"/>
    <w:rsid w:val="00D07F72"/>
    <w:rsid w:val="00D11972"/>
    <w:rsid w:val="00D158FB"/>
    <w:rsid w:val="00D224EA"/>
    <w:rsid w:val="00D22655"/>
    <w:rsid w:val="00D3242B"/>
    <w:rsid w:val="00D33195"/>
    <w:rsid w:val="00D36F30"/>
    <w:rsid w:val="00D37C56"/>
    <w:rsid w:val="00D402D1"/>
    <w:rsid w:val="00D40C4A"/>
    <w:rsid w:val="00D41F2F"/>
    <w:rsid w:val="00D42FBB"/>
    <w:rsid w:val="00D437F8"/>
    <w:rsid w:val="00D440C1"/>
    <w:rsid w:val="00D464AA"/>
    <w:rsid w:val="00D502D3"/>
    <w:rsid w:val="00D503E9"/>
    <w:rsid w:val="00D5099E"/>
    <w:rsid w:val="00D54DB3"/>
    <w:rsid w:val="00D57F43"/>
    <w:rsid w:val="00D61449"/>
    <w:rsid w:val="00D63FDB"/>
    <w:rsid w:val="00D65020"/>
    <w:rsid w:val="00D72B8B"/>
    <w:rsid w:val="00D7394E"/>
    <w:rsid w:val="00D73B8B"/>
    <w:rsid w:val="00D73E36"/>
    <w:rsid w:val="00D76C44"/>
    <w:rsid w:val="00D80E64"/>
    <w:rsid w:val="00D825B4"/>
    <w:rsid w:val="00D829B0"/>
    <w:rsid w:val="00D83945"/>
    <w:rsid w:val="00D90423"/>
    <w:rsid w:val="00D916CE"/>
    <w:rsid w:val="00D91DE7"/>
    <w:rsid w:val="00D921F8"/>
    <w:rsid w:val="00D92AFF"/>
    <w:rsid w:val="00D94639"/>
    <w:rsid w:val="00D9663C"/>
    <w:rsid w:val="00DB285F"/>
    <w:rsid w:val="00DB4C0D"/>
    <w:rsid w:val="00DB5EB9"/>
    <w:rsid w:val="00DB62CE"/>
    <w:rsid w:val="00DB6C19"/>
    <w:rsid w:val="00DC1CDE"/>
    <w:rsid w:val="00DD00EA"/>
    <w:rsid w:val="00DE35AC"/>
    <w:rsid w:val="00DE5164"/>
    <w:rsid w:val="00DF14B9"/>
    <w:rsid w:val="00DF3D9F"/>
    <w:rsid w:val="00DF65D2"/>
    <w:rsid w:val="00E00031"/>
    <w:rsid w:val="00E03AEF"/>
    <w:rsid w:val="00E069C5"/>
    <w:rsid w:val="00E1408E"/>
    <w:rsid w:val="00E141CB"/>
    <w:rsid w:val="00E15FD7"/>
    <w:rsid w:val="00E20A0F"/>
    <w:rsid w:val="00E22895"/>
    <w:rsid w:val="00E2407F"/>
    <w:rsid w:val="00E255DC"/>
    <w:rsid w:val="00E309E5"/>
    <w:rsid w:val="00E34D0C"/>
    <w:rsid w:val="00E3514F"/>
    <w:rsid w:val="00E44696"/>
    <w:rsid w:val="00E45580"/>
    <w:rsid w:val="00E4726C"/>
    <w:rsid w:val="00E512BD"/>
    <w:rsid w:val="00E52D43"/>
    <w:rsid w:val="00E5515B"/>
    <w:rsid w:val="00E57974"/>
    <w:rsid w:val="00E63BE3"/>
    <w:rsid w:val="00E6580E"/>
    <w:rsid w:val="00E71D02"/>
    <w:rsid w:val="00E7450F"/>
    <w:rsid w:val="00E75D2F"/>
    <w:rsid w:val="00E76292"/>
    <w:rsid w:val="00E765DD"/>
    <w:rsid w:val="00E775A3"/>
    <w:rsid w:val="00E806CD"/>
    <w:rsid w:val="00E8086D"/>
    <w:rsid w:val="00E81036"/>
    <w:rsid w:val="00E8181A"/>
    <w:rsid w:val="00E86B86"/>
    <w:rsid w:val="00E907F6"/>
    <w:rsid w:val="00E946FA"/>
    <w:rsid w:val="00E94CBA"/>
    <w:rsid w:val="00EA17FC"/>
    <w:rsid w:val="00EA368A"/>
    <w:rsid w:val="00EA6664"/>
    <w:rsid w:val="00EA6F57"/>
    <w:rsid w:val="00EA784C"/>
    <w:rsid w:val="00EB558A"/>
    <w:rsid w:val="00EB6EE9"/>
    <w:rsid w:val="00EB75E7"/>
    <w:rsid w:val="00EC1CF7"/>
    <w:rsid w:val="00EC359E"/>
    <w:rsid w:val="00EC550C"/>
    <w:rsid w:val="00EC7892"/>
    <w:rsid w:val="00ED0C59"/>
    <w:rsid w:val="00ED23DD"/>
    <w:rsid w:val="00ED6D1E"/>
    <w:rsid w:val="00ED779E"/>
    <w:rsid w:val="00EE0166"/>
    <w:rsid w:val="00EE49C1"/>
    <w:rsid w:val="00EE7AE4"/>
    <w:rsid w:val="00EF32C0"/>
    <w:rsid w:val="00EF3D62"/>
    <w:rsid w:val="00EF7006"/>
    <w:rsid w:val="00F020C9"/>
    <w:rsid w:val="00F03654"/>
    <w:rsid w:val="00F07469"/>
    <w:rsid w:val="00F07B82"/>
    <w:rsid w:val="00F11810"/>
    <w:rsid w:val="00F22A33"/>
    <w:rsid w:val="00F22C14"/>
    <w:rsid w:val="00F32EB4"/>
    <w:rsid w:val="00F32ED7"/>
    <w:rsid w:val="00F33F38"/>
    <w:rsid w:val="00F3558D"/>
    <w:rsid w:val="00F367F3"/>
    <w:rsid w:val="00F423AB"/>
    <w:rsid w:val="00F43997"/>
    <w:rsid w:val="00F4515B"/>
    <w:rsid w:val="00F47B3C"/>
    <w:rsid w:val="00F577A7"/>
    <w:rsid w:val="00F627A3"/>
    <w:rsid w:val="00F652BB"/>
    <w:rsid w:val="00F702F9"/>
    <w:rsid w:val="00F716E5"/>
    <w:rsid w:val="00F722CE"/>
    <w:rsid w:val="00F741BD"/>
    <w:rsid w:val="00F76969"/>
    <w:rsid w:val="00F7704C"/>
    <w:rsid w:val="00F819F8"/>
    <w:rsid w:val="00F83BE6"/>
    <w:rsid w:val="00F83C1B"/>
    <w:rsid w:val="00F94B02"/>
    <w:rsid w:val="00FA0038"/>
    <w:rsid w:val="00FA14B3"/>
    <w:rsid w:val="00FA2274"/>
    <w:rsid w:val="00FA326B"/>
    <w:rsid w:val="00FA72FB"/>
    <w:rsid w:val="00FB1508"/>
    <w:rsid w:val="00FB2A29"/>
    <w:rsid w:val="00FB2F7D"/>
    <w:rsid w:val="00FB4E4F"/>
    <w:rsid w:val="00FB6896"/>
    <w:rsid w:val="00FC1EA0"/>
    <w:rsid w:val="00FC43E7"/>
    <w:rsid w:val="00FC52F6"/>
    <w:rsid w:val="00FC6317"/>
    <w:rsid w:val="00FD07D2"/>
    <w:rsid w:val="00FD36DC"/>
    <w:rsid w:val="00FD4F25"/>
    <w:rsid w:val="00FE0482"/>
    <w:rsid w:val="00FE4BE4"/>
    <w:rsid w:val="00FF3845"/>
    <w:rsid w:val="00FF38BD"/>
    <w:rsid w:val="00FF4BA8"/>
    <w:rsid w:val="00FF5F6B"/>
    <w:rsid w:val="00FF74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1D34A"/>
  <w15:docId w15:val="{D58A0FCE-2B3F-42AE-982C-2168CAFD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lstomtale1">
    <w:name w:val="Uløst omtale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customStyle="1" w:styleId="ListTable3-Accent41">
    <w:name w:val="List Table 3 - Accent 41"/>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customStyle="1" w:styleId="ListTable3-Accent31">
    <w:name w:val="List Table 3 - Accent 31"/>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Table3-Accent41"/>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8ED16FAB102F4D951EEA3C15E52359" ma:contentTypeVersion="13" ma:contentTypeDescription="Create a new document." ma:contentTypeScope="" ma:versionID="6ab8e63237900429c0112e7bd034065d">
  <xsd:schema xmlns:xsd="http://www.w3.org/2001/XMLSchema" xmlns:xs="http://www.w3.org/2001/XMLSchema" xmlns:p="http://schemas.microsoft.com/office/2006/metadata/properties" xmlns:ns2="feda0b0d-2e20-4ad5-8466-e9bd086404cd" xmlns:ns3="e60a0932-f6e2-4064-8ab8-bc94f5f02b17" targetNamespace="http://schemas.microsoft.com/office/2006/metadata/properties" ma:root="true" ma:fieldsID="200beea64e53066a881a72ce704c8600" ns2:_="" ns3:_="">
    <xsd:import namespace="feda0b0d-2e20-4ad5-8466-e9bd086404cd"/>
    <xsd:import namespace="e60a0932-f6e2-4064-8ab8-bc94f5f02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a0b0d-2e20-4ad5-8466-e9bd08640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a0932-f6e2-4064-8ab8-bc94f5f02b1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8D743-3CE9-4C23-882F-DF6F00076827}">
  <ds:schemaRefs>
    <ds:schemaRef ds:uri="http://schemas.microsoft.com/sharepoint/v3/contenttype/forms"/>
  </ds:schemaRefs>
</ds:datastoreItem>
</file>

<file path=customXml/itemProps2.xml><?xml version="1.0" encoding="utf-8"?>
<ds:datastoreItem xmlns:ds="http://schemas.openxmlformats.org/officeDocument/2006/customXml" ds:itemID="{68A06447-71E1-40E4-872D-624D347CCD23}">
  <ds:schemaRefs>
    <ds:schemaRef ds:uri="http://schemas.openxmlformats.org/officeDocument/2006/bibliography"/>
  </ds:schemaRefs>
</ds:datastoreItem>
</file>

<file path=customXml/itemProps3.xml><?xml version="1.0" encoding="utf-8"?>
<ds:datastoreItem xmlns:ds="http://schemas.openxmlformats.org/officeDocument/2006/customXml" ds:itemID="{65DF9593-6C58-453D-B30A-42FE11A66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94C918-DFD0-4299-BA2B-050B6B5E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a0b0d-2e20-4ad5-8466-e9bd086404cd"/>
    <ds:schemaRef ds:uri="e60a0932-f6e2-4064-8ab8-bc94f5f0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8</Pages>
  <Words>4647</Words>
  <Characters>28352</Characters>
  <Application>Microsoft Office Word</Application>
  <DocSecurity>0</DocSecurity>
  <Lines>236</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Lykke Facius</dc:creator>
  <cp:lastModifiedBy>Rasmus Bering</cp:lastModifiedBy>
  <cp:revision>135</cp:revision>
  <cp:lastPrinted>2022-02-17T15:28:00Z</cp:lastPrinted>
  <dcterms:created xsi:type="dcterms:W3CDTF">2022-02-17T04:24:00Z</dcterms:created>
  <dcterms:modified xsi:type="dcterms:W3CDTF">2022-03-14T10:07:00Z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0x010100E18ED16FAB102F4D951EEA3C15E52359</vt:lpwstr>
  </property>
</Properties>
</file>