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E103E" w14:textId="77777777" w:rsidR="00804F2E" w:rsidRPr="00470C94" w:rsidRDefault="00FC390B" w:rsidP="00C4734A">
      <w:pPr>
        <w:overflowPunct w:val="0"/>
        <w:autoSpaceDE w:val="0"/>
        <w:autoSpaceDN w:val="0"/>
        <w:spacing w:after="0"/>
        <w:textAlignment w:val="baseline"/>
        <w:rPr>
          <w:rFonts w:ascii="Arial" w:hAnsi="Arial" w:cs="Arial"/>
          <w:b/>
          <w:bCs/>
          <w:caps/>
          <w:color w:val="2F9D70"/>
          <w:sz w:val="44"/>
          <w:szCs w:val="48"/>
          <w:lang w:val="en-GB"/>
        </w:rPr>
      </w:pPr>
      <w:r w:rsidRPr="00470C94">
        <w:rPr>
          <w:rFonts w:ascii="Arial" w:hAnsi="Arial" w:cs="Arial"/>
          <w:b/>
          <w:bCs/>
          <w:caps/>
          <w:color w:val="2F9D70"/>
          <w:sz w:val="44"/>
          <w:szCs w:val="48"/>
          <w:lang w:val="en-GB"/>
        </w:rPr>
        <w:t>the civil society fund</w:t>
      </w:r>
    </w:p>
    <w:p w14:paraId="27F200A8" w14:textId="77777777" w:rsidR="00804F2E" w:rsidRPr="00470C94" w:rsidRDefault="00804F2E" w:rsidP="00C4734A">
      <w:pPr>
        <w:pStyle w:val="Ingenafstand"/>
        <w:rPr>
          <w:rFonts w:ascii="Arial" w:hAnsi="Arial" w:cs="Arial"/>
          <w:b/>
          <w:bCs/>
          <w:caps/>
          <w:color w:val="31849B" w:themeColor="accent5" w:themeShade="BF"/>
          <w:sz w:val="44"/>
          <w:szCs w:val="48"/>
          <w:lang w:val="en-GB"/>
        </w:rPr>
      </w:pPr>
      <w:r w:rsidRPr="00470C94">
        <w:rPr>
          <w:rFonts w:ascii="Arial" w:hAnsi="Arial" w:cs="Arial"/>
          <w:b/>
          <w:bCs/>
          <w:caps/>
          <w:color w:val="31849B" w:themeColor="accent5" w:themeShade="BF"/>
          <w:sz w:val="44"/>
          <w:szCs w:val="48"/>
          <w:lang w:val="en-GB"/>
        </w:rPr>
        <w:t>Sm</w:t>
      </w:r>
      <w:r w:rsidR="00FC390B" w:rsidRPr="00470C94">
        <w:rPr>
          <w:rFonts w:ascii="Arial" w:hAnsi="Arial" w:cs="Arial"/>
          <w:b/>
          <w:bCs/>
          <w:caps/>
          <w:color w:val="31849B" w:themeColor="accent5" w:themeShade="BF"/>
          <w:sz w:val="44"/>
          <w:szCs w:val="48"/>
          <w:lang w:val="en-GB"/>
        </w:rPr>
        <w:t>all-scale intervention</w:t>
      </w:r>
    </w:p>
    <w:p w14:paraId="1F276143" w14:textId="678E7DA6" w:rsidR="00FC390B" w:rsidRDefault="00FC390B" w:rsidP="00C4734A">
      <w:pPr>
        <w:spacing w:after="0"/>
        <w:jc w:val="both"/>
        <w:rPr>
          <w:rFonts w:ascii="Arial" w:hAnsi="Arial" w:cs="Arial"/>
          <w:spacing w:val="-3"/>
          <w:sz w:val="18"/>
          <w:szCs w:val="18"/>
          <w:lang w:val="en-GB"/>
        </w:rPr>
      </w:pPr>
    </w:p>
    <w:p w14:paraId="17B0A53E" w14:textId="77777777" w:rsidR="00F70694" w:rsidRPr="004401D8" w:rsidRDefault="00F70694" w:rsidP="00DB664D">
      <w:pPr>
        <w:pStyle w:val="Ingenafstand"/>
        <w:jc w:val="center"/>
        <w:rPr>
          <w:rFonts w:ascii="Arial" w:hAnsi="Arial" w:cs="Arial"/>
          <w:b/>
          <w:bCs/>
          <w:caps/>
          <w:color w:val="31849B" w:themeColor="accent5" w:themeShade="BF"/>
          <w:sz w:val="32"/>
          <w:szCs w:val="48"/>
          <w:lang w:val="en-GB"/>
        </w:rPr>
      </w:pPr>
    </w:p>
    <w:p w14:paraId="60772ED5" w14:textId="4F81DCAE" w:rsidR="00AA4A60" w:rsidRPr="00470C94" w:rsidRDefault="00470C94" w:rsidP="001F12E0">
      <w:pPr>
        <w:rPr>
          <w:rFonts w:ascii="Arial" w:hAnsi="Arial" w:cs="Arial"/>
          <w:b/>
          <w:sz w:val="44"/>
          <w:szCs w:val="36"/>
          <w:lang w:val="en-GB"/>
        </w:rPr>
      </w:pPr>
      <w:r>
        <w:rPr>
          <w:rFonts w:ascii="Arial" w:hAnsi="Arial" w:cs="Arial"/>
          <w:b/>
          <w:sz w:val="44"/>
          <w:szCs w:val="36"/>
          <w:lang w:val="en-GB"/>
        </w:rPr>
        <w:t>“</w:t>
      </w:r>
      <w:r w:rsidR="00AA4A60" w:rsidRPr="00470C94">
        <w:rPr>
          <w:rFonts w:ascii="Arial" w:hAnsi="Arial" w:cs="Arial"/>
          <w:b/>
          <w:sz w:val="44"/>
          <w:szCs w:val="36"/>
          <w:lang w:val="en-GB"/>
        </w:rPr>
        <w:t>Knowledge sharing</w:t>
      </w:r>
      <w:r w:rsidR="00BA1B9F" w:rsidRPr="00470C94">
        <w:rPr>
          <w:rFonts w:ascii="Arial" w:hAnsi="Arial" w:cs="Arial"/>
          <w:b/>
          <w:sz w:val="44"/>
          <w:szCs w:val="36"/>
          <w:lang w:val="en-GB"/>
        </w:rPr>
        <w:t>, concept development</w:t>
      </w:r>
      <w:r w:rsidR="00AA4A60" w:rsidRPr="00470C94">
        <w:rPr>
          <w:rFonts w:ascii="Arial" w:hAnsi="Arial" w:cs="Arial"/>
          <w:b/>
          <w:sz w:val="44"/>
          <w:szCs w:val="36"/>
          <w:lang w:val="en-GB"/>
        </w:rPr>
        <w:t xml:space="preserve"> and partnership</w:t>
      </w:r>
      <w:r w:rsidR="00BA1B9F" w:rsidRPr="00470C94">
        <w:rPr>
          <w:rFonts w:ascii="Arial" w:hAnsi="Arial" w:cs="Arial"/>
          <w:b/>
          <w:sz w:val="44"/>
          <w:szCs w:val="36"/>
          <w:lang w:val="en-GB"/>
        </w:rPr>
        <w:t xml:space="preserve"> strengthening</w:t>
      </w:r>
      <w:r w:rsidR="00AA4A60" w:rsidRPr="00470C94">
        <w:rPr>
          <w:rFonts w:ascii="Arial" w:hAnsi="Arial" w:cs="Arial"/>
          <w:b/>
          <w:sz w:val="44"/>
          <w:szCs w:val="36"/>
          <w:lang w:val="en-GB"/>
        </w:rPr>
        <w:t xml:space="preserve"> in Zimbabwe</w:t>
      </w:r>
      <w:r>
        <w:rPr>
          <w:rFonts w:ascii="Arial" w:hAnsi="Arial" w:cs="Arial"/>
          <w:b/>
          <w:sz w:val="44"/>
          <w:szCs w:val="36"/>
          <w:lang w:val="en-GB"/>
        </w:rPr>
        <w:t>”</w:t>
      </w:r>
    </w:p>
    <w:p w14:paraId="49DF2078" w14:textId="54E7CCD4" w:rsidR="00AA4A60" w:rsidRDefault="00AA4A60" w:rsidP="00C4734A">
      <w:pPr>
        <w:spacing w:after="0"/>
        <w:jc w:val="both"/>
        <w:rPr>
          <w:rFonts w:ascii="Arial" w:hAnsi="Arial" w:cs="Arial"/>
          <w:spacing w:val="-3"/>
          <w:sz w:val="18"/>
          <w:szCs w:val="18"/>
          <w:lang w:val="en-GB"/>
        </w:rPr>
      </w:pPr>
    </w:p>
    <w:p w14:paraId="5BA9B815" w14:textId="1907DA05" w:rsidR="00645D76" w:rsidRDefault="00645D76" w:rsidP="00C4734A">
      <w:pPr>
        <w:spacing w:after="0"/>
        <w:jc w:val="both"/>
        <w:rPr>
          <w:rFonts w:ascii="Arial" w:hAnsi="Arial" w:cs="Arial"/>
          <w:spacing w:val="-3"/>
          <w:sz w:val="18"/>
          <w:szCs w:val="18"/>
          <w:lang w:val="en-GB"/>
        </w:rPr>
      </w:pPr>
    </w:p>
    <w:p w14:paraId="416FC580" w14:textId="77777777" w:rsidR="00F70694" w:rsidRDefault="00F70694" w:rsidP="00C4734A">
      <w:pPr>
        <w:spacing w:after="0"/>
        <w:jc w:val="both"/>
        <w:rPr>
          <w:rFonts w:ascii="Arial" w:hAnsi="Arial" w:cs="Arial"/>
          <w:spacing w:val="-3"/>
          <w:sz w:val="18"/>
          <w:szCs w:val="18"/>
          <w:lang w:val="en-GB"/>
        </w:rPr>
      </w:pPr>
    </w:p>
    <w:p w14:paraId="182AC441" w14:textId="50787069" w:rsidR="00F70694" w:rsidRPr="00F70694" w:rsidRDefault="00F70694" w:rsidP="00F70694">
      <w:pPr>
        <w:rPr>
          <w:rFonts w:ascii="Arial" w:hAnsi="Arial" w:cs="Arial"/>
          <w:sz w:val="18"/>
          <w:szCs w:val="18"/>
          <w:lang w:val="en-GB"/>
        </w:rPr>
      </w:pPr>
    </w:p>
    <w:p w14:paraId="0F453508" w14:textId="377D411D" w:rsidR="00F70694" w:rsidRPr="00F70694" w:rsidRDefault="004401D8" w:rsidP="00F70694">
      <w:pPr>
        <w:rPr>
          <w:rFonts w:ascii="Arial" w:hAnsi="Arial" w:cs="Arial"/>
          <w:sz w:val="18"/>
          <w:szCs w:val="18"/>
          <w:lang w:val="en-GB"/>
        </w:rPr>
      </w:pPr>
      <w:r>
        <w:rPr>
          <w:noProof/>
          <w:lang w:eastAsia="da-DK"/>
        </w:rPr>
        <w:drawing>
          <wp:anchor distT="0" distB="0" distL="114300" distR="114300" simplePos="0" relativeHeight="251659264" behindDoc="0" locked="0" layoutInCell="1" allowOverlap="1" wp14:anchorId="229B57A4" wp14:editId="26284DA5">
            <wp:simplePos x="0" y="0"/>
            <wp:positionH relativeFrom="column">
              <wp:posOffset>-345440</wp:posOffset>
            </wp:positionH>
            <wp:positionV relativeFrom="paragraph">
              <wp:posOffset>132715</wp:posOffset>
            </wp:positionV>
            <wp:extent cx="3840480" cy="2880360"/>
            <wp:effectExtent l="0" t="476250" r="0" b="45339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3840480" cy="2880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B26D0D" w14:textId="18EB1F0C" w:rsidR="00F70694" w:rsidRPr="00F70694" w:rsidRDefault="00F70694" w:rsidP="00F70694">
      <w:pPr>
        <w:rPr>
          <w:rFonts w:ascii="Arial" w:hAnsi="Arial" w:cs="Arial"/>
          <w:sz w:val="18"/>
          <w:szCs w:val="18"/>
          <w:lang w:val="en-GB"/>
        </w:rPr>
      </w:pPr>
    </w:p>
    <w:p w14:paraId="103EAF4D" w14:textId="27F64F0E" w:rsidR="00F70694" w:rsidRPr="00F70694" w:rsidRDefault="00F70694" w:rsidP="00F70694">
      <w:pPr>
        <w:rPr>
          <w:rFonts w:ascii="Arial" w:hAnsi="Arial" w:cs="Arial"/>
          <w:sz w:val="18"/>
          <w:szCs w:val="18"/>
          <w:lang w:val="en-GB"/>
        </w:rPr>
      </w:pPr>
    </w:p>
    <w:p w14:paraId="2672D14B" w14:textId="2F439AE9" w:rsidR="00F70694" w:rsidRPr="00F70694" w:rsidRDefault="004401D8" w:rsidP="00F70694">
      <w:pPr>
        <w:rPr>
          <w:rFonts w:ascii="Arial" w:hAnsi="Arial" w:cs="Arial"/>
          <w:sz w:val="18"/>
          <w:szCs w:val="18"/>
          <w:lang w:val="en-GB"/>
        </w:rPr>
      </w:pPr>
      <w:r>
        <w:rPr>
          <w:noProof/>
          <w:lang w:eastAsia="da-DK"/>
        </w:rPr>
        <w:drawing>
          <wp:anchor distT="0" distB="0" distL="114300" distR="114300" simplePos="0" relativeHeight="251665408" behindDoc="0" locked="0" layoutInCell="1" allowOverlap="1" wp14:anchorId="347CF141" wp14:editId="2E37120A">
            <wp:simplePos x="0" y="0"/>
            <wp:positionH relativeFrom="column">
              <wp:posOffset>2678430</wp:posOffset>
            </wp:positionH>
            <wp:positionV relativeFrom="paragraph">
              <wp:posOffset>41910</wp:posOffset>
            </wp:positionV>
            <wp:extent cx="3425190" cy="2625725"/>
            <wp:effectExtent l="0" t="400050" r="0" b="384175"/>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19178" b="17378"/>
                    <a:stretch/>
                  </pic:blipFill>
                  <pic:spPr bwMode="auto">
                    <a:xfrm rot="5400000">
                      <a:off x="0" y="0"/>
                      <a:ext cx="3425190" cy="2625725"/>
                    </a:xfrm>
                    <a:prstGeom prst="rect">
                      <a:avLst/>
                    </a:prstGeom>
                    <a:noFill/>
                    <a:ln>
                      <a:noFill/>
                    </a:ln>
                    <a:extLst>
                      <a:ext uri="{53640926-AAD7-44D8-BBD7-CCE9431645EC}">
                        <a14:shadowObscured xmlns:a14="http://schemas.microsoft.com/office/drawing/2010/main"/>
                      </a:ext>
                    </a:extLst>
                  </pic:spPr>
                </pic:pic>
              </a:graphicData>
            </a:graphic>
          </wp:anchor>
        </w:drawing>
      </w:r>
    </w:p>
    <w:p w14:paraId="690C98E7" w14:textId="5F9DC186" w:rsidR="00F70694" w:rsidRPr="00F70694" w:rsidRDefault="00F70694" w:rsidP="00F70694">
      <w:pPr>
        <w:rPr>
          <w:rFonts w:ascii="Arial" w:hAnsi="Arial" w:cs="Arial"/>
          <w:sz w:val="18"/>
          <w:szCs w:val="18"/>
          <w:lang w:val="en-GB"/>
        </w:rPr>
      </w:pPr>
    </w:p>
    <w:p w14:paraId="3BF2F4AD" w14:textId="77777777" w:rsidR="00F70694" w:rsidRDefault="00F70694" w:rsidP="00C4734A">
      <w:pPr>
        <w:spacing w:after="0"/>
        <w:jc w:val="both"/>
        <w:rPr>
          <w:rFonts w:ascii="Arial" w:hAnsi="Arial" w:cs="Arial"/>
          <w:spacing w:val="-3"/>
          <w:sz w:val="18"/>
          <w:szCs w:val="18"/>
          <w:lang w:val="en-GB"/>
        </w:rPr>
      </w:pPr>
    </w:p>
    <w:p w14:paraId="3439429D" w14:textId="115E49CE" w:rsidR="00F70694" w:rsidRDefault="00F70694" w:rsidP="00C4734A">
      <w:pPr>
        <w:spacing w:after="0"/>
        <w:jc w:val="both"/>
        <w:rPr>
          <w:rFonts w:ascii="Arial" w:hAnsi="Arial" w:cs="Arial"/>
          <w:spacing w:val="-3"/>
          <w:sz w:val="18"/>
          <w:szCs w:val="18"/>
          <w:lang w:val="en-GB"/>
        </w:rPr>
      </w:pPr>
    </w:p>
    <w:p w14:paraId="5F2F3942" w14:textId="4574C7BB" w:rsidR="00F70694" w:rsidRDefault="00F70694" w:rsidP="00F70694">
      <w:pPr>
        <w:tabs>
          <w:tab w:val="left" w:pos="2052"/>
        </w:tabs>
        <w:spacing w:after="0"/>
        <w:jc w:val="both"/>
        <w:rPr>
          <w:rFonts w:ascii="Arial" w:hAnsi="Arial" w:cs="Arial"/>
          <w:spacing w:val="-3"/>
          <w:sz w:val="18"/>
          <w:szCs w:val="18"/>
          <w:lang w:val="en-GB"/>
        </w:rPr>
      </w:pPr>
      <w:r>
        <w:rPr>
          <w:rFonts w:ascii="Arial" w:hAnsi="Arial" w:cs="Arial"/>
          <w:spacing w:val="-3"/>
          <w:sz w:val="18"/>
          <w:szCs w:val="18"/>
          <w:lang w:val="en-GB"/>
        </w:rPr>
        <w:tab/>
      </w:r>
    </w:p>
    <w:p w14:paraId="026A2BB9" w14:textId="04DCFDBE" w:rsidR="00F70694" w:rsidRDefault="00F70694" w:rsidP="00C4734A">
      <w:pPr>
        <w:spacing w:after="0"/>
        <w:jc w:val="both"/>
        <w:rPr>
          <w:rFonts w:ascii="Arial" w:hAnsi="Arial" w:cs="Arial"/>
          <w:sz w:val="18"/>
          <w:szCs w:val="18"/>
          <w:lang w:val="en-GB"/>
        </w:rPr>
      </w:pPr>
    </w:p>
    <w:p w14:paraId="55DAB018" w14:textId="77777777" w:rsidR="00F70694" w:rsidRPr="00F70694" w:rsidRDefault="00F70694" w:rsidP="00F70694">
      <w:pPr>
        <w:rPr>
          <w:rFonts w:ascii="Arial" w:hAnsi="Arial" w:cs="Arial"/>
          <w:sz w:val="18"/>
          <w:szCs w:val="18"/>
          <w:lang w:val="en-GB"/>
        </w:rPr>
      </w:pPr>
    </w:p>
    <w:p w14:paraId="116ECE4D" w14:textId="77777777" w:rsidR="00F70694" w:rsidRPr="00F70694" w:rsidRDefault="00F70694" w:rsidP="00F70694">
      <w:pPr>
        <w:rPr>
          <w:rFonts w:ascii="Arial" w:hAnsi="Arial" w:cs="Arial"/>
          <w:sz w:val="18"/>
          <w:szCs w:val="18"/>
          <w:lang w:val="en-GB"/>
        </w:rPr>
      </w:pPr>
    </w:p>
    <w:p w14:paraId="3C12D452" w14:textId="77777777" w:rsidR="00F70694" w:rsidRPr="00F70694" w:rsidRDefault="00F70694" w:rsidP="00F70694">
      <w:pPr>
        <w:rPr>
          <w:rFonts w:ascii="Arial" w:hAnsi="Arial" w:cs="Arial"/>
          <w:sz w:val="18"/>
          <w:szCs w:val="18"/>
          <w:lang w:val="en-GB"/>
        </w:rPr>
      </w:pPr>
    </w:p>
    <w:p w14:paraId="6B15C50C" w14:textId="77777777" w:rsidR="00F70694" w:rsidRPr="00F70694" w:rsidRDefault="00F70694" w:rsidP="00F70694">
      <w:pPr>
        <w:rPr>
          <w:rFonts w:ascii="Arial" w:hAnsi="Arial" w:cs="Arial"/>
          <w:sz w:val="18"/>
          <w:szCs w:val="18"/>
          <w:lang w:val="en-GB"/>
        </w:rPr>
      </w:pPr>
    </w:p>
    <w:p w14:paraId="40AFAD60" w14:textId="77777777" w:rsidR="00F70694" w:rsidRPr="00F70694" w:rsidRDefault="00F70694" w:rsidP="00F70694">
      <w:pPr>
        <w:rPr>
          <w:rFonts w:ascii="Arial" w:hAnsi="Arial" w:cs="Arial"/>
          <w:sz w:val="18"/>
          <w:szCs w:val="18"/>
          <w:lang w:val="en-GB"/>
        </w:rPr>
      </w:pPr>
    </w:p>
    <w:p w14:paraId="0FF2EFC4" w14:textId="77777777" w:rsidR="00F70694" w:rsidRPr="00F70694" w:rsidRDefault="00F70694" w:rsidP="00F70694">
      <w:pPr>
        <w:rPr>
          <w:rFonts w:ascii="Arial" w:hAnsi="Arial" w:cs="Arial"/>
          <w:sz w:val="18"/>
          <w:szCs w:val="18"/>
          <w:lang w:val="en-GB"/>
        </w:rPr>
      </w:pPr>
    </w:p>
    <w:p w14:paraId="6A79E84D" w14:textId="77777777" w:rsidR="00F70694" w:rsidRPr="00F70694" w:rsidRDefault="00F70694" w:rsidP="00F70694">
      <w:pPr>
        <w:rPr>
          <w:rFonts w:ascii="Arial" w:hAnsi="Arial" w:cs="Arial"/>
          <w:sz w:val="18"/>
          <w:szCs w:val="18"/>
          <w:lang w:val="en-GB"/>
        </w:rPr>
      </w:pPr>
    </w:p>
    <w:p w14:paraId="7F1A5491" w14:textId="77777777" w:rsidR="00470C94" w:rsidRDefault="00470C94" w:rsidP="00470C94">
      <w:pPr>
        <w:spacing w:after="0"/>
        <w:rPr>
          <w:rFonts w:ascii="Arial" w:hAnsi="Arial" w:cs="Arial"/>
          <w:b/>
          <w:sz w:val="40"/>
          <w:szCs w:val="18"/>
          <w:lang w:val="en-GB"/>
        </w:rPr>
      </w:pPr>
    </w:p>
    <w:p w14:paraId="03D3699D" w14:textId="77777777" w:rsidR="00470C94" w:rsidRDefault="00470C94" w:rsidP="00470C94">
      <w:pPr>
        <w:spacing w:after="0"/>
        <w:rPr>
          <w:rFonts w:ascii="Arial" w:hAnsi="Arial" w:cs="Arial"/>
          <w:b/>
          <w:sz w:val="40"/>
          <w:szCs w:val="18"/>
          <w:lang w:val="en-GB"/>
        </w:rPr>
      </w:pPr>
    </w:p>
    <w:p w14:paraId="47CF6D29" w14:textId="302B2FBE" w:rsidR="00F70694" w:rsidRPr="00470C94" w:rsidRDefault="00470C94" w:rsidP="00470C94">
      <w:pPr>
        <w:spacing w:after="0"/>
        <w:rPr>
          <w:rFonts w:ascii="Arial" w:hAnsi="Arial" w:cs="Arial"/>
          <w:b/>
          <w:sz w:val="40"/>
          <w:szCs w:val="18"/>
          <w:lang w:val="en-GB"/>
        </w:rPr>
      </w:pPr>
      <w:r w:rsidRPr="00470C94">
        <w:rPr>
          <w:rFonts w:ascii="Arial" w:hAnsi="Arial" w:cs="Arial"/>
          <w:b/>
          <w:sz w:val="40"/>
          <w:szCs w:val="18"/>
          <w:lang w:val="en-GB"/>
        </w:rPr>
        <w:t>Engineers without Borders Denmark</w:t>
      </w:r>
    </w:p>
    <w:p w14:paraId="15663FE7" w14:textId="63DB9771" w:rsidR="00470C94" w:rsidRPr="00470C94" w:rsidRDefault="00470C94" w:rsidP="00470C94">
      <w:pPr>
        <w:spacing w:after="0"/>
        <w:rPr>
          <w:rFonts w:ascii="Arial" w:hAnsi="Arial" w:cs="Arial"/>
          <w:sz w:val="40"/>
          <w:szCs w:val="18"/>
          <w:lang w:val="en-GB"/>
        </w:rPr>
      </w:pPr>
      <w:r w:rsidRPr="00470C94">
        <w:rPr>
          <w:rFonts w:ascii="Arial" w:hAnsi="Arial" w:cs="Arial"/>
          <w:sz w:val="40"/>
          <w:szCs w:val="18"/>
          <w:lang w:val="en-GB"/>
        </w:rPr>
        <w:t>Application 2019</w:t>
      </w:r>
    </w:p>
    <w:p w14:paraId="1A722079" w14:textId="67C46590" w:rsidR="00F70694" w:rsidRPr="00F70694" w:rsidRDefault="00F70694" w:rsidP="00F70694">
      <w:pPr>
        <w:rPr>
          <w:rFonts w:ascii="Arial" w:hAnsi="Arial" w:cs="Arial"/>
          <w:sz w:val="18"/>
          <w:szCs w:val="18"/>
          <w:lang w:val="en-GB"/>
        </w:rPr>
      </w:pPr>
    </w:p>
    <w:p w14:paraId="6F6BE682" w14:textId="7A4DA4B6" w:rsidR="00F70694" w:rsidRDefault="00470C94" w:rsidP="00C4734A">
      <w:pPr>
        <w:spacing w:after="0"/>
        <w:jc w:val="both"/>
        <w:rPr>
          <w:rFonts w:ascii="Arial" w:hAnsi="Arial" w:cs="Arial"/>
          <w:sz w:val="18"/>
          <w:szCs w:val="18"/>
          <w:lang w:val="en-GB"/>
        </w:rPr>
      </w:pPr>
      <w:r w:rsidRPr="00BE6432">
        <w:rPr>
          <w:noProof/>
          <w:lang w:eastAsia="da-DK"/>
        </w:rPr>
        <w:drawing>
          <wp:anchor distT="0" distB="0" distL="114300" distR="114300" simplePos="0" relativeHeight="251656192" behindDoc="0" locked="0" layoutInCell="1" allowOverlap="1" wp14:anchorId="79901040" wp14:editId="7F696B29">
            <wp:simplePos x="0" y="0"/>
            <wp:positionH relativeFrom="column">
              <wp:posOffset>4600380</wp:posOffset>
            </wp:positionH>
            <wp:positionV relativeFrom="paragraph">
              <wp:posOffset>229870</wp:posOffset>
            </wp:positionV>
            <wp:extent cx="1512570" cy="529109"/>
            <wp:effectExtent l="0" t="0" r="0" b="0"/>
            <wp:wrapNone/>
            <wp:docPr id="2" name="Billed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WB logo ENG.png"/>
                    <pic:cNvPicPr/>
                  </pic:nvPicPr>
                  <pic:blipFill>
                    <a:blip r:embed="rId10">
                      <a:extLst>
                        <a:ext uri="{28A0092B-C50C-407E-A947-70E740481C1C}">
                          <a14:useLocalDpi xmlns:a14="http://schemas.microsoft.com/office/drawing/2010/main" val="0"/>
                        </a:ext>
                      </a:extLst>
                    </a:blip>
                    <a:stretch>
                      <a:fillRect/>
                    </a:stretch>
                  </pic:blipFill>
                  <pic:spPr>
                    <a:xfrm>
                      <a:off x="0" y="0"/>
                      <a:ext cx="1512570" cy="529109"/>
                    </a:xfrm>
                    <a:prstGeom prst="rect">
                      <a:avLst/>
                    </a:prstGeom>
                  </pic:spPr>
                </pic:pic>
              </a:graphicData>
            </a:graphic>
            <wp14:sizeRelH relativeFrom="margin">
              <wp14:pctWidth>0</wp14:pctWidth>
            </wp14:sizeRelH>
            <wp14:sizeRelV relativeFrom="margin">
              <wp14:pctHeight>0</wp14:pctHeight>
            </wp14:sizeRelV>
          </wp:anchor>
        </w:drawing>
      </w:r>
    </w:p>
    <w:p w14:paraId="0672558F" w14:textId="77777777" w:rsidR="00F70694" w:rsidRDefault="00F70694" w:rsidP="00C4734A">
      <w:pPr>
        <w:spacing w:after="0"/>
        <w:jc w:val="both"/>
        <w:rPr>
          <w:rFonts w:ascii="Arial" w:hAnsi="Arial" w:cs="Arial"/>
          <w:sz w:val="18"/>
          <w:szCs w:val="18"/>
          <w:lang w:val="en-GB"/>
        </w:rPr>
      </w:pPr>
    </w:p>
    <w:p w14:paraId="2E7DE4B3" w14:textId="77777777" w:rsidR="004401D8" w:rsidRDefault="004401D8" w:rsidP="00C4734A">
      <w:pPr>
        <w:spacing w:after="0"/>
        <w:jc w:val="both"/>
        <w:rPr>
          <w:rFonts w:ascii="Arial" w:hAnsi="Arial" w:cs="Arial"/>
          <w:sz w:val="18"/>
          <w:szCs w:val="18"/>
          <w:lang w:val="en-GB"/>
        </w:rPr>
      </w:pPr>
    </w:p>
    <w:sdt>
      <w:sdtPr>
        <w:rPr>
          <w:rFonts w:ascii="Arial" w:eastAsiaTheme="minorHAnsi" w:hAnsi="Arial" w:cs="Arial"/>
          <w:color w:val="auto"/>
          <w:sz w:val="22"/>
          <w:szCs w:val="22"/>
          <w:lang w:eastAsia="en-US"/>
        </w:rPr>
        <w:id w:val="-87615304"/>
        <w:docPartObj>
          <w:docPartGallery w:val="Table of Contents"/>
          <w:docPartUnique/>
        </w:docPartObj>
      </w:sdtPr>
      <w:sdtEndPr>
        <w:rPr>
          <w:rFonts w:asciiTheme="minorHAnsi" w:hAnsiTheme="minorHAnsi" w:cstheme="minorBidi"/>
          <w:b/>
          <w:bCs/>
        </w:rPr>
      </w:sdtEndPr>
      <w:sdtContent>
        <w:p w14:paraId="44CB071B" w14:textId="402308CA" w:rsidR="003C6B02" w:rsidRPr="003D0DB8" w:rsidRDefault="00645D76" w:rsidP="00C4734A">
          <w:pPr>
            <w:pStyle w:val="Overskrift"/>
            <w:spacing w:before="0"/>
            <w:rPr>
              <w:rFonts w:ascii="Arial" w:hAnsi="Arial" w:cs="Arial"/>
              <w:color w:val="auto"/>
            </w:rPr>
          </w:pPr>
          <w:r w:rsidRPr="003D0DB8">
            <w:rPr>
              <w:rFonts w:ascii="Arial" w:hAnsi="Arial" w:cs="Arial"/>
              <w:color w:val="auto"/>
            </w:rPr>
            <w:t>List of content</w:t>
          </w:r>
        </w:p>
        <w:p w14:paraId="3BDC6064" w14:textId="77777777" w:rsidR="00B41F51" w:rsidRPr="00645D76" w:rsidRDefault="00B41F51" w:rsidP="00915C9D">
          <w:pPr>
            <w:spacing w:after="0" w:line="360" w:lineRule="auto"/>
            <w:rPr>
              <w:rFonts w:ascii="Arial" w:hAnsi="Arial" w:cs="Arial"/>
              <w:lang w:eastAsia="da-DK"/>
            </w:rPr>
          </w:pPr>
        </w:p>
        <w:p w14:paraId="05DA7129" w14:textId="77777777" w:rsidR="004C063B" w:rsidRPr="004C063B" w:rsidRDefault="00BA448B">
          <w:pPr>
            <w:pStyle w:val="Indholdsfortegnelse1"/>
            <w:tabs>
              <w:tab w:val="right" w:leader="dot" w:pos="9628"/>
            </w:tabs>
            <w:rPr>
              <w:rFonts w:ascii="Arial" w:eastAsiaTheme="minorEastAsia" w:hAnsi="Arial" w:cs="Arial"/>
              <w:noProof/>
              <w:lang w:eastAsia="da-DK"/>
            </w:rPr>
          </w:pPr>
          <w:r w:rsidRPr="004C063B">
            <w:rPr>
              <w:rFonts w:ascii="Arial" w:hAnsi="Arial" w:cs="Arial"/>
            </w:rPr>
            <w:fldChar w:fldCharType="begin"/>
          </w:r>
          <w:r w:rsidR="003C6B02" w:rsidRPr="004C063B">
            <w:rPr>
              <w:rFonts w:ascii="Arial" w:hAnsi="Arial" w:cs="Arial"/>
            </w:rPr>
            <w:instrText xml:space="preserve"> TOC \o "1-3" \h \z \u </w:instrText>
          </w:r>
          <w:r w:rsidRPr="004C063B">
            <w:rPr>
              <w:rFonts w:ascii="Arial" w:hAnsi="Arial" w:cs="Arial"/>
            </w:rPr>
            <w:fldChar w:fldCharType="separate"/>
          </w:r>
          <w:hyperlink w:anchor="_Toc9415420" w:history="1">
            <w:r w:rsidR="004C063B" w:rsidRPr="004C063B">
              <w:rPr>
                <w:rStyle w:val="Hyperlink"/>
                <w:rFonts w:ascii="Arial" w:hAnsi="Arial" w:cs="Arial"/>
                <w:noProof/>
              </w:rPr>
              <w:t>Background and introduction</w:t>
            </w:r>
            <w:r w:rsidR="004C063B" w:rsidRPr="004C063B">
              <w:rPr>
                <w:rFonts w:ascii="Arial" w:hAnsi="Arial" w:cs="Arial"/>
                <w:noProof/>
                <w:webHidden/>
              </w:rPr>
              <w:tab/>
            </w:r>
            <w:r w:rsidR="004C063B" w:rsidRPr="004C063B">
              <w:rPr>
                <w:rFonts w:ascii="Arial" w:hAnsi="Arial" w:cs="Arial"/>
                <w:noProof/>
                <w:webHidden/>
              </w:rPr>
              <w:fldChar w:fldCharType="begin"/>
            </w:r>
            <w:r w:rsidR="004C063B" w:rsidRPr="004C063B">
              <w:rPr>
                <w:rFonts w:ascii="Arial" w:hAnsi="Arial" w:cs="Arial"/>
                <w:noProof/>
                <w:webHidden/>
              </w:rPr>
              <w:instrText xml:space="preserve"> PAGEREF _Toc9415420 \h </w:instrText>
            </w:r>
            <w:r w:rsidR="004C063B" w:rsidRPr="004C063B">
              <w:rPr>
                <w:rFonts w:ascii="Arial" w:hAnsi="Arial" w:cs="Arial"/>
                <w:noProof/>
                <w:webHidden/>
              </w:rPr>
            </w:r>
            <w:r w:rsidR="004C063B" w:rsidRPr="004C063B">
              <w:rPr>
                <w:rFonts w:ascii="Arial" w:hAnsi="Arial" w:cs="Arial"/>
                <w:noProof/>
                <w:webHidden/>
              </w:rPr>
              <w:fldChar w:fldCharType="separate"/>
            </w:r>
            <w:r w:rsidR="004C063B" w:rsidRPr="004C063B">
              <w:rPr>
                <w:rFonts w:ascii="Arial" w:hAnsi="Arial" w:cs="Arial"/>
                <w:noProof/>
                <w:webHidden/>
              </w:rPr>
              <w:t>2</w:t>
            </w:r>
            <w:r w:rsidR="004C063B" w:rsidRPr="004C063B">
              <w:rPr>
                <w:rFonts w:ascii="Arial" w:hAnsi="Arial" w:cs="Arial"/>
                <w:noProof/>
                <w:webHidden/>
              </w:rPr>
              <w:fldChar w:fldCharType="end"/>
            </w:r>
          </w:hyperlink>
        </w:p>
        <w:p w14:paraId="2833ECDD" w14:textId="77777777" w:rsidR="004C063B" w:rsidRPr="004C063B" w:rsidRDefault="004C063B">
          <w:pPr>
            <w:pStyle w:val="Indholdsfortegnelse1"/>
            <w:tabs>
              <w:tab w:val="left" w:pos="440"/>
              <w:tab w:val="right" w:leader="dot" w:pos="9628"/>
            </w:tabs>
            <w:rPr>
              <w:rFonts w:ascii="Arial" w:eastAsiaTheme="minorEastAsia" w:hAnsi="Arial" w:cs="Arial"/>
              <w:noProof/>
              <w:lang w:eastAsia="da-DK"/>
            </w:rPr>
          </w:pPr>
          <w:hyperlink w:anchor="_Toc9415421" w:history="1">
            <w:r w:rsidRPr="004C063B">
              <w:rPr>
                <w:rStyle w:val="Hyperlink"/>
                <w:rFonts w:ascii="Arial" w:hAnsi="Arial" w:cs="Arial"/>
                <w:noProof/>
              </w:rPr>
              <w:t>1.</w:t>
            </w:r>
            <w:r w:rsidRPr="004C063B">
              <w:rPr>
                <w:rFonts w:ascii="Arial" w:eastAsiaTheme="minorEastAsia" w:hAnsi="Arial" w:cs="Arial"/>
                <w:noProof/>
                <w:lang w:eastAsia="da-DK"/>
              </w:rPr>
              <w:tab/>
            </w:r>
            <w:r w:rsidRPr="004C063B">
              <w:rPr>
                <w:rStyle w:val="Hyperlink"/>
                <w:rFonts w:ascii="Arial" w:hAnsi="Arial" w:cs="Arial"/>
                <w:noProof/>
              </w:rPr>
              <w:t>Objective and relevance</w:t>
            </w:r>
            <w:r w:rsidRPr="004C063B">
              <w:rPr>
                <w:rFonts w:ascii="Arial" w:hAnsi="Arial" w:cs="Arial"/>
                <w:noProof/>
                <w:webHidden/>
              </w:rPr>
              <w:tab/>
            </w:r>
            <w:r w:rsidRPr="004C063B">
              <w:rPr>
                <w:rFonts w:ascii="Arial" w:hAnsi="Arial" w:cs="Arial"/>
                <w:noProof/>
                <w:webHidden/>
              </w:rPr>
              <w:fldChar w:fldCharType="begin"/>
            </w:r>
            <w:r w:rsidRPr="004C063B">
              <w:rPr>
                <w:rFonts w:ascii="Arial" w:hAnsi="Arial" w:cs="Arial"/>
                <w:noProof/>
                <w:webHidden/>
              </w:rPr>
              <w:instrText xml:space="preserve"> PAGEREF _Toc9415421 \h </w:instrText>
            </w:r>
            <w:r w:rsidRPr="004C063B">
              <w:rPr>
                <w:rFonts w:ascii="Arial" w:hAnsi="Arial" w:cs="Arial"/>
                <w:noProof/>
                <w:webHidden/>
              </w:rPr>
            </w:r>
            <w:r w:rsidRPr="004C063B">
              <w:rPr>
                <w:rFonts w:ascii="Arial" w:hAnsi="Arial" w:cs="Arial"/>
                <w:noProof/>
                <w:webHidden/>
              </w:rPr>
              <w:fldChar w:fldCharType="separate"/>
            </w:r>
            <w:r w:rsidRPr="004C063B">
              <w:rPr>
                <w:rFonts w:ascii="Arial" w:hAnsi="Arial" w:cs="Arial"/>
                <w:noProof/>
                <w:webHidden/>
              </w:rPr>
              <w:t>2</w:t>
            </w:r>
            <w:r w:rsidRPr="004C063B">
              <w:rPr>
                <w:rFonts w:ascii="Arial" w:hAnsi="Arial" w:cs="Arial"/>
                <w:noProof/>
                <w:webHidden/>
              </w:rPr>
              <w:fldChar w:fldCharType="end"/>
            </w:r>
          </w:hyperlink>
        </w:p>
        <w:p w14:paraId="6B12B240" w14:textId="77777777" w:rsidR="004C063B" w:rsidRPr="004C063B" w:rsidRDefault="004C063B">
          <w:pPr>
            <w:pStyle w:val="Indholdsfortegnelse2"/>
            <w:rPr>
              <w:rFonts w:eastAsiaTheme="minorEastAsia"/>
              <w:lang w:val="da-DK" w:eastAsia="da-DK"/>
            </w:rPr>
          </w:pPr>
          <w:hyperlink w:anchor="_Toc9415422" w:history="1">
            <w:r w:rsidRPr="004C063B">
              <w:rPr>
                <w:rStyle w:val="Hyperlink"/>
              </w:rPr>
              <w:t>1.1</w:t>
            </w:r>
            <w:r w:rsidRPr="004C063B">
              <w:rPr>
                <w:rFonts w:eastAsiaTheme="minorEastAsia"/>
                <w:lang w:val="da-DK" w:eastAsia="da-DK"/>
              </w:rPr>
              <w:tab/>
            </w:r>
            <w:r w:rsidRPr="004C063B">
              <w:rPr>
                <w:rStyle w:val="Hyperlink"/>
              </w:rPr>
              <w:t>What do you want to achieve through the intervention?</w:t>
            </w:r>
            <w:r w:rsidRPr="004C063B">
              <w:rPr>
                <w:webHidden/>
              </w:rPr>
              <w:tab/>
            </w:r>
            <w:r w:rsidRPr="004C063B">
              <w:rPr>
                <w:webHidden/>
              </w:rPr>
              <w:fldChar w:fldCharType="begin"/>
            </w:r>
            <w:r w:rsidRPr="004C063B">
              <w:rPr>
                <w:webHidden/>
              </w:rPr>
              <w:instrText xml:space="preserve"> PAGEREF _Toc9415422 \h </w:instrText>
            </w:r>
            <w:r w:rsidRPr="004C063B">
              <w:rPr>
                <w:webHidden/>
              </w:rPr>
            </w:r>
            <w:r w:rsidRPr="004C063B">
              <w:rPr>
                <w:webHidden/>
              </w:rPr>
              <w:fldChar w:fldCharType="separate"/>
            </w:r>
            <w:r w:rsidRPr="004C063B">
              <w:rPr>
                <w:webHidden/>
              </w:rPr>
              <w:t>2</w:t>
            </w:r>
            <w:r w:rsidRPr="004C063B">
              <w:rPr>
                <w:webHidden/>
              </w:rPr>
              <w:fldChar w:fldCharType="end"/>
            </w:r>
          </w:hyperlink>
        </w:p>
        <w:p w14:paraId="474D2488" w14:textId="77777777" w:rsidR="004C063B" w:rsidRPr="004C063B" w:rsidRDefault="004C063B">
          <w:pPr>
            <w:pStyle w:val="Indholdsfortegnelse2"/>
            <w:rPr>
              <w:rFonts w:eastAsiaTheme="minorEastAsia"/>
              <w:lang w:val="da-DK" w:eastAsia="da-DK"/>
            </w:rPr>
          </w:pPr>
          <w:hyperlink w:anchor="_Toc9415423" w:history="1">
            <w:r w:rsidRPr="004C063B">
              <w:rPr>
                <w:rStyle w:val="Hyperlink"/>
              </w:rPr>
              <w:t>1.2</w:t>
            </w:r>
            <w:r w:rsidRPr="004C063B">
              <w:rPr>
                <w:rFonts w:eastAsiaTheme="minorEastAsia"/>
                <w:lang w:val="da-DK" w:eastAsia="da-DK"/>
              </w:rPr>
              <w:tab/>
            </w:r>
            <w:r w:rsidRPr="004C063B">
              <w:rPr>
                <w:rStyle w:val="Hyperlink"/>
              </w:rPr>
              <w:t>Why is the intervention important?</w:t>
            </w:r>
            <w:r w:rsidRPr="004C063B">
              <w:rPr>
                <w:webHidden/>
              </w:rPr>
              <w:tab/>
            </w:r>
            <w:r w:rsidRPr="004C063B">
              <w:rPr>
                <w:webHidden/>
              </w:rPr>
              <w:fldChar w:fldCharType="begin"/>
            </w:r>
            <w:r w:rsidRPr="004C063B">
              <w:rPr>
                <w:webHidden/>
              </w:rPr>
              <w:instrText xml:space="preserve"> PAGEREF _Toc9415423 \h </w:instrText>
            </w:r>
            <w:r w:rsidRPr="004C063B">
              <w:rPr>
                <w:webHidden/>
              </w:rPr>
            </w:r>
            <w:r w:rsidRPr="004C063B">
              <w:rPr>
                <w:webHidden/>
              </w:rPr>
              <w:fldChar w:fldCharType="separate"/>
            </w:r>
            <w:r w:rsidRPr="004C063B">
              <w:rPr>
                <w:webHidden/>
              </w:rPr>
              <w:t>3</w:t>
            </w:r>
            <w:r w:rsidRPr="004C063B">
              <w:rPr>
                <w:webHidden/>
              </w:rPr>
              <w:fldChar w:fldCharType="end"/>
            </w:r>
          </w:hyperlink>
        </w:p>
        <w:p w14:paraId="757F42CE" w14:textId="77777777" w:rsidR="004C063B" w:rsidRPr="004C063B" w:rsidRDefault="004C063B">
          <w:pPr>
            <w:pStyle w:val="Indholdsfortegnelse2"/>
            <w:rPr>
              <w:rFonts w:eastAsiaTheme="minorEastAsia"/>
              <w:lang w:val="da-DK" w:eastAsia="da-DK"/>
            </w:rPr>
          </w:pPr>
          <w:hyperlink w:anchor="_Toc9415424" w:history="1">
            <w:r w:rsidRPr="004C063B">
              <w:rPr>
                <w:rStyle w:val="Hyperlink"/>
              </w:rPr>
              <w:t>1.3</w:t>
            </w:r>
            <w:r w:rsidRPr="004C063B">
              <w:rPr>
                <w:rFonts w:eastAsiaTheme="minorEastAsia"/>
                <w:lang w:val="da-DK" w:eastAsia="da-DK"/>
              </w:rPr>
              <w:tab/>
            </w:r>
            <w:r w:rsidRPr="004C063B">
              <w:rPr>
                <w:rStyle w:val="Hyperlink"/>
              </w:rPr>
              <w:t>Describe the context of the intervention</w:t>
            </w:r>
            <w:r w:rsidRPr="004C063B">
              <w:rPr>
                <w:webHidden/>
              </w:rPr>
              <w:tab/>
            </w:r>
            <w:r w:rsidRPr="004C063B">
              <w:rPr>
                <w:webHidden/>
              </w:rPr>
              <w:fldChar w:fldCharType="begin"/>
            </w:r>
            <w:r w:rsidRPr="004C063B">
              <w:rPr>
                <w:webHidden/>
              </w:rPr>
              <w:instrText xml:space="preserve"> PAGEREF _Toc9415424 \h </w:instrText>
            </w:r>
            <w:r w:rsidRPr="004C063B">
              <w:rPr>
                <w:webHidden/>
              </w:rPr>
            </w:r>
            <w:r w:rsidRPr="004C063B">
              <w:rPr>
                <w:webHidden/>
              </w:rPr>
              <w:fldChar w:fldCharType="separate"/>
            </w:r>
            <w:r w:rsidRPr="004C063B">
              <w:rPr>
                <w:webHidden/>
              </w:rPr>
              <w:t>3</w:t>
            </w:r>
            <w:r w:rsidRPr="004C063B">
              <w:rPr>
                <w:webHidden/>
              </w:rPr>
              <w:fldChar w:fldCharType="end"/>
            </w:r>
          </w:hyperlink>
        </w:p>
        <w:p w14:paraId="2E32CB07" w14:textId="77777777" w:rsidR="004C063B" w:rsidRPr="004C063B" w:rsidRDefault="004C063B">
          <w:pPr>
            <w:pStyle w:val="Indholdsfortegnelse1"/>
            <w:tabs>
              <w:tab w:val="left" w:pos="440"/>
              <w:tab w:val="right" w:leader="dot" w:pos="9628"/>
            </w:tabs>
            <w:rPr>
              <w:rFonts w:ascii="Arial" w:eastAsiaTheme="minorEastAsia" w:hAnsi="Arial" w:cs="Arial"/>
              <w:noProof/>
              <w:lang w:eastAsia="da-DK"/>
            </w:rPr>
          </w:pPr>
          <w:hyperlink w:anchor="_Toc9415425" w:history="1">
            <w:r w:rsidRPr="004C063B">
              <w:rPr>
                <w:rStyle w:val="Hyperlink"/>
                <w:rFonts w:ascii="Arial" w:hAnsi="Arial" w:cs="Arial"/>
                <w:noProof/>
              </w:rPr>
              <w:t>2.</w:t>
            </w:r>
            <w:r w:rsidRPr="004C063B">
              <w:rPr>
                <w:rFonts w:ascii="Arial" w:eastAsiaTheme="minorEastAsia" w:hAnsi="Arial" w:cs="Arial"/>
                <w:noProof/>
                <w:lang w:eastAsia="da-DK"/>
              </w:rPr>
              <w:tab/>
            </w:r>
            <w:r w:rsidRPr="004C063B">
              <w:rPr>
                <w:rStyle w:val="Hyperlink"/>
                <w:rFonts w:ascii="Arial" w:hAnsi="Arial" w:cs="Arial"/>
                <w:noProof/>
              </w:rPr>
              <w:t>Partnership/partners</w:t>
            </w:r>
            <w:r w:rsidRPr="004C063B">
              <w:rPr>
                <w:rFonts w:ascii="Arial" w:hAnsi="Arial" w:cs="Arial"/>
                <w:noProof/>
                <w:webHidden/>
              </w:rPr>
              <w:tab/>
            </w:r>
            <w:r w:rsidRPr="004C063B">
              <w:rPr>
                <w:rFonts w:ascii="Arial" w:hAnsi="Arial" w:cs="Arial"/>
                <w:noProof/>
                <w:webHidden/>
              </w:rPr>
              <w:fldChar w:fldCharType="begin"/>
            </w:r>
            <w:r w:rsidRPr="004C063B">
              <w:rPr>
                <w:rFonts w:ascii="Arial" w:hAnsi="Arial" w:cs="Arial"/>
                <w:noProof/>
                <w:webHidden/>
              </w:rPr>
              <w:instrText xml:space="preserve"> PAGEREF _Toc9415425 \h </w:instrText>
            </w:r>
            <w:r w:rsidRPr="004C063B">
              <w:rPr>
                <w:rFonts w:ascii="Arial" w:hAnsi="Arial" w:cs="Arial"/>
                <w:noProof/>
                <w:webHidden/>
              </w:rPr>
            </w:r>
            <w:r w:rsidRPr="004C063B">
              <w:rPr>
                <w:rFonts w:ascii="Arial" w:hAnsi="Arial" w:cs="Arial"/>
                <w:noProof/>
                <w:webHidden/>
              </w:rPr>
              <w:fldChar w:fldCharType="separate"/>
            </w:r>
            <w:r w:rsidRPr="004C063B">
              <w:rPr>
                <w:rFonts w:ascii="Arial" w:hAnsi="Arial" w:cs="Arial"/>
                <w:noProof/>
                <w:webHidden/>
              </w:rPr>
              <w:t>4</w:t>
            </w:r>
            <w:r w:rsidRPr="004C063B">
              <w:rPr>
                <w:rFonts w:ascii="Arial" w:hAnsi="Arial" w:cs="Arial"/>
                <w:noProof/>
                <w:webHidden/>
              </w:rPr>
              <w:fldChar w:fldCharType="end"/>
            </w:r>
          </w:hyperlink>
        </w:p>
        <w:p w14:paraId="6DA39E7C" w14:textId="77777777" w:rsidR="004C063B" w:rsidRPr="004C063B" w:rsidRDefault="004C063B">
          <w:pPr>
            <w:pStyle w:val="Indholdsfortegnelse2"/>
            <w:rPr>
              <w:rFonts w:eastAsiaTheme="minorEastAsia"/>
              <w:lang w:val="da-DK" w:eastAsia="da-DK"/>
            </w:rPr>
          </w:pPr>
          <w:hyperlink w:anchor="_Toc9415426" w:history="1">
            <w:r w:rsidRPr="004C063B">
              <w:rPr>
                <w:rStyle w:val="Hyperlink"/>
              </w:rPr>
              <w:t>2.1</w:t>
            </w:r>
            <w:r w:rsidRPr="004C063B">
              <w:rPr>
                <w:rFonts w:eastAsiaTheme="minorEastAsia"/>
                <w:lang w:val="da-DK" w:eastAsia="da-DK"/>
              </w:rPr>
              <w:tab/>
            </w:r>
            <w:r w:rsidRPr="004C063B">
              <w:rPr>
                <w:rStyle w:val="Hyperlink"/>
              </w:rPr>
              <w:t>EWB-DK</w:t>
            </w:r>
            <w:r w:rsidRPr="004C063B">
              <w:rPr>
                <w:webHidden/>
              </w:rPr>
              <w:tab/>
            </w:r>
            <w:r w:rsidRPr="004C063B">
              <w:rPr>
                <w:webHidden/>
              </w:rPr>
              <w:fldChar w:fldCharType="begin"/>
            </w:r>
            <w:r w:rsidRPr="004C063B">
              <w:rPr>
                <w:webHidden/>
              </w:rPr>
              <w:instrText xml:space="preserve"> PAGEREF _Toc9415426 \h </w:instrText>
            </w:r>
            <w:r w:rsidRPr="004C063B">
              <w:rPr>
                <w:webHidden/>
              </w:rPr>
            </w:r>
            <w:r w:rsidRPr="004C063B">
              <w:rPr>
                <w:webHidden/>
              </w:rPr>
              <w:fldChar w:fldCharType="separate"/>
            </w:r>
            <w:r w:rsidRPr="004C063B">
              <w:rPr>
                <w:webHidden/>
              </w:rPr>
              <w:t>4</w:t>
            </w:r>
            <w:r w:rsidRPr="004C063B">
              <w:rPr>
                <w:webHidden/>
              </w:rPr>
              <w:fldChar w:fldCharType="end"/>
            </w:r>
          </w:hyperlink>
        </w:p>
        <w:p w14:paraId="3903FE2C" w14:textId="77777777" w:rsidR="004C063B" w:rsidRPr="004C063B" w:rsidRDefault="004C063B">
          <w:pPr>
            <w:pStyle w:val="Indholdsfortegnelse2"/>
            <w:rPr>
              <w:rFonts w:eastAsiaTheme="minorEastAsia"/>
              <w:lang w:val="da-DK" w:eastAsia="da-DK"/>
            </w:rPr>
          </w:pPr>
          <w:hyperlink w:anchor="_Toc9415427" w:history="1">
            <w:r w:rsidRPr="004C063B">
              <w:rPr>
                <w:rStyle w:val="Hyperlink"/>
              </w:rPr>
              <w:t>2.2</w:t>
            </w:r>
            <w:r w:rsidRPr="004C063B">
              <w:rPr>
                <w:rFonts w:eastAsiaTheme="minorEastAsia"/>
                <w:lang w:val="da-DK" w:eastAsia="da-DK"/>
              </w:rPr>
              <w:tab/>
            </w:r>
            <w:r w:rsidRPr="004C063B">
              <w:rPr>
                <w:rStyle w:val="Hyperlink"/>
              </w:rPr>
              <w:t>PUTZ</w:t>
            </w:r>
            <w:r w:rsidRPr="004C063B">
              <w:rPr>
                <w:webHidden/>
              </w:rPr>
              <w:tab/>
            </w:r>
            <w:r w:rsidRPr="004C063B">
              <w:rPr>
                <w:webHidden/>
              </w:rPr>
              <w:fldChar w:fldCharType="begin"/>
            </w:r>
            <w:r w:rsidRPr="004C063B">
              <w:rPr>
                <w:webHidden/>
              </w:rPr>
              <w:instrText xml:space="preserve"> PAGEREF _Toc9415427 \h </w:instrText>
            </w:r>
            <w:r w:rsidRPr="004C063B">
              <w:rPr>
                <w:webHidden/>
              </w:rPr>
            </w:r>
            <w:r w:rsidRPr="004C063B">
              <w:rPr>
                <w:webHidden/>
              </w:rPr>
              <w:fldChar w:fldCharType="separate"/>
            </w:r>
            <w:r w:rsidRPr="004C063B">
              <w:rPr>
                <w:webHidden/>
              </w:rPr>
              <w:t>5</w:t>
            </w:r>
            <w:r w:rsidRPr="004C063B">
              <w:rPr>
                <w:webHidden/>
              </w:rPr>
              <w:fldChar w:fldCharType="end"/>
            </w:r>
          </w:hyperlink>
        </w:p>
        <w:p w14:paraId="693AB307" w14:textId="77777777" w:rsidR="004C063B" w:rsidRPr="004C063B" w:rsidRDefault="004C063B">
          <w:pPr>
            <w:pStyle w:val="Indholdsfortegnelse2"/>
            <w:rPr>
              <w:rFonts w:eastAsiaTheme="minorEastAsia"/>
              <w:lang w:val="da-DK" w:eastAsia="da-DK"/>
            </w:rPr>
          </w:pPr>
          <w:hyperlink w:anchor="_Toc9415428" w:history="1">
            <w:r w:rsidRPr="004C063B">
              <w:rPr>
                <w:rStyle w:val="Hyperlink"/>
              </w:rPr>
              <w:t>2.3</w:t>
            </w:r>
            <w:r w:rsidRPr="004C063B">
              <w:rPr>
                <w:rFonts w:eastAsiaTheme="minorEastAsia"/>
                <w:lang w:val="da-DK" w:eastAsia="da-DK"/>
              </w:rPr>
              <w:tab/>
            </w:r>
            <w:r w:rsidRPr="004C063B">
              <w:rPr>
                <w:rStyle w:val="Hyperlink"/>
              </w:rPr>
              <w:t>Previous cooperation</w:t>
            </w:r>
            <w:r w:rsidRPr="004C063B">
              <w:rPr>
                <w:webHidden/>
              </w:rPr>
              <w:tab/>
            </w:r>
            <w:r w:rsidRPr="004C063B">
              <w:rPr>
                <w:webHidden/>
              </w:rPr>
              <w:fldChar w:fldCharType="begin"/>
            </w:r>
            <w:r w:rsidRPr="004C063B">
              <w:rPr>
                <w:webHidden/>
              </w:rPr>
              <w:instrText xml:space="preserve"> PAGEREF _Toc9415428 \h </w:instrText>
            </w:r>
            <w:r w:rsidRPr="004C063B">
              <w:rPr>
                <w:webHidden/>
              </w:rPr>
            </w:r>
            <w:r w:rsidRPr="004C063B">
              <w:rPr>
                <w:webHidden/>
              </w:rPr>
              <w:fldChar w:fldCharType="separate"/>
            </w:r>
            <w:r w:rsidRPr="004C063B">
              <w:rPr>
                <w:webHidden/>
              </w:rPr>
              <w:t>5</w:t>
            </w:r>
            <w:r w:rsidRPr="004C063B">
              <w:rPr>
                <w:webHidden/>
              </w:rPr>
              <w:fldChar w:fldCharType="end"/>
            </w:r>
          </w:hyperlink>
        </w:p>
        <w:p w14:paraId="0BF2F39B" w14:textId="77777777" w:rsidR="004C063B" w:rsidRPr="004C063B" w:rsidRDefault="004C063B">
          <w:pPr>
            <w:pStyle w:val="Indholdsfortegnelse1"/>
            <w:tabs>
              <w:tab w:val="left" w:pos="440"/>
              <w:tab w:val="right" w:leader="dot" w:pos="9628"/>
            </w:tabs>
            <w:rPr>
              <w:rFonts w:ascii="Arial" w:eastAsiaTheme="minorEastAsia" w:hAnsi="Arial" w:cs="Arial"/>
              <w:noProof/>
              <w:lang w:eastAsia="da-DK"/>
            </w:rPr>
          </w:pPr>
          <w:hyperlink w:anchor="_Toc9415429" w:history="1">
            <w:r w:rsidRPr="004C063B">
              <w:rPr>
                <w:rStyle w:val="Hyperlink"/>
                <w:rFonts w:ascii="Arial" w:hAnsi="Arial" w:cs="Arial"/>
                <w:noProof/>
              </w:rPr>
              <w:t>3.</w:t>
            </w:r>
            <w:r w:rsidRPr="004C063B">
              <w:rPr>
                <w:rFonts w:ascii="Arial" w:eastAsiaTheme="minorEastAsia" w:hAnsi="Arial" w:cs="Arial"/>
                <w:noProof/>
                <w:lang w:eastAsia="da-DK"/>
              </w:rPr>
              <w:tab/>
            </w:r>
            <w:r w:rsidRPr="004C063B">
              <w:rPr>
                <w:rStyle w:val="Hyperlink"/>
                <w:rFonts w:ascii="Arial" w:hAnsi="Arial" w:cs="Arial"/>
                <w:noProof/>
              </w:rPr>
              <w:t>The actual intervention</w:t>
            </w:r>
            <w:r w:rsidRPr="004C063B">
              <w:rPr>
                <w:rFonts w:ascii="Arial" w:hAnsi="Arial" w:cs="Arial"/>
                <w:noProof/>
                <w:webHidden/>
              </w:rPr>
              <w:tab/>
            </w:r>
            <w:r w:rsidRPr="004C063B">
              <w:rPr>
                <w:rFonts w:ascii="Arial" w:hAnsi="Arial" w:cs="Arial"/>
                <w:noProof/>
                <w:webHidden/>
              </w:rPr>
              <w:fldChar w:fldCharType="begin"/>
            </w:r>
            <w:r w:rsidRPr="004C063B">
              <w:rPr>
                <w:rFonts w:ascii="Arial" w:hAnsi="Arial" w:cs="Arial"/>
                <w:noProof/>
                <w:webHidden/>
              </w:rPr>
              <w:instrText xml:space="preserve"> PAGEREF _Toc9415429 \h </w:instrText>
            </w:r>
            <w:r w:rsidRPr="004C063B">
              <w:rPr>
                <w:rFonts w:ascii="Arial" w:hAnsi="Arial" w:cs="Arial"/>
                <w:noProof/>
                <w:webHidden/>
              </w:rPr>
            </w:r>
            <w:r w:rsidRPr="004C063B">
              <w:rPr>
                <w:rFonts w:ascii="Arial" w:hAnsi="Arial" w:cs="Arial"/>
                <w:noProof/>
                <w:webHidden/>
              </w:rPr>
              <w:fldChar w:fldCharType="separate"/>
            </w:r>
            <w:r w:rsidRPr="004C063B">
              <w:rPr>
                <w:rFonts w:ascii="Arial" w:hAnsi="Arial" w:cs="Arial"/>
                <w:noProof/>
                <w:webHidden/>
              </w:rPr>
              <w:t>5</w:t>
            </w:r>
            <w:r w:rsidRPr="004C063B">
              <w:rPr>
                <w:rFonts w:ascii="Arial" w:hAnsi="Arial" w:cs="Arial"/>
                <w:noProof/>
                <w:webHidden/>
              </w:rPr>
              <w:fldChar w:fldCharType="end"/>
            </w:r>
          </w:hyperlink>
        </w:p>
        <w:p w14:paraId="02782F8B" w14:textId="77777777" w:rsidR="004C063B" w:rsidRPr="004C063B" w:rsidRDefault="004C063B">
          <w:pPr>
            <w:pStyle w:val="Indholdsfortegnelse2"/>
            <w:rPr>
              <w:rFonts w:eastAsiaTheme="minorEastAsia"/>
              <w:lang w:val="da-DK" w:eastAsia="da-DK"/>
            </w:rPr>
          </w:pPr>
          <w:hyperlink w:anchor="_Toc9415430" w:history="1">
            <w:r w:rsidRPr="004C063B">
              <w:rPr>
                <w:rStyle w:val="Hyperlink"/>
              </w:rPr>
              <w:t>3.1</w:t>
            </w:r>
            <w:r w:rsidRPr="004C063B">
              <w:rPr>
                <w:rFonts w:eastAsiaTheme="minorEastAsia"/>
                <w:lang w:val="da-DK" w:eastAsia="da-DK"/>
              </w:rPr>
              <w:tab/>
            </w:r>
            <w:r w:rsidRPr="004C063B">
              <w:rPr>
                <w:rStyle w:val="Hyperlink"/>
              </w:rPr>
              <w:t>How do you intend to implement the intervention? What activities will be carried out?</w:t>
            </w:r>
            <w:r w:rsidRPr="004C063B">
              <w:rPr>
                <w:webHidden/>
              </w:rPr>
              <w:tab/>
            </w:r>
            <w:r w:rsidRPr="004C063B">
              <w:rPr>
                <w:webHidden/>
              </w:rPr>
              <w:fldChar w:fldCharType="begin"/>
            </w:r>
            <w:r w:rsidRPr="004C063B">
              <w:rPr>
                <w:webHidden/>
              </w:rPr>
              <w:instrText xml:space="preserve"> PAGEREF _Toc9415430 \h </w:instrText>
            </w:r>
            <w:r w:rsidRPr="004C063B">
              <w:rPr>
                <w:webHidden/>
              </w:rPr>
            </w:r>
            <w:r w:rsidRPr="004C063B">
              <w:rPr>
                <w:webHidden/>
              </w:rPr>
              <w:fldChar w:fldCharType="separate"/>
            </w:r>
            <w:r w:rsidRPr="004C063B">
              <w:rPr>
                <w:webHidden/>
              </w:rPr>
              <w:t>5</w:t>
            </w:r>
            <w:r w:rsidRPr="004C063B">
              <w:rPr>
                <w:webHidden/>
              </w:rPr>
              <w:fldChar w:fldCharType="end"/>
            </w:r>
          </w:hyperlink>
        </w:p>
        <w:p w14:paraId="57C49DBE" w14:textId="77777777" w:rsidR="004C063B" w:rsidRPr="004C063B" w:rsidRDefault="004C063B">
          <w:pPr>
            <w:pStyle w:val="Indholdsfortegnelse2"/>
            <w:rPr>
              <w:rFonts w:eastAsiaTheme="minorEastAsia"/>
              <w:lang w:val="da-DK" w:eastAsia="da-DK"/>
            </w:rPr>
          </w:pPr>
          <w:hyperlink w:anchor="_Toc9415431" w:history="1">
            <w:r w:rsidRPr="004C063B">
              <w:rPr>
                <w:rStyle w:val="Hyperlink"/>
              </w:rPr>
              <w:t>3.2</w:t>
            </w:r>
            <w:r w:rsidRPr="004C063B">
              <w:rPr>
                <w:rFonts w:eastAsiaTheme="minorEastAsia"/>
                <w:lang w:val="da-DK" w:eastAsia="da-DK"/>
              </w:rPr>
              <w:tab/>
            </w:r>
            <w:r w:rsidRPr="004C063B">
              <w:rPr>
                <w:rStyle w:val="Hyperlink"/>
              </w:rPr>
              <w:t>Which groups will benefit from the intervention? How many persons are these groups composed of? How will they participate in the intervention?</w:t>
            </w:r>
            <w:r w:rsidRPr="004C063B">
              <w:rPr>
                <w:webHidden/>
              </w:rPr>
              <w:tab/>
            </w:r>
            <w:r w:rsidRPr="004C063B">
              <w:rPr>
                <w:webHidden/>
              </w:rPr>
              <w:fldChar w:fldCharType="begin"/>
            </w:r>
            <w:r w:rsidRPr="004C063B">
              <w:rPr>
                <w:webHidden/>
              </w:rPr>
              <w:instrText xml:space="preserve"> PAGEREF _Toc9415431 \h </w:instrText>
            </w:r>
            <w:r w:rsidRPr="004C063B">
              <w:rPr>
                <w:webHidden/>
              </w:rPr>
            </w:r>
            <w:r w:rsidRPr="004C063B">
              <w:rPr>
                <w:webHidden/>
              </w:rPr>
              <w:fldChar w:fldCharType="separate"/>
            </w:r>
            <w:r w:rsidRPr="004C063B">
              <w:rPr>
                <w:webHidden/>
              </w:rPr>
              <w:t>7</w:t>
            </w:r>
            <w:r w:rsidRPr="004C063B">
              <w:rPr>
                <w:webHidden/>
              </w:rPr>
              <w:fldChar w:fldCharType="end"/>
            </w:r>
          </w:hyperlink>
        </w:p>
        <w:p w14:paraId="0F2126B1" w14:textId="3FE69D25" w:rsidR="003C6B02" w:rsidRDefault="00BA448B" w:rsidP="00915C9D">
          <w:pPr>
            <w:spacing w:after="0" w:line="360" w:lineRule="auto"/>
          </w:pPr>
          <w:r w:rsidRPr="004C063B">
            <w:rPr>
              <w:rFonts w:ascii="Arial" w:hAnsi="Arial" w:cs="Arial"/>
              <w:b/>
              <w:bCs/>
            </w:rPr>
            <w:fldChar w:fldCharType="end"/>
          </w:r>
        </w:p>
      </w:sdtContent>
    </w:sdt>
    <w:p w14:paraId="05D600BD" w14:textId="77777777" w:rsidR="003C6B02" w:rsidRDefault="003C6B02" w:rsidP="00C4734A">
      <w:pPr>
        <w:spacing w:after="0"/>
        <w:jc w:val="both"/>
        <w:rPr>
          <w:rFonts w:ascii="Arial" w:hAnsi="Arial" w:cs="Arial"/>
          <w:spacing w:val="-3"/>
          <w:sz w:val="18"/>
          <w:szCs w:val="18"/>
          <w:lang w:val="en-GB"/>
        </w:rPr>
      </w:pPr>
    </w:p>
    <w:p w14:paraId="7DE6FB1E" w14:textId="6E68D24F" w:rsidR="003C6B02" w:rsidRPr="00FC390B" w:rsidRDefault="003C6B02" w:rsidP="00F70694">
      <w:pPr>
        <w:rPr>
          <w:lang w:val="en-GB"/>
        </w:rPr>
      </w:pPr>
    </w:p>
    <w:p w14:paraId="610393B0" w14:textId="35424E2B" w:rsidR="00F70694" w:rsidRDefault="00F70694" w:rsidP="00F70694"/>
    <w:p w14:paraId="4C37CA49" w14:textId="77777777" w:rsidR="00F70694" w:rsidRPr="00F70694" w:rsidRDefault="00F70694" w:rsidP="00F70694">
      <w:pPr>
        <w:rPr>
          <w:lang w:val="en-US"/>
        </w:rPr>
      </w:pPr>
      <w:bookmarkStart w:id="0" w:name="_GoBack"/>
      <w:bookmarkEnd w:id="0"/>
    </w:p>
    <w:p w14:paraId="391D91EC" w14:textId="77777777" w:rsidR="00F70694" w:rsidRDefault="00F70694" w:rsidP="00F70694"/>
    <w:p w14:paraId="7D4E8181" w14:textId="77777777" w:rsidR="00F70694" w:rsidRDefault="00F70694" w:rsidP="00F70694"/>
    <w:p w14:paraId="59130A82" w14:textId="77777777" w:rsidR="00F70694" w:rsidRDefault="00F70694" w:rsidP="00F70694"/>
    <w:p w14:paraId="213CB166" w14:textId="47CB3091" w:rsidR="00C809E5" w:rsidRPr="003D0DB8" w:rsidRDefault="00F268DD" w:rsidP="00C4734A">
      <w:pPr>
        <w:pStyle w:val="Overskrift1"/>
        <w:spacing w:before="0"/>
        <w:rPr>
          <w:rFonts w:ascii="Arial" w:hAnsi="Arial" w:cs="Arial"/>
          <w:color w:val="auto"/>
        </w:rPr>
      </w:pPr>
      <w:r w:rsidRPr="00F70694">
        <w:br w:type="column"/>
      </w:r>
      <w:bookmarkStart w:id="1" w:name="_Toc9415420"/>
      <w:r w:rsidR="00C201C0" w:rsidRPr="003D0DB8">
        <w:rPr>
          <w:rFonts w:ascii="Arial" w:hAnsi="Arial" w:cs="Arial"/>
          <w:color w:val="auto"/>
        </w:rPr>
        <w:lastRenderedPageBreak/>
        <w:t>Background and i</w:t>
      </w:r>
      <w:r w:rsidR="00C809E5" w:rsidRPr="003D0DB8">
        <w:rPr>
          <w:rFonts w:ascii="Arial" w:hAnsi="Arial" w:cs="Arial"/>
          <w:color w:val="auto"/>
        </w:rPr>
        <w:t>ntroduction</w:t>
      </w:r>
      <w:bookmarkEnd w:id="1"/>
    </w:p>
    <w:p w14:paraId="1113207F" w14:textId="77777777" w:rsidR="00B733C6" w:rsidRDefault="00910062" w:rsidP="00C4734A">
      <w:pPr>
        <w:spacing w:after="0"/>
        <w:jc w:val="both"/>
        <w:rPr>
          <w:rFonts w:ascii="Arial" w:hAnsi="Arial" w:cs="Arial"/>
          <w:lang w:val="en-GB"/>
        </w:rPr>
      </w:pPr>
      <w:r w:rsidRPr="003D0DB8">
        <w:rPr>
          <w:rFonts w:ascii="Arial" w:hAnsi="Arial" w:cs="Arial"/>
          <w:lang w:val="en-GB"/>
        </w:rPr>
        <w:t>EWB-DK</w:t>
      </w:r>
      <w:r w:rsidR="00FE4DD6" w:rsidRPr="003D0DB8">
        <w:rPr>
          <w:rFonts w:ascii="Arial" w:hAnsi="Arial" w:cs="Arial"/>
          <w:lang w:val="en-GB"/>
        </w:rPr>
        <w:t>’</w:t>
      </w:r>
      <w:r w:rsidRPr="003D0DB8">
        <w:rPr>
          <w:rFonts w:ascii="Arial" w:hAnsi="Arial" w:cs="Arial"/>
          <w:lang w:val="en-GB"/>
        </w:rPr>
        <w:t>s Board decided back in 2016 to explore Zimbabwe as a new geographic</w:t>
      </w:r>
      <w:r w:rsidR="00CD0702" w:rsidRPr="003D0DB8">
        <w:rPr>
          <w:rFonts w:ascii="Arial" w:hAnsi="Arial" w:cs="Arial"/>
          <w:lang w:val="en-GB"/>
        </w:rPr>
        <w:t>al</w:t>
      </w:r>
      <w:r w:rsidRPr="003D0DB8">
        <w:rPr>
          <w:rFonts w:ascii="Arial" w:hAnsi="Arial" w:cs="Arial"/>
          <w:lang w:val="en-GB"/>
        </w:rPr>
        <w:t xml:space="preserve"> focus area</w:t>
      </w:r>
      <w:r w:rsidR="0008512D" w:rsidRPr="003D0DB8">
        <w:rPr>
          <w:rFonts w:ascii="Arial" w:hAnsi="Arial" w:cs="Arial"/>
          <w:lang w:val="en-GB"/>
        </w:rPr>
        <w:t xml:space="preserve">. To facilitate the Board’s decision, a preliminary fact-finding mission was carried out in October/November 2016 </w:t>
      </w:r>
      <w:r w:rsidR="00AC1B71" w:rsidRPr="003D0DB8">
        <w:rPr>
          <w:rFonts w:ascii="Arial" w:hAnsi="Arial" w:cs="Arial"/>
          <w:lang w:val="en-GB"/>
        </w:rPr>
        <w:t xml:space="preserve">in order to study the possibility of cooperating with local organizations in their efforts to support community-based projects in </w:t>
      </w:r>
      <w:r w:rsidR="00CD0702" w:rsidRPr="003D0DB8">
        <w:rPr>
          <w:rFonts w:ascii="Arial" w:hAnsi="Arial" w:cs="Arial"/>
          <w:lang w:val="en-GB"/>
        </w:rPr>
        <w:t xml:space="preserve">the </w:t>
      </w:r>
      <w:r w:rsidR="00AC1B71" w:rsidRPr="003D0DB8">
        <w:rPr>
          <w:rFonts w:ascii="Arial" w:hAnsi="Arial" w:cs="Arial"/>
          <w:lang w:val="en-GB"/>
        </w:rPr>
        <w:t xml:space="preserve">Manicaland Province. In line with EWB-DK’s strategy, the mission </w:t>
      </w:r>
      <w:r w:rsidR="00FE4DD6" w:rsidRPr="003D0DB8">
        <w:rPr>
          <w:rFonts w:ascii="Arial" w:hAnsi="Arial" w:cs="Arial"/>
          <w:lang w:val="en-GB"/>
        </w:rPr>
        <w:t xml:space="preserve">had </w:t>
      </w:r>
      <w:r w:rsidR="00C0096A" w:rsidRPr="003D0DB8">
        <w:rPr>
          <w:rFonts w:ascii="Arial" w:hAnsi="Arial" w:cs="Arial"/>
          <w:lang w:val="en-GB"/>
        </w:rPr>
        <w:t>particular</w:t>
      </w:r>
      <w:r w:rsidR="00984100" w:rsidRPr="003D0DB8">
        <w:rPr>
          <w:rFonts w:ascii="Arial" w:hAnsi="Arial" w:cs="Arial"/>
          <w:lang w:val="en-GB"/>
        </w:rPr>
        <w:t xml:space="preserve"> focus on</w:t>
      </w:r>
      <w:r w:rsidR="00370CC0" w:rsidRPr="003D0DB8">
        <w:rPr>
          <w:rFonts w:ascii="Arial" w:hAnsi="Arial" w:cs="Arial"/>
          <w:lang w:val="en-GB"/>
        </w:rPr>
        <w:t xml:space="preserve"> </w:t>
      </w:r>
      <w:r w:rsidR="00AC1B71" w:rsidRPr="003D0DB8">
        <w:rPr>
          <w:rFonts w:ascii="Arial" w:hAnsi="Arial" w:cs="Arial"/>
          <w:lang w:val="en-GB"/>
        </w:rPr>
        <w:t>Water, Sanitation and Hygiene (WASH)</w:t>
      </w:r>
      <w:r w:rsidR="007E0D7A">
        <w:rPr>
          <w:rFonts w:ascii="Arial" w:hAnsi="Arial" w:cs="Arial"/>
          <w:lang w:val="en-GB"/>
        </w:rPr>
        <w:t xml:space="preserve"> and the need </w:t>
      </w:r>
      <w:r w:rsidR="00293C09">
        <w:rPr>
          <w:rFonts w:ascii="Arial" w:hAnsi="Arial" w:cs="Arial"/>
          <w:lang w:val="en-GB"/>
        </w:rPr>
        <w:t xml:space="preserve">for secure and stable water supply </w:t>
      </w:r>
      <w:r w:rsidR="007E0D7A">
        <w:rPr>
          <w:rFonts w:ascii="Arial" w:hAnsi="Arial" w:cs="Arial"/>
          <w:lang w:val="en-GB"/>
        </w:rPr>
        <w:t>stood out as one of the</w:t>
      </w:r>
      <w:r w:rsidR="00293C09">
        <w:rPr>
          <w:rFonts w:ascii="Arial" w:hAnsi="Arial" w:cs="Arial"/>
          <w:lang w:val="en-GB"/>
        </w:rPr>
        <w:t xml:space="preserve"> main challenges in the visited communities. </w:t>
      </w:r>
    </w:p>
    <w:p w14:paraId="134AB99D" w14:textId="77777777" w:rsidR="00B733C6" w:rsidRDefault="00B733C6" w:rsidP="00C4734A">
      <w:pPr>
        <w:spacing w:after="0"/>
        <w:jc w:val="both"/>
        <w:rPr>
          <w:rFonts w:ascii="Arial" w:hAnsi="Arial" w:cs="Arial"/>
          <w:lang w:val="en-GB"/>
        </w:rPr>
      </w:pPr>
    </w:p>
    <w:p w14:paraId="1B3324EC" w14:textId="25D263C8" w:rsidR="000F0F38" w:rsidRPr="00B733C6" w:rsidRDefault="000F0F38" w:rsidP="00C4734A">
      <w:pPr>
        <w:spacing w:after="0"/>
        <w:jc w:val="both"/>
        <w:rPr>
          <w:rFonts w:ascii="Arial" w:hAnsi="Arial" w:cs="Arial"/>
          <w:lang w:val="en-GB"/>
        </w:rPr>
      </w:pPr>
      <w:r w:rsidRPr="003D0DB8">
        <w:rPr>
          <w:rFonts w:ascii="Arial" w:hAnsi="Arial" w:cs="Arial"/>
          <w:lang w:val="en-US"/>
        </w:rPr>
        <w:t>The mission found that:</w:t>
      </w:r>
    </w:p>
    <w:p w14:paraId="141C3C5E" w14:textId="057DF2C5" w:rsidR="000F0F38" w:rsidRPr="003D0DB8" w:rsidRDefault="000F0F38" w:rsidP="00C4734A">
      <w:pPr>
        <w:pStyle w:val="Listeafsnit"/>
        <w:widowControl/>
        <w:numPr>
          <w:ilvl w:val="0"/>
          <w:numId w:val="20"/>
        </w:numPr>
        <w:spacing w:after="0"/>
        <w:rPr>
          <w:rFonts w:ascii="Arial" w:hAnsi="Arial" w:cs="Arial"/>
        </w:rPr>
      </w:pPr>
      <w:r w:rsidRPr="003D0DB8">
        <w:rPr>
          <w:rFonts w:ascii="Arial" w:hAnsi="Arial" w:cs="Arial"/>
        </w:rPr>
        <w:t xml:space="preserve">Partner organizations were available and the Pensioners Union Trust of Zimbabwe (PUTZ) was seen as a </w:t>
      </w:r>
      <w:r w:rsidR="001D47D0">
        <w:rPr>
          <w:rFonts w:ascii="Arial" w:hAnsi="Arial" w:cs="Arial"/>
        </w:rPr>
        <w:t>relevant new</w:t>
      </w:r>
      <w:r w:rsidRPr="003D0DB8">
        <w:rPr>
          <w:rFonts w:ascii="Arial" w:hAnsi="Arial" w:cs="Arial"/>
        </w:rPr>
        <w:t xml:space="preserve"> partner</w:t>
      </w:r>
    </w:p>
    <w:p w14:paraId="1900770E" w14:textId="39034A3A" w:rsidR="007E0D7A" w:rsidRPr="007E0D7A" w:rsidRDefault="000F0F38" w:rsidP="007E0D7A">
      <w:pPr>
        <w:pStyle w:val="Listeafsnit"/>
        <w:widowControl/>
        <w:numPr>
          <w:ilvl w:val="0"/>
          <w:numId w:val="20"/>
        </w:numPr>
        <w:spacing w:after="0"/>
        <w:rPr>
          <w:rFonts w:ascii="Arial" w:hAnsi="Arial" w:cs="Arial"/>
        </w:rPr>
      </w:pPr>
      <w:r w:rsidRPr="003D0DB8">
        <w:rPr>
          <w:rFonts w:ascii="Arial" w:hAnsi="Arial" w:cs="Arial"/>
        </w:rPr>
        <w:t xml:space="preserve">Three </w:t>
      </w:r>
      <w:r w:rsidR="00D606F8">
        <w:rPr>
          <w:rFonts w:ascii="Arial" w:hAnsi="Arial" w:cs="Arial"/>
        </w:rPr>
        <w:t xml:space="preserve">community development </w:t>
      </w:r>
      <w:r w:rsidR="00C0096A" w:rsidRPr="003D0DB8">
        <w:rPr>
          <w:rFonts w:ascii="Arial" w:hAnsi="Arial" w:cs="Arial"/>
        </w:rPr>
        <w:t xml:space="preserve">projects within the </w:t>
      </w:r>
      <w:r w:rsidRPr="003D0DB8">
        <w:rPr>
          <w:rFonts w:ascii="Arial" w:hAnsi="Arial" w:cs="Arial"/>
        </w:rPr>
        <w:t xml:space="preserve">WASH and Food Security </w:t>
      </w:r>
      <w:r w:rsidR="00C0096A" w:rsidRPr="003D0DB8">
        <w:rPr>
          <w:rFonts w:ascii="Arial" w:hAnsi="Arial" w:cs="Arial"/>
        </w:rPr>
        <w:t>sector</w:t>
      </w:r>
      <w:r w:rsidRPr="003D0DB8">
        <w:rPr>
          <w:rFonts w:ascii="Arial" w:hAnsi="Arial" w:cs="Arial"/>
        </w:rPr>
        <w:t>s were</w:t>
      </w:r>
      <w:r w:rsidR="00B76EAB">
        <w:rPr>
          <w:rFonts w:ascii="Arial" w:hAnsi="Arial" w:cs="Arial"/>
        </w:rPr>
        <w:t xml:space="preserve"> </w:t>
      </w:r>
      <w:r w:rsidR="00534905">
        <w:rPr>
          <w:rFonts w:ascii="Arial" w:hAnsi="Arial" w:cs="Arial"/>
        </w:rPr>
        <w:t xml:space="preserve">by PUTZ </w:t>
      </w:r>
      <w:r w:rsidR="00B76EAB">
        <w:rPr>
          <w:rFonts w:ascii="Arial" w:hAnsi="Arial" w:cs="Arial"/>
        </w:rPr>
        <w:t xml:space="preserve">presented </w:t>
      </w:r>
      <w:r w:rsidRPr="003D0DB8">
        <w:rPr>
          <w:rFonts w:ascii="Arial" w:hAnsi="Arial" w:cs="Arial"/>
        </w:rPr>
        <w:t>to the fact-finding team and they were found relevant for further consideration</w:t>
      </w:r>
    </w:p>
    <w:p w14:paraId="4FE46CC5" w14:textId="666352AB" w:rsidR="007E0D7A" w:rsidRPr="007E0D7A" w:rsidRDefault="00853FDF" w:rsidP="007E0D7A">
      <w:pPr>
        <w:pStyle w:val="Listeafsnit"/>
        <w:widowControl/>
        <w:numPr>
          <w:ilvl w:val="0"/>
          <w:numId w:val="20"/>
        </w:numPr>
        <w:spacing w:after="0"/>
        <w:rPr>
          <w:rFonts w:ascii="Arial" w:hAnsi="Arial" w:cs="Arial"/>
        </w:rPr>
      </w:pPr>
      <w:r w:rsidRPr="003D0DB8">
        <w:rPr>
          <w:rFonts w:ascii="Arial" w:hAnsi="Arial" w:cs="Arial"/>
        </w:rPr>
        <w:t>EWB-DK’s long-term experiences with community-based WASH projects in Sierra Leone would be relevant to share</w:t>
      </w:r>
      <w:r w:rsidR="007E0D7A">
        <w:rPr>
          <w:rFonts w:ascii="Arial" w:hAnsi="Arial" w:cs="Arial"/>
        </w:rPr>
        <w:t xml:space="preserve"> as basis for project development in Zimbabwe</w:t>
      </w:r>
    </w:p>
    <w:p w14:paraId="34E0BFC4" w14:textId="77777777" w:rsidR="007E0D7A" w:rsidRDefault="007E0D7A" w:rsidP="00E9085A">
      <w:pPr>
        <w:spacing w:after="0"/>
        <w:jc w:val="both"/>
        <w:rPr>
          <w:rFonts w:ascii="Arial" w:hAnsi="Arial" w:cs="Arial"/>
          <w:lang w:val="en-GB"/>
        </w:rPr>
      </w:pPr>
    </w:p>
    <w:p w14:paraId="6DE87A3E" w14:textId="092D9604" w:rsidR="00AC1B71" w:rsidRPr="003D0DB8" w:rsidRDefault="00BD5973" w:rsidP="00E9085A">
      <w:pPr>
        <w:spacing w:after="0"/>
        <w:jc w:val="both"/>
        <w:rPr>
          <w:rFonts w:ascii="Arial" w:hAnsi="Arial" w:cs="Arial"/>
          <w:lang w:val="en-US"/>
        </w:rPr>
      </w:pPr>
      <w:r w:rsidRPr="003D0DB8">
        <w:rPr>
          <w:rFonts w:ascii="Arial" w:hAnsi="Arial" w:cs="Arial"/>
          <w:lang w:val="en-GB"/>
        </w:rPr>
        <w:t xml:space="preserve">Since 2011, EWB-DK has been implementing WASH projects in Sierra Leone, and has had great experiences with the CISU funded </w:t>
      </w:r>
      <w:proofErr w:type="gramStart"/>
      <w:r w:rsidRPr="003D0DB8">
        <w:rPr>
          <w:rFonts w:ascii="Arial" w:hAnsi="Arial" w:cs="Arial"/>
          <w:lang w:val="en-GB"/>
        </w:rPr>
        <w:t>project ”</w:t>
      </w:r>
      <w:proofErr w:type="gramEnd"/>
      <w:r w:rsidRPr="003D0DB8">
        <w:rPr>
          <w:rFonts w:ascii="Arial" w:hAnsi="Arial" w:cs="Arial"/>
          <w:lang w:val="en-GB"/>
        </w:rPr>
        <w:t xml:space="preserve">Right to Water and Sanitation: Community Development in the Kenema District, Sierra Leone”, implemented in partnership with Engineers without Borders Sierra Leone (EWB-SL). Through strategic service delivery, </w:t>
      </w:r>
      <w:r w:rsidR="00187CBB" w:rsidRPr="003D0DB8">
        <w:rPr>
          <w:rFonts w:ascii="Arial" w:hAnsi="Arial" w:cs="Arial"/>
          <w:lang w:val="en-GB"/>
        </w:rPr>
        <w:t xml:space="preserve">the project aims at institutional capacity development of </w:t>
      </w:r>
      <w:r w:rsidR="00AA4A60" w:rsidRPr="003D0DB8">
        <w:rPr>
          <w:rFonts w:ascii="Arial" w:hAnsi="Arial" w:cs="Arial"/>
          <w:lang w:val="en-GB"/>
        </w:rPr>
        <w:t xml:space="preserve">Health </w:t>
      </w:r>
      <w:r w:rsidR="00187CBB" w:rsidRPr="003D0DB8">
        <w:rPr>
          <w:rFonts w:ascii="Arial" w:hAnsi="Arial" w:cs="Arial"/>
          <w:lang w:val="en-GB"/>
        </w:rPr>
        <w:t xml:space="preserve">Development Committees at village level, the district councils and the local partner EWB-SL. Through awareness raising and advocacy training, local communities are empowered to manage their own affairs and express their interest and issues to local duty bearers. In the process, space has been </w:t>
      </w:r>
      <w:r w:rsidRPr="003D0DB8">
        <w:rPr>
          <w:rFonts w:ascii="Arial" w:hAnsi="Arial" w:cs="Arial"/>
          <w:lang w:val="en-GB"/>
        </w:rPr>
        <w:t>create</w:t>
      </w:r>
      <w:r w:rsidR="00187CBB" w:rsidRPr="003D0DB8">
        <w:rPr>
          <w:rFonts w:ascii="Arial" w:hAnsi="Arial" w:cs="Arial"/>
          <w:lang w:val="en-GB"/>
        </w:rPr>
        <w:t>d</w:t>
      </w:r>
      <w:r w:rsidRPr="003D0DB8">
        <w:rPr>
          <w:rFonts w:ascii="Arial" w:hAnsi="Arial" w:cs="Arial"/>
          <w:lang w:val="en-GB"/>
        </w:rPr>
        <w:t xml:space="preserve"> for local consultation and participation </w:t>
      </w:r>
      <w:r w:rsidR="001F3556" w:rsidRPr="003D0DB8">
        <w:rPr>
          <w:rFonts w:ascii="Arial" w:hAnsi="Arial" w:cs="Arial"/>
          <w:lang w:val="en-GB"/>
        </w:rPr>
        <w:t>in</w:t>
      </w:r>
      <w:r w:rsidRPr="003D0DB8">
        <w:rPr>
          <w:rFonts w:ascii="Arial" w:hAnsi="Arial" w:cs="Arial"/>
          <w:lang w:val="en-GB"/>
        </w:rPr>
        <w:t xml:space="preserve"> </w:t>
      </w:r>
      <w:r w:rsidR="00187CBB" w:rsidRPr="003D0DB8">
        <w:rPr>
          <w:rFonts w:ascii="Arial" w:hAnsi="Arial" w:cs="Arial"/>
          <w:lang w:val="en-GB"/>
        </w:rPr>
        <w:t xml:space="preserve">district level </w:t>
      </w:r>
      <w:r w:rsidRPr="003D0DB8">
        <w:rPr>
          <w:rFonts w:ascii="Arial" w:hAnsi="Arial" w:cs="Arial"/>
          <w:lang w:val="en-GB"/>
        </w:rPr>
        <w:t>decision</w:t>
      </w:r>
      <w:r w:rsidR="00AA4A60" w:rsidRPr="003D0DB8">
        <w:rPr>
          <w:rFonts w:ascii="Arial" w:hAnsi="Arial" w:cs="Arial"/>
          <w:lang w:val="en-GB"/>
        </w:rPr>
        <w:t>-</w:t>
      </w:r>
      <w:r w:rsidRPr="003D0DB8">
        <w:rPr>
          <w:rFonts w:ascii="Arial" w:hAnsi="Arial" w:cs="Arial"/>
          <w:lang w:val="en-GB"/>
        </w:rPr>
        <w:t xml:space="preserve">making within the WASH sector. </w:t>
      </w:r>
      <w:r w:rsidR="00187CBB" w:rsidRPr="003D0DB8">
        <w:rPr>
          <w:rFonts w:ascii="Arial" w:hAnsi="Arial" w:cs="Arial"/>
          <w:lang w:val="en-GB"/>
        </w:rPr>
        <w:t xml:space="preserve">EWB-DK </w:t>
      </w:r>
      <w:r w:rsidR="00F858A4" w:rsidRPr="003D0DB8">
        <w:rPr>
          <w:rFonts w:ascii="Arial" w:hAnsi="Arial" w:cs="Arial"/>
          <w:lang w:val="en-GB"/>
        </w:rPr>
        <w:t>sees</w:t>
      </w:r>
      <w:r w:rsidR="00187CBB" w:rsidRPr="003D0DB8">
        <w:rPr>
          <w:rFonts w:ascii="Arial" w:hAnsi="Arial" w:cs="Arial"/>
          <w:lang w:val="en-GB"/>
        </w:rPr>
        <w:t xml:space="preserve"> this project as </w:t>
      </w:r>
      <w:r w:rsidR="00F858A4" w:rsidRPr="003D0DB8">
        <w:rPr>
          <w:rFonts w:ascii="Arial" w:hAnsi="Arial" w:cs="Arial"/>
          <w:lang w:val="en-GB"/>
        </w:rPr>
        <w:t xml:space="preserve">a </w:t>
      </w:r>
      <w:r w:rsidR="00187CBB" w:rsidRPr="003D0DB8">
        <w:rPr>
          <w:rFonts w:ascii="Arial" w:hAnsi="Arial" w:cs="Arial"/>
          <w:lang w:val="en-GB"/>
        </w:rPr>
        <w:t xml:space="preserve">promising practice for how to work with community-based projects. </w:t>
      </w:r>
      <w:r w:rsidR="00187CBB" w:rsidRPr="003D0DB8">
        <w:rPr>
          <w:rFonts w:ascii="Arial" w:hAnsi="Arial" w:cs="Arial"/>
          <w:lang w:val="en-US"/>
        </w:rPr>
        <w:t>With th</w:t>
      </w:r>
      <w:r w:rsidR="00F65279">
        <w:rPr>
          <w:rFonts w:ascii="Arial" w:hAnsi="Arial" w:cs="Arial"/>
          <w:lang w:val="en-US"/>
        </w:rPr>
        <w:t>is</w:t>
      </w:r>
      <w:r w:rsidR="00187CBB" w:rsidRPr="003D0DB8">
        <w:rPr>
          <w:rFonts w:ascii="Arial" w:hAnsi="Arial" w:cs="Arial"/>
          <w:lang w:val="en-US"/>
        </w:rPr>
        <w:t xml:space="preserve"> intervention</w:t>
      </w:r>
      <w:r w:rsidR="00C7032C" w:rsidRPr="003D0DB8">
        <w:rPr>
          <w:rFonts w:ascii="Arial" w:hAnsi="Arial" w:cs="Arial"/>
          <w:lang w:val="en-US"/>
        </w:rPr>
        <w:t xml:space="preserve">, EWB-DK </w:t>
      </w:r>
      <w:r w:rsidR="00187CBB" w:rsidRPr="003D0DB8">
        <w:rPr>
          <w:rFonts w:ascii="Arial" w:hAnsi="Arial" w:cs="Arial"/>
          <w:lang w:val="en-US"/>
        </w:rPr>
        <w:t xml:space="preserve">will </w:t>
      </w:r>
      <w:r w:rsidR="00426057" w:rsidRPr="003D0DB8">
        <w:rPr>
          <w:rFonts w:ascii="Arial" w:hAnsi="Arial" w:cs="Arial"/>
          <w:lang w:val="en-US"/>
        </w:rPr>
        <w:t>facilitate</w:t>
      </w:r>
      <w:r w:rsidR="00187CBB" w:rsidRPr="003D0DB8">
        <w:rPr>
          <w:rFonts w:ascii="Arial" w:hAnsi="Arial" w:cs="Arial"/>
          <w:lang w:val="en-US"/>
        </w:rPr>
        <w:t xml:space="preserve"> t</w:t>
      </w:r>
      <w:r w:rsidR="00E9085A" w:rsidRPr="003D0DB8">
        <w:rPr>
          <w:rFonts w:ascii="Arial" w:hAnsi="Arial" w:cs="Arial"/>
          <w:lang w:val="en-US"/>
        </w:rPr>
        <w:t xml:space="preserve">hat </w:t>
      </w:r>
      <w:r w:rsidR="00AA4A60" w:rsidRPr="003D0DB8">
        <w:rPr>
          <w:rFonts w:ascii="Arial" w:hAnsi="Arial" w:cs="Arial"/>
          <w:lang w:val="en-US"/>
        </w:rPr>
        <w:t xml:space="preserve">knowledge, </w:t>
      </w:r>
      <w:r w:rsidR="00C7032C" w:rsidRPr="003D0DB8">
        <w:rPr>
          <w:rFonts w:ascii="Arial" w:hAnsi="Arial" w:cs="Arial"/>
          <w:lang w:val="en-US"/>
        </w:rPr>
        <w:t>experiences</w:t>
      </w:r>
      <w:r w:rsidR="00E64B1F" w:rsidRPr="003D0DB8">
        <w:rPr>
          <w:rFonts w:ascii="Arial" w:hAnsi="Arial" w:cs="Arial"/>
          <w:lang w:val="en-US"/>
        </w:rPr>
        <w:t xml:space="preserve"> </w:t>
      </w:r>
      <w:r w:rsidR="00C0096A" w:rsidRPr="003D0DB8">
        <w:rPr>
          <w:rFonts w:ascii="Arial" w:hAnsi="Arial" w:cs="Arial"/>
          <w:lang w:val="en-US"/>
        </w:rPr>
        <w:t xml:space="preserve">and </w:t>
      </w:r>
      <w:r w:rsidR="00490309" w:rsidRPr="003D0DB8">
        <w:rPr>
          <w:rFonts w:ascii="Arial" w:hAnsi="Arial" w:cs="Arial"/>
          <w:lang w:val="en-US"/>
        </w:rPr>
        <w:t xml:space="preserve">promising </w:t>
      </w:r>
      <w:r w:rsidR="00C0096A" w:rsidRPr="003D0DB8">
        <w:rPr>
          <w:rFonts w:ascii="Arial" w:hAnsi="Arial" w:cs="Arial"/>
          <w:lang w:val="en-US"/>
        </w:rPr>
        <w:t xml:space="preserve">practice </w:t>
      </w:r>
      <w:r w:rsidR="00E64B1F" w:rsidRPr="003D0DB8">
        <w:rPr>
          <w:rFonts w:ascii="Arial" w:hAnsi="Arial" w:cs="Arial"/>
          <w:lang w:val="en-US"/>
        </w:rPr>
        <w:t xml:space="preserve">from Sierra Leone </w:t>
      </w:r>
      <w:r w:rsidR="00187CBB" w:rsidRPr="003D0DB8">
        <w:rPr>
          <w:rFonts w:ascii="Arial" w:hAnsi="Arial" w:cs="Arial"/>
          <w:lang w:val="en-US"/>
        </w:rPr>
        <w:t xml:space="preserve">are shared </w:t>
      </w:r>
      <w:r w:rsidR="00E64B1F" w:rsidRPr="003D0DB8">
        <w:rPr>
          <w:rFonts w:ascii="Arial" w:hAnsi="Arial" w:cs="Arial"/>
          <w:lang w:val="en-US"/>
        </w:rPr>
        <w:t xml:space="preserve">with </w:t>
      </w:r>
      <w:r w:rsidR="00CE4178" w:rsidRPr="003D0DB8">
        <w:rPr>
          <w:rFonts w:ascii="Arial" w:hAnsi="Arial" w:cs="Arial"/>
          <w:lang w:val="en-US"/>
        </w:rPr>
        <w:t xml:space="preserve">Pensioners Union Trust of Zimbabwe (PUTZ) </w:t>
      </w:r>
      <w:r w:rsidR="00187CBB" w:rsidRPr="003D0DB8">
        <w:rPr>
          <w:rFonts w:ascii="Arial" w:hAnsi="Arial" w:cs="Arial"/>
          <w:lang w:val="en-US"/>
        </w:rPr>
        <w:t xml:space="preserve">and that space is created to collectively explore how this promising practice can contribute to project </w:t>
      </w:r>
      <w:r w:rsidR="00426057" w:rsidRPr="003D0DB8">
        <w:rPr>
          <w:rFonts w:ascii="Arial" w:hAnsi="Arial" w:cs="Arial"/>
          <w:lang w:val="en-US"/>
        </w:rPr>
        <w:t xml:space="preserve">and partnership </w:t>
      </w:r>
      <w:r w:rsidR="00187CBB" w:rsidRPr="003D0DB8">
        <w:rPr>
          <w:rFonts w:ascii="Arial" w:hAnsi="Arial" w:cs="Arial"/>
          <w:lang w:val="en-US"/>
        </w:rPr>
        <w:t>development in Zimbabwe</w:t>
      </w:r>
      <w:r w:rsidR="001F1A52" w:rsidRPr="003D0DB8">
        <w:rPr>
          <w:rStyle w:val="Fodnotehenvisning"/>
          <w:rFonts w:ascii="Arial" w:hAnsi="Arial" w:cs="Arial"/>
          <w:lang w:val="en-US"/>
        </w:rPr>
        <w:footnoteReference w:id="1"/>
      </w:r>
      <w:r w:rsidR="00187CBB" w:rsidRPr="003D0DB8">
        <w:rPr>
          <w:rFonts w:ascii="Arial" w:hAnsi="Arial" w:cs="Arial"/>
          <w:lang w:val="en-US"/>
        </w:rPr>
        <w:t>.</w:t>
      </w:r>
    </w:p>
    <w:p w14:paraId="78247A1F" w14:textId="77777777" w:rsidR="00F858A4" w:rsidRPr="003D0DB8" w:rsidRDefault="00F858A4" w:rsidP="00C4734A">
      <w:pPr>
        <w:spacing w:after="0"/>
        <w:rPr>
          <w:rFonts w:ascii="Arial" w:hAnsi="Arial" w:cs="Arial"/>
          <w:lang w:val="en-US"/>
        </w:rPr>
      </w:pPr>
    </w:p>
    <w:p w14:paraId="0AA69E14" w14:textId="60079E26" w:rsidR="00AC2D29" w:rsidRPr="003D0DB8" w:rsidRDefault="00B222A3" w:rsidP="00C4734A">
      <w:pPr>
        <w:pStyle w:val="Overskrift1"/>
        <w:numPr>
          <w:ilvl w:val="0"/>
          <w:numId w:val="19"/>
        </w:numPr>
        <w:spacing w:before="0"/>
        <w:rPr>
          <w:rFonts w:ascii="Arial" w:hAnsi="Arial" w:cs="Arial"/>
          <w:color w:val="auto"/>
        </w:rPr>
      </w:pPr>
      <w:bookmarkStart w:id="2" w:name="_Toc9415421"/>
      <w:r w:rsidRPr="003D0DB8">
        <w:rPr>
          <w:rFonts w:ascii="Arial" w:hAnsi="Arial" w:cs="Arial"/>
          <w:color w:val="auto"/>
        </w:rPr>
        <w:t>Objective and relevance</w:t>
      </w:r>
      <w:bookmarkEnd w:id="2"/>
    </w:p>
    <w:p w14:paraId="350B1AFD" w14:textId="4EC35968" w:rsidR="003C6B02" w:rsidRPr="003D0DB8" w:rsidRDefault="00B222A3" w:rsidP="00077378">
      <w:pPr>
        <w:pStyle w:val="Overskrift2"/>
      </w:pPr>
      <w:bookmarkStart w:id="3" w:name="_Toc9415422"/>
      <w:r w:rsidRPr="003D0DB8">
        <w:t>What do you want to achieve through the intervention</w:t>
      </w:r>
      <w:r w:rsidR="00804F2E" w:rsidRPr="003D0DB8">
        <w:t>?</w:t>
      </w:r>
      <w:bookmarkEnd w:id="3"/>
      <w:r w:rsidR="00804F2E" w:rsidRPr="003D0DB8">
        <w:t xml:space="preserve"> </w:t>
      </w:r>
    </w:p>
    <w:p w14:paraId="786C45E3" w14:textId="099C04AA" w:rsidR="00F65279" w:rsidRDefault="00F65279" w:rsidP="00E35AC7">
      <w:pPr>
        <w:spacing w:after="0"/>
        <w:jc w:val="both"/>
        <w:rPr>
          <w:rFonts w:ascii="Arial" w:hAnsi="Arial" w:cs="Arial"/>
          <w:lang w:val="en-US"/>
        </w:rPr>
      </w:pPr>
      <w:r>
        <w:rPr>
          <w:rFonts w:ascii="Arial" w:hAnsi="Arial" w:cs="Arial"/>
          <w:lang w:val="en-US"/>
        </w:rPr>
        <w:t>T</w:t>
      </w:r>
      <w:r w:rsidR="007F3C25" w:rsidRPr="005B3299">
        <w:rPr>
          <w:rFonts w:ascii="Arial" w:hAnsi="Arial" w:cs="Arial"/>
          <w:lang w:val="en-US"/>
        </w:rPr>
        <w:t xml:space="preserve">his intervention </w:t>
      </w:r>
      <w:r>
        <w:rPr>
          <w:rFonts w:ascii="Arial" w:hAnsi="Arial" w:cs="Arial"/>
          <w:lang w:val="en-US"/>
        </w:rPr>
        <w:t xml:space="preserve">aims to strengthen the partnership between </w:t>
      </w:r>
      <w:r w:rsidRPr="005B3299">
        <w:rPr>
          <w:rFonts w:ascii="Arial" w:hAnsi="Arial" w:cs="Arial"/>
          <w:lang w:val="en-US"/>
        </w:rPr>
        <w:t>Engineers Without Borders Denmark (EWB-DK) and Pensioners Union Trust of Zimbabwe (PUTZ)</w:t>
      </w:r>
      <w:r>
        <w:rPr>
          <w:rFonts w:ascii="Arial" w:hAnsi="Arial" w:cs="Arial"/>
          <w:lang w:val="en-US"/>
        </w:rPr>
        <w:t>. Through exchange of</w:t>
      </w:r>
      <w:r w:rsidR="00426057" w:rsidRPr="003D0DB8">
        <w:rPr>
          <w:rFonts w:ascii="Arial" w:hAnsi="Arial" w:cs="Arial"/>
          <w:lang w:val="en-US"/>
        </w:rPr>
        <w:t xml:space="preserve"> experiences and </w:t>
      </w:r>
      <w:r>
        <w:rPr>
          <w:rFonts w:ascii="Arial" w:hAnsi="Arial" w:cs="Arial"/>
          <w:lang w:val="en-US"/>
        </w:rPr>
        <w:t xml:space="preserve">sharing of </w:t>
      </w:r>
      <w:r w:rsidR="00426057" w:rsidRPr="003D0DB8">
        <w:rPr>
          <w:rFonts w:ascii="Arial" w:hAnsi="Arial" w:cs="Arial"/>
          <w:lang w:val="en-US"/>
        </w:rPr>
        <w:t xml:space="preserve">knowledge, a collective understanding </w:t>
      </w:r>
      <w:r>
        <w:rPr>
          <w:rFonts w:ascii="Arial" w:hAnsi="Arial" w:cs="Arial"/>
          <w:lang w:val="en-US"/>
        </w:rPr>
        <w:t>of organizational practices</w:t>
      </w:r>
      <w:r w:rsidR="007E0D7A">
        <w:rPr>
          <w:rFonts w:ascii="Arial" w:hAnsi="Arial" w:cs="Arial"/>
          <w:lang w:val="en-US"/>
        </w:rPr>
        <w:t>,</w:t>
      </w:r>
      <w:r>
        <w:rPr>
          <w:rFonts w:ascii="Arial" w:hAnsi="Arial" w:cs="Arial"/>
          <w:lang w:val="en-US"/>
        </w:rPr>
        <w:t xml:space="preserve"> working approaches </w:t>
      </w:r>
      <w:r w:rsidR="007E0D7A">
        <w:rPr>
          <w:rFonts w:ascii="Arial" w:hAnsi="Arial" w:cs="Arial"/>
          <w:lang w:val="en-US"/>
        </w:rPr>
        <w:t xml:space="preserve">and </w:t>
      </w:r>
      <w:r w:rsidR="00293C09">
        <w:rPr>
          <w:rFonts w:ascii="Arial" w:hAnsi="Arial" w:cs="Arial"/>
          <w:lang w:val="en-US"/>
        </w:rPr>
        <w:t xml:space="preserve">technical </w:t>
      </w:r>
      <w:r w:rsidR="007E0D7A">
        <w:rPr>
          <w:rFonts w:ascii="Arial" w:hAnsi="Arial" w:cs="Arial"/>
          <w:lang w:val="en-US"/>
        </w:rPr>
        <w:t xml:space="preserve">capacities </w:t>
      </w:r>
      <w:r>
        <w:rPr>
          <w:rFonts w:ascii="Arial" w:hAnsi="Arial" w:cs="Arial"/>
          <w:lang w:val="en-US"/>
        </w:rPr>
        <w:t>will be</w:t>
      </w:r>
      <w:r w:rsidR="00426057" w:rsidRPr="003D0DB8">
        <w:rPr>
          <w:rFonts w:ascii="Arial" w:hAnsi="Arial" w:cs="Arial"/>
          <w:lang w:val="en-US"/>
        </w:rPr>
        <w:t xml:space="preserve"> established and a robust foundation for </w:t>
      </w:r>
      <w:r>
        <w:rPr>
          <w:rFonts w:ascii="Arial" w:hAnsi="Arial" w:cs="Arial"/>
          <w:lang w:val="en-US"/>
        </w:rPr>
        <w:t xml:space="preserve">the development of the long-term </w:t>
      </w:r>
      <w:r w:rsidR="00426057" w:rsidRPr="003D0DB8">
        <w:rPr>
          <w:rFonts w:ascii="Arial" w:hAnsi="Arial" w:cs="Arial"/>
          <w:lang w:val="en-US"/>
        </w:rPr>
        <w:t>partnership</w:t>
      </w:r>
      <w:r>
        <w:rPr>
          <w:rFonts w:ascii="Arial" w:hAnsi="Arial" w:cs="Arial"/>
          <w:lang w:val="en-US"/>
        </w:rPr>
        <w:t xml:space="preserve"> will be</w:t>
      </w:r>
      <w:r w:rsidR="00426057" w:rsidRPr="003D0DB8">
        <w:rPr>
          <w:rFonts w:ascii="Arial" w:hAnsi="Arial" w:cs="Arial"/>
          <w:lang w:val="en-US"/>
        </w:rPr>
        <w:t xml:space="preserve"> formed. </w:t>
      </w:r>
    </w:p>
    <w:p w14:paraId="6DAEE851" w14:textId="77777777" w:rsidR="00F65279" w:rsidRDefault="00F65279" w:rsidP="00E35AC7">
      <w:pPr>
        <w:spacing w:after="0"/>
        <w:jc w:val="both"/>
        <w:rPr>
          <w:rFonts w:ascii="Arial" w:hAnsi="Arial" w:cs="Arial"/>
          <w:lang w:val="en-US"/>
        </w:rPr>
      </w:pPr>
    </w:p>
    <w:p w14:paraId="2CBAB9C3" w14:textId="01F32CF1" w:rsidR="00640754" w:rsidRPr="003D0DB8" w:rsidRDefault="00426057" w:rsidP="00E35AC7">
      <w:pPr>
        <w:spacing w:after="0"/>
        <w:jc w:val="both"/>
        <w:rPr>
          <w:rFonts w:ascii="Arial" w:hAnsi="Arial" w:cs="Arial"/>
          <w:lang w:val="en-US"/>
        </w:rPr>
      </w:pPr>
      <w:r w:rsidRPr="003D0DB8">
        <w:rPr>
          <w:rFonts w:ascii="Arial" w:hAnsi="Arial" w:cs="Arial"/>
          <w:lang w:val="en-US"/>
        </w:rPr>
        <w:lastRenderedPageBreak/>
        <w:t>The partnership will be developed in accordance with EWB-DK’s strategy for 2015 – 2020 and in line with the UN Sustainable Development Goals (SDG)</w:t>
      </w:r>
      <w:r w:rsidR="00E35AC7" w:rsidRPr="003D0DB8">
        <w:rPr>
          <w:rFonts w:ascii="Arial" w:hAnsi="Arial" w:cs="Arial"/>
          <w:lang w:val="en-US"/>
        </w:rPr>
        <w:t>,</w:t>
      </w:r>
      <w:r w:rsidRPr="003D0DB8">
        <w:rPr>
          <w:rFonts w:ascii="Arial" w:hAnsi="Arial" w:cs="Arial"/>
          <w:lang w:val="en-US"/>
        </w:rPr>
        <w:t xml:space="preserve"> setting the agenda for how to work for sustainable development by involving citizens and stakeholders in fighting poverty.</w:t>
      </w:r>
      <w:r w:rsidR="00E35AC7" w:rsidRPr="003D0DB8">
        <w:rPr>
          <w:rFonts w:ascii="Arial" w:hAnsi="Arial" w:cs="Arial"/>
          <w:lang w:val="en-US"/>
        </w:rPr>
        <w:t xml:space="preserve"> </w:t>
      </w:r>
      <w:r w:rsidR="000F0F38" w:rsidRPr="003D0DB8">
        <w:rPr>
          <w:rFonts w:ascii="Arial" w:hAnsi="Arial" w:cs="Arial"/>
          <w:lang w:val="en-US"/>
        </w:rPr>
        <w:t>The intervention</w:t>
      </w:r>
      <w:r w:rsidR="00853FDF" w:rsidRPr="003D0DB8">
        <w:rPr>
          <w:rFonts w:ascii="Arial" w:hAnsi="Arial" w:cs="Arial"/>
          <w:lang w:val="en-US"/>
        </w:rPr>
        <w:t xml:space="preserve"> </w:t>
      </w:r>
      <w:r w:rsidR="00F65279">
        <w:rPr>
          <w:rFonts w:ascii="Arial" w:hAnsi="Arial" w:cs="Arial"/>
          <w:lang w:val="en-US"/>
        </w:rPr>
        <w:t>will</w:t>
      </w:r>
      <w:r w:rsidR="00640754" w:rsidRPr="003D0DB8">
        <w:rPr>
          <w:rFonts w:ascii="Arial" w:hAnsi="Arial" w:cs="Arial"/>
          <w:lang w:val="en-US"/>
        </w:rPr>
        <w:t xml:space="preserve">: </w:t>
      </w:r>
    </w:p>
    <w:p w14:paraId="3192521D" w14:textId="77777777" w:rsidR="0049420B" w:rsidRPr="003D0DB8" w:rsidRDefault="0049420B" w:rsidP="00A51C79">
      <w:pPr>
        <w:pStyle w:val="Listeafsnit"/>
        <w:numPr>
          <w:ilvl w:val="0"/>
          <w:numId w:val="34"/>
        </w:numPr>
        <w:spacing w:after="0"/>
        <w:rPr>
          <w:rFonts w:ascii="Arial" w:hAnsi="Arial" w:cs="Arial"/>
        </w:rPr>
      </w:pPr>
      <w:r w:rsidRPr="003D0DB8">
        <w:rPr>
          <w:rFonts w:ascii="Arial" w:hAnsi="Arial" w:cs="Arial"/>
        </w:rPr>
        <w:t>Facilitate knowledge sharing and capacity development in relation to the Sustainable Development Goals (SDG), the Zimbabwean context and the technical area of community-based WASH</w:t>
      </w:r>
    </w:p>
    <w:p w14:paraId="5564ECA3" w14:textId="79F0D064" w:rsidR="0049420B" w:rsidRPr="003D0DB8" w:rsidRDefault="0049420B" w:rsidP="00A51C79">
      <w:pPr>
        <w:pStyle w:val="Listeafsnit"/>
        <w:numPr>
          <w:ilvl w:val="0"/>
          <w:numId w:val="34"/>
        </w:numPr>
        <w:spacing w:after="0"/>
        <w:rPr>
          <w:rFonts w:ascii="Arial" w:hAnsi="Arial" w:cs="Arial"/>
        </w:rPr>
      </w:pPr>
      <w:r w:rsidRPr="003D0DB8">
        <w:rPr>
          <w:rFonts w:ascii="Arial" w:hAnsi="Arial" w:cs="Arial"/>
        </w:rPr>
        <w:t>Establish a shared field-based understanding of working approaches, local needs and contextual working conditions for futur</w:t>
      </w:r>
      <w:r w:rsidR="00F667A4" w:rsidRPr="003D0DB8">
        <w:rPr>
          <w:rFonts w:ascii="Arial" w:hAnsi="Arial" w:cs="Arial"/>
        </w:rPr>
        <w:t>e</w:t>
      </w:r>
      <w:r w:rsidRPr="003D0DB8">
        <w:rPr>
          <w:rFonts w:ascii="Arial" w:hAnsi="Arial" w:cs="Arial"/>
        </w:rPr>
        <w:t xml:space="preserve"> projects</w:t>
      </w:r>
    </w:p>
    <w:p w14:paraId="1BD71BB5" w14:textId="31E9DE81" w:rsidR="0049420B" w:rsidRPr="003D0DB8" w:rsidRDefault="0049420B" w:rsidP="00A51C79">
      <w:pPr>
        <w:pStyle w:val="Listeafsnit"/>
        <w:numPr>
          <w:ilvl w:val="0"/>
          <w:numId w:val="34"/>
        </w:numPr>
        <w:spacing w:after="0"/>
        <w:rPr>
          <w:rFonts w:ascii="Arial" w:hAnsi="Arial" w:cs="Arial"/>
        </w:rPr>
      </w:pPr>
      <w:r w:rsidRPr="003D0DB8">
        <w:rPr>
          <w:rFonts w:ascii="Arial" w:hAnsi="Arial" w:cs="Arial"/>
        </w:rPr>
        <w:t>Map and assess capacities of</w:t>
      </w:r>
      <w:r w:rsidR="00F65279">
        <w:rPr>
          <w:rFonts w:ascii="Arial" w:hAnsi="Arial" w:cs="Arial"/>
        </w:rPr>
        <w:t xml:space="preserve"> </w:t>
      </w:r>
      <w:r w:rsidRPr="003D0DB8">
        <w:rPr>
          <w:rFonts w:ascii="Arial" w:hAnsi="Arial" w:cs="Arial"/>
        </w:rPr>
        <w:t>relevant stakeholders, communities and other actors at local</w:t>
      </w:r>
      <w:r w:rsidR="001D47D0">
        <w:rPr>
          <w:rFonts w:ascii="Arial" w:hAnsi="Arial" w:cs="Arial"/>
        </w:rPr>
        <w:t xml:space="preserve"> and</w:t>
      </w:r>
      <w:r w:rsidRPr="003D0DB8">
        <w:rPr>
          <w:rFonts w:ascii="Arial" w:hAnsi="Arial" w:cs="Arial"/>
        </w:rPr>
        <w:t xml:space="preserve"> provincial level </w:t>
      </w:r>
    </w:p>
    <w:p w14:paraId="74E2624D" w14:textId="77777777" w:rsidR="00E35AC7" w:rsidRPr="005B3299" w:rsidRDefault="00E35AC7" w:rsidP="00E35AC7">
      <w:pPr>
        <w:spacing w:after="0"/>
        <w:rPr>
          <w:rFonts w:ascii="Arial" w:hAnsi="Arial" w:cs="Arial"/>
          <w:lang w:val="en-US"/>
        </w:rPr>
      </w:pPr>
    </w:p>
    <w:p w14:paraId="39521AB0" w14:textId="16E78FF9" w:rsidR="00AC2D29" w:rsidRPr="003D0DB8" w:rsidRDefault="00B222A3" w:rsidP="00077378">
      <w:pPr>
        <w:pStyle w:val="Overskrift2"/>
      </w:pPr>
      <w:bookmarkStart w:id="4" w:name="_Toc9415423"/>
      <w:r w:rsidRPr="003D0DB8">
        <w:t>Wh</w:t>
      </w:r>
      <w:r w:rsidR="006B7929" w:rsidRPr="003D0DB8">
        <w:t>y</w:t>
      </w:r>
      <w:r w:rsidRPr="003D0DB8">
        <w:t xml:space="preserve"> is the intervention important</w:t>
      </w:r>
      <w:r w:rsidR="00804F2E" w:rsidRPr="003D0DB8">
        <w:t>?</w:t>
      </w:r>
      <w:bookmarkEnd w:id="4"/>
    </w:p>
    <w:p w14:paraId="28980E1D" w14:textId="4B5DE82F" w:rsidR="00EB611C" w:rsidRPr="003D0DB8" w:rsidRDefault="00436C56" w:rsidP="00EB611C">
      <w:pPr>
        <w:spacing w:after="0"/>
        <w:jc w:val="both"/>
        <w:rPr>
          <w:rFonts w:ascii="Arial" w:hAnsi="Arial" w:cs="Arial"/>
          <w:lang w:val="en-GB"/>
        </w:rPr>
      </w:pPr>
      <w:r w:rsidRPr="003D0DB8">
        <w:rPr>
          <w:rFonts w:ascii="Arial" w:hAnsi="Arial" w:cs="Arial"/>
          <w:lang w:val="en-GB"/>
        </w:rPr>
        <w:t xml:space="preserve">The fact-finding mission in 2016 found a pressing need for water. The visited locations were all located in </w:t>
      </w:r>
      <w:r w:rsidR="000F3C50" w:rsidRPr="003D0DB8">
        <w:rPr>
          <w:rFonts w:ascii="Arial" w:hAnsi="Arial" w:cs="Arial"/>
          <w:lang w:val="en-GB"/>
        </w:rPr>
        <w:t xml:space="preserve">the </w:t>
      </w:r>
      <w:r w:rsidRPr="003D0DB8">
        <w:rPr>
          <w:rFonts w:ascii="Arial" w:hAnsi="Arial" w:cs="Arial"/>
          <w:lang w:val="en-GB"/>
        </w:rPr>
        <w:t>Manicaland Province in Eastern Zimbabwe, an area described as semi-arid due to low rainfall on the west facing mountain slopes of the region. The climate conditions make access to clean and adequate drinking water a high priority for the communit</w:t>
      </w:r>
      <w:r w:rsidR="001D6003" w:rsidRPr="003D0DB8">
        <w:rPr>
          <w:rFonts w:ascii="Arial" w:hAnsi="Arial" w:cs="Arial"/>
          <w:lang w:val="en-GB"/>
        </w:rPr>
        <w:t>ies</w:t>
      </w:r>
      <w:r w:rsidRPr="003D0DB8">
        <w:rPr>
          <w:rFonts w:ascii="Arial" w:hAnsi="Arial" w:cs="Arial"/>
          <w:lang w:val="en-GB"/>
        </w:rPr>
        <w:t>.</w:t>
      </w:r>
      <w:r w:rsidR="00C05C6C" w:rsidRPr="003D0DB8">
        <w:rPr>
          <w:rFonts w:ascii="Arial" w:hAnsi="Arial" w:cs="Arial"/>
          <w:lang w:val="en-GB"/>
        </w:rPr>
        <w:t xml:space="preserve"> </w:t>
      </w:r>
      <w:r w:rsidR="00C0096A" w:rsidRPr="003D0DB8">
        <w:rPr>
          <w:rFonts w:ascii="Arial" w:hAnsi="Arial" w:cs="Arial"/>
          <w:lang w:val="en-GB"/>
        </w:rPr>
        <w:t>A</w:t>
      </w:r>
      <w:r w:rsidR="000F3C50" w:rsidRPr="003D0DB8">
        <w:rPr>
          <w:rFonts w:ascii="Arial" w:hAnsi="Arial" w:cs="Arial"/>
          <w:lang w:val="en-GB"/>
        </w:rPr>
        <w:t xml:space="preserve"> successful community-based WASH project relies on a thorough assessment of the actual local water resources and dialogue around relevant technical solutions</w:t>
      </w:r>
      <w:r w:rsidR="00C0096A" w:rsidRPr="003D0DB8">
        <w:rPr>
          <w:rFonts w:ascii="Arial" w:hAnsi="Arial" w:cs="Arial"/>
          <w:lang w:val="en-GB"/>
        </w:rPr>
        <w:t xml:space="preserve">. However, a precondition for long-term sustainability is that the local population </w:t>
      </w:r>
      <w:r w:rsidR="00293C09">
        <w:rPr>
          <w:rFonts w:ascii="Arial" w:hAnsi="Arial" w:cs="Arial"/>
          <w:lang w:val="en-GB"/>
        </w:rPr>
        <w:t xml:space="preserve">takes ownership and </w:t>
      </w:r>
      <w:r w:rsidR="00C0096A" w:rsidRPr="003D0DB8">
        <w:rPr>
          <w:rFonts w:ascii="Arial" w:hAnsi="Arial" w:cs="Arial"/>
          <w:lang w:val="en-GB"/>
        </w:rPr>
        <w:t>engage</w:t>
      </w:r>
      <w:r w:rsidR="00FB70FE" w:rsidRPr="003D0DB8">
        <w:rPr>
          <w:rFonts w:ascii="Arial" w:hAnsi="Arial" w:cs="Arial"/>
          <w:lang w:val="en-GB"/>
        </w:rPr>
        <w:t>s</w:t>
      </w:r>
      <w:r w:rsidR="00C0096A" w:rsidRPr="003D0DB8">
        <w:rPr>
          <w:rFonts w:ascii="Arial" w:hAnsi="Arial" w:cs="Arial"/>
          <w:lang w:val="en-GB"/>
        </w:rPr>
        <w:t xml:space="preserve"> and participates in all phases of the project.</w:t>
      </w:r>
      <w:r w:rsidR="00EB611C" w:rsidRPr="003D0DB8">
        <w:rPr>
          <w:rFonts w:ascii="Arial" w:hAnsi="Arial" w:cs="Arial"/>
          <w:lang w:val="en-GB"/>
        </w:rPr>
        <w:t xml:space="preserve"> Along the same line, a prerequisite for successful long-term partnerships between civil society actors in the global North and the global South is a shared understanding of context, capacities, visions and working approaches.  </w:t>
      </w:r>
    </w:p>
    <w:p w14:paraId="72D1E0A8" w14:textId="2F0B08AE" w:rsidR="00B73BC6" w:rsidRPr="003D0DB8" w:rsidRDefault="00B73BC6" w:rsidP="005026C3">
      <w:pPr>
        <w:spacing w:after="0"/>
        <w:jc w:val="both"/>
        <w:rPr>
          <w:rFonts w:ascii="Arial" w:hAnsi="Arial" w:cs="Arial"/>
          <w:lang w:val="en-GB"/>
        </w:rPr>
      </w:pPr>
    </w:p>
    <w:p w14:paraId="418138F3" w14:textId="09A8F3B9" w:rsidR="00860C83" w:rsidRPr="003D0DB8" w:rsidRDefault="00860C83" w:rsidP="00101FBA">
      <w:pPr>
        <w:spacing w:after="0"/>
        <w:jc w:val="both"/>
        <w:rPr>
          <w:rFonts w:ascii="Arial" w:hAnsi="Arial" w:cs="Arial"/>
          <w:lang w:val="en-GB"/>
        </w:rPr>
      </w:pPr>
      <w:r w:rsidRPr="003D0DB8">
        <w:rPr>
          <w:rFonts w:ascii="Arial" w:hAnsi="Arial" w:cs="Arial"/>
          <w:lang w:val="en-GB"/>
        </w:rPr>
        <w:t>This intervention will</w:t>
      </w:r>
      <w:r w:rsidR="00B73BC6" w:rsidRPr="003D0DB8">
        <w:rPr>
          <w:rFonts w:ascii="Arial" w:hAnsi="Arial" w:cs="Arial"/>
          <w:lang w:val="en-GB"/>
        </w:rPr>
        <w:t xml:space="preserve"> </w:t>
      </w:r>
      <w:r w:rsidR="000F3C50" w:rsidRPr="003D0DB8">
        <w:rPr>
          <w:rFonts w:ascii="Arial" w:hAnsi="Arial" w:cs="Arial"/>
          <w:lang w:val="en-GB"/>
        </w:rPr>
        <w:t>build</w:t>
      </w:r>
      <w:r w:rsidRPr="003D0DB8">
        <w:rPr>
          <w:rFonts w:ascii="Arial" w:hAnsi="Arial" w:cs="Arial"/>
          <w:lang w:val="en-GB"/>
        </w:rPr>
        <w:t xml:space="preserve"> up </w:t>
      </w:r>
      <w:r w:rsidR="00C05C6C" w:rsidRPr="003D0DB8">
        <w:rPr>
          <w:rFonts w:ascii="Arial" w:hAnsi="Arial" w:cs="Arial"/>
          <w:lang w:val="en-GB"/>
        </w:rPr>
        <w:t xml:space="preserve">a strong knowledge base and </w:t>
      </w:r>
      <w:r w:rsidR="000F3C50" w:rsidRPr="003D0DB8">
        <w:rPr>
          <w:rFonts w:ascii="Arial" w:hAnsi="Arial" w:cs="Arial"/>
          <w:lang w:val="en-GB"/>
        </w:rPr>
        <w:t xml:space="preserve">establish </w:t>
      </w:r>
      <w:r w:rsidR="00640754" w:rsidRPr="003D0DB8">
        <w:rPr>
          <w:rFonts w:ascii="Arial" w:hAnsi="Arial" w:cs="Arial"/>
          <w:lang w:val="en-GB"/>
        </w:rPr>
        <w:t xml:space="preserve">a shared </w:t>
      </w:r>
      <w:r w:rsidR="00640754" w:rsidRPr="003D0DB8">
        <w:rPr>
          <w:rFonts w:ascii="Arial" w:hAnsi="Arial" w:cs="Arial"/>
          <w:lang w:val="en-US"/>
        </w:rPr>
        <w:t>field-based understanding of</w:t>
      </w:r>
      <w:r w:rsidR="00D94E53" w:rsidRPr="003D0DB8">
        <w:rPr>
          <w:rFonts w:ascii="Arial" w:hAnsi="Arial" w:cs="Arial"/>
          <w:lang w:val="en-US"/>
        </w:rPr>
        <w:t xml:space="preserve"> community development,</w:t>
      </w:r>
      <w:r w:rsidR="00640754" w:rsidRPr="003D0DB8">
        <w:rPr>
          <w:rFonts w:ascii="Arial" w:hAnsi="Arial" w:cs="Arial"/>
          <w:lang w:val="en-US"/>
        </w:rPr>
        <w:t xml:space="preserve"> local needs, stakeholders and contextual working conditions for future community-based WASH projects. </w:t>
      </w:r>
      <w:r w:rsidR="00D94E53" w:rsidRPr="003D0DB8">
        <w:rPr>
          <w:rFonts w:ascii="Arial" w:hAnsi="Arial" w:cs="Arial"/>
          <w:lang w:val="en-US"/>
        </w:rPr>
        <w:t xml:space="preserve">The intervention will enable EWB-DK and PUTZ to get familiar with each other’s working </w:t>
      </w:r>
      <w:r w:rsidR="003926BA" w:rsidRPr="003D0DB8">
        <w:rPr>
          <w:rFonts w:ascii="Arial" w:hAnsi="Arial" w:cs="Arial"/>
          <w:lang w:val="en-US"/>
        </w:rPr>
        <w:t>approaches and</w:t>
      </w:r>
      <w:r w:rsidR="00B73BC6" w:rsidRPr="003D0DB8">
        <w:rPr>
          <w:rFonts w:ascii="Arial" w:hAnsi="Arial" w:cs="Arial"/>
          <w:lang w:val="en-GB"/>
        </w:rPr>
        <w:t xml:space="preserve"> enable EWB-DK to assess </w:t>
      </w:r>
      <w:r w:rsidR="00F71A66" w:rsidRPr="003D0DB8">
        <w:rPr>
          <w:rFonts w:ascii="Arial" w:hAnsi="Arial" w:cs="Arial"/>
          <w:lang w:val="en-GB"/>
        </w:rPr>
        <w:t xml:space="preserve">and work together with </w:t>
      </w:r>
      <w:r w:rsidR="00B73BC6" w:rsidRPr="003D0DB8">
        <w:rPr>
          <w:rFonts w:ascii="Arial" w:hAnsi="Arial" w:cs="Arial"/>
          <w:lang w:val="en-GB"/>
        </w:rPr>
        <w:t>the new partner before engaging in a long-term partnership</w:t>
      </w:r>
      <w:r w:rsidRPr="003D0DB8">
        <w:rPr>
          <w:rFonts w:ascii="Arial" w:hAnsi="Arial" w:cs="Arial"/>
          <w:lang w:val="en-GB"/>
        </w:rPr>
        <w:t>.</w:t>
      </w:r>
      <w:r w:rsidR="00B73BC6" w:rsidRPr="003D0DB8">
        <w:rPr>
          <w:rFonts w:ascii="Arial" w:hAnsi="Arial" w:cs="Arial"/>
          <w:lang w:val="en-GB"/>
        </w:rPr>
        <w:t xml:space="preserve"> </w:t>
      </w:r>
    </w:p>
    <w:p w14:paraId="6F858638" w14:textId="77777777" w:rsidR="00101FBA" w:rsidRPr="003D0DB8" w:rsidRDefault="00101FBA" w:rsidP="00101FBA">
      <w:pPr>
        <w:spacing w:after="0"/>
        <w:jc w:val="both"/>
        <w:rPr>
          <w:rFonts w:ascii="Arial" w:hAnsi="Arial" w:cs="Arial"/>
          <w:lang w:val="en-US"/>
        </w:rPr>
      </w:pPr>
    </w:p>
    <w:p w14:paraId="1572A855" w14:textId="24410496" w:rsidR="00B222A3" w:rsidRPr="003D0DB8" w:rsidRDefault="00B222A3" w:rsidP="00077378">
      <w:pPr>
        <w:pStyle w:val="Overskrift2"/>
      </w:pPr>
      <w:bookmarkStart w:id="5" w:name="_Toc9415424"/>
      <w:r w:rsidRPr="003D0DB8">
        <w:t>Describe the context of the intervention</w:t>
      </w:r>
      <w:bookmarkEnd w:id="5"/>
    </w:p>
    <w:p w14:paraId="639200E8" w14:textId="6B3E3343" w:rsidR="00A03593" w:rsidRPr="003D0DB8" w:rsidRDefault="002A309F" w:rsidP="003926BA">
      <w:pPr>
        <w:spacing w:after="0"/>
        <w:jc w:val="both"/>
        <w:rPr>
          <w:rFonts w:ascii="Arial" w:hAnsi="Arial" w:cs="Arial"/>
          <w:lang w:val="en-GB"/>
        </w:rPr>
      </w:pPr>
      <w:r w:rsidRPr="003D0DB8">
        <w:rPr>
          <w:rFonts w:ascii="Arial" w:hAnsi="Arial" w:cs="Arial"/>
          <w:lang w:val="en-GB"/>
        </w:rPr>
        <w:t>The situation in Zimbabwe is very complex</w:t>
      </w:r>
      <w:r w:rsidR="00293C09">
        <w:rPr>
          <w:rFonts w:ascii="Arial" w:hAnsi="Arial" w:cs="Arial"/>
          <w:lang w:val="en-GB"/>
        </w:rPr>
        <w:t xml:space="preserve"> and fragile</w:t>
      </w:r>
      <w:r w:rsidR="00A03593" w:rsidRPr="003D0DB8">
        <w:rPr>
          <w:rFonts w:ascii="Arial" w:hAnsi="Arial" w:cs="Arial"/>
          <w:lang w:val="en-GB"/>
        </w:rPr>
        <w:t xml:space="preserve"> with an instable political environment</w:t>
      </w:r>
      <w:r w:rsidRPr="003D0DB8">
        <w:rPr>
          <w:rFonts w:ascii="Arial" w:hAnsi="Arial" w:cs="Arial"/>
          <w:lang w:val="en-GB"/>
        </w:rPr>
        <w:t xml:space="preserve">. </w:t>
      </w:r>
      <w:r w:rsidR="00A03593" w:rsidRPr="003D0DB8">
        <w:rPr>
          <w:rFonts w:ascii="Arial" w:hAnsi="Arial" w:cs="Arial"/>
          <w:lang w:val="en-GB"/>
        </w:rPr>
        <w:t>In November 2017, Robert Mugabe resigned after 37 years in power. His resignation came in the wake of over a year of protest against his government as well as Zimbabwe's rapidly declining economy. In July 2018</w:t>
      </w:r>
      <w:r w:rsidR="003926BA" w:rsidRPr="003D0DB8">
        <w:rPr>
          <w:rFonts w:ascii="Arial" w:hAnsi="Arial" w:cs="Arial"/>
          <w:lang w:val="en-GB"/>
        </w:rPr>
        <w:t>,</w:t>
      </w:r>
      <w:r w:rsidR="00A03593" w:rsidRPr="003D0DB8">
        <w:rPr>
          <w:rFonts w:ascii="Arial" w:hAnsi="Arial" w:cs="Arial"/>
          <w:lang w:val="en-GB"/>
        </w:rPr>
        <w:t xml:space="preserve"> Zimbabwe held its general elections, which w</w:t>
      </w:r>
      <w:r w:rsidR="003926BA" w:rsidRPr="003D0DB8">
        <w:rPr>
          <w:rFonts w:ascii="Arial" w:hAnsi="Arial" w:cs="Arial"/>
          <w:lang w:val="en-GB"/>
        </w:rPr>
        <w:t>ere</w:t>
      </w:r>
      <w:r w:rsidR="00A03593" w:rsidRPr="003D0DB8">
        <w:rPr>
          <w:rFonts w:ascii="Arial" w:hAnsi="Arial" w:cs="Arial"/>
          <w:lang w:val="en-GB"/>
        </w:rPr>
        <w:t xml:space="preserve"> won by the ZANU-PF party led by Emmerson Mnangagwa. The new government has not managed to stabilise the country and bring the economy back on track.</w:t>
      </w:r>
      <w:r w:rsidRPr="003D0DB8">
        <w:rPr>
          <w:rFonts w:ascii="Arial" w:hAnsi="Arial" w:cs="Arial"/>
          <w:lang w:val="en-GB"/>
        </w:rPr>
        <w:t xml:space="preserve"> </w:t>
      </w:r>
      <w:r w:rsidR="00A03593" w:rsidRPr="003D0DB8">
        <w:rPr>
          <w:rFonts w:ascii="Arial" w:hAnsi="Arial" w:cs="Arial"/>
          <w:lang w:val="en-GB"/>
        </w:rPr>
        <w:t>“</w:t>
      </w:r>
      <w:r w:rsidRPr="003D0DB8">
        <w:rPr>
          <w:rFonts w:ascii="Arial" w:hAnsi="Arial" w:cs="Arial"/>
          <w:lang w:val="en-GB"/>
        </w:rPr>
        <w:t xml:space="preserve">Even though the new political administration has taken its “Zimbabwe is open for business” charm offensive to the international community, </w:t>
      </w:r>
      <w:r w:rsidR="00A03593" w:rsidRPr="003D0DB8">
        <w:rPr>
          <w:rFonts w:ascii="Arial" w:hAnsi="Arial" w:cs="Arial"/>
          <w:lang w:val="en-GB"/>
        </w:rPr>
        <w:t>t</w:t>
      </w:r>
      <w:r w:rsidRPr="003D0DB8">
        <w:rPr>
          <w:rFonts w:ascii="Arial" w:hAnsi="Arial" w:cs="Arial"/>
          <w:lang w:val="en-GB"/>
        </w:rPr>
        <w:t>he political instability at home characterised by contested election results, protests and crackdown on civilians by security agents have proved a major barrier to the country’s prospects of being an attractive investment destination.”</w:t>
      </w:r>
      <w:r w:rsidRPr="003D0DB8">
        <w:rPr>
          <w:rStyle w:val="Fodnotehenvisning"/>
          <w:rFonts w:ascii="Arial" w:hAnsi="Arial" w:cs="Arial"/>
          <w:lang w:val="en-GB"/>
        </w:rPr>
        <w:footnoteReference w:id="2"/>
      </w:r>
      <w:r w:rsidRPr="003D0DB8">
        <w:rPr>
          <w:rFonts w:ascii="Arial" w:hAnsi="Arial" w:cs="Arial"/>
          <w:lang w:val="en-GB"/>
        </w:rPr>
        <w:t xml:space="preserve"> The annual inflation rate in Zimbabwe peaked to 66.8 percent in March 2019. </w:t>
      </w:r>
      <w:r w:rsidR="00436C56" w:rsidRPr="003D0DB8">
        <w:rPr>
          <w:rFonts w:ascii="Arial" w:hAnsi="Arial" w:cs="Arial"/>
          <w:lang w:val="en-GB"/>
        </w:rPr>
        <w:t>T</w:t>
      </w:r>
      <w:r w:rsidRPr="003D0DB8">
        <w:rPr>
          <w:rFonts w:ascii="Arial" w:hAnsi="Arial" w:cs="Arial"/>
          <w:lang w:val="en-GB"/>
        </w:rPr>
        <w:t xml:space="preserve">he instability and a </w:t>
      </w:r>
      <w:r w:rsidRPr="003D0DB8">
        <w:rPr>
          <w:rFonts w:ascii="Arial" w:hAnsi="Arial" w:cs="Arial"/>
          <w:lang w:val="en-GB"/>
        </w:rPr>
        <w:lastRenderedPageBreak/>
        <w:t>high level of corruption</w:t>
      </w:r>
      <w:r w:rsidR="00860C83" w:rsidRPr="003D0DB8">
        <w:rPr>
          <w:rStyle w:val="Fodnotehenvisning"/>
          <w:rFonts w:ascii="Arial" w:hAnsi="Arial" w:cs="Arial"/>
          <w:lang w:val="en-GB"/>
        </w:rPr>
        <w:footnoteReference w:id="3"/>
      </w:r>
      <w:r w:rsidRPr="003D0DB8">
        <w:rPr>
          <w:rFonts w:ascii="Arial" w:hAnsi="Arial" w:cs="Arial"/>
          <w:lang w:val="en-GB"/>
        </w:rPr>
        <w:t xml:space="preserve"> has made many donor agencies stay away from Zimbabwe</w:t>
      </w:r>
      <w:r w:rsidR="0046677C" w:rsidRPr="003D0DB8">
        <w:rPr>
          <w:rFonts w:ascii="Arial" w:hAnsi="Arial" w:cs="Arial"/>
          <w:lang w:val="en-GB"/>
        </w:rPr>
        <w:t xml:space="preserve"> leaving the population in increasingly dire situations</w:t>
      </w:r>
      <w:r w:rsidR="00860C83" w:rsidRPr="003D0DB8">
        <w:rPr>
          <w:rFonts w:ascii="Arial" w:hAnsi="Arial" w:cs="Arial"/>
          <w:lang w:val="en-GB"/>
        </w:rPr>
        <w:t>.</w:t>
      </w:r>
      <w:r w:rsidR="00E9384D" w:rsidRPr="003D0DB8">
        <w:rPr>
          <w:rFonts w:ascii="Arial" w:hAnsi="Arial" w:cs="Arial"/>
          <w:lang w:val="en-GB"/>
        </w:rPr>
        <w:t xml:space="preserve"> </w:t>
      </w:r>
    </w:p>
    <w:p w14:paraId="04B520E5" w14:textId="77777777" w:rsidR="003926BA" w:rsidRPr="003D0DB8" w:rsidRDefault="003926BA" w:rsidP="003926BA">
      <w:pPr>
        <w:spacing w:after="0"/>
        <w:jc w:val="both"/>
        <w:rPr>
          <w:rFonts w:ascii="Arial" w:hAnsi="Arial" w:cs="Arial"/>
          <w:lang w:val="en-GB"/>
        </w:rPr>
      </w:pPr>
    </w:p>
    <w:p w14:paraId="73E6EE8A" w14:textId="5E7C979E" w:rsidR="00D941EC" w:rsidRPr="003D0DB8" w:rsidRDefault="00D941EC" w:rsidP="003926BA">
      <w:pPr>
        <w:spacing w:after="0"/>
        <w:jc w:val="both"/>
        <w:rPr>
          <w:rFonts w:ascii="Arial" w:hAnsi="Arial" w:cs="Arial"/>
          <w:lang w:val="en-GB"/>
        </w:rPr>
      </w:pPr>
      <w:r w:rsidRPr="003D0DB8">
        <w:rPr>
          <w:rFonts w:ascii="Arial" w:hAnsi="Arial" w:cs="Arial"/>
          <w:lang w:val="en-GB"/>
        </w:rPr>
        <w:t xml:space="preserve">Zimbabwe has not been spared the harm of climate change, which has been aggravated by its geographical position in the semi-arid belt of southern Africa and its reliance on rain-fed agriculture and other climate-sensitive livelihoods options. Climate change has </w:t>
      </w:r>
      <w:r w:rsidR="00490309" w:rsidRPr="003D0DB8">
        <w:rPr>
          <w:rFonts w:ascii="Arial" w:hAnsi="Arial" w:cs="Arial"/>
          <w:lang w:val="en-GB"/>
        </w:rPr>
        <w:t xml:space="preserve">among other things </w:t>
      </w:r>
      <w:r w:rsidRPr="003D0DB8">
        <w:rPr>
          <w:rFonts w:ascii="Arial" w:hAnsi="Arial" w:cs="Arial"/>
          <w:lang w:val="en-GB"/>
        </w:rPr>
        <w:t>resulted in declining water resources and water quality, reduced agricultural productivity, damaged infrastructure</w:t>
      </w:r>
      <w:r w:rsidR="00490309" w:rsidRPr="003D0DB8">
        <w:rPr>
          <w:rFonts w:ascii="Arial" w:hAnsi="Arial" w:cs="Arial"/>
          <w:lang w:val="en-GB"/>
        </w:rPr>
        <w:t xml:space="preserve"> and degradation of </w:t>
      </w:r>
      <w:r w:rsidRPr="003D0DB8">
        <w:rPr>
          <w:rFonts w:ascii="Arial" w:hAnsi="Arial" w:cs="Arial"/>
          <w:lang w:val="en-GB"/>
        </w:rPr>
        <w:t>ecosystems. The livelihoods of the people of Zimbabwe depend on vulnerable natural resources, and their depletion as a result of climate change will lead to further poverty and set back the country’s efforts to achieve sustainable development</w:t>
      </w:r>
      <w:r w:rsidR="00E9384D" w:rsidRPr="003D0DB8">
        <w:rPr>
          <w:rFonts w:ascii="Arial" w:hAnsi="Arial" w:cs="Arial"/>
          <w:lang w:val="en-GB"/>
        </w:rPr>
        <w:t>.</w:t>
      </w:r>
      <w:r w:rsidRPr="003D0DB8">
        <w:rPr>
          <w:rStyle w:val="Fodnotehenvisning"/>
          <w:rFonts w:ascii="Arial" w:hAnsi="Arial" w:cs="Arial"/>
          <w:lang w:val="en-US"/>
        </w:rPr>
        <w:footnoteReference w:id="4"/>
      </w:r>
      <w:r w:rsidRPr="003D0DB8">
        <w:rPr>
          <w:rFonts w:ascii="Arial" w:hAnsi="Arial" w:cs="Arial"/>
          <w:lang w:val="en-GB"/>
        </w:rPr>
        <w:t xml:space="preserve"> </w:t>
      </w:r>
    </w:p>
    <w:p w14:paraId="6CD1708C" w14:textId="77777777" w:rsidR="005103CB" w:rsidRPr="003D0DB8" w:rsidRDefault="005103CB" w:rsidP="003926BA">
      <w:pPr>
        <w:spacing w:after="0"/>
        <w:jc w:val="both"/>
        <w:rPr>
          <w:rFonts w:ascii="Arial" w:hAnsi="Arial" w:cs="Arial"/>
          <w:lang w:val="en-GB"/>
        </w:rPr>
      </w:pPr>
    </w:p>
    <w:p w14:paraId="5C93F492" w14:textId="7E602B50" w:rsidR="00A03593" w:rsidRPr="003D0DB8" w:rsidRDefault="00DF4D07" w:rsidP="005103CB">
      <w:pPr>
        <w:spacing w:after="0"/>
        <w:jc w:val="both"/>
        <w:rPr>
          <w:rFonts w:ascii="Arial" w:hAnsi="Arial" w:cs="Arial"/>
          <w:lang w:val="en-GB"/>
        </w:rPr>
      </w:pPr>
      <w:r>
        <w:rPr>
          <w:rFonts w:ascii="Arial" w:hAnsi="Arial" w:cs="Arial"/>
          <w:lang w:val="en-GB"/>
        </w:rPr>
        <w:t xml:space="preserve">During the fact-finding mission in 2016 to the Manicaland Province, </w:t>
      </w:r>
      <w:r w:rsidR="00E9384D" w:rsidRPr="003D0DB8">
        <w:rPr>
          <w:rFonts w:ascii="Arial" w:hAnsi="Arial" w:cs="Arial"/>
          <w:lang w:val="en-GB"/>
        </w:rPr>
        <w:t xml:space="preserve">EWB-DK </w:t>
      </w:r>
      <w:r>
        <w:rPr>
          <w:rFonts w:ascii="Arial" w:hAnsi="Arial" w:cs="Arial"/>
          <w:lang w:val="en-GB"/>
        </w:rPr>
        <w:t>became acutely aware of the huge challenges the visited communities had with lack of water</w:t>
      </w:r>
      <w:r w:rsidR="00CD47CA">
        <w:rPr>
          <w:rFonts w:ascii="Arial" w:hAnsi="Arial" w:cs="Arial"/>
          <w:lang w:val="en-GB"/>
        </w:rPr>
        <w:t xml:space="preserve"> – </w:t>
      </w:r>
      <w:r w:rsidR="00074BEA">
        <w:rPr>
          <w:rFonts w:ascii="Arial" w:hAnsi="Arial" w:cs="Arial"/>
          <w:lang w:val="en-GB"/>
        </w:rPr>
        <w:t xml:space="preserve">water for </w:t>
      </w:r>
      <w:r w:rsidR="00CD47CA">
        <w:rPr>
          <w:rFonts w:ascii="Arial" w:hAnsi="Arial" w:cs="Arial"/>
          <w:lang w:val="en-GB"/>
        </w:rPr>
        <w:t>drinking and household</w:t>
      </w:r>
      <w:r w:rsidR="00074BEA">
        <w:rPr>
          <w:rFonts w:ascii="Arial" w:hAnsi="Arial" w:cs="Arial"/>
          <w:lang w:val="en-GB"/>
        </w:rPr>
        <w:t xml:space="preserve"> activities</w:t>
      </w:r>
      <w:r w:rsidR="00CD47CA">
        <w:rPr>
          <w:rFonts w:ascii="Arial" w:hAnsi="Arial" w:cs="Arial"/>
          <w:lang w:val="en-GB"/>
        </w:rPr>
        <w:t xml:space="preserve"> as well as water to </w:t>
      </w:r>
      <w:r w:rsidR="00CC277C">
        <w:rPr>
          <w:rFonts w:ascii="Arial" w:hAnsi="Arial" w:cs="Arial"/>
          <w:lang w:val="en-GB"/>
        </w:rPr>
        <w:t xml:space="preserve">ensure </w:t>
      </w:r>
      <w:r w:rsidR="00CD47CA">
        <w:rPr>
          <w:rFonts w:ascii="Arial" w:hAnsi="Arial" w:cs="Arial"/>
          <w:lang w:val="en-GB"/>
        </w:rPr>
        <w:t>their smallholder farming</w:t>
      </w:r>
      <w:r>
        <w:rPr>
          <w:rFonts w:ascii="Arial" w:hAnsi="Arial" w:cs="Arial"/>
          <w:lang w:val="en-GB"/>
        </w:rPr>
        <w:t xml:space="preserve">. </w:t>
      </w:r>
      <w:r w:rsidR="00CC277C">
        <w:rPr>
          <w:rFonts w:ascii="Arial" w:hAnsi="Arial" w:cs="Arial"/>
          <w:lang w:val="en-GB"/>
        </w:rPr>
        <w:t xml:space="preserve">In dialogue with PUTZ, </w:t>
      </w:r>
      <w:r w:rsidR="00CD47CA">
        <w:rPr>
          <w:rFonts w:ascii="Arial" w:hAnsi="Arial" w:cs="Arial"/>
          <w:lang w:val="en-GB"/>
        </w:rPr>
        <w:t xml:space="preserve">EWB-DK has therefore chosen to </w:t>
      </w:r>
      <w:r w:rsidR="00CC277C">
        <w:rPr>
          <w:rFonts w:ascii="Arial" w:hAnsi="Arial" w:cs="Arial"/>
          <w:lang w:val="en-GB"/>
        </w:rPr>
        <w:t xml:space="preserve">look at </w:t>
      </w:r>
      <w:r w:rsidR="00B733C6">
        <w:rPr>
          <w:rFonts w:ascii="Arial" w:hAnsi="Arial" w:cs="Arial"/>
          <w:lang w:val="en-GB"/>
        </w:rPr>
        <w:t xml:space="preserve">community-based </w:t>
      </w:r>
      <w:r w:rsidR="00CC277C">
        <w:rPr>
          <w:rFonts w:ascii="Arial" w:hAnsi="Arial" w:cs="Arial"/>
          <w:lang w:val="en-GB"/>
        </w:rPr>
        <w:t>WASH</w:t>
      </w:r>
      <w:r w:rsidR="00CD47CA">
        <w:rPr>
          <w:rFonts w:ascii="Arial" w:hAnsi="Arial" w:cs="Arial"/>
          <w:lang w:val="en-GB"/>
        </w:rPr>
        <w:t xml:space="preserve"> </w:t>
      </w:r>
      <w:r w:rsidR="00CC277C">
        <w:rPr>
          <w:rFonts w:ascii="Arial" w:hAnsi="Arial" w:cs="Arial"/>
          <w:lang w:val="en-GB"/>
        </w:rPr>
        <w:t>in</w:t>
      </w:r>
      <w:r w:rsidR="00CD47CA">
        <w:rPr>
          <w:rFonts w:ascii="Arial" w:hAnsi="Arial" w:cs="Arial"/>
          <w:lang w:val="en-GB"/>
        </w:rPr>
        <w:t xml:space="preserve"> the </w:t>
      </w:r>
      <w:r w:rsidR="00CC277C">
        <w:rPr>
          <w:rFonts w:ascii="Arial" w:hAnsi="Arial" w:cs="Arial"/>
          <w:lang w:val="en-GB"/>
        </w:rPr>
        <w:t>Manicaland Province</w:t>
      </w:r>
      <w:r w:rsidR="00E9384D" w:rsidRPr="003D0DB8">
        <w:rPr>
          <w:rFonts w:ascii="Arial" w:hAnsi="Arial" w:cs="Arial"/>
          <w:lang w:val="en-GB"/>
        </w:rPr>
        <w:t xml:space="preserve"> focusing on capacity development and strategic service delivery </w:t>
      </w:r>
      <w:r w:rsidR="000167A0" w:rsidRPr="003D0DB8">
        <w:rPr>
          <w:rFonts w:ascii="Arial" w:hAnsi="Arial" w:cs="Arial"/>
          <w:lang w:val="en-GB"/>
        </w:rPr>
        <w:t>in</w:t>
      </w:r>
      <w:r w:rsidR="00E9384D" w:rsidRPr="003D0DB8">
        <w:rPr>
          <w:rFonts w:ascii="Arial" w:hAnsi="Arial" w:cs="Arial"/>
          <w:lang w:val="en-GB"/>
        </w:rPr>
        <w:t xml:space="preserve"> close collaboration with the local authorities</w:t>
      </w:r>
      <w:r w:rsidR="00B44A67" w:rsidRPr="003D0DB8">
        <w:rPr>
          <w:rFonts w:ascii="Arial" w:hAnsi="Arial" w:cs="Arial"/>
          <w:lang w:val="en-GB"/>
        </w:rPr>
        <w:t xml:space="preserve"> and other relevant stakeholders</w:t>
      </w:r>
      <w:r w:rsidR="00E9384D" w:rsidRPr="003D0DB8">
        <w:rPr>
          <w:rFonts w:ascii="Arial" w:hAnsi="Arial" w:cs="Arial"/>
          <w:lang w:val="en-GB"/>
        </w:rPr>
        <w:t xml:space="preserve">. </w:t>
      </w:r>
    </w:p>
    <w:p w14:paraId="318FC5F8" w14:textId="77777777" w:rsidR="005103CB" w:rsidRPr="003D0DB8" w:rsidRDefault="005103CB" w:rsidP="005103CB">
      <w:pPr>
        <w:spacing w:after="0"/>
        <w:jc w:val="both"/>
        <w:rPr>
          <w:rFonts w:ascii="Arial" w:hAnsi="Arial" w:cs="Arial"/>
          <w:lang w:val="en-GB"/>
        </w:rPr>
      </w:pPr>
    </w:p>
    <w:p w14:paraId="79B2C93C" w14:textId="45FFAE69" w:rsidR="00F268DD" w:rsidRPr="003D0DB8" w:rsidRDefault="00B222A3" w:rsidP="00C4734A">
      <w:pPr>
        <w:pStyle w:val="Overskrift1"/>
        <w:numPr>
          <w:ilvl w:val="0"/>
          <w:numId w:val="19"/>
        </w:numPr>
        <w:spacing w:before="0"/>
        <w:rPr>
          <w:rFonts w:ascii="Arial" w:hAnsi="Arial" w:cs="Arial"/>
          <w:color w:val="auto"/>
        </w:rPr>
      </w:pPr>
      <w:bookmarkStart w:id="6" w:name="_Toc9415425"/>
      <w:r w:rsidRPr="003D0DB8">
        <w:rPr>
          <w:rFonts w:ascii="Arial" w:hAnsi="Arial" w:cs="Arial"/>
          <w:color w:val="auto"/>
        </w:rPr>
        <w:t>Partnership/partners</w:t>
      </w:r>
      <w:bookmarkEnd w:id="6"/>
    </w:p>
    <w:p w14:paraId="5ADEF656" w14:textId="41D3F617" w:rsidR="003C6B02" w:rsidRPr="00077378" w:rsidRDefault="00106727" w:rsidP="00077378">
      <w:pPr>
        <w:pStyle w:val="Overskrift2"/>
      </w:pPr>
      <w:bookmarkStart w:id="7" w:name="_Toc9415426"/>
      <w:r w:rsidRPr="00077378">
        <w:t>EWB-DK</w:t>
      </w:r>
      <w:bookmarkEnd w:id="7"/>
    </w:p>
    <w:p w14:paraId="6766046C" w14:textId="74DA89E0" w:rsidR="005103CB" w:rsidRPr="003D0DB8" w:rsidRDefault="00106727" w:rsidP="005103CB">
      <w:pPr>
        <w:spacing w:after="0"/>
        <w:jc w:val="both"/>
        <w:rPr>
          <w:rFonts w:ascii="Arial" w:hAnsi="Arial" w:cs="Arial"/>
          <w:lang w:val="en-GB"/>
        </w:rPr>
      </w:pPr>
      <w:r w:rsidRPr="003D0DB8">
        <w:rPr>
          <w:rFonts w:ascii="Arial" w:hAnsi="Arial" w:cs="Arial"/>
          <w:lang w:val="en-GB"/>
        </w:rPr>
        <w:t>Based on extensive experience in international development and cross-sector partnerships, EWB-DK will be the coordinating and administrative entity of the initiative.</w:t>
      </w:r>
      <w:r w:rsidR="005103CB" w:rsidRPr="003D0DB8">
        <w:rPr>
          <w:rFonts w:ascii="Arial" w:hAnsi="Arial" w:cs="Arial"/>
          <w:lang w:val="en-GB"/>
        </w:rPr>
        <w:t xml:space="preserve"> </w:t>
      </w:r>
      <w:r w:rsidR="00DF4D07">
        <w:rPr>
          <w:rFonts w:ascii="Arial" w:hAnsi="Arial" w:cs="Arial"/>
          <w:lang w:val="en-GB"/>
        </w:rPr>
        <w:t>E</w:t>
      </w:r>
      <w:r w:rsidR="00DF4D07" w:rsidRPr="003D0DB8">
        <w:rPr>
          <w:rFonts w:ascii="Arial" w:hAnsi="Arial" w:cs="Arial"/>
          <w:lang w:val="en-GB"/>
        </w:rPr>
        <w:t>stablished in 2001</w:t>
      </w:r>
      <w:r w:rsidR="00DF4D07">
        <w:rPr>
          <w:rFonts w:ascii="Arial" w:hAnsi="Arial" w:cs="Arial"/>
          <w:lang w:val="en-GB"/>
        </w:rPr>
        <w:t xml:space="preserve">, </w:t>
      </w:r>
      <w:r w:rsidR="00755F52" w:rsidRPr="003D0DB8">
        <w:rPr>
          <w:rFonts w:ascii="Arial" w:hAnsi="Arial" w:cs="Arial"/>
          <w:lang w:val="en-GB"/>
        </w:rPr>
        <w:t xml:space="preserve">Engineers Without Borders Denmark (EWB-DK) </w:t>
      </w:r>
      <w:r w:rsidR="00DB4230" w:rsidRPr="003D0DB8">
        <w:rPr>
          <w:rFonts w:ascii="Arial" w:hAnsi="Arial" w:cs="Arial"/>
          <w:lang w:val="en-GB"/>
        </w:rPr>
        <w:t>is a technical-humanitarian organization of volunteer members with a large range of technical skills and backgrounds</w:t>
      </w:r>
      <w:r w:rsidR="001D6003" w:rsidRPr="003D0DB8">
        <w:rPr>
          <w:rFonts w:ascii="Arial" w:hAnsi="Arial" w:cs="Arial"/>
          <w:lang w:val="en-GB"/>
        </w:rPr>
        <w:t xml:space="preserve">. </w:t>
      </w:r>
      <w:r w:rsidR="00D158CA" w:rsidRPr="003D0DB8">
        <w:rPr>
          <w:rFonts w:ascii="Arial" w:hAnsi="Arial" w:cs="Arial"/>
          <w:lang w:val="en-GB"/>
        </w:rPr>
        <w:t xml:space="preserve">EWB-DK collaborates with local and international NGOs to improve the living conditions for marginalised and vulnerable people in poor countries. EWB-DK provides clean water and better sanitation, builds schools and health clinics, improves roads and bridges as well as establishes solar power plants and waste treatment plants. </w:t>
      </w:r>
      <w:r w:rsidR="00755F52" w:rsidRPr="003D0DB8">
        <w:rPr>
          <w:rFonts w:ascii="Arial" w:hAnsi="Arial" w:cs="Arial"/>
          <w:lang w:val="en-GB"/>
        </w:rPr>
        <w:t xml:space="preserve">EWB-DK </w:t>
      </w:r>
      <w:r w:rsidR="007436FC">
        <w:rPr>
          <w:rFonts w:ascii="Arial" w:hAnsi="Arial" w:cs="Arial"/>
          <w:lang w:val="en-GB"/>
        </w:rPr>
        <w:t>supports</w:t>
      </w:r>
      <w:r w:rsidR="007436FC">
        <w:rPr>
          <w:rFonts w:ascii="Arial" w:hAnsi="Arial" w:cs="Arial"/>
          <w:lang w:val="en-US"/>
        </w:rPr>
        <w:t xml:space="preserve"> </w:t>
      </w:r>
      <w:r w:rsidR="00DF0129" w:rsidRPr="003D0DB8">
        <w:rPr>
          <w:rFonts w:ascii="Arial" w:hAnsi="Arial" w:cs="Arial"/>
          <w:lang w:val="en-US"/>
        </w:rPr>
        <w:t xml:space="preserve">sustainable and resilient communities, where development is generated on the basis of </w:t>
      </w:r>
      <w:r w:rsidR="00D158CA" w:rsidRPr="003D0DB8">
        <w:rPr>
          <w:rFonts w:ascii="Arial" w:hAnsi="Arial" w:cs="Arial"/>
          <w:lang w:val="en-US"/>
        </w:rPr>
        <w:t>knowledge</w:t>
      </w:r>
      <w:r w:rsidR="007436FC">
        <w:rPr>
          <w:rFonts w:ascii="Arial" w:hAnsi="Arial" w:cs="Arial"/>
          <w:lang w:val="en-US"/>
        </w:rPr>
        <w:t>-</w:t>
      </w:r>
      <w:r w:rsidR="00D158CA" w:rsidRPr="003D0DB8">
        <w:rPr>
          <w:rFonts w:ascii="Arial" w:hAnsi="Arial" w:cs="Arial"/>
          <w:lang w:val="en-US"/>
        </w:rPr>
        <w:t>sharing,</w:t>
      </w:r>
      <w:r w:rsidR="00DF0129" w:rsidRPr="003D0DB8">
        <w:rPr>
          <w:rFonts w:ascii="Arial" w:hAnsi="Arial" w:cs="Arial"/>
          <w:lang w:val="en-US"/>
        </w:rPr>
        <w:t xml:space="preserve"> </w:t>
      </w:r>
      <w:r w:rsidR="00D158CA" w:rsidRPr="003D0DB8">
        <w:rPr>
          <w:rFonts w:ascii="Arial" w:hAnsi="Arial" w:cs="Arial"/>
          <w:lang w:val="en-US"/>
        </w:rPr>
        <w:t xml:space="preserve">partnership development and </w:t>
      </w:r>
      <w:r w:rsidR="00DF0129" w:rsidRPr="003D0DB8">
        <w:rPr>
          <w:rFonts w:ascii="Arial" w:hAnsi="Arial" w:cs="Arial"/>
          <w:lang w:val="en-US"/>
        </w:rPr>
        <w:t>capacity building</w:t>
      </w:r>
      <w:r w:rsidR="00D158CA" w:rsidRPr="003D0DB8">
        <w:rPr>
          <w:rFonts w:ascii="Arial" w:hAnsi="Arial" w:cs="Arial"/>
          <w:lang w:val="en-US"/>
        </w:rPr>
        <w:t xml:space="preserve"> of civil society organizations</w:t>
      </w:r>
      <w:r w:rsidR="00DF0129" w:rsidRPr="003D0DB8">
        <w:rPr>
          <w:rFonts w:ascii="Arial" w:hAnsi="Arial" w:cs="Arial"/>
          <w:lang w:val="en-US"/>
        </w:rPr>
        <w:t xml:space="preserve">, provision of sustainable </w:t>
      </w:r>
      <w:r w:rsidR="007436FC">
        <w:rPr>
          <w:rFonts w:ascii="Arial" w:hAnsi="Arial" w:cs="Arial"/>
          <w:lang w:val="en-US"/>
        </w:rPr>
        <w:t>technical</w:t>
      </w:r>
      <w:r w:rsidR="00DF0129" w:rsidRPr="003D0DB8">
        <w:rPr>
          <w:rFonts w:ascii="Arial" w:hAnsi="Arial" w:cs="Arial"/>
          <w:lang w:val="en-US"/>
        </w:rPr>
        <w:t xml:space="preserve"> solutions, and high level of community participation</w:t>
      </w:r>
      <w:r w:rsidR="00755F52" w:rsidRPr="003D0DB8">
        <w:rPr>
          <w:rFonts w:ascii="Arial" w:hAnsi="Arial" w:cs="Arial"/>
          <w:lang w:val="en-GB"/>
        </w:rPr>
        <w:t xml:space="preserve">. </w:t>
      </w:r>
    </w:p>
    <w:p w14:paraId="43E486B3" w14:textId="77777777" w:rsidR="005103CB" w:rsidRPr="003D0DB8" w:rsidRDefault="005103CB" w:rsidP="005103CB">
      <w:pPr>
        <w:spacing w:after="0"/>
        <w:jc w:val="both"/>
        <w:rPr>
          <w:rFonts w:ascii="Arial" w:hAnsi="Arial" w:cs="Arial"/>
          <w:lang w:val="en-GB"/>
        </w:rPr>
      </w:pPr>
    </w:p>
    <w:p w14:paraId="35DF064B" w14:textId="30C74F1A" w:rsidR="00077378" w:rsidRDefault="00490309" w:rsidP="005103CB">
      <w:pPr>
        <w:spacing w:after="0"/>
        <w:jc w:val="both"/>
        <w:rPr>
          <w:rFonts w:ascii="Arial" w:hAnsi="Arial" w:cs="Arial"/>
          <w:lang w:val="en-US"/>
        </w:rPr>
      </w:pPr>
      <w:r w:rsidRPr="003D0DB8">
        <w:rPr>
          <w:rFonts w:ascii="Arial" w:hAnsi="Arial" w:cs="Arial"/>
          <w:lang w:val="en-GB"/>
        </w:rPr>
        <w:t xml:space="preserve">EWB-DK works from a human rights-based approach and will therefore always seek to cooperate with local government authorities and other duty bearers. </w:t>
      </w:r>
      <w:r w:rsidR="00111290" w:rsidRPr="003D0DB8">
        <w:rPr>
          <w:rFonts w:ascii="Arial" w:hAnsi="Arial" w:cs="Arial"/>
          <w:lang w:val="en-US"/>
        </w:rPr>
        <w:t>With many years of experience with technical development initiatives, promoting advocacy in developing countries and strengthening local CSOs, EWB-DK contributes with</w:t>
      </w:r>
      <w:r w:rsidR="00B40822" w:rsidRPr="003D0DB8">
        <w:rPr>
          <w:rFonts w:ascii="Arial" w:hAnsi="Arial" w:cs="Arial"/>
          <w:lang w:val="en-US"/>
        </w:rPr>
        <w:t xml:space="preserve"> strong technical capacities,</w:t>
      </w:r>
      <w:r w:rsidR="00111290" w:rsidRPr="003D0DB8">
        <w:rPr>
          <w:rFonts w:ascii="Arial" w:hAnsi="Arial" w:cs="Arial"/>
          <w:lang w:val="en-US"/>
        </w:rPr>
        <w:t xml:space="preserve"> </w:t>
      </w:r>
      <w:r w:rsidR="00B40822" w:rsidRPr="003D0DB8">
        <w:rPr>
          <w:rFonts w:ascii="Arial" w:hAnsi="Arial" w:cs="Arial"/>
          <w:lang w:val="en-US"/>
        </w:rPr>
        <w:t xml:space="preserve">and </w:t>
      </w:r>
      <w:r w:rsidR="00111290" w:rsidRPr="003D0DB8">
        <w:rPr>
          <w:rFonts w:ascii="Arial" w:hAnsi="Arial" w:cs="Arial"/>
          <w:lang w:val="en-US"/>
        </w:rPr>
        <w:t xml:space="preserve">valuable knowledge within </w:t>
      </w:r>
      <w:r w:rsidR="00B40822" w:rsidRPr="003D0DB8">
        <w:rPr>
          <w:rFonts w:ascii="Arial" w:hAnsi="Arial" w:cs="Arial"/>
          <w:lang w:val="en-US"/>
        </w:rPr>
        <w:t xml:space="preserve">context adaptation, </w:t>
      </w:r>
      <w:r w:rsidR="00111290" w:rsidRPr="003D0DB8">
        <w:rPr>
          <w:rFonts w:ascii="Arial" w:hAnsi="Arial" w:cs="Arial"/>
          <w:lang w:val="en-US"/>
        </w:rPr>
        <w:t>project management</w:t>
      </w:r>
      <w:r w:rsidR="00B40822" w:rsidRPr="003D0DB8">
        <w:rPr>
          <w:rFonts w:ascii="Arial" w:hAnsi="Arial" w:cs="Arial"/>
          <w:lang w:val="en-US"/>
        </w:rPr>
        <w:t xml:space="preserve"> and</w:t>
      </w:r>
      <w:r w:rsidR="00111290" w:rsidRPr="003D0DB8">
        <w:rPr>
          <w:rFonts w:ascii="Arial" w:hAnsi="Arial" w:cs="Arial"/>
          <w:lang w:val="en-US"/>
        </w:rPr>
        <w:t xml:space="preserve"> community empowerment.</w:t>
      </w:r>
    </w:p>
    <w:p w14:paraId="693269E4" w14:textId="77777777" w:rsidR="007436FC" w:rsidRPr="003D0DB8" w:rsidRDefault="007436FC" w:rsidP="005103CB">
      <w:pPr>
        <w:spacing w:after="0"/>
        <w:jc w:val="both"/>
        <w:rPr>
          <w:rFonts w:ascii="Arial" w:hAnsi="Arial" w:cs="Arial"/>
          <w:lang w:val="en-US"/>
        </w:rPr>
      </w:pPr>
    </w:p>
    <w:p w14:paraId="136BC218" w14:textId="1C459678" w:rsidR="00106727" w:rsidRPr="003D0DB8" w:rsidRDefault="00106727" w:rsidP="00077378">
      <w:pPr>
        <w:pStyle w:val="Overskrift2"/>
      </w:pPr>
      <w:bookmarkStart w:id="8" w:name="_Toc9415427"/>
      <w:r w:rsidRPr="003D0DB8">
        <w:t>PUTZ</w:t>
      </w:r>
      <w:bookmarkEnd w:id="8"/>
    </w:p>
    <w:p w14:paraId="382FF406" w14:textId="390D2BB5" w:rsidR="007609DC" w:rsidRPr="00B733C6" w:rsidRDefault="00111290" w:rsidP="001F4FE3">
      <w:pPr>
        <w:spacing w:after="0"/>
        <w:jc w:val="both"/>
        <w:rPr>
          <w:rFonts w:ascii="Arial" w:hAnsi="Arial" w:cs="Arial"/>
          <w:lang w:val="en-GB"/>
        </w:rPr>
      </w:pPr>
      <w:r w:rsidRPr="003D0DB8">
        <w:rPr>
          <w:rFonts w:ascii="Arial" w:hAnsi="Arial" w:cs="Arial"/>
          <w:lang w:val="en-GB"/>
        </w:rPr>
        <w:t xml:space="preserve">The intervention will be implemented in collaboration with </w:t>
      </w:r>
      <w:r w:rsidR="00106727" w:rsidRPr="003D0DB8">
        <w:rPr>
          <w:rFonts w:ascii="Arial" w:hAnsi="Arial" w:cs="Arial"/>
          <w:lang w:val="en-GB"/>
        </w:rPr>
        <w:t>PUTZ</w:t>
      </w:r>
      <w:r w:rsidRPr="003D0DB8">
        <w:rPr>
          <w:rFonts w:ascii="Arial" w:hAnsi="Arial" w:cs="Arial"/>
          <w:lang w:val="en-GB"/>
        </w:rPr>
        <w:t>.</w:t>
      </w:r>
      <w:r w:rsidR="00106727" w:rsidRPr="003D0DB8">
        <w:rPr>
          <w:rFonts w:ascii="Arial" w:hAnsi="Arial" w:cs="Arial"/>
          <w:lang w:val="en-GB"/>
        </w:rPr>
        <w:t xml:space="preserve"> </w:t>
      </w:r>
      <w:r w:rsidR="00504D92" w:rsidRPr="003D0DB8">
        <w:rPr>
          <w:rFonts w:ascii="Arial" w:hAnsi="Arial" w:cs="Arial"/>
          <w:lang w:val="en-US"/>
        </w:rPr>
        <w:t xml:space="preserve">PUTZ registered </w:t>
      </w:r>
      <w:r w:rsidR="00AB2C36">
        <w:rPr>
          <w:rFonts w:ascii="Arial" w:hAnsi="Arial" w:cs="Arial"/>
          <w:lang w:val="en-US"/>
        </w:rPr>
        <w:t xml:space="preserve">as a </w:t>
      </w:r>
      <w:r w:rsidR="00504D92" w:rsidRPr="003D0DB8">
        <w:rPr>
          <w:rFonts w:ascii="Arial" w:hAnsi="Arial" w:cs="Arial"/>
          <w:lang w:val="en-US"/>
        </w:rPr>
        <w:t>Trust</w:t>
      </w:r>
      <w:r w:rsidR="00504D92" w:rsidRPr="003D0DB8">
        <w:rPr>
          <w:rStyle w:val="Fodnotehenvisning"/>
          <w:rFonts w:ascii="Arial" w:hAnsi="Arial" w:cs="Arial"/>
          <w:lang w:val="en-GB"/>
        </w:rPr>
        <w:footnoteReference w:id="5"/>
      </w:r>
      <w:r w:rsidR="00504D92" w:rsidRPr="003D0DB8">
        <w:rPr>
          <w:rFonts w:ascii="Arial" w:hAnsi="Arial" w:cs="Arial"/>
          <w:lang w:val="en-GB"/>
        </w:rPr>
        <w:t xml:space="preserve"> </w:t>
      </w:r>
      <w:r w:rsidR="007609DC">
        <w:rPr>
          <w:rFonts w:ascii="Arial" w:hAnsi="Arial" w:cs="Arial"/>
          <w:lang w:val="en-US"/>
        </w:rPr>
        <w:t>in</w:t>
      </w:r>
      <w:r w:rsidR="00093BF8" w:rsidRPr="003D0DB8">
        <w:rPr>
          <w:rFonts w:ascii="Arial" w:hAnsi="Arial" w:cs="Arial"/>
          <w:lang w:val="en-US"/>
        </w:rPr>
        <w:t xml:space="preserve"> </w:t>
      </w:r>
      <w:r w:rsidR="00504D92" w:rsidRPr="003D0DB8">
        <w:rPr>
          <w:rFonts w:ascii="Arial" w:hAnsi="Arial" w:cs="Arial"/>
          <w:lang w:val="en-US"/>
        </w:rPr>
        <w:t xml:space="preserve">2012. </w:t>
      </w:r>
      <w:r w:rsidR="00B733C6" w:rsidRPr="003D0DB8">
        <w:rPr>
          <w:rFonts w:ascii="Arial" w:hAnsi="Arial" w:cs="Arial"/>
          <w:lang w:val="en-US"/>
        </w:rPr>
        <w:t>The Trust has a 10 members non-executive Board headed by a Chairman</w:t>
      </w:r>
      <w:r w:rsidR="00B733C6">
        <w:rPr>
          <w:rFonts w:ascii="Arial" w:hAnsi="Arial" w:cs="Arial"/>
          <w:lang w:val="en-US"/>
        </w:rPr>
        <w:t xml:space="preserve"> and currently the </w:t>
      </w:r>
      <w:r w:rsidR="00B733C6" w:rsidRPr="00B733C6">
        <w:rPr>
          <w:rFonts w:ascii="Arial" w:hAnsi="Arial" w:cs="Arial"/>
          <w:lang w:val="en-GB"/>
        </w:rPr>
        <w:t>Trust has more than 20,000 pensioners as members country wide.</w:t>
      </w:r>
      <w:r w:rsidR="007436FC" w:rsidRPr="007436FC">
        <w:rPr>
          <w:rFonts w:ascii="Arial" w:hAnsi="Arial" w:cs="Arial"/>
          <w:lang w:val="en-US"/>
        </w:rPr>
        <w:t xml:space="preserve"> </w:t>
      </w:r>
      <w:r w:rsidR="007436FC" w:rsidRPr="00B733C6">
        <w:rPr>
          <w:rFonts w:ascii="Arial" w:hAnsi="Arial" w:cs="Arial"/>
          <w:lang w:val="en-US"/>
        </w:rPr>
        <w:t xml:space="preserve">The Trust has its headquarters in Harare with provincial offices in 4 provinces. </w:t>
      </w:r>
      <w:r w:rsidR="007436FC" w:rsidRPr="003D0DB8">
        <w:rPr>
          <w:rFonts w:ascii="Arial" w:hAnsi="Arial" w:cs="Arial"/>
          <w:lang w:val="en-US"/>
        </w:rPr>
        <w:t>The day to day operations of the Trust is carried out by the Program Director</w:t>
      </w:r>
      <w:r w:rsidR="007436FC">
        <w:rPr>
          <w:rFonts w:ascii="Arial" w:hAnsi="Arial" w:cs="Arial"/>
          <w:lang w:val="en-US"/>
        </w:rPr>
        <w:t xml:space="preserve"> who</w:t>
      </w:r>
      <w:r w:rsidR="007436FC" w:rsidRPr="007609DC">
        <w:rPr>
          <w:rFonts w:ascii="Arial" w:hAnsi="Arial" w:cs="Arial"/>
          <w:lang w:val="en-US"/>
        </w:rPr>
        <w:t xml:space="preserve"> is assisted by </w:t>
      </w:r>
      <w:r w:rsidR="007436FC">
        <w:rPr>
          <w:rFonts w:ascii="Arial" w:hAnsi="Arial" w:cs="Arial"/>
          <w:lang w:val="en-US"/>
        </w:rPr>
        <w:t xml:space="preserve">the </w:t>
      </w:r>
      <w:r w:rsidR="007436FC" w:rsidRPr="007609DC">
        <w:rPr>
          <w:rFonts w:ascii="Arial" w:hAnsi="Arial" w:cs="Arial"/>
          <w:lang w:val="en-US"/>
        </w:rPr>
        <w:t>Finance Officer, Project Officer</w:t>
      </w:r>
      <w:r w:rsidR="007436FC">
        <w:rPr>
          <w:rFonts w:ascii="Arial" w:hAnsi="Arial" w:cs="Arial"/>
          <w:lang w:val="en-US"/>
        </w:rPr>
        <w:t>,</w:t>
      </w:r>
      <w:r w:rsidR="007436FC" w:rsidRPr="007609DC">
        <w:rPr>
          <w:rFonts w:ascii="Arial" w:hAnsi="Arial" w:cs="Arial"/>
          <w:lang w:val="en-US"/>
        </w:rPr>
        <w:t xml:space="preserve"> Business/Evaluation Officer and three administration</w:t>
      </w:r>
      <w:r w:rsidR="007436FC">
        <w:rPr>
          <w:rFonts w:ascii="Arial" w:hAnsi="Arial" w:cs="Arial"/>
          <w:lang w:val="en-US"/>
        </w:rPr>
        <w:t>/</w:t>
      </w:r>
      <w:r w:rsidR="007436FC" w:rsidRPr="007609DC">
        <w:rPr>
          <w:rFonts w:ascii="Arial" w:hAnsi="Arial" w:cs="Arial"/>
          <w:lang w:val="en-US"/>
        </w:rPr>
        <w:t>office staff.</w:t>
      </w:r>
    </w:p>
    <w:p w14:paraId="0ABB80F7" w14:textId="77777777" w:rsidR="007609DC" w:rsidRPr="00AB2C36" w:rsidRDefault="007609DC" w:rsidP="001F4FE3">
      <w:pPr>
        <w:spacing w:after="0"/>
        <w:jc w:val="both"/>
        <w:rPr>
          <w:rFonts w:ascii="Arial" w:hAnsi="Arial" w:cs="Arial"/>
          <w:lang w:val="en-US"/>
        </w:rPr>
      </w:pPr>
    </w:p>
    <w:p w14:paraId="486CF26A" w14:textId="76DAAEF0" w:rsidR="00AB2C36" w:rsidRPr="00AB2C36" w:rsidRDefault="00AB2C36" w:rsidP="00AB2C36">
      <w:pPr>
        <w:spacing w:after="0"/>
        <w:rPr>
          <w:rFonts w:ascii="Arial" w:hAnsi="Arial" w:cs="Arial"/>
          <w:lang w:val="en-GB"/>
        </w:rPr>
      </w:pPr>
      <w:r w:rsidRPr="00AB2C36">
        <w:rPr>
          <w:rFonts w:ascii="Arial" w:hAnsi="Arial" w:cs="Arial"/>
          <w:lang w:val="en-GB"/>
        </w:rPr>
        <w:t xml:space="preserve">The Trust works to: </w:t>
      </w:r>
    </w:p>
    <w:p w14:paraId="44C2A05B" w14:textId="687923E9" w:rsidR="00AB2C36" w:rsidRPr="00AB2C36" w:rsidRDefault="00AB2C36" w:rsidP="00AB2C36">
      <w:pPr>
        <w:pStyle w:val="Listeafsnit"/>
        <w:numPr>
          <w:ilvl w:val="0"/>
          <w:numId w:val="38"/>
        </w:numPr>
        <w:rPr>
          <w:rFonts w:ascii="Arial" w:hAnsi="Arial" w:cs="Arial"/>
          <w:lang w:val="en-GB"/>
        </w:rPr>
      </w:pPr>
      <w:r w:rsidRPr="00AB2C36">
        <w:rPr>
          <w:rFonts w:ascii="Arial" w:hAnsi="Arial" w:cs="Arial"/>
        </w:rPr>
        <w:t xml:space="preserve">assist member groups to identify, develop and implement development projects in their </w:t>
      </w:r>
      <w:r w:rsidR="00B733C6">
        <w:rPr>
          <w:rFonts w:ascii="Arial" w:hAnsi="Arial" w:cs="Arial"/>
        </w:rPr>
        <w:t>own communities</w:t>
      </w:r>
    </w:p>
    <w:p w14:paraId="7CCA29F6" w14:textId="4596CDE8" w:rsidR="00AB2C36" w:rsidRPr="00AB2C36" w:rsidRDefault="00AB2C36" w:rsidP="00AB2C36">
      <w:pPr>
        <w:pStyle w:val="Listeafsnit"/>
        <w:numPr>
          <w:ilvl w:val="0"/>
          <w:numId w:val="38"/>
        </w:numPr>
        <w:rPr>
          <w:rFonts w:ascii="Arial" w:hAnsi="Arial" w:cs="Arial"/>
          <w:lang w:val="en-GB"/>
        </w:rPr>
      </w:pPr>
      <w:r w:rsidRPr="00AB2C36">
        <w:rPr>
          <w:rFonts w:ascii="Arial" w:hAnsi="Arial" w:cs="Arial"/>
          <w:lang w:val="en-GB"/>
        </w:rPr>
        <w:t>provide technical and on the job training of members to ensure the successful development and implementation of projects</w:t>
      </w:r>
    </w:p>
    <w:p w14:paraId="6971540A" w14:textId="7A1020BB" w:rsidR="00AB2C36" w:rsidRDefault="00AB2C36" w:rsidP="00AB2C36">
      <w:pPr>
        <w:pStyle w:val="Listeafsnit"/>
        <w:numPr>
          <w:ilvl w:val="0"/>
          <w:numId w:val="38"/>
        </w:numPr>
        <w:rPr>
          <w:rFonts w:ascii="Arial" w:hAnsi="Arial" w:cs="Arial"/>
          <w:lang w:val="en-GB"/>
        </w:rPr>
      </w:pPr>
      <w:r>
        <w:rPr>
          <w:rFonts w:ascii="Arial" w:hAnsi="Arial" w:cs="Arial"/>
          <w:lang w:val="en-GB"/>
        </w:rPr>
        <w:t>a</w:t>
      </w:r>
      <w:r w:rsidRPr="00AB2C36">
        <w:rPr>
          <w:rFonts w:ascii="Arial" w:hAnsi="Arial" w:cs="Arial"/>
          <w:lang w:val="en-GB"/>
        </w:rPr>
        <w:t>ssist the groups to raise funds for implementing the projects</w:t>
      </w:r>
    </w:p>
    <w:p w14:paraId="454126C8" w14:textId="2C6E9253" w:rsidR="00AB2C36" w:rsidRPr="00AB2C36" w:rsidRDefault="00AB2C36" w:rsidP="00AB2C36">
      <w:pPr>
        <w:pStyle w:val="Listeafsnit"/>
        <w:numPr>
          <w:ilvl w:val="0"/>
          <w:numId w:val="38"/>
        </w:numPr>
        <w:rPr>
          <w:rFonts w:ascii="Arial" w:hAnsi="Arial" w:cs="Arial"/>
          <w:lang w:val="en-GB"/>
        </w:rPr>
      </w:pPr>
      <w:r>
        <w:rPr>
          <w:rFonts w:ascii="Arial" w:hAnsi="Arial" w:cs="Arial"/>
          <w:lang w:val="en-GB"/>
        </w:rPr>
        <w:t>p</w:t>
      </w:r>
      <w:r w:rsidRPr="00AB2C36">
        <w:rPr>
          <w:rFonts w:ascii="Arial" w:hAnsi="Arial" w:cs="Arial"/>
          <w:lang w:val="en-GB"/>
        </w:rPr>
        <w:t>rovid</w:t>
      </w:r>
      <w:r>
        <w:rPr>
          <w:rFonts w:ascii="Arial" w:hAnsi="Arial" w:cs="Arial"/>
          <w:lang w:val="en-GB"/>
        </w:rPr>
        <w:t>e</w:t>
      </w:r>
      <w:r w:rsidRPr="00AB2C36">
        <w:rPr>
          <w:rFonts w:ascii="Arial" w:hAnsi="Arial" w:cs="Arial"/>
          <w:lang w:val="en-GB"/>
        </w:rPr>
        <w:t xml:space="preserve"> monitoring and evaluation of the development projects through the participatory approach where the members are fully involved. </w:t>
      </w:r>
    </w:p>
    <w:p w14:paraId="557CF990" w14:textId="0378B6E3" w:rsidR="00AB2C36" w:rsidRPr="00AB2C36" w:rsidRDefault="00AB2C36" w:rsidP="00AB2C36">
      <w:pPr>
        <w:pStyle w:val="Listeafsnit"/>
        <w:numPr>
          <w:ilvl w:val="0"/>
          <w:numId w:val="38"/>
        </w:numPr>
        <w:rPr>
          <w:rFonts w:ascii="Arial" w:hAnsi="Arial" w:cs="Arial"/>
          <w:lang w:val="en-GB"/>
        </w:rPr>
      </w:pPr>
      <w:r>
        <w:rPr>
          <w:rFonts w:ascii="Arial" w:hAnsi="Arial" w:cs="Arial"/>
          <w:lang w:val="en-GB"/>
        </w:rPr>
        <w:t>r</w:t>
      </w:r>
      <w:r w:rsidRPr="00AB2C36">
        <w:rPr>
          <w:rFonts w:ascii="Arial" w:hAnsi="Arial" w:cs="Arial"/>
          <w:lang w:val="en-GB"/>
        </w:rPr>
        <w:t>epresent members interests by engaging government and other relevant authorities in addressing their socio-economic challenges</w:t>
      </w:r>
    </w:p>
    <w:p w14:paraId="7F0C2C1C" w14:textId="0CDCF498" w:rsidR="00EF4AE1" w:rsidRPr="003D0DB8" w:rsidRDefault="00B21625" w:rsidP="001F4FE3">
      <w:pPr>
        <w:spacing w:after="0"/>
        <w:jc w:val="both"/>
        <w:rPr>
          <w:rFonts w:ascii="Arial" w:hAnsi="Arial" w:cs="Arial"/>
          <w:lang w:val="en-GB"/>
        </w:rPr>
      </w:pPr>
      <w:r w:rsidRPr="007609DC">
        <w:rPr>
          <w:rFonts w:ascii="Arial" w:hAnsi="Arial" w:cs="Arial"/>
          <w:lang w:val="en-US"/>
        </w:rPr>
        <w:t xml:space="preserve">PUTZ has </w:t>
      </w:r>
      <w:r w:rsidR="002A0EA8" w:rsidRPr="007609DC">
        <w:rPr>
          <w:rFonts w:ascii="Arial" w:hAnsi="Arial" w:cs="Arial"/>
          <w:lang w:val="en-US"/>
        </w:rPr>
        <w:t xml:space="preserve">implemented </w:t>
      </w:r>
      <w:r w:rsidR="007436FC">
        <w:rPr>
          <w:rFonts w:ascii="Arial" w:hAnsi="Arial" w:cs="Arial"/>
          <w:lang w:val="en-US"/>
        </w:rPr>
        <w:t xml:space="preserve">community development </w:t>
      </w:r>
      <w:r w:rsidR="002A0EA8" w:rsidRPr="007609DC">
        <w:rPr>
          <w:rFonts w:ascii="Arial" w:hAnsi="Arial" w:cs="Arial"/>
          <w:lang w:val="en-US"/>
        </w:rPr>
        <w:t>projects since 2012</w:t>
      </w:r>
      <w:r w:rsidR="00B33D4D">
        <w:rPr>
          <w:rFonts w:ascii="Arial" w:hAnsi="Arial" w:cs="Arial"/>
          <w:lang w:val="en-US"/>
        </w:rPr>
        <w:t xml:space="preserve"> building up strong relationships and well-established </w:t>
      </w:r>
      <w:r w:rsidR="00534905">
        <w:rPr>
          <w:rFonts w:ascii="Arial" w:hAnsi="Arial" w:cs="Arial"/>
          <w:lang w:val="en-US"/>
        </w:rPr>
        <w:t>network within the target communities</w:t>
      </w:r>
      <w:r w:rsidR="00B33D4D">
        <w:rPr>
          <w:rFonts w:ascii="Arial" w:hAnsi="Arial" w:cs="Arial"/>
          <w:lang w:val="en-US"/>
        </w:rPr>
        <w:t xml:space="preserve">. </w:t>
      </w:r>
      <w:r w:rsidR="002A0EA8" w:rsidRPr="007609DC">
        <w:rPr>
          <w:rFonts w:ascii="Arial" w:hAnsi="Arial" w:cs="Arial"/>
          <w:lang w:val="en-US"/>
        </w:rPr>
        <w:t>PUTZ has previously implemented a CISU funded community</w:t>
      </w:r>
      <w:r w:rsidR="002A0EA8" w:rsidRPr="003D0DB8">
        <w:rPr>
          <w:rFonts w:ascii="Arial" w:hAnsi="Arial" w:cs="Arial"/>
          <w:lang w:val="en-GB"/>
        </w:rPr>
        <w:t xml:space="preserve"> development project in </w:t>
      </w:r>
      <w:r w:rsidR="00B32B15" w:rsidRPr="003D0DB8">
        <w:rPr>
          <w:rFonts w:ascii="Arial" w:hAnsi="Arial" w:cs="Arial"/>
          <w:lang w:val="en-GB"/>
        </w:rPr>
        <w:t xml:space="preserve">the </w:t>
      </w:r>
      <w:r w:rsidR="002A0EA8" w:rsidRPr="003D0DB8">
        <w:rPr>
          <w:rFonts w:ascii="Arial" w:hAnsi="Arial" w:cs="Arial"/>
          <w:lang w:val="en-GB"/>
        </w:rPr>
        <w:t>Mutasa District as partner to</w:t>
      </w:r>
      <w:r w:rsidR="00B32B15" w:rsidRPr="003D0DB8">
        <w:rPr>
          <w:rFonts w:ascii="Arial" w:hAnsi="Arial" w:cs="Arial"/>
          <w:lang w:val="en-GB"/>
        </w:rPr>
        <w:t xml:space="preserve"> the </w:t>
      </w:r>
      <w:r w:rsidR="00CC277C">
        <w:rPr>
          <w:rFonts w:ascii="Arial" w:hAnsi="Arial" w:cs="Arial"/>
          <w:lang w:val="en-GB"/>
        </w:rPr>
        <w:t xml:space="preserve">NGO </w:t>
      </w:r>
      <w:r w:rsidR="002A0EA8" w:rsidRPr="003D0DB8">
        <w:rPr>
          <w:rFonts w:ascii="Arial" w:hAnsi="Arial" w:cs="Arial"/>
          <w:lang w:val="en-GB"/>
        </w:rPr>
        <w:t>Seniors Without Borders</w:t>
      </w:r>
      <w:r w:rsidR="00490309" w:rsidRPr="003D0DB8">
        <w:rPr>
          <w:rFonts w:ascii="Arial" w:hAnsi="Arial" w:cs="Arial"/>
          <w:lang w:val="en-GB"/>
        </w:rPr>
        <w:t xml:space="preserve"> </w:t>
      </w:r>
      <w:r w:rsidR="00CC277C">
        <w:rPr>
          <w:rFonts w:ascii="Arial" w:hAnsi="Arial" w:cs="Arial"/>
          <w:lang w:val="en-GB"/>
        </w:rPr>
        <w:t xml:space="preserve">Denmark </w:t>
      </w:r>
      <w:r w:rsidR="00490309" w:rsidRPr="003D0DB8">
        <w:rPr>
          <w:rFonts w:ascii="Arial" w:hAnsi="Arial" w:cs="Arial"/>
          <w:lang w:val="en-GB"/>
        </w:rPr>
        <w:t>(</w:t>
      </w:r>
      <w:proofErr w:type="spellStart"/>
      <w:r w:rsidR="00490309" w:rsidRPr="003D0DB8">
        <w:rPr>
          <w:rFonts w:ascii="Arial" w:hAnsi="Arial" w:cs="Arial"/>
          <w:lang w:val="en-GB"/>
        </w:rPr>
        <w:t>Seniorer</w:t>
      </w:r>
      <w:proofErr w:type="spellEnd"/>
      <w:r w:rsidR="00490309" w:rsidRPr="003D0DB8">
        <w:rPr>
          <w:rFonts w:ascii="Arial" w:hAnsi="Arial" w:cs="Arial"/>
          <w:lang w:val="en-GB"/>
        </w:rPr>
        <w:t xml:space="preserve"> </w:t>
      </w:r>
      <w:proofErr w:type="spellStart"/>
      <w:r w:rsidR="00490309" w:rsidRPr="003D0DB8">
        <w:rPr>
          <w:rFonts w:ascii="Arial" w:hAnsi="Arial" w:cs="Arial"/>
          <w:lang w:val="en-GB"/>
        </w:rPr>
        <w:t>Uden</w:t>
      </w:r>
      <w:proofErr w:type="spellEnd"/>
      <w:r w:rsidR="00490309" w:rsidRPr="003D0DB8">
        <w:rPr>
          <w:rFonts w:ascii="Arial" w:hAnsi="Arial" w:cs="Arial"/>
          <w:lang w:val="en-GB"/>
        </w:rPr>
        <w:t xml:space="preserve"> </w:t>
      </w:r>
      <w:proofErr w:type="spellStart"/>
      <w:r w:rsidR="00490309" w:rsidRPr="003D0DB8">
        <w:rPr>
          <w:rFonts w:ascii="Arial" w:hAnsi="Arial" w:cs="Arial"/>
          <w:lang w:val="en-GB"/>
        </w:rPr>
        <w:t>Grænser</w:t>
      </w:r>
      <w:proofErr w:type="spellEnd"/>
      <w:r w:rsidR="00490309" w:rsidRPr="003D0DB8">
        <w:rPr>
          <w:rFonts w:ascii="Arial" w:hAnsi="Arial" w:cs="Arial"/>
          <w:lang w:val="en-GB"/>
        </w:rPr>
        <w:t>)</w:t>
      </w:r>
      <w:r w:rsidR="002A0EA8" w:rsidRPr="003D0DB8">
        <w:rPr>
          <w:rFonts w:ascii="Arial" w:hAnsi="Arial" w:cs="Arial"/>
          <w:lang w:val="en-GB"/>
        </w:rPr>
        <w:t xml:space="preserve">. </w:t>
      </w:r>
    </w:p>
    <w:p w14:paraId="4AE890B7" w14:textId="77777777" w:rsidR="00093BF8" w:rsidRPr="003D0DB8" w:rsidRDefault="00093BF8" w:rsidP="001F4FE3">
      <w:pPr>
        <w:spacing w:after="0"/>
        <w:jc w:val="both"/>
        <w:rPr>
          <w:rFonts w:ascii="Arial" w:hAnsi="Arial" w:cs="Arial"/>
          <w:lang w:val="en-GB"/>
        </w:rPr>
      </w:pPr>
    </w:p>
    <w:p w14:paraId="110534BF" w14:textId="30F6E32D" w:rsidR="00804F2E" w:rsidRPr="003D0DB8" w:rsidRDefault="00111290" w:rsidP="00077378">
      <w:pPr>
        <w:pStyle w:val="Overskrift2"/>
      </w:pPr>
      <w:bookmarkStart w:id="9" w:name="_Toc9415428"/>
      <w:r w:rsidRPr="003D0DB8">
        <w:t>Previous c</w:t>
      </w:r>
      <w:r w:rsidR="00DD3BA4" w:rsidRPr="003D0DB8">
        <w:t>o</w:t>
      </w:r>
      <w:r w:rsidR="00490309" w:rsidRPr="003D0DB8">
        <w:t>operation</w:t>
      </w:r>
      <w:bookmarkEnd w:id="9"/>
    </w:p>
    <w:p w14:paraId="4625BC10" w14:textId="4D1F45C2" w:rsidR="00CC58A9" w:rsidRPr="003D0DB8" w:rsidRDefault="00141541" w:rsidP="00B32B15">
      <w:pPr>
        <w:spacing w:after="0"/>
        <w:jc w:val="both"/>
        <w:rPr>
          <w:rFonts w:ascii="Arial" w:hAnsi="Arial" w:cs="Arial"/>
          <w:lang w:val="en-GB"/>
        </w:rPr>
      </w:pPr>
      <w:r w:rsidRPr="003D0DB8">
        <w:rPr>
          <w:rFonts w:ascii="Arial" w:hAnsi="Arial" w:cs="Arial"/>
          <w:lang w:val="en-GB"/>
        </w:rPr>
        <w:t xml:space="preserve">EWB-DK </w:t>
      </w:r>
      <w:r w:rsidR="00694281" w:rsidRPr="003D0DB8">
        <w:rPr>
          <w:rFonts w:ascii="Arial" w:hAnsi="Arial" w:cs="Arial"/>
          <w:lang w:val="en-GB"/>
        </w:rPr>
        <w:t>has many years</w:t>
      </w:r>
      <w:r w:rsidR="00BF146F" w:rsidRPr="003D0DB8">
        <w:rPr>
          <w:rFonts w:ascii="Arial" w:hAnsi="Arial" w:cs="Arial"/>
          <w:lang w:val="en-GB"/>
        </w:rPr>
        <w:t xml:space="preserve"> of </w:t>
      </w:r>
      <w:r w:rsidRPr="003D0DB8">
        <w:rPr>
          <w:rFonts w:ascii="Arial" w:hAnsi="Arial" w:cs="Arial"/>
          <w:lang w:val="en-GB"/>
        </w:rPr>
        <w:t xml:space="preserve">experience working in partnerships </w:t>
      </w:r>
      <w:r w:rsidR="00CC58A9" w:rsidRPr="003D0DB8">
        <w:rPr>
          <w:rFonts w:ascii="Arial" w:hAnsi="Arial" w:cs="Arial"/>
          <w:lang w:val="en-GB"/>
        </w:rPr>
        <w:t xml:space="preserve">with civil society organisations </w:t>
      </w:r>
      <w:r w:rsidR="00694281" w:rsidRPr="003D0DB8">
        <w:rPr>
          <w:rFonts w:ascii="Arial" w:hAnsi="Arial" w:cs="Arial"/>
          <w:lang w:val="en-GB"/>
        </w:rPr>
        <w:t xml:space="preserve">in </w:t>
      </w:r>
      <w:r w:rsidR="00106727" w:rsidRPr="003D0DB8">
        <w:rPr>
          <w:rFonts w:ascii="Arial" w:hAnsi="Arial" w:cs="Arial"/>
          <w:lang w:val="en-GB"/>
        </w:rPr>
        <w:t>several</w:t>
      </w:r>
      <w:r w:rsidR="00694281" w:rsidRPr="003D0DB8">
        <w:rPr>
          <w:rFonts w:ascii="Arial" w:hAnsi="Arial" w:cs="Arial"/>
          <w:lang w:val="en-GB"/>
        </w:rPr>
        <w:t xml:space="preserve"> countries to </w:t>
      </w:r>
      <w:r w:rsidRPr="003D0DB8">
        <w:rPr>
          <w:rFonts w:ascii="Arial" w:hAnsi="Arial" w:cs="Arial"/>
          <w:lang w:val="en-GB"/>
        </w:rPr>
        <w:t>support sustainable technological solutions for the poorest communities.</w:t>
      </w:r>
      <w:r w:rsidR="00B40822" w:rsidRPr="003D0DB8">
        <w:rPr>
          <w:rFonts w:ascii="Arial" w:hAnsi="Arial" w:cs="Arial"/>
          <w:lang w:val="en-GB"/>
        </w:rPr>
        <w:t xml:space="preserve"> </w:t>
      </w:r>
      <w:r w:rsidRPr="003D0DB8">
        <w:rPr>
          <w:rFonts w:ascii="Arial" w:hAnsi="Arial" w:cs="Arial"/>
          <w:lang w:val="en-GB"/>
        </w:rPr>
        <w:t xml:space="preserve">Zimbabwe is a </w:t>
      </w:r>
      <w:r w:rsidR="003646A4" w:rsidRPr="003D0DB8">
        <w:rPr>
          <w:rFonts w:ascii="Arial" w:hAnsi="Arial" w:cs="Arial"/>
          <w:lang w:val="en-GB"/>
        </w:rPr>
        <w:t xml:space="preserve">relatively </w:t>
      </w:r>
      <w:r w:rsidRPr="003D0DB8">
        <w:rPr>
          <w:rFonts w:ascii="Arial" w:hAnsi="Arial" w:cs="Arial"/>
          <w:lang w:val="en-GB"/>
        </w:rPr>
        <w:t xml:space="preserve">new country for EWB-DK and </w:t>
      </w:r>
      <w:r w:rsidR="00DD3BA4" w:rsidRPr="003D0DB8">
        <w:rPr>
          <w:rFonts w:ascii="Arial" w:hAnsi="Arial" w:cs="Arial"/>
          <w:lang w:val="en-GB"/>
        </w:rPr>
        <w:t>PUTZ is a</w:t>
      </w:r>
      <w:r w:rsidR="001D6003" w:rsidRPr="003D0DB8">
        <w:rPr>
          <w:rFonts w:ascii="Arial" w:hAnsi="Arial" w:cs="Arial"/>
          <w:lang w:val="en-GB"/>
        </w:rPr>
        <w:t xml:space="preserve"> </w:t>
      </w:r>
      <w:r w:rsidR="00DD3BA4" w:rsidRPr="003D0DB8">
        <w:rPr>
          <w:rFonts w:ascii="Arial" w:hAnsi="Arial" w:cs="Arial"/>
          <w:lang w:val="en-GB"/>
        </w:rPr>
        <w:t>new partner</w:t>
      </w:r>
      <w:r w:rsidRPr="003D0DB8">
        <w:rPr>
          <w:rFonts w:ascii="Arial" w:hAnsi="Arial" w:cs="Arial"/>
          <w:lang w:val="en-GB"/>
        </w:rPr>
        <w:t xml:space="preserve">. </w:t>
      </w:r>
      <w:r w:rsidR="0046677C" w:rsidRPr="003D0DB8">
        <w:rPr>
          <w:rFonts w:ascii="Arial" w:hAnsi="Arial" w:cs="Arial"/>
          <w:lang w:val="en-GB"/>
        </w:rPr>
        <w:t xml:space="preserve">PUTZ facilitated local contact and communication for the implementation of activities during the EWB-DK fact-finding </w:t>
      </w:r>
      <w:r w:rsidR="00F667A4" w:rsidRPr="003D0DB8">
        <w:rPr>
          <w:rFonts w:ascii="Arial" w:hAnsi="Arial" w:cs="Arial"/>
          <w:lang w:val="en-GB"/>
        </w:rPr>
        <w:t xml:space="preserve">mission </w:t>
      </w:r>
      <w:r w:rsidR="0046677C" w:rsidRPr="003D0DB8">
        <w:rPr>
          <w:rFonts w:ascii="Arial" w:hAnsi="Arial" w:cs="Arial"/>
          <w:lang w:val="en-GB"/>
        </w:rPr>
        <w:t xml:space="preserve">in 2016 and has demonstrated solid access to target groups and </w:t>
      </w:r>
      <w:r w:rsidR="00694281" w:rsidRPr="003D0DB8">
        <w:rPr>
          <w:rFonts w:ascii="Arial" w:hAnsi="Arial" w:cs="Arial"/>
          <w:lang w:val="en-GB"/>
        </w:rPr>
        <w:t>local authorities</w:t>
      </w:r>
      <w:r w:rsidR="00CC58A9" w:rsidRPr="003D0DB8">
        <w:rPr>
          <w:rFonts w:ascii="Arial" w:hAnsi="Arial" w:cs="Arial"/>
          <w:lang w:val="en-GB"/>
        </w:rPr>
        <w:t>.</w:t>
      </w:r>
      <w:r w:rsidR="003646A4" w:rsidRPr="003D0DB8">
        <w:rPr>
          <w:rFonts w:ascii="Arial" w:hAnsi="Arial" w:cs="Arial"/>
          <w:lang w:val="en-GB"/>
        </w:rPr>
        <w:t xml:space="preserve"> Both partners would like to </w:t>
      </w:r>
      <w:r w:rsidR="00DF4D07">
        <w:rPr>
          <w:rFonts w:ascii="Arial" w:hAnsi="Arial" w:cs="Arial"/>
          <w:lang w:val="en-GB"/>
        </w:rPr>
        <w:t>strengthen</w:t>
      </w:r>
      <w:r w:rsidR="006A6D72" w:rsidRPr="003D0DB8">
        <w:rPr>
          <w:rFonts w:ascii="Arial" w:hAnsi="Arial" w:cs="Arial"/>
          <w:lang w:val="en-GB"/>
        </w:rPr>
        <w:t xml:space="preserve"> the partnership and </w:t>
      </w:r>
      <w:r w:rsidR="00B21625" w:rsidRPr="003D0DB8">
        <w:rPr>
          <w:rFonts w:ascii="Arial" w:hAnsi="Arial" w:cs="Arial"/>
          <w:lang w:val="en-GB"/>
        </w:rPr>
        <w:t>will</w:t>
      </w:r>
      <w:r w:rsidR="00DF4D07">
        <w:rPr>
          <w:rFonts w:ascii="Arial" w:hAnsi="Arial" w:cs="Arial"/>
          <w:lang w:val="en-GB"/>
        </w:rPr>
        <w:t>,</w:t>
      </w:r>
      <w:r w:rsidR="00B21625" w:rsidRPr="003D0DB8">
        <w:rPr>
          <w:rFonts w:ascii="Arial" w:hAnsi="Arial" w:cs="Arial"/>
          <w:lang w:val="en-GB"/>
        </w:rPr>
        <w:t xml:space="preserve"> with this initiative</w:t>
      </w:r>
      <w:r w:rsidR="00DF4D07">
        <w:rPr>
          <w:rFonts w:ascii="Arial" w:hAnsi="Arial" w:cs="Arial"/>
          <w:lang w:val="en-GB"/>
        </w:rPr>
        <w:t>,</w:t>
      </w:r>
      <w:r w:rsidR="00B21625" w:rsidRPr="003D0DB8">
        <w:rPr>
          <w:rFonts w:ascii="Arial" w:hAnsi="Arial" w:cs="Arial"/>
          <w:lang w:val="en-GB"/>
        </w:rPr>
        <w:t xml:space="preserve"> </w:t>
      </w:r>
      <w:r w:rsidR="006A6D72" w:rsidRPr="003D0DB8">
        <w:rPr>
          <w:rFonts w:ascii="Arial" w:hAnsi="Arial" w:cs="Arial"/>
          <w:lang w:val="en-GB"/>
        </w:rPr>
        <w:t>facilitate knowledge sharing and cross-organisational learning</w:t>
      </w:r>
      <w:r w:rsidR="00B21625" w:rsidRPr="003D0DB8">
        <w:rPr>
          <w:rFonts w:ascii="Arial" w:hAnsi="Arial" w:cs="Arial"/>
          <w:lang w:val="en-GB"/>
        </w:rPr>
        <w:t xml:space="preserve"> </w:t>
      </w:r>
      <w:r w:rsidR="006A6D72" w:rsidRPr="003D0DB8">
        <w:rPr>
          <w:rFonts w:ascii="Arial" w:hAnsi="Arial" w:cs="Arial"/>
          <w:lang w:val="en-GB"/>
        </w:rPr>
        <w:t xml:space="preserve">in the field and during a </w:t>
      </w:r>
      <w:r w:rsidR="00F667A4" w:rsidRPr="003D0DB8">
        <w:rPr>
          <w:rFonts w:ascii="Arial" w:hAnsi="Arial" w:cs="Arial"/>
          <w:lang w:val="en-GB"/>
        </w:rPr>
        <w:t xml:space="preserve">2-day </w:t>
      </w:r>
      <w:r w:rsidR="006A6D72" w:rsidRPr="003D0DB8">
        <w:rPr>
          <w:rFonts w:ascii="Arial" w:hAnsi="Arial" w:cs="Arial"/>
          <w:lang w:val="en-GB"/>
        </w:rPr>
        <w:t xml:space="preserve">workshop. </w:t>
      </w:r>
    </w:p>
    <w:p w14:paraId="0DC1C256" w14:textId="1EBB4E78" w:rsidR="00BF146F" w:rsidRPr="003D0DB8" w:rsidRDefault="00BF146F" w:rsidP="00B32B15">
      <w:pPr>
        <w:spacing w:after="0"/>
        <w:jc w:val="both"/>
        <w:rPr>
          <w:rFonts w:ascii="Arial" w:hAnsi="Arial" w:cs="Arial"/>
          <w:lang w:val="en-GB"/>
        </w:rPr>
      </w:pPr>
    </w:p>
    <w:p w14:paraId="12BE04FF" w14:textId="7ED59BC2" w:rsidR="00044B32" w:rsidRPr="003D0DB8" w:rsidRDefault="00044B32" w:rsidP="00B32B15">
      <w:pPr>
        <w:spacing w:after="0"/>
        <w:jc w:val="both"/>
        <w:rPr>
          <w:rFonts w:ascii="Arial" w:hAnsi="Arial" w:cs="Arial"/>
          <w:lang w:val="en-GB"/>
        </w:rPr>
      </w:pPr>
      <w:r w:rsidRPr="003D0DB8">
        <w:rPr>
          <w:rFonts w:ascii="Arial" w:hAnsi="Arial" w:cs="Arial"/>
          <w:lang w:val="en-GB"/>
        </w:rPr>
        <w:t>It is expected that the activities presented in this application will foster long-term partnership where the partners can draw on each other’s knowledge and strengths and collaboratively work towards achieving the SDGs with special focus on SDG no. 1, 2, 5, 6 and 17.</w:t>
      </w:r>
    </w:p>
    <w:p w14:paraId="0AEC681F" w14:textId="77777777" w:rsidR="00044B32" w:rsidRPr="003D0DB8" w:rsidRDefault="00044B32" w:rsidP="00B32B15">
      <w:pPr>
        <w:spacing w:after="0"/>
        <w:jc w:val="both"/>
        <w:rPr>
          <w:rFonts w:ascii="Arial" w:hAnsi="Arial" w:cs="Arial"/>
          <w:lang w:val="en-GB"/>
        </w:rPr>
      </w:pPr>
    </w:p>
    <w:p w14:paraId="5C6A9AED" w14:textId="4CA6A1EE" w:rsidR="00F268DD" w:rsidRPr="003D0DB8" w:rsidRDefault="00B222A3" w:rsidP="00C4734A">
      <w:pPr>
        <w:pStyle w:val="Overskrift1"/>
        <w:numPr>
          <w:ilvl w:val="0"/>
          <w:numId w:val="19"/>
        </w:numPr>
        <w:spacing w:before="0"/>
        <w:rPr>
          <w:rFonts w:ascii="Arial" w:hAnsi="Arial" w:cs="Arial"/>
          <w:color w:val="auto"/>
        </w:rPr>
      </w:pPr>
      <w:bookmarkStart w:id="10" w:name="_Toc9415429"/>
      <w:r w:rsidRPr="003D0DB8">
        <w:rPr>
          <w:rFonts w:ascii="Arial" w:hAnsi="Arial" w:cs="Arial"/>
          <w:color w:val="auto"/>
        </w:rPr>
        <w:t>The actual intervention</w:t>
      </w:r>
      <w:bookmarkEnd w:id="10"/>
    </w:p>
    <w:p w14:paraId="00C65CC1" w14:textId="7207FF8F" w:rsidR="003C6B02" w:rsidRPr="003D0DB8" w:rsidRDefault="006A7582" w:rsidP="00077378">
      <w:pPr>
        <w:pStyle w:val="Overskrift2"/>
      </w:pPr>
      <w:bookmarkStart w:id="11" w:name="_Toc9415430"/>
      <w:r w:rsidRPr="003D0DB8">
        <w:t>How do you intend to implement the intervention? What activities will be carried out?</w:t>
      </w:r>
      <w:bookmarkEnd w:id="11"/>
      <w:r w:rsidRPr="003D0DB8">
        <w:t xml:space="preserve"> </w:t>
      </w:r>
    </w:p>
    <w:p w14:paraId="14B4FAE6" w14:textId="3A026264" w:rsidR="00C0096A" w:rsidRPr="003D0DB8" w:rsidRDefault="00C0096A" w:rsidP="00044B32">
      <w:pPr>
        <w:spacing w:after="0"/>
        <w:jc w:val="both"/>
        <w:rPr>
          <w:rFonts w:ascii="Arial" w:hAnsi="Arial" w:cs="Arial"/>
          <w:lang w:val="en-US"/>
        </w:rPr>
      </w:pPr>
      <w:r w:rsidRPr="003D0DB8">
        <w:rPr>
          <w:rFonts w:ascii="Arial" w:hAnsi="Arial" w:cs="Arial"/>
          <w:lang w:val="en-US"/>
        </w:rPr>
        <w:t xml:space="preserve">With the aim to facilitate </w:t>
      </w:r>
      <w:r w:rsidR="00044B32" w:rsidRPr="003D0DB8">
        <w:rPr>
          <w:rFonts w:ascii="Arial" w:hAnsi="Arial" w:cs="Arial"/>
          <w:lang w:val="en-US"/>
        </w:rPr>
        <w:t xml:space="preserve">sectoral </w:t>
      </w:r>
      <w:r w:rsidRPr="003D0DB8">
        <w:rPr>
          <w:rFonts w:ascii="Arial" w:hAnsi="Arial" w:cs="Arial"/>
          <w:lang w:val="en-US"/>
        </w:rPr>
        <w:t xml:space="preserve">knowledge sharing and exchange of experiences between EWB-DK’s technical volunteers and partners in the Global South, EWB-DK wishes to facilitate a knowledge sharing workshop </w:t>
      </w:r>
      <w:r w:rsidR="004436AA" w:rsidRPr="003D0DB8">
        <w:rPr>
          <w:rFonts w:ascii="Arial" w:hAnsi="Arial" w:cs="Arial"/>
          <w:lang w:val="en-US"/>
        </w:rPr>
        <w:t xml:space="preserve">and </w:t>
      </w:r>
      <w:r w:rsidR="00113685">
        <w:rPr>
          <w:rFonts w:ascii="Arial" w:hAnsi="Arial" w:cs="Arial"/>
          <w:lang w:val="en-US"/>
        </w:rPr>
        <w:t xml:space="preserve">exchange of </w:t>
      </w:r>
      <w:r w:rsidR="004436AA" w:rsidRPr="003D0DB8">
        <w:rPr>
          <w:rFonts w:ascii="Arial" w:hAnsi="Arial" w:cs="Arial"/>
          <w:lang w:val="en-US"/>
        </w:rPr>
        <w:t xml:space="preserve">field based experience focusing on the WASH sector, </w:t>
      </w:r>
      <w:r w:rsidRPr="003D0DB8">
        <w:rPr>
          <w:rFonts w:ascii="Arial" w:hAnsi="Arial" w:cs="Arial"/>
          <w:lang w:val="en-US"/>
        </w:rPr>
        <w:t xml:space="preserve">and further </w:t>
      </w:r>
      <w:r w:rsidR="00113685">
        <w:rPr>
          <w:rFonts w:ascii="Arial" w:hAnsi="Arial" w:cs="Arial"/>
          <w:lang w:val="en-US"/>
        </w:rPr>
        <w:t>strengthen the</w:t>
      </w:r>
      <w:r w:rsidRPr="003D0DB8">
        <w:rPr>
          <w:rFonts w:ascii="Arial" w:hAnsi="Arial" w:cs="Arial"/>
          <w:lang w:val="en-US"/>
        </w:rPr>
        <w:t xml:space="preserve"> partnership with PUTZ and other relevant WASH stakeholders for improving water and sanitation conditions in local communities in Zimbabwe. </w:t>
      </w:r>
    </w:p>
    <w:p w14:paraId="57A63B9D" w14:textId="707301B7" w:rsidR="0078165A" w:rsidRPr="003D0DB8" w:rsidRDefault="0078165A" w:rsidP="005B3299">
      <w:pPr>
        <w:spacing w:before="120" w:after="0"/>
        <w:jc w:val="both"/>
        <w:rPr>
          <w:rFonts w:ascii="Arial" w:hAnsi="Arial" w:cs="Arial"/>
          <w:lang w:val="en-GB"/>
        </w:rPr>
      </w:pPr>
      <w:r w:rsidRPr="003D0DB8">
        <w:rPr>
          <w:rFonts w:ascii="Arial" w:hAnsi="Arial" w:cs="Arial"/>
          <w:lang w:val="en-GB"/>
        </w:rPr>
        <w:t xml:space="preserve">Activities for the intervention will </w:t>
      </w:r>
      <w:r w:rsidR="00CC277C">
        <w:rPr>
          <w:rFonts w:ascii="Arial" w:hAnsi="Arial" w:cs="Arial"/>
          <w:lang w:val="en-GB"/>
        </w:rPr>
        <w:t>include</w:t>
      </w:r>
      <w:r w:rsidRPr="003D0DB8">
        <w:rPr>
          <w:rFonts w:ascii="Arial" w:hAnsi="Arial" w:cs="Arial"/>
          <w:lang w:val="en-GB"/>
        </w:rPr>
        <w:t>:</w:t>
      </w:r>
    </w:p>
    <w:p w14:paraId="0BD6EA63" w14:textId="2B6277BF" w:rsidR="0058383D" w:rsidRPr="003D0DB8" w:rsidRDefault="0058383D" w:rsidP="004436AA">
      <w:pPr>
        <w:pStyle w:val="Listeafsnit"/>
        <w:numPr>
          <w:ilvl w:val="0"/>
          <w:numId w:val="33"/>
        </w:numPr>
        <w:spacing w:after="0"/>
        <w:jc w:val="both"/>
        <w:rPr>
          <w:rFonts w:ascii="Arial" w:hAnsi="Arial" w:cs="Arial"/>
          <w:lang w:val="en-GB"/>
        </w:rPr>
      </w:pPr>
      <w:r w:rsidRPr="003D0DB8">
        <w:rPr>
          <w:rFonts w:ascii="Arial" w:hAnsi="Arial" w:cs="Arial"/>
          <w:lang w:val="en-GB"/>
        </w:rPr>
        <w:t xml:space="preserve">Capacity assessment </w:t>
      </w:r>
      <w:r w:rsidR="00F667A4" w:rsidRPr="003D0DB8">
        <w:rPr>
          <w:rFonts w:ascii="Arial" w:hAnsi="Arial" w:cs="Arial"/>
          <w:lang w:val="en-GB"/>
        </w:rPr>
        <w:t xml:space="preserve">of PUTZ </w:t>
      </w:r>
      <w:r w:rsidR="002A0EA8" w:rsidRPr="003D0DB8">
        <w:rPr>
          <w:rFonts w:ascii="Arial" w:hAnsi="Arial" w:cs="Arial"/>
          <w:lang w:val="en-GB"/>
        </w:rPr>
        <w:t>and partnership development</w:t>
      </w:r>
    </w:p>
    <w:p w14:paraId="7A50DD09" w14:textId="77777777" w:rsidR="00F667A4" w:rsidRPr="003D0DB8" w:rsidRDefault="00F667A4" w:rsidP="004436AA">
      <w:pPr>
        <w:pStyle w:val="Listeafsnit"/>
        <w:numPr>
          <w:ilvl w:val="0"/>
          <w:numId w:val="33"/>
        </w:numPr>
        <w:spacing w:after="0"/>
        <w:jc w:val="both"/>
        <w:rPr>
          <w:rFonts w:ascii="Arial" w:hAnsi="Arial" w:cs="Arial"/>
          <w:lang w:val="en-GB"/>
        </w:rPr>
      </w:pPr>
      <w:r w:rsidRPr="003D0DB8">
        <w:rPr>
          <w:rFonts w:ascii="Arial" w:hAnsi="Arial" w:cs="Arial"/>
          <w:lang w:val="en-GB"/>
        </w:rPr>
        <w:t>Field visits to share knowledge on working approaches, build relationships with local authorities, identify community capacities and mobilization, and carry out on-site assessments for identifying and selecting technical and geographical areas for project implementation</w:t>
      </w:r>
    </w:p>
    <w:p w14:paraId="1F49E96D" w14:textId="5C4BDB82" w:rsidR="0078165A" w:rsidRPr="003D0DB8" w:rsidRDefault="00F52A3E" w:rsidP="004436AA">
      <w:pPr>
        <w:pStyle w:val="Listeafsnit"/>
        <w:numPr>
          <w:ilvl w:val="0"/>
          <w:numId w:val="33"/>
        </w:numPr>
        <w:spacing w:after="0"/>
        <w:jc w:val="both"/>
        <w:rPr>
          <w:rFonts w:ascii="Arial" w:hAnsi="Arial" w:cs="Arial"/>
          <w:lang w:val="en-GB"/>
        </w:rPr>
      </w:pPr>
      <w:r w:rsidRPr="003D0DB8">
        <w:rPr>
          <w:rFonts w:ascii="Arial" w:hAnsi="Arial" w:cs="Arial"/>
          <w:lang w:val="en-GB"/>
        </w:rPr>
        <w:t>Workshop</w:t>
      </w:r>
      <w:r w:rsidR="0078165A" w:rsidRPr="003D0DB8">
        <w:rPr>
          <w:rFonts w:ascii="Arial" w:hAnsi="Arial" w:cs="Arial"/>
          <w:lang w:val="en-GB"/>
        </w:rPr>
        <w:t xml:space="preserve"> focusing on knowledge-sharing</w:t>
      </w:r>
      <w:r w:rsidR="009E11F6" w:rsidRPr="003D0DB8">
        <w:rPr>
          <w:rFonts w:ascii="Arial" w:hAnsi="Arial" w:cs="Arial"/>
          <w:lang w:val="en-GB"/>
        </w:rPr>
        <w:t>,</w:t>
      </w:r>
      <w:r w:rsidR="0078165A" w:rsidRPr="003D0DB8">
        <w:rPr>
          <w:rFonts w:ascii="Arial" w:hAnsi="Arial" w:cs="Arial"/>
          <w:lang w:val="en-GB"/>
        </w:rPr>
        <w:t xml:space="preserve"> concept development a</w:t>
      </w:r>
      <w:r w:rsidR="009E11F6" w:rsidRPr="003D0DB8">
        <w:rPr>
          <w:rFonts w:ascii="Arial" w:hAnsi="Arial" w:cs="Arial"/>
          <w:lang w:val="en-GB"/>
        </w:rPr>
        <w:t>nd</w:t>
      </w:r>
      <w:r w:rsidR="0078165A" w:rsidRPr="003D0DB8">
        <w:rPr>
          <w:rFonts w:ascii="Arial" w:hAnsi="Arial" w:cs="Arial"/>
          <w:lang w:val="en-GB"/>
        </w:rPr>
        <w:t xml:space="preserve"> establishing a framework for</w:t>
      </w:r>
      <w:r w:rsidR="00CC58A9" w:rsidRPr="003D0DB8">
        <w:rPr>
          <w:rFonts w:ascii="Arial" w:hAnsi="Arial" w:cs="Arial"/>
          <w:lang w:val="en-GB"/>
        </w:rPr>
        <w:t xml:space="preserve"> community-based WASH projects i</w:t>
      </w:r>
      <w:r w:rsidR="0078165A" w:rsidRPr="003D0DB8">
        <w:rPr>
          <w:rFonts w:ascii="Arial" w:hAnsi="Arial" w:cs="Arial"/>
          <w:lang w:val="en-GB"/>
        </w:rPr>
        <w:t>n Zimbabwe</w:t>
      </w:r>
    </w:p>
    <w:p w14:paraId="5C9898FD" w14:textId="074D1D44" w:rsidR="00B44A67" w:rsidRPr="003D0DB8" w:rsidRDefault="000F71E3" w:rsidP="00CC277C">
      <w:pPr>
        <w:pStyle w:val="Listeafsnit"/>
        <w:numPr>
          <w:ilvl w:val="0"/>
          <w:numId w:val="33"/>
        </w:numPr>
        <w:spacing w:after="0"/>
        <w:rPr>
          <w:rFonts w:ascii="Arial" w:hAnsi="Arial" w:cs="Arial"/>
        </w:rPr>
      </w:pPr>
      <w:r w:rsidRPr="003D0DB8">
        <w:rPr>
          <w:rFonts w:ascii="Arial" w:hAnsi="Arial" w:cs="Arial"/>
        </w:rPr>
        <w:t xml:space="preserve">Map and assess capacities of relevant stakeholders, communities and other actors at local, provincial and national level </w:t>
      </w:r>
    </w:p>
    <w:p w14:paraId="1E7EC525" w14:textId="77777777" w:rsidR="00DD3BA4" w:rsidRPr="003D0DB8" w:rsidRDefault="00DD3BA4" w:rsidP="00CC277C">
      <w:pPr>
        <w:spacing w:before="120" w:after="0"/>
        <w:rPr>
          <w:rFonts w:ascii="Arial" w:hAnsi="Arial" w:cs="Arial"/>
          <w:b/>
          <w:lang w:val="en-US"/>
        </w:rPr>
      </w:pPr>
      <w:r w:rsidRPr="003D0DB8">
        <w:rPr>
          <w:rFonts w:ascii="Arial" w:hAnsi="Arial" w:cs="Arial"/>
          <w:b/>
          <w:lang w:val="en-US"/>
        </w:rPr>
        <w:t>Roles and responsibilities</w:t>
      </w:r>
      <w:r w:rsidR="002D4AD0" w:rsidRPr="003D0DB8">
        <w:rPr>
          <w:rFonts w:ascii="Arial" w:hAnsi="Arial" w:cs="Arial"/>
          <w:b/>
          <w:lang w:val="en-US"/>
        </w:rPr>
        <w:t>:</w:t>
      </w:r>
    </w:p>
    <w:p w14:paraId="6E6FB9AC" w14:textId="0AB9CCAE" w:rsidR="006C2FD9" w:rsidRPr="003D0DB8" w:rsidRDefault="003E25E0" w:rsidP="006C2FD9">
      <w:pPr>
        <w:spacing w:after="0"/>
        <w:jc w:val="both"/>
        <w:rPr>
          <w:rFonts w:ascii="Arial" w:hAnsi="Arial" w:cs="Arial"/>
          <w:lang w:val="en-GB"/>
        </w:rPr>
      </w:pPr>
      <w:r w:rsidRPr="003D0DB8">
        <w:rPr>
          <w:rFonts w:ascii="Arial" w:hAnsi="Arial" w:cs="Arial"/>
          <w:lang w:val="en-US"/>
        </w:rPr>
        <w:t xml:space="preserve">EWB-DK and PUTZ will </w:t>
      </w:r>
      <w:r w:rsidR="00A03593" w:rsidRPr="003D0DB8">
        <w:rPr>
          <w:rFonts w:ascii="Arial" w:hAnsi="Arial" w:cs="Arial"/>
          <w:lang w:val="en-US"/>
        </w:rPr>
        <w:t xml:space="preserve">work together to </w:t>
      </w:r>
      <w:r w:rsidRPr="003D0DB8">
        <w:rPr>
          <w:rFonts w:ascii="Arial" w:hAnsi="Arial" w:cs="Arial"/>
          <w:lang w:val="en-US"/>
        </w:rPr>
        <w:t>arrange</w:t>
      </w:r>
      <w:r w:rsidR="00B21625" w:rsidRPr="003D0DB8">
        <w:rPr>
          <w:rFonts w:ascii="Arial" w:hAnsi="Arial" w:cs="Arial"/>
          <w:lang w:val="en-US"/>
        </w:rPr>
        <w:t xml:space="preserve"> the </w:t>
      </w:r>
      <w:r w:rsidR="00CC58A9" w:rsidRPr="003D0DB8">
        <w:rPr>
          <w:rFonts w:ascii="Arial" w:hAnsi="Arial" w:cs="Arial"/>
          <w:lang w:val="en-US"/>
        </w:rPr>
        <w:t>knowledge</w:t>
      </w:r>
      <w:r w:rsidR="00A03593" w:rsidRPr="003D0DB8">
        <w:rPr>
          <w:rFonts w:ascii="Arial" w:hAnsi="Arial" w:cs="Arial"/>
          <w:lang w:val="en-US"/>
        </w:rPr>
        <w:t>-</w:t>
      </w:r>
      <w:r w:rsidR="00CC58A9" w:rsidRPr="003D0DB8">
        <w:rPr>
          <w:rFonts w:ascii="Arial" w:hAnsi="Arial" w:cs="Arial"/>
          <w:lang w:val="en-US"/>
        </w:rPr>
        <w:t>sharing</w:t>
      </w:r>
      <w:r w:rsidRPr="003D0DB8">
        <w:rPr>
          <w:rFonts w:ascii="Arial" w:hAnsi="Arial" w:cs="Arial"/>
          <w:lang w:val="en-US"/>
        </w:rPr>
        <w:t xml:space="preserve"> </w:t>
      </w:r>
      <w:r w:rsidR="0049329E" w:rsidRPr="003D0DB8">
        <w:rPr>
          <w:rFonts w:ascii="Arial" w:hAnsi="Arial" w:cs="Arial"/>
          <w:lang w:val="en-US"/>
        </w:rPr>
        <w:t xml:space="preserve">workshop </w:t>
      </w:r>
      <w:r w:rsidRPr="003D0DB8">
        <w:rPr>
          <w:rFonts w:ascii="Arial" w:hAnsi="Arial" w:cs="Arial"/>
          <w:lang w:val="en-US"/>
        </w:rPr>
        <w:t>and field visit</w:t>
      </w:r>
      <w:r w:rsidR="0049329E" w:rsidRPr="003D0DB8">
        <w:rPr>
          <w:rFonts w:ascii="Arial" w:hAnsi="Arial" w:cs="Arial"/>
          <w:lang w:val="en-US"/>
        </w:rPr>
        <w:t>s</w:t>
      </w:r>
      <w:r w:rsidR="00437DE9" w:rsidRPr="003D0DB8">
        <w:rPr>
          <w:rFonts w:ascii="Arial" w:hAnsi="Arial" w:cs="Arial"/>
          <w:lang w:val="en-US"/>
        </w:rPr>
        <w:t>.</w:t>
      </w:r>
      <w:r w:rsidRPr="003D0DB8">
        <w:rPr>
          <w:rFonts w:ascii="Arial" w:hAnsi="Arial" w:cs="Arial"/>
          <w:lang w:val="en-US"/>
        </w:rPr>
        <w:t xml:space="preserve"> </w:t>
      </w:r>
      <w:r w:rsidR="00437DE9" w:rsidRPr="003D0DB8">
        <w:rPr>
          <w:rFonts w:ascii="Arial" w:hAnsi="Arial" w:cs="Arial"/>
          <w:lang w:val="en-GB"/>
        </w:rPr>
        <w:t xml:space="preserve">The </w:t>
      </w:r>
      <w:r w:rsidR="0049329E" w:rsidRPr="003D0DB8">
        <w:rPr>
          <w:rFonts w:ascii="Arial" w:hAnsi="Arial" w:cs="Arial"/>
          <w:lang w:val="en-GB"/>
        </w:rPr>
        <w:t xml:space="preserve">workshop </w:t>
      </w:r>
      <w:r w:rsidR="00437DE9" w:rsidRPr="003D0DB8">
        <w:rPr>
          <w:rFonts w:ascii="Arial" w:hAnsi="Arial" w:cs="Arial"/>
          <w:lang w:val="en-GB"/>
        </w:rPr>
        <w:t xml:space="preserve">will be held </w:t>
      </w:r>
      <w:r w:rsidR="007E391C" w:rsidRPr="003D0DB8">
        <w:rPr>
          <w:rFonts w:ascii="Arial" w:hAnsi="Arial" w:cs="Arial"/>
          <w:lang w:val="en-GB"/>
        </w:rPr>
        <w:t>at district level</w:t>
      </w:r>
      <w:r w:rsidR="00437DE9" w:rsidRPr="003D0DB8">
        <w:rPr>
          <w:rFonts w:ascii="Arial" w:hAnsi="Arial" w:cs="Arial"/>
          <w:lang w:val="en-GB"/>
        </w:rPr>
        <w:t xml:space="preserve"> </w:t>
      </w:r>
      <w:r w:rsidR="007E391C" w:rsidRPr="003D0DB8">
        <w:rPr>
          <w:rFonts w:ascii="Arial" w:hAnsi="Arial" w:cs="Arial"/>
          <w:lang w:val="en-GB"/>
        </w:rPr>
        <w:t>to ensure participation from local communities, local authorities and other relevant stakeholders</w:t>
      </w:r>
      <w:r w:rsidR="0049329E" w:rsidRPr="003D0DB8">
        <w:rPr>
          <w:rFonts w:ascii="Arial" w:hAnsi="Arial" w:cs="Arial"/>
          <w:lang w:val="en-GB"/>
        </w:rPr>
        <w:t>.</w:t>
      </w:r>
    </w:p>
    <w:p w14:paraId="6BDF6CE4" w14:textId="63F21AFF" w:rsidR="0049329E" w:rsidRPr="003D0DB8" w:rsidRDefault="0049329E" w:rsidP="00E00FC8">
      <w:pPr>
        <w:spacing w:before="120" w:after="0"/>
        <w:jc w:val="both"/>
        <w:rPr>
          <w:rFonts w:ascii="Arial" w:hAnsi="Arial" w:cs="Arial"/>
          <w:lang w:val="en-GB"/>
        </w:rPr>
      </w:pPr>
      <w:r w:rsidRPr="003D0DB8">
        <w:rPr>
          <w:rFonts w:ascii="Arial" w:hAnsi="Arial" w:cs="Arial"/>
          <w:u w:val="single"/>
          <w:lang w:val="en-GB"/>
        </w:rPr>
        <w:t>EWB-DK</w:t>
      </w:r>
      <w:r w:rsidRPr="003D0DB8">
        <w:rPr>
          <w:rFonts w:ascii="Arial" w:hAnsi="Arial" w:cs="Arial"/>
          <w:u w:val="single"/>
          <w:lang w:val="en-GB"/>
        </w:rPr>
        <w:br/>
      </w:r>
      <w:r w:rsidRPr="003D0DB8">
        <w:rPr>
          <w:rFonts w:ascii="Arial" w:hAnsi="Arial" w:cs="Arial"/>
          <w:lang w:val="en-GB"/>
        </w:rPr>
        <w:t>The Danish organisation will be responsible for:</w:t>
      </w:r>
    </w:p>
    <w:p w14:paraId="5A0290DC" w14:textId="564B4428" w:rsidR="006C2FD9" w:rsidRPr="003D0DB8" w:rsidRDefault="006C2FD9" w:rsidP="006C2FD9">
      <w:pPr>
        <w:pStyle w:val="Listeafsnit"/>
        <w:numPr>
          <w:ilvl w:val="0"/>
          <w:numId w:val="35"/>
        </w:numPr>
        <w:spacing w:after="0"/>
        <w:jc w:val="both"/>
        <w:rPr>
          <w:rFonts w:ascii="Arial" w:hAnsi="Arial" w:cs="Arial"/>
          <w:lang w:val="en-GB"/>
        </w:rPr>
      </w:pPr>
      <w:r w:rsidRPr="003D0DB8">
        <w:rPr>
          <w:rFonts w:ascii="Arial" w:hAnsi="Arial" w:cs="Arial"/>
          <w:lang w:val="en-GB"/>
        </w:rPr>
        <w:t>Preparation for field visits</w:t>
      </w:r>
    </w:p>
    <w:p w14:paraId="6D1BA05B" w14:textId="547F013C" w:rsidR="006C2FD9" w:rsidRPr="003D0DB8" w:rsidRDefault="006C2FD9" w:rsidP="006C2FD9">
      <w:pPr>
        <w:pStyle w:val="Listeafsnit"/>
        <w:numPr>
          <w:ilvl w:val="0"/>
          <w:numId w:val="35"/>
        </w:numPr>
        <w:spacing w:after="0"/>
        <w:jc w:val="both"/>
        <w:rPr>
          <w:rFonts w:ascii="Arial" w:hAnsi="Arial" w:cs="Arial"/>
          <w:lang w:val="en-GB"/>
        </w:rPr>
      </w:pPr>
      <w:r w:rsidRPr="003D0DB8">
        <w:rPr>
          <w:rFonts w:ascii="Arial" w:hAnsi="Arial" w:cs="Arial"/>
          <w:lang w:val="en-GB"/>
        </w:rPr>
        <w:t>Drafting programme for knowledge</w:t>
      </w:r>
      <w:r w:rsidR="00B733C6">
        <w:rPr>
          <w:rFonts w:ascii="Arial" w:hAnsi="Arial" w:cs="Arial"/>
          <w:lang w:val="en-GB"/>
        </w:rPr>
        <w:t>-</w:t>
      </w:r>
      <w:r w:rsidRPr="003D0DB8">
        <w:rPr>
          <w:rFonts w:ascii="Arial" w:hAnsi="Arial" w:cs="Arial"/>
          <w:lang w:val="en-GB"/>
        </w:rPr>
        <w:t xml:space="preserve">sharing </w:t>
      </w:r>
      <w:r w:rsidR="00CC277C">
        <w:rPr>
          <w:rFonts w:ascii="Arial" w:hAnsi="Arial" w:cs="Arial"/>
          <w:lang w:val="en-GB"/>
        </w:rPr>
        <w:t>workshop</w:t>
      </w:r>
      <w:r w:rsidRPr="003D0DB8">
        <w:rPr>
          <w:rFonts w:ascii="Arial" w:hAnsi="Arial" w:cs="Arial"/>
          <w:lang w:val="en-GB"/>
        </w:rPr>
        <w:t xml:space="preserve"> in coordination with PUTZ</w:t>
      </w:r>
    </w:p>
    <w:p w14:paraId="3D33FB8D" w14:textId="62D56442" w:rsidR="006C2FD9" w:rsidRPr="003D0DB8" w:rsidRDefault="006C2FD9" w:rsidP="006C2FD9">
      <w:pPr>
        <w:pStyle w:val="Listeafsnit"/>
        <w:numPr>
          <w:ilvl w:val="0"/>
          <w:numId w:val="35"/>
        </w:numPr>
        <w:spacing w:after="0"/>
        <w:jc w:val="both"/>
        <w:rPr>
          <w:rFonts w:ascii="Arial" w:hAnsi="Arial" w:cs="Arial"/>
          <w:lang w:val="en-GB"/>
        </w:rPr>
      </w:pPr>
      <w:r w:rsidRPr="003D0DB8">
        <w:rPr>
          <w:rFonts w:ascii="Arial" w:hAnsi="Arial" w:cs="Arial"/>
          <w:lang w:val="en-GB"/>
        </w:rPr>
        <w:t>Facilitation of key workshop sessions</w:t>
      </w:r>
    </w:p>
    <w:p w14:paraId="719DE44D" w14:textId="27C5BF9B" w:rsidR="006C2FD9" w:rsidRPr="00AB2C36" w:rsidRDefault="00E773EA" w:rsidP="006C2FD9">
      <w:pPr>
        <w:pStyle w:val="Listeafsnit"/>
        <w:numPr>
          <w:ilvl w:val="0"/>
          <w:numId w:val="35"/>
        </w:numPr>
        <w:spacing w:after="0"/>
        <w:jc w:val="both"/>
        <w:rPr>
          <w:rFonts w:ascii="Arial" w:hAnsi="Arial" w:cs="Arial"/>
          <w:lang w:val="en-GB"/>
        </w:rPr>
      </w:pPr>
      <w:r w:rsidRPr="003D0DB8">
        <w:rPr>
          <w:rFonts w:ascii="Arial" w:hAnsi="Arial" w:cs="Arial"/>
          <w:lang w:val="en-GB"/>
        </w:rPr>
        <w:t>Initial identification and assessment of possible technical areas for project implementation in cooperation with PUTZ</w:t>
      </w:r>
    </w:p>
    <w:p w14:paraId="096E0272" w14:textId="4F32F997" w:rsidR="00F4278D" w:rsidRPr="003D0DB8" w:rsidRDefault="002D4AD0" w:rsidP="00AB2C36">
      <w:pPr>
        <w:spacing w:before="120" w:after="0"/>
        <w:jc w:val="both"/>
        <w:rPr>
          <w:rFonts w:ascii="Arial" w:hAnsi="Arial" w:cs="Arial"/>
          <w:lang w:val="en-US"/>
        </w:rPr>
      </w:pPr>
      <w:r w:rsidRPr="003D0DB8">
        <w:rPr>
          <w:rFonts w:ascii="Arial" w:hAnsi="Arial" w:cs="Arial"/>
          <w:lang w:val="en-GB"/>
        </w:rPr>
        <w:t>EWB-DK wish</w:t>
      </w:r>
      <w:r w:rsidR="0049329E" w:rsidRPr="003D0DB8">
        <w:rPr>
          <w:rFonts w:ascii="Arial" w:hAnsi="Arial" w:cs="Arial"/>
          <w:lang w:val="en-GB"/>
        </w:rPr>
        <w:t>es</w:t>
      </w:r>
      <w:r w:rsidRPr="003D0DB8">
        <w:rPr>
          <w:rFonts w:ascii="Arial" w:hAnsi="Arial" w:cs="Arial"/>
          <w:lang w:val="en-GB"/>
        </w:rPr>
        <w:t xml:space="preserve"> to send a total of four delegates</w:t>
      </w:r>
      <w:r w:rsidR="00F52A3E" w:rsidRPr="003D0DB8">
        <w:rPr>
          <w:rFonts w:ascii="Arial" w:hAnsi="Arial" w:cs="Arial"/>
          <w:lang w:val="en-GB"/>
        </w:rPr>
        <w:t>. The delegates have been selected based on experience and knowledge related to the intervention’s activities and objectives</w:t>
      </w:r>
      <w:r w:rsidR="00F4278D" w:rsidRPr="003D0DB8">
        <w:rPr>
          <w:rFonts w:ascii="Arial" w:hAnsi="Arial" w:cs="Arial"/>
          <w:lang w:val="en-GB"/>
        </w:rPr>
        <w:t>:</w:t>
      </w:r>
    </w:p>
    <w:p w14:paraId="5C607EEB" w14:textId="49DD4C52" w:rsidR="00F4278D" w:rsidRPr="003D0DB8" w:rsidRDefault="00F4278D" w:rsidP="003C3F6C">
      <w:pPr>
        <w:pStyle w:val="Listeafsnit"/>
        <w:numPr>
          <w:ilvl w:val="0"/>
          <w:numId w:val="36"/>
        </w:numPr>
        <w:spacing w:after="0"/>
        <w:jc w:val="both"/>
        <w:rPr>
          <w:rFonts w:ascii="Arial" w:hAnsi="Arial" w:cs="Arial"/>
        </w:rPr>
      </w:pPr>
      <w:r w:rsidRPr="001C3448">
        <w:rPr>
          <w:rFonts w:ascii="Arial" w:hAnsi="Arial" w:cs="Arial"/>
          <w:b/>
        </w:rPr>
        <w:t xml:space="preserve">Bent </w:t>
      </w:r>
      <w:proofErr w:type="spellStart"/>
      <w:r w:rsidR="00AB3318" w:rsidRPr="001C3448">
        <w:rPr>
          <w:rFonts w:ascii="Arial" w:hAnsi="Arial" w:cs="Arial"/>
          <w:b/>
        </w:rPr>
        <w:t>Kjellerup</w:t>
      </w:r>
      <w:proofErr w:type="spellEnd"/>
      <w:r w:rsidR="00437DE9" w:rsidRPr="001C3448">
        <w:rPr>
          <w:rFonts w:ascii="Arial" w:hAnsi="Arial" w:cs="Arial"/>
          <w:b/>
        </w:rPr>
        <w:t xml:space="preserve">, </w:t>
      </w:r>
      <w:r w:rsidR="00E00FC8">
        <w:rPr>
          <w:rFonts w:ascii="Arial" w:hAnsi="Arial" w:cs="Arial"/>
          <w:b/>
        </w:rPr>
        <w:t>P</w:t>
      </w:r>
      <w:r w:rsidR="007E391C" w:rsidRPr="001C3448">
        <w:rPr>
          <w:rFonts w:ascii="Arial" w:hAnsi="Arial" w:cs="Arial"/>
          <w:b/>
        </w:rPr>
        <w:t>roject</w:t>
      </w:r>
      <w:r w:rsidR="0049329E" w:rsidRPr="001C3448">
        <w:rPr>
          <w:rFonts w:ascii="Arial" w:hAnsi="Arial" w:cs="Arial"/>
          <w:b/>
        </w:rPr>
        <w:t xml:space="preserve"> </w:t>
      </w:r>
      <w:r w:rsidR="00E00FC8">
        <w:rPr>
          <w:rFonts w:ascii="Arial" w:hAnsi="Arial" w:cs="Arial"/>
          <w:b/>
        </w:rPr>
        <w:t>M</w:t>
      </w:r>
      <w:r w:rsidR="0049329E" w:rsidRPr="001C3448">
        <w:rPr>
          <w:rFonts w:ascii="Arial" w:hAnsi="Arial" w:cs="Arial"/>
          <w:b/>
        </w:rPr>
        <w:t>anager</w:t>
      </w:r>
      <w:r w:rsidR="00437DE9" w:rsidRPr="001C3448">
        <w:rPr>
          <w:rFonts w:ascii="Arial" w:hAnsi="Arial" w:cs="Arial"/>
          <w:b/>
        </w:rPr>
        <w:t>.</w:t>
      </w:r>
      <w:r w:rsidR="00437DE9" w:rsidRPr="001C3448">
        <w:rPr>
          <w:rFonts w:ascii="Arial" w:hAnsi="Arial" w:cs="Arial"/>
        </w:rPr>
        <w:t xml:space="preserve"> </w:t>
      </w:r>
      <w:r w:rsidR="00AB3318" w:rsidRPr="001C3448">
        <w:rPr>
          <w:rFonts w:ascii="Arial" w:hAnsi="Arial" w:cs="Arial"/>
        </w:rPr>
        <w:t>EWB-DK volunteer.</w:t>
      </w:r>
      <w:r w:rsidR="007D7077" w:rsidRPr="001C3448">
        <w:rPr>
          <w:rFonts w:ascii="Arial" w:hAnsi="Arial" w:cs="Arial"/>
        </w:rPr>
        <w:t xml:space="preserve"> </w:t>
      </w:r>
      <w:r w:rsidR="007D7077" w:rsidRPr="003D0DB8">
        <w:rPr>
          <w:rFonts w:ascii="Arial" w:hAnsi="Arial" w:cs="Arial"/>
        </w:rPr>
        <w:t xml:space="preserve">Bent’s key areas of qualification are within the water supply and sanitation sector and range from project identification, formulation, design and appraisal to implementation, operation &amp; maintenance of installed facilities, management of large multi-disciplinary technical assistance projects, contract management and evaluation of projects. </w:t>
      </w:r>
      <w:r w:rsidR="005E5C0F" w:rsidRPr="003D0DB8">
        <w:rPr>
          <w:rFonts w:ascii="Arial" w:hAnsi="Arial" w:cs="Arial"/>
        </w:rPr>
        <w:t xml:space="preserve">Bent has been a strong driver and project manager of EWB-DKs WASH projects in Sierra Leone. </w:t>
      </w:r>
    </w:p>
    <w:p w14:paraId="7CF1DD5A" w14:textId="689ADBB2" w:rsidR="00161C06" w:rsidRPr="003D0DB8" w:rsidRDefault="00F4278D" w:rsidP="003C3F6C">
      <w:pPr>
        <w:pStyle w:val="Listeafsnit"/>
        <w:numPr>
          <w:ilvl w:val="0"/>
          <w:numId w:val="36"/>
        </w:numPr>
        <w:spacing w:after="0"/>
        <w:jc w:val="both"/>
        <w:rPr>
          <w:rFonts w:ascii="Arial" w:hAnsi="Arial" w:cs="Arial"/>
        </w:rPr>
      </w:pPr>
      <w:r w:rsidRPr="003D0DB8">
        <w:rPr>
          <w:rFonts w:ascii="Arial" w:hAnsi="Arial" w:cs="Arial"/>
          <w:b/>
        </w:rPr>
        <w:t xml:space="preserve">Per </w:t>
      </w:r>
      <w:proofErr w:type="spellStart"/>
      <w:r w:rsidR="00437DE9" w:rsidRPr="003D0DB8">
        <w:rPr>
          <w:rFonts w:ascii="Arial" w:hAnsi="Arial" w:cs="Arial"/>
          <w:b/>
        </w:rPr>
        <w:t>Wehner</w:t>
      </w:r>
      <w:proofErr w:type="spellEnd"/>
      <w:r w:rsidR="00437DE9" w:rsidRPr="003D0DB8">
        <w:rPr>
          <w:rFonts w:ascii="Arial" w:hAnsi="Arial" w:cs="Arial"/>
          <w:b/>
        </w:rPr>
        <w:t xml:space="preserve">, </w:t>
      </w:r>
      <w:r w:rsidR="00E00FC8">
        <w:rPr>
          <w:rFonts w:ascii="Arial" w:hAnsi="Arial" w:cs="Arial"/>
          <w:b/>
        </w:rPr>
        <w:t>S</w:t>
      </w:r>
      <w:r w:rsidR="007E391C" w:rsidRPr="003D0DB8">
        <w:rPr>
          <w:rFonts w:ascii="Arial" w:hAnsi="Arial" w:cs="Arial"/>
          <w:b/>
        </w:rPr>
        <w:t>upporting</w:t>
      </w:r>
      <w:r w:rsidR="0049329E" w:rsidRPr="003D0DB8">
        <w:rPr>
          <w:rFonts w:ascii="Arial" w:hAnsi="Arial" w:cs="Arial"/>
          <w:b/>
        </w:rPr>
        <w:t xml:space="preserve"> </w:t>
      </w:r>
      <w:r w:rsidR="00E00FC8">
        <w:rPr>
          <w:rFonts w:ascii="Arial" w:hAnsi="Arial" w:cs="Arial"/>
          <w:b/>
        </w:rPr>
        <w:t>M</w:t>
      </w:r>
      <w:r w:rsidR="0049329E" w:rsidRPr="003D0DB8">
        <w:rPr>
          <w:rFonts w:ascii="Arial" w:hAnsi="Arial" w:cs="Arial"/>
          <w:b/>
        </w:rPr>
        <w:t>anager</w:t>
      </w:r>
      <w:r w:rsidR="00437DE9" w:rsidRPr="003D0DB8">
        <w:rPr>
          <w:rFonts w:ascii="Arial" w:hAnsi="Arial" w:cs="Arial"/>
          <w:b/>
        </w:rPr>
        <w:t>.</w:t>
      </w:r>
      <w:r w:rsidR="00437DE9" w:rsidRPr="003D0DB8">
        <w:rPr>
          <w:rFonts w:ascii="Arial" w:hAnsi="Arial" w:cs="Arial"/>
        </w:rPr>
        <w:t xml:space="preserve"> </w:t>
      </w:r>
      <w:r w:rsidR="00AB3318" w:rsidRPr="003D0DB8">
        <w:rPr>
          <w:rFonts w:ascii="Arial" w:hAnsi="Arial" w:cs="Arial"/>
        </w:rPr>
        <w:t>EWB-DK volunteer.</w:t>
      </w:r>
      <w:r w:rsidR="005E5C0F" w:rsidRPr="003D0DB8">
        <w:rPr>
          <w:rFonts w:ascii="Arial" w:hAnsi="Arial" w:cs="Arial"/>
        </w:rPr>
        <w:t xml:space="preserve"> </w:t>
      </w:r>
      <w:r w:rsidR="00161C06" w:rsidRPr="003D0DB8">
        <w:rPr>
          <w:rFonts w:ascii="Arial" w:hAnsi="Arial" w:cs="Arial"/>
        </w:rPr>
        <w:t xml:space="preserve">Per is an electrical engineer with almost 40 years of experience of which the major part is within management and processes in technical and business departments/areas. </w:t>
      </w:r>
      <w:r w:rsidR="00581B53" w:rsidRPr="003D0DB8">
        <w:rPr>
          <w:rFonts w:ascii="Arial" w:hAnsi="Arial" w:cs="Arial"/>
        </w:rPr>
        <w:t>He has participated in various training courses, mainly with focus on management and processes.</w:t>
      </w:r>
    </w:p>
    <w:p w14:paraId="65C5B9AF" w14:textId="38D89205" w:rsidR="00F4278D" w:rsidRPr="001C3448" w:rsidRDefault="00F4278D" w:rsidP="003C3F6C">
      <w:pPr>
        <w:pStyle w:val="Listeafsnit"/>
        <w:numPr>
          <w:ilvl w:val="0"/>
          <w:numId w:val="36"/>
        </w:numPr>
        <w:spacing w:after="0"/>
        <w:jc w:val="both"/>
        <w:rPr>
          <w:rFonts w:ascii="Arial" w:hAnsi="Arial" w:cs="Arial"/>
        </w:rPr>
      </w:pPr>
      <w:r w:rsidRPr="001C3448">
        <w:rPr>
          <w:rFonts w:ascii="Arial" w:hAnsi="Arial" w:cs="Arial"/>
          <w:b/>
          <w:lang w:val="en-GB"/>
        </w:rPr>
        <w:t>Christina</w:t>
      </w:r>
      <w:r w:rsidR="00437DE9" w:rsidRPr="001C3448">
        <w:rPr>
          <w:rFonts w:ascii="Arial" w:hAnsi="Arial" w:cs="Arial"/>
          <w:b/>
          <w:lang w:val="en-GB"/>
        </w:rPr>
        <w:t xml:space="preserve"> </w:t>
      </w:r>
      <w:r w:rsidR="00AB3318" w:rsidRPr="001C3448">
        <w:rPr>
          <w:rFonts w:ascii="Arial" w:hAnsi="Arial" w:cs="Arial"/>
          <w:b/>
          <w:lang w:val="en-GB"/>
        </w:rPr>
        <w:t>Berg Olesen</w:t>
      </w:r>
      <w:r w:rsidR="00437DE9" w:rsidRPr="001C3448">
        <w:rPr>
          <w:rFonts w:ascii="Arial" w:hAnsi="Arial" w:cs="Arial"/>
          <w:b/>
          <w:lang w:val="en-GB"/>
        </w:rPr>
        <w:t>.</w:t>
      </w:r>
      <w:r w:rsidR="00437DE9" w:rsidRPr="001C3448">
        <w:rPr>
          <w:rFonts w:ascii="Arial" w:hAnsi="Arial" w:cs="Arial"/>
          <w:lang w:val="en-GB"/>
        </w:rPr>
        <w:t xml:space="preserve"> </w:t>
      </w:r>
      <w:r w:rsidR="00AB3318" w:rsidRPr="001C3448">
        <w:rPr>
          <w:rFonts w:ascii="Arial" w:hAnsi="Arial" w:cs="Arial"/>
          <w:lang w:val="en-GB"/>
        </w:rPr>
        <w:t>EWB-DK volunteer.</w:t>
      </w:r>
      <w:r w:rsidR="001C3448" w:rsidRPr="001C3448">
        <w:rPr>
          <w:rFonts w:ascii="Arial" w:hAnsi="Arial" w:cs="Arial"/>
          <w:lang w:val="en-GB"/>
        </w:rPr>
        <w:t xml:space="preserve"> </w:t>
      </w:r>
      <w:r w:rsidR="001C3448" w:rsidRPr="001C3448">
        <w:rPr>
          <w:rFonts w:ascii="Arial" w:hAnsi="Arial" w:cs="Arial"/>
        </w:rPr>
        <w:t>Christina is a junior e</w:t>
      </w:r>
      <w:r w:rsidR="001C3448">
        <w:rPr>
          <w:rFonts w:ascii="Arial" w:hAnsi="Arial" w:cs="Arial"/>
        </w:rPr>
        <w:t>ngineer with experiences within</w:t>
      </w:r>
      <w:r w:rsidR="008542D3">
        <w:rPr>
          <w:rFonts w:ascii="Arial" w:hAnsi="Arial" w:cs="Arial"/>
        </w:rPr>
        <w:t xml:space="preserve"> </w:t>
      </w:r>
      <w:r w:rsidR="001C3448">
        <w:rPr>
          <w:rFonts w:ascii="Arial" w:hAnsi="Arial" w:cs="Arial"/>
        </w:rPr>
        <w:t xml:space="preserve">the field of environmental </w:t>
      </w:r>
      <w:r w:rsidR="008828B9">
        <w:rPr>
          <w:rFonts w:ascii="Arial" w:hAnsi="Arial" w:cs="Arial"/>
        </w:rPr>
        <w:t>technology</w:t>
      </w:r>
      <w:r w:rsidR="008542D3">
        <w:rPr>
          <w:rFonts w:ascii="Arial" w:hAnsi="Arial" w:cs="Arial"/>
        </w:rPr>
        <w:t xml:space="preserve"> including </w:t>
      </w:r>
      <w:r w:rsidR="008828B9">
        <w:rPr>
          <w:rFonts w:ascii="Arial" w:hAnsi="Arial" w:cs="Arial"/>
        </w:rPr>
        <w:t xml:space="preserve">management of </w:t>
      </w:r>
      <w:r w:rsidR="008542D3">
        <w:rPr>
          <w:rFonts w:ascii="Arial" w:hAnsi="Arial" w:cs="Arial"/>
        </w:rPr>
        <w:t>wastewater and bio</w:t>
      </w:r>
      <w:r w:rsidR="008828B9">
        <w:rPr>
          <w:rFonts w:ascii="Arial" w:hAnsi="Arial" w:cs="Arial"/>
        </w:rPr>
        <w:t>energy</w:t>
      </w:r>
      <w:r w:rsidR="008542D3">
        <w:rPr>
          <w:rFonts w:ascii="Arial" w:hAnsi="Arial" w:cs="Arial"/>
        </w:rPr>
        <w:t xml:space="preserve"> </w:t>
      </w:r>
      <w:r w:rsidR="008828B9">
        <w:rPr>
          <w:rFonts w:ascii="Arial" w:hAnsi="Arial" w:cs="Arial"/>
        </w:rPr>
        <w:t>processes among others</w:t>
      </w:r>
      <w:r w:rsidR="001C3448">
        <w:rPr>
          <w:rFonts w:ascii="Arial" w:hAnsi="Arial" w:cs="Arial"/>
        </w:rPr>
        <w:t xml:space="preserve">. </w:t>
      </w:r>
      <w:r w:rsidR="008542D3">
        <w:rPr>
          <w:rFonts w:ascii="Arial" w:hAnsi="Arial" w:cs="Arial"/>
        </w:rPr>
        <w:t>She</w:t>
      </w:r>
      <w:r w:rsidR="001C3448">
        <w:rPr>
          <w:rFonts w:ascii="Arial" w:hAnsi="Arial" w:cs="Arial"/>
        </w:rPr>
        <w:t xml:space="preserve"> works </w:t>
      </w:r>
      <w:r w:rsidR="008542D3">
        <w:rPr>
          <w:rFonts w:ascii="Arial" w:hAnsi="Arial" w:cs="Arial"/>
        </w:rPr>
        <w:t xml:space="preserve">in a </w:t>
      </w:r>
      <w:r w:rsidR="008542D3" w:rsidRPr="008542D3">
        <w:rPr>
          <w:rFonts w:ascii="Arial" w:hAnsi="Arial" w:cs="Arial"/>
        </w:rPr>
        <w:t xml:space="preserve">consulting engineering </w:t>
      </w:r>
      <w:r w:rsidR="008542D3">
        <w:rPr>
          <w:rFonts w:ascii="Arial" w:hAnsi="Arial" w:cs="Arial"/>
        </w:rPr>
        <w:t>company as a project engineer and coordinator. Christina has previously been involved in aid projects working on project development</w:t>
      </w:r>
      <w:r w:rsidR="008542D3" w:rsidRPr="008542D3">
        <w:rPr>
          <w:rFonts w:ascii="Arial" w:hAnsi="Arial" w:cs="Arial"/>
        </w:rPr>
        <w:t xml:space="preserve"> </w:t>
      </w:r>
      <w:r w:rsidR="008542D3">
        <w:rPr>
          <w:rFonts w:ascii="Arial" w:hAnsi="Arial" w:cs="Arial"/>
        </w:rPr>
        <w:t>in H</w:t>
      </w:r>
      <w:r w:rsidR="008542D3" w:rsidRPr="008542D3">
        <w:rPr>
          <w:rFonts w:ascii="Arial" w:hAnsi="Arial" w:cs="Arial"/>
        </w:rPr>
        <w:t xml:space="preserve">onduras </w:t>
      </w:r>
      <w:r w:rsidR="008542D3">
        <w:rPr>
          <w:rFonts w:ascii="Arial" w:hAnsi="Arial" w:cs="Arial"/>
        </w:rPr>
        <w:t>and procurement of</w:t>
      </w:r>
      <w:r w:rsidR="008542D3" w:rsidRPr="008542D3">
        <w:rPr>
          <w:rFonts w:ascii="Arial" w:hAnsi="Arial" w:cs="Arial"/>
        </w:rPr>
        <w:t xml:space="preserve"> project outcomes</w:t>
      </w:r>
      <w:r w:rsidR="00547988">
        <w:rPr>
          <w:rFonts w:ascii="Arial" w:hAnsi="Arial" w:cs="Arial"/>
        </w:rPr>
        <w:t xml:space="preserve">. </w:t>
      </w:r>
    </w:p>
    <w:p w14:paraId="6D714F4E" w14:textId="77777777" w:rsidR="00F4278D" w:rsidRPr="003D0DB8" w:rsidRDefault="00F4278D" w:rsidP="003C3F6C">
      <w:pPr>
        <w:pStyle w:val="Listeafsnit"/>
        <w:numPr>
          <w:ilvl w:val="0"/>
          <w:numId w:val="36"/>
        </w:numPr>
        <w:spacing w:after="0"/>
        <w:jc w:val="both"/>
        <w:rPr>
          <w:rFonts w:ascii="Arial" w:hAnsi="Arial" w:cs="Arial"/>
        </w:rPr>
      </w:pPr>
      <w:proofErr w:type="spellStart"/>
      <w:r w:rsidRPr="003D0DB8">
        <w:rPr>
          <w:rFonts w:ascii="Arial" w:hAnsi="Arial" w:cs="Arial"/>
          <w:b/>
        </w:rPr>
        <w:t>Pernille</w:t>
      </w:r>
      <w:proofErr w:type="spellEnd"/>
      <w:r w:rsidR="002D4AD0" w:rsidRPr="003D0DB8">
        <w:rPr>
          <w:rFonts w:ascii="Arial" w:hAnsi="Arial" w:cs="Arial"/>
          <w:b/>
        </w:rPr>
        <w:t xml:space="preserve"> </w:t>
      </w:r>
      <w:proofErr w:type="spellStart"/>
      <w:r w:rsidRPr="003D0DB8">
        <w:rPr>
          <w:rFonts w:ascii="Arial" w:hAnsi="Arial" w:cs="Arial"/>
          <w:b/>
        </w:rPr>
        <w:t>Tind</w:t>
      </w:r>
      <w:proofErr w:type="spellEnd"/>
      <w:r w:rsidRPr="003D0DB8">
        <w:rPr>
          <w:rFonts w:ascii="Arial" w:hAnsi="Arial" w:cs="Arial"/>
          <w:b/>
        </w:rPr>
        <w:t xml:space="preserve"> </w:t>
      </w:r>
      <w:proofErr w:type="spellStart"/>
      <w:r w:rsidRPr="003D0DB8">
        <w:rPr>
          <w:rFonts w:ascii="Arial" w:hAnsi="Arial" w:cs="Arial"/>
          <w:b/>
        </w:rPr>
        <w:t>Simmmons</w:t>
      </w:r>
      <w:proofErr w:type="spellEnd"/>
      <w:r w:rsidR="005E5C0F" w:rsidRPr="003D0DB8">
        <w:rPr>
          <w:rFonts w:ascii="Arial" w:hAnsi="Arial" w:cs="Arial"/>
        </w:rPr>
        <w:t xml:space="preserve">. </w:t>
      </w:r>
      <w:proofErr w:type="spellStart"/>
      <w:r w:rsidRPr="003D0DB8">
        <w:rPr>
          <w:rFonts w:ascii="Arial" w:hAnsi="Arial" w:cs="Arial"/>
        </w:rPr>
        <w:t>Programme</w:t>
      </w:r>
      <w:proofErr w:type="spellEnd"/>
      <w:r w:rsidRPr="003D0DB8">
        <w:rPr>
          <w:rFonts w:ascii="Arial" w:hAnsi="Arial" w:cs="Arial"/>
        </w:rPr>
        <w:t xml:space="preserve"> Advisor. EWB-DK staff.</w:t>
      </w:r>
      <w:r w:rsidR="005E5C0F" w:rsidRPr="003D0DB8">
        <w:rPr>
          <w:rFonts w:ascii="Arial" w:hAnsi="Arial" w:cs="Arial"/>
        </w:rPr>
        <w:t xml:space="preserve"> </w:t>
      </w:r>
    </w:p>
    <w:p w14:paraId="07E1F211" w14:textId="77777777" w:rsidR="00E00FC8" w:rsidRDefault="002D4AD0" w:rsidP="00E00FC8">
      <w:pPr>
        <w:spacing w:before="120" w:after="0"/>
        <w:jc w:val="both"/>
        <w:rPr>
          <w:rFonts w:ascii="Arial" w:hAnsi="Arial" w:cs="Arial"/>
          <w:lang w:val="en-GB"/>
        </w:rPr>
      </w:pPr>
      <w:r w:rsidRPr="003D0DB8">
        <w:rPr>
          <w:rFonts w:ascii="Arial" w:hAnsi="Arial" w:cs="Arial"/>
          <w:lang w:val="en-GB"/>
        </w:rPr>
        <w:t xml:space="preserve">The delegates will be facilitators of the </w:t>
      </w:r>
      <w:r w:rsidR="00F52A3E" w:rsidRPr="003D0DB8">
        <w:rPr>
          <w:rFonts w:ascii="Arial" w:hAnsi="Arial" w:cs="Arial"/>
          <w:lang w:val="en-GB"/>
        </w:rPr>
        <w:t>workshop</w:t>
      </w:r>
      <w:r w:rsidR="006837A3" w:rsidRPr="003D0DB8">
        <w:rPr>
          <w:rFonts w:ascii="Arial" w:hAnsi="Arial" w:cs="Arial"/>
          <w:lang w:val="en-GB"/>
        </w:rPr>
        <w:t xml:space="preserve"> and lead the dialogue in the field</w:t>
      </w:r>
      <w:r w:rsidR="00AB2C36">
        <w:rPr>
          <w:rFonts w:ascii="Arial" w:hAnsi="Arial" w:cs="Arial"/>
          <w:lang w:val="en-GB"/>
        </w:rPr>
        <w:t>.</w:t>
      </w:r>
      <w:r w:rsidRPr="003D0DB8">
        <w:rPr>
          <w:rFonts w:ascii="Arial" w:hAnsi="Arial" w:cs="Arial"/>
          <w:lang w:val="en-GB"/>
        </w:rPr>
        <w:t xml:space="preserve"> </w:t>
      </w:r>
    </w:p>
    <w:p w14:paraId="2294F4E6" w14:textId="05D64356" w:rsidR="0049329E" w:rsidRPr="003D0DB8" w:rsidRDefault="0049329E" w:rsidP="003C3F6C">
      <w:pPr>
        <w:spacing w:after="0"/>
        <w:jc w:val="both"/>
        <w:rPr>
          <w:rFonts w:ascii="Arial" w:hAnsi="Arial" w:cs="Arial"/>
          <w:lang w:val="en-GB"/>
        </w:rPr>
      </w:pPr>
      <w:r w:rsidRPr="003D0DB8">
        <w:rPr>
          <w:rFonts w:ascii="Arial" w:hAnsi="Arial" w:cs="Arial"/>
          <w:u w:val="single"/>
          <w:lang w:val="en-GB"/>
        </w:rPr>
        <w:t>PUTZ</w:t>
      </w:r>
      <w:r w:rsidRPr="003D0DB8">
        <w:rPr>
          <w:rFonts w:ascii="Arial" w:hAnsi="Arial" w:cs="Arial"/>
          <w:u w:val="single"/>
          <w:lang w:val="en-GB"/>
        </w:rPr>
        <w:br/>
      </w:r>
      <w:r w:rsidRPr="003D0DB8">
        <w:rPr>
          <w:rFonts w:ascii="Arial" w:hAnsi="Arial" w:cs="Arial"/>
          <w:lang w:val="en-GB"/>
        </w:rPr>
        <w:t xml:space="preserve">The local </w:t>
      </w:r>
      <w:r w:rsidR="00B21625" w:rsidRPr="003D0DB8">
        <w:rPr>
          <w:rFonts w:ascii="Arial" w:hAnsi="Arial" w:cs="Arial"/>
          <w:lang w:val="en-GB"/>
        </w:rPr>
        <w:t xml:space="preserve">partner </w:t>
      </w:r>
      <w:r w:rsidRPr="003D0DB8">
        <w:rPr>
          <w:rFonts w:ascii="Arial" w:hAnsi="Arial" w:cs="Arial"/>
          <w:lang w:val="en-GB"/>
        </w:rPr>
        <w:t>organisation will be responsible for:</w:t>
      </w:r>
    </w:p>
    <w:p w14:paraId="06041B1E" w14:textId="77777777" w:rsidR="00F667A4" w:rsidRPr="003D0DB8" w:rsidRDefault="00F667A4" w:rsidP="003C3F6C">
      <w:pPr>
        <w:pStyle w:val="Listeafsnit"/>
        <w:widowControl/>
        <w:numPr>
          <w:ilvl w:val="0"/>
          <w:numId w:val="23"/>
        </w:numPr>
        <w:spacing w:after="0"/>
        <w:jc w:val="both"/>
        <w:rPr>
          <w:rFonts w:ascii="Arial" w:hAnsi="Arial" w:cs="Arial"/>
          <w:lang w:val="en-GB"/>
        </w:rPr>
      </w:pPr>
      <w:r w:rsidRPr="003D0DB8">
        <w:rPr>
          <w:rFonts w:ascii="Arial" w:hAnsi="Arial" w:cs="Arial"/>
          <w:lang w:val="en-GB"/>
        </w:rPr>
        <w:t>Assist with arrangements for the workshop i.e. booking of venue, food and refreshments</w:t>
      </w:r>
    </w:p>
    <w:p w14:paraId="6690F289" w14:textId="77777777" w:rsidR="00F667A4" w:rsidRPr="003D0DB8" w:rsidRDefault="00F667A4" w:rsidP="003C3F6C">
      <w:pPr>
        <w:pStyle w:val="Listeafsnit"/>
        <w:widowControl/>
        <w:numPr>
          <w:ilvl w:val="0"/>
          <w:numId w:val="23"/>
        </w:numPr>
        <w:spacing w:after="0"/>
        <w:jc w:val="both"/>
        <w:rPr>
          <w:rFonts w:ascii="Arial" w:hAnsi="Arial" w:cs="Arial"/>
          <w:lang w:val="en-GB"/>
        </w:rPr>
      </w:pPr>
      <w:r w:rsidRPr="003D0DB8">
        <w:rPr>
          <w:rFonts w:ascii="Arial" w:hAnsi="Arial" w:cs="Arial"/>
          <w:lang w:val="en-GB"/>
        </w:rPr>
        <w:t>Identification and mapping of relevant stakeholders and participants for the workshop</w:t>
      </w:r>
    </w:p>
    <w:p w14:paraId="61B56B27" w14:textId="77777777" w:rsidR="00F667A4" w:rsidRPr="003D0DB8" w:rsidRDefault="00F667A4" w:rsidP="003C3F6C">
      <w:pPr>
        <w:pStyle w:val="Listeafsnit"/>
        <w:widowControl/>
        <w:numPr>
          <w:ilvl w:val="0"/>
          <w:numId w:val="23"/>
        </w:numPr>
        <w:spacing w:after="0"/>
        <w:jc w:val="both"/>
        <w:rPr>
          <w:rFonts w:ascii="Arial" w:hAnsi="Arial" w:cs="Arial"/>
          <w:lang w:val="en-GB"/>
        </w:rPr>
      </w:pPr>
      <w:r w:rsidRPr="003D0DB8">
        <w:rPr>
          <w:rFonts w:ascii="Arial" w:hAnsi="Arial" w:cs="Arial"/>
          <w:lang w:val="en-GB"/>
        </w:rPr>
        <w:t>Coordination and communication with EWB-DK for program formulation</w:t>
      </w:r>
    </w:p>
    <w:p w14:paraId="36540DAE" w14:textId="77777777" w:rsidR="00F667A4" w:rsidRPr="003D0DB8" w:rsidRDefault="00F667A4" w:rsidP="003C3F6C">
      <w:pPr>
        <w:pStyle w:val="Listeafsnit"/>
        <w:widowControl/>
        <w:numPr>
          <w:ilvl w:val="0"/>
          <w:numId w:val="23"/>
        </w:numPr>
        <w:spacing w:after="0"/>
        <w:jc w:val="both"/>
        <w:rPr>
          <w:rFonts w:ascii="Arial" w:hAnsi="Arial" w:cs="Arial"/>
          <w:lang w:val="en-GB"/>
        </w:rPr>
      </w:pPr>
      <w:r w:rsidRPr="003D0DB8">
        <w:rPr>
          <w:rFonts w:ascii="Arial" w:hAnsi="Arial" w:cs="Arial"/>
          <w:lang w:val="en-GB"/>
        </w:rPr>
        <w:t>Identification and selection of relevant sites for field visit and prepare the necessary programme, transport and accommodation</w:t>
      </w:r>
    </w:p>
    <w:p w14:paraId="28EC22E9" w14:textId="1911250B" w:rsidR="00F667A4" w:rsidRPr="003D0DB8" w:rsidRDefault="00F667A4" w:rsidP="003C3F6C">
      <w:pPr>
        <w:pStyle w:val="Listeafsnit"/>
        <w:widowControl/>
        <w:numPr>
          <w:ilvl w:val="0"/>
          <w:numId w:val="23"/>
        </w:numPr>
        <w:spacing w:after="0"/>
        <w:jc w:val="both"/>
        <w:rPr>
          <w:rFonts w:ascii="Arial" w:hAnsi="Arial" w:cs="Arial"/>
          <w:lang w:val="en-GB"/>
        </w:rPr>
      </w:pPr>
      <w:r w:rsidRPr="003D0DB8">
        <w:rPr>
          <w:rFonts w:ascii="Arial" w:hAnsi="Arial" w:cs="Arial"/>
        </w:rPr>
        <w:t>Preparation of community</w:t>
      </w:r>
      <w:r w:rsidR="00DE058E">
        <w:rPr>
          <w:rFonts w:ascii="Arial" w:hAnsi="Arial" w:cs="Arial"/>
        </w:rPr>
        <w:t>- and stakeholder</w:t>
      </w:r>
      <w:r w:rsidRPr="003D0DB8">
        <w:rPr>
          <w:rFonts w:ascii="Arial" w:hAnsi="Arial" w:cs="Arial"/>
        </w:rPr>
        <w:t xml:space="preserve"> meetings</w:t>
      </w:r>
    </w:p>
    <w:p w14:paraId="6531D31B" w14:textId="1BA859C6" w:rsidR="003E25E0" w:rsidRPr="003D0DB8" w:rsidRDefault="00437DE9" w:rsidP="005B3299">
      <w:pPr>
        <w:spacing w:before="120" w:after="0"/>
        <w:jc w:val="both"/>
        <w:rPr>
          <w:rFonts w:ascii="Arial" w:hAnsi="Arial" w:cs="Arial"/>
          <w:lang w:val="en-GB"/>
        </w:rPr>
      </w:pPr>
      <w:r w:rsidRPr="003D0DB8">
        <w:rPr>
          <w:rFonts w:ascii="Arial" w:hAnsi="Arial" w:cs="Arial"/>
          <w:lang w:val="en-GB"/>
        </w:rPr>
        <w:t>PUTZ will ensure that s</w:t>
      </w:r>
      <w:r w:rsidR="003E25E0" w:rsidRPr="003D0DB8">
        <w:rPr>
          <w:rFonts w:ascii="Arial" w:hAnsi="Arial" w:cs="Arial"/>
          <w:lang w:val="en-GB"/>
        </w:rPr>
        <w:t>enior staff</w:t>
      </w:r>
      <w:r w:rsidR="0049329E" w:rsidRPr="003D0DB8">
        <w:rPr>
          <w:rFonts w:ascii="Arial" w:hAnsi="Arial" w:cs="Arial"/>
          <w:lang w:val="en-GB"/>
        </w:rPr>
        <w:t xml:space="preserve"> is</w:t>
      </w:r>
      <w:r w:rsidR="003E25E0" w:rsidRPr="003D0DB8">
        <w:rPr>
          <w:rFonts w:ascii="Arial" w:hAnsi="Arial" w:cs="Arial"/>
          <w:lang w:val="en-GB"/>
        </w:rPr>
        <w:t xml:space="preserve"> available throughout the time of the visi</w:t>
      </w:r>
      <w:r w:rsidR="00F667A4" w:rsidRPr="003D0DB8">
        <w:rPr>
          <w:rFonts w:ascii="Arial" w:hAnsi="Arial" w:cs="Arial"/>
          <w:lang w:val="en-GB"/>
        </w:rPr>
        <w:t xml:space="preserve">t to </w:t>
      </w:r>
      <w:r w:rsidR="00DC5ED5">
        <w:rPr>
          <w:rFonts w:ascii="Arial" w:hAnsi="Arial" w:cs="Arial"/>
          <w:lang w:val="en-GB"/>
        </w:rPr>
        <w:t xml:space="preserve">facilitate partnership development and </w:t>
      </w:r>
      <w:r w:rsidR="00F667A4" w:rsidRPr="003D0DB8">
        <w:rPr>
          <w:rFonts w:ascii="Arial" w:hAnsi="Arial" w:cs="Arial"/>
          <w:lang w:val="en-GB"/>
        </w:rPr>
        <w:t>engage in knowledge</w:t>
      </w:r>
      <w:r w:rsidR="00DC5ED5">
        <w:rPr>
          <w:rFonts w:ascii="Arial" w:hAnsi="Arial" w:cs="Arial"/>
          <w:lang w:val="en-GB"/>
        </w:rPr>
        <w:t>-</w:t>
      </w:r>
      <w:r w:rsidR="00F667A4" w:rsidRPr="003D0DB8">
        <w:rPr>
          <w:rFonts w:ascii="Arial" w:hAnsi="Arial" w:cs="Arial"/>
          <w:lang w:val="en-GB"/>
        </w:rPr>
        <w:t>sharing and concept development.</w:t>
      </w:r>
    </w:p>
    <w:p w14:paraId="6E7DD750" w14:textId="61D888DB" w:rsidR="00A03593" w:rsidRPr="003D0DB8" w:rsidRDefault="00A03593" w:rsidP="00CC277C">
      <w:pPr>
        <w:spacing w:before="120" w:after="0"/>
        <w:jc w:val="both"/>
        <w:rPr>
          <w:rFonts w:ascii="Arial" w:hAnsi="Arial" w:cs="Arial"/>
          <w:b/>
          <w:lang w:val="en-GB"/>
        </w:rPr>
      </w:pPr>
      <w:r w:rsidRPr="003D0DB8">
        <w:rPr>
          <w:rFonts w:ascii="Arial" w:hAnsi="Arial" w:cs="Arial"/>
          <w:b/>
          <w:lang w:val="en-GB"/>
        </w:rPr>
        <w:t xml:space="preserve">Implementation </w:t>
      </w:r>
      <w:r w:rsidR="00CC58A9" w:rsidRPr="003D0DB8">
        <w:rPr>
          <w:rFonts w:ascii="Arial" w:hAnsi="Arial" w:cs="Arial"/>
          <w:b/>
          <w:lang w:val="en-GB"/>
        </w:rPr>
        <w:t>plan:</w:t>
      </w:r>
    </w:p>
    <w:tbl>
      <w:tblPr>
        <w:tblStyle w:val="Tabel-Gitter"/>
        <w:tblW w:w="10031" w:type="dxa"/>
        <w:tblLook w:val="04A0" w:firstRow="1" w:lastRow="0" w:firstColumn="1" w:lastColumn="0" w:noHBand="0" w:noVBand="1"/>
      </w:tblPr>
      <w:tblGrid>
        <w:gridCol w:w="3227"/>
        <w:gridCol w:w="3685"/>
        <w:gridCol w:w="3119"/>
      </w:tblGrid>
      <w:tr w:rsidR="003D0DB8" w:rsidRPr="003D0DB8" w14:paraId="7FC05370" w14:textId="77777777" w:rsidTr="004C063B">
        <w:tc>
          <w:tcPr>
            <w:tcW w:w="3227" w:type="dxa"/>
          </w:tcPr>
          <w:p w14:paraId="21CB3DC8" w14:textId="3DB8F1D6" w:rsidR="00A03593" w:rsidRPr="003D0DB8" w:rsidRDefault="00A03593" w:rsidP="00C4734A">
            <w:pPr>
              <w:rPr>
                <w:rFonts w:ascii="Arial" w:hAnsi="Arial" w:cs="Arial"/>
                <w:b/>
                <w:sz w:val="20"/>
                <w:szCs w:val="20"/>
                <w:lang w:val="en-GB"/>
              </w:rPr>
            </w:pPr>
            <w:r w:rsidRPr="003D0DB8">
              <w:rPr>
                <w:rFonts w:ascii="Arial" w:hAnsi="Arial" w:cs="Arial"/>
                <w:b/>
                <w:sz w:val="20"/>
                <w:szCs w:val="20"/>
                <w:lang w:val="en-GB"/>
              </w:rPr>
              <w:t>Day</w:t>
            </w:r>
          </w:p>
        </w:tc>
        <w:tc>
          <w:tcPr>
            <w:tcW w:w="3685" w:type="dxa"/>
          </w:tcPr>
          <w:p w14:paraId="0D0DEBD7" w14:textId="4748C3F5" w:rsidR="00A03593" w:rsidRPr="003D0DB8" w:rsidRDefault="00A03593" w:rsidP="00C4734A">
            <w:pPr>
              <w:rPr>
                <w:rFonts w:ascii="Arial" w:hAnsi="Arial" w:cs="Arial"/>
                <w:b/>
                <w:sz w:val="20"/>
                <w:szCs w:val="20"/>
                <w:lang w:val="en-GB"/>
              </w:rPr>
            </w:pPr>
            <w:r w:rsidRPr="003D0DB8">
              <w:rPr>
                <w:rFonts w:ascii="Arial" w:hAnsi="Arial" w:cs="Arial"/>
                <w:b/>
                <w:sz w:val="20"/>
                <w:szCs w:val="20"/>
                <w:lang w:val="en-GB"/>
              </w:rPr>
              <w:t>Purpose</w:t>
            </w:r>
          </w:p>
        </w:tc>
        <w:tc>
          <w:tcPr>
            <w:tcW w:w="3119" w:type="dxa"/>
          </w:tcPr>
          <w:p w14:paraId="6A1D43D6" w14:textId="357197C7" w:rsidR="00A03593" w:rsidRPr="003D0DB8" w:rsidRDefault="00A03593" w:rsidP="00C4734A">
            <w:pPr>
              <w:ind w:left="181"/>
              <w:rPr>
                <w:rFonts w:ascii="Arial" w:hAnsi="Arial" w:cs="Arial"/>
                <w:b/>
                <w:sz w:val="20"/>
                <w:szCs w:val="20"/>
                <w:lang w:val="en-GB"/>
              </w:rPr>
            </w:pPr>
            <w:r w:rsidRPr="003D0DB8">
              <w:rPr>
                <w:rFonts w:ascii="Arial" w:hAnsi="Arial" w:cs="Arial"/>
                <w:b/>
                <w:sz w:val="20"/>
                <w:szCs w:val="20"/>
                <w:lang w:val="en-GB"/>
              </w:rPr>
              <w:t>Involved</w:t>
            </w:r>
          </w:p>
        </w:tc>
      </w:tr>
      <w:tr w:rsidR="003D0DB8" w:rsidRPr="004C063B" w14:paraId="1DD85142" w14:textId="77777777" w:rsidTr="004C063B">
        <w:tc>
          <w:tcPr>
            <w:tcW w:w="3227" w:type="dxa"/>
          </w:tcPr>
          <w:p w14:paraId="104DE2B5" w14:textId="0FE0FC38" w:rsidR="00A03593" w:rsidRPr="003D0DB8" w:rsidRDefault="00A03593" w:rsidP="00C4734A">
            <w:pPr>
              <w:rPr>
                <w:rFonts w:ascii="Arial" w:hAnsi="Arial" w:cs="Arial"/>
                <w:sz w:val="20"/>
                <w:szCs w:val="20"/>
                <w:lang w:val="en-GB"/>
              </w:rPr>
            </w:pPr>
            <w:r w:rsidRPr="003D0DB8">
              <w:rPr>
                <w:rFonts w:ascii="Arial" w:hAnsi="Arial" w:cs="Arial"/>
                <w:sz w:val="20"/>
                <w:szCs w:val="20"/>
                <w:lang w:val="en-GB"/>
              </w:rPr>
              <w:t xml:space="preserve">Day 1: </w:t>
            </w:r>
            <w:r w:rsidR="00CC277C">
              <w:rPr>
                <w:rFonts w:ascii="Arial" w:hAnsi="Arial" w:cs="Arial"/>
                <w:sz w:val="20"/>
                <w:szCs w:val="20"/>
                <w:lang w:val="en-GB"/>
              </w:rPr>
              <w:t>Arrival and i</w:t>
            </w:r>
            <w:r w:rsidRPr="003D0DB8">
              <w:rPr>
                <w:rFonts w:ascii="Arial" w:hAnsi="Arial" w:cs="Arial"/>
                <w:sz w:val="20"/>
                <w:szCs w:val="20"/>
                <w:lang w:val="en-GB"/>
              </w:rPr>
              <w:t>nitial meeting</w:t>
            </w:r>
          </w:p>
        </w:tc>
        <w:tc>
          <w:tcPr>
            <w:tcW w:w="3685" w:type="dxa"/>
          </w:tcPr>
          <w:p w14:paraId="5C3628C0" w14:textId="2740E672" w:rsidR="00A03593" w:rsidRPr="003D0DB8" w:rsidRDefault="00A03593" w:rsidP="00C4734A">
            <w:pPr>
              <w:pStyle w:val="Listeafsnit"/>
              <w:numPr>
                <w:ilvl w:val="0"/>
                <w:numId w:val="28"/>
              </w:numPr>
              <w:rPr>
                <w:rFonts w:ascii="Arial" w:hAnsi="Arial" w:cs="Arial"/>
                <w:sz w:val="20"/>
                <w:szCs w:val="20"/>
                <w:lang w:val="en-GB"/>
              </w:rPr>
            </w:pPr>
            <w:r w:rsidRPr="003D0DB8">
              <w:rPr>
                <w:rFonts w:ascii="Arial" w:hAnsi="Arial" w:cs="Arial"/>
                <w:sz w:val="20"/>
                <w:szCs w:val="20"/>
                <w:lang w:val="en-GB"/>
              </w:rPr>
              <w:t>Introduction</w:t>
            </w:r>
          </w:p>
          <w:p w14:paraId="5409EEE6" w14:textId="66BCE743" w:rsidR="00A03593" w:rsidRPr="003D0DB8" w:rsidRDefault="00A03593" w:rsidP="00C4734A">
            <w:pPr>
              <w:pStyle w:val="Listeafsnit"/>
              <w:numPr>
                <w:ilvl w:val="0"/>
                <w:numId w:val="28"/>
              </w:numPr>
              <w:rPr>
                <w:rFonts w:ascii="Arial" w:hAnsi="Arial" w:cs="Arial"/>
                <w:sz w:val="20"/>
                <w:szCs w:val="20"/>
                <w:lang w:val="en-GB"/>
              </w:rPr>
            </w:pPr>
            <w:r w:rsidRPr="003D0DB8">
              <w:rPr>
                <w:rFonts w:ascii="Arial" w:hAnsi="Arial" w:cs="Arial"/>
                <w:sz w:val="20"/>
                <w:szCs w:val="20"/>
                <w:lang w:val="en-GB"/>
              </w:rPr>
              <w:t xml:space="preserve">Work through expected outputs </w:t>
            </w:r>
            <w:r w:rsidR="009C34F3" w:rsidRPr="003D0DB8">
              <w:rPr>
                <w:rFonts w:ascii="Arial" w:hAnsi="Arial" w:cs="Arial"/>
                <w:sz w:val="20"/>
                <w:szCs w:val="20"/>
                <w:lang w:val="en-GB"/>
              </w:rPr>
              <w:t xml:space="preserve">and learning outcomes </w:t>
            </w:r>
            <w:r w:rsidRPr="003D0DB8">
              <w:rPr>
                <w:rFonts w:ascii="Arial" w:hAnsi="Arial" w:cs="Arial"/>
                <w:sz w:val="20"/>
                <w:szCs w:val="20"/>
                <w:lang w:val="en-GB"/>
              </w:rPr>
              <w:t xml:space="preserve">from the field visit </w:t>
            </w:r>
          </w:p>
          <w:p w14:paraId="16FEE657" w14:textId="6F9053CC" w:rsidR="00A03593" w:rsidRPr="003D0DB8" w:rsidRDefault="00A03593" w:rsidP="00C4734A">
            <w:pPr>
              <w:pStyle w:val="Listeafsnit"/>
              <w:numPr>
                <w:ilvl w:val="0"/>
                <w:numId w:val="28"/>
              </w:numPr>
              <w:rPr>
                <w:rFonts w:ascii="Arial" w:hAnsi="Arial" w:cs="Arial"/>
                <w:sz w:val="20"/>
                <w:szCs w:val="20"/>
                <w:lang w:val="en-GB"/>
              </w:rPr>
            </w:pPr>
            <w:r w:rsidRPr="003D0DB8">
              <w:rPr>
                <w:rFonts w:ascii="Arial" w:hAnsi="Arial" w:cs="Arial"/>
                <w:sz w:val="20"/>
                <w:szCs w:val="20"/>
                <w:lang w:val="en-GB"/>
              </w:rPr>
              <w:t xml:space="preserve">Discuss and work through the draft workshop programme </w:t>
            </w:r>
          </w:p>
        </w:tc>
        <w:tc>
          <w:tcPr>
            <w:tcW w:w="3119" w:type="dxa"/>
          </w:tcPr>
          <w:p w14:paraId="5A3DC01D" w14:textId="74F36F7D" w:rsidR="00A03593" w:rsidRPr="003D0DB8" w:rsidRDefault="00A03593" w:rsidP="00C4734A">
            <w:pPr>
              <w:ind w:left="181"/>
              <w:rPr>
                <w:rFonts w:ascii="Arial" w:hAnsi="Arial" w:cs="Arial"/>
                <w:sz w:val="20"/>
                <w:szCs w:val="20"/>
                <w:lang w:val="en-GB"/>
              </w:rPr>
            </w:pPr>
            <w:r w:rsidRPr="003D0DB8">
              <w:rPr>
                <w:rFonts w:ascii="Arial" w:hAnsi="Arial" w:cs="Arial"/>
                <w:sz w:val="20"/>
                <w:szCs w:val="20"/>
                <w:lang w:val="en-GB"/>
              </w:rPr>
              <w:t>EWB-DK</w:t>
            </w:r>
            <w:r w:rsidR="0076591A" w:rsidRPr="003D0DB8">
              <w:rPr>
                <w:rFonts w:ascii="Arial" w:hAnsi="Arial" w:cs="Arial"/>
                <w:sz w:val="20"/>
                <w:szCs w:val="20"/>
                <w:lang w:val="en-GB"/>
              </w:rPr>
              <w:t xml:space="preserve"> delegates</w:t>
            </w:r>
          </w:p>
          <w:p w14:paraId="4BD74E01" w14:textId="5478FBCD" w:rsidR="00A03593" w:rsidRPr="003D0DB8" w:rsidRDefault="00A03593" w:rsidP="00C4734A">
            <w:pPr>
              <w:ind w:left="181"/>
              <w:rPr>
                <w:rFonts w:ascii="Arial" w:hAnsi="Arial" w:cs="Arial"/>
                <w:sz w:val="20"/>
                <w:szCs w:val="20"/>
                <w:lang w:val="en-GB"/>
              </w:rPr>
            </w:pPr>
            <w:r w:rsidRPr="003D0DB8">
              <w:rPr>
                <w:rFonts w:ascii="Arial" w:hAnsi="Arial" w:cs="Arial"/>
                <w:sz w:val="20"/>
                <w:szCs w:val="20"/>
                <w:lang w:val="en-GB"/>
              </w:rPr>
              <w:t>PUTZ leadership</w:t>
            </w:r>
            <w:r w:rsidR="00F667A4" w:rsidRPr="003D0DB8">
              <w:rPr>
                <w:rFonts w:ascii="Arial" w:hAnsi="Arial" w:cs="Arial"/>
                <w:sz w:val="20"/>
                <w:szCs w:val="20"/>
                <w:lang w:val="en-GB"/>
              </w:rPr>
              <w:t xml:space="preserve"> (senior staff and board members)</w:t>
            </w:r>
          </w:p>
        </w:tc>
      </w:tr>
      <w:tr w:rsidR="003D0DB8" w:rsidRPr="003D0DB8" w14:paraId="36063BE6" w14:textId="77777777" w:rsidTr="004C063B">
        <w:tc>
          <w:tcPr>
            <w:tcW w:w="3227" w:type="dxa"/>
          </w:tcPr>
          <w:p w14:paraId="571C8FD6" w14:textId="2BA1F5E4" w:rsidR="00A03593" w:rsidRPr="003D0DB8" w:rsidRDefault="00A03593" w:rsidP="00C4734A">
            <w:pPr>
              <w:rPr>
                <w:rFonts w:ascii="Arial" w:hAnsi="Arial" w:cs="Arial"/>
                <w:sz w:val="20"/>
                <w:szCs w:val="20"/>
                <w:lang w:val="en-GB"/>
              </w:rPr>
            </w:pPr>
            <w:r w:rsidRPr="003D0DB8">
              <w:rPr>
                <w:rFonts w:ascii="Arial" w:hAnsi="Arial" w:cs="Arial"/>
                <w:sz w:val="20"/>
                <w:szCs w:val="20"/>
                <w:lang w:val="en-GB"/>
              </w:rPr>
              <w:t>Day 2: Meetings in</w:t>
            </w:r>
            <w:r w:rsidR="00CC277C">
              <w:rPr>
                <w:rFonts w:ascii="Arial" w:hAnsi="Arial" w:cs="Arial"/>
                <w:sz w:val="20"/>
                <w:szCs w:val="20"/>
                <w:lang w:val="en-GB"/>
              </w:rPr>
              <w:t xml:space="preserve"> </w:t>
            </w:r>
            <w:r w:rsidRPr="003D0DB8">
              <w:rPr>
                <w:rFonts w:ascii="Arial" w:hAnsi="Arial" w:cs="Arial"/>
                <w:sz w:val="20"/>
                <w:szCs w:val="20"/>
                <w:lang w:val="en-GB"/>
              </w:rPr>
              <w:t>Harare</w:t>
            </w:r>
          </w:p>
        </w:tc>
        <w:tc>
          <w:tcPr>
            <w:tcW w:w="3685" w:type="dxa"/>
          </w:tcPr>
          <w:p w14:paraId="7DC6E4B9" w14:textId="52CD34D3" w:rsidR="00A03593" w:rsidRPr="003D0DB8" w:rsidRDefault="00F767CE" w:rsidP="00C4734A">
            <w:pPr>
              <w:rPr>
                <w:rFonts w:ascii="Arial" w:hAnsi="Arial" w:cs="Arial"/>
                <w:sz w:val="20"/>
                <w:szCs w:val="20"/>
                <w:lang w:val="en-GB"/>
              </w:rPr>
            </w:pPr>
            <w:r>
              <w:rPr>
                <w:rFonts w:ascii="Arial" w:hAnsi="Arial" w:cs="Arial"/>
                <w:sz w:val="20"/>
                <w:szCs w:val="20"/>
                <w:lang w:val="en-GB"/>
              </w:rPr>
              <w:t>Capacity- and partnership assessment and s</w:t>
            </w:r>
            <w:r w:rsidR="009C34F3" w:rsidRPr="003D0DB8">
              <w:rPr>
                <w:rFonts w:ascii="Arial" w:hAnsi="Arial" w:cs="Arial"/>
                <w:sz w:val="20"/>
                <w:szCs w:val="20"/>
                <w:lang w:val="en-GB"/>
              </w:rPr>
              <w:t>takeholder analysis</w:t>
            </w:r>
          </w:p>
        </w:tc>
        <w:tc>
          <w:tcPr>
            <w:tcW w:w="3119" w:type="dxa"/>
          </w:tcPr>
          <w:p w14:paraId="52418132" w14:textId="2A08E38B" w:rsidR="00A03593" w:rsidRPr="003D0DB8" w:rsidRDefault="00A03593" w:rsidP="00C4734A">
            <w:pPr>
              <w:ind w:left="181"/>
              <w:rPr>
                <w:rFonts w:ascii="Arial" w:hAnsi="Arial" w:cs="Arial"/>
                <w:sz w:val="20"/>
                <w:szCs w:val="20"/>
                <w:lang w:val="en-GB"/>
              </w:rPr>
            </w:pPr>
            <w:r w:rsidRPr="003D0DB8">
              <w:rPr>
                <w:rFonts w:ascii="Arial" w:hAnsi="Arial" w:cs="Arial"/>
                <w:sz w:val="20"/>
                <w:szCs w:val="20"/>
                <w:lang w:val="en-GB"/>
              </w:rPr>
              <w:t>EWB-DK delegates</w:t>
            </w:r>
          </w:p>
        </w:tc>
      </w:tr>
      <w:tr w:rsidR="003D0DB8" w:rsidRPr="004C063B" w14:paraId="13AA14CD" w14:textId="77777777" w:rsidTr="004C063B">
        <w:tc>
          <w:tcPr>
            <w:tcW w:w="3227" w:type="dxa"/>
          </w:tcPr>
          <w:p w14:paraId="0EB2231A" w14:textId="272BA757" w:rsidR="00A03593" w:rsidRPr="003D0DB8" w:rsidRDefault="00A03593" w:rsidP="00C4734A">
            <w:pPr>
              <w:rPr>
                <w:rFonts w:ascii="Arial" w:hAnsi="Arial" w:cs="Arial"/>
                <w:sz w:val="20"/>
                <w:szCs w:val="20"/>
                <w:lang w:val="en-GB"/>
              </w:rPr>
            </w:pPr>
            <w:r w:rsidRPr="003D0DB8">
              <w:rPr>
                <w:rFonts w:ascii="Arial" w:hAnsi="Arial" w:cs="Arial"/>
                <w:sz w:val="20"/>
                <w:szCs w:val="20"/>
                <w:lang w:val="en-GB"/>
              </w:rPr>
              <w:t xml:space="preserve">Day 3 - </w:t>
            </w:r>
            <w:r w:rsidR="00B44A67" w:rsidRPr="003D0DB8">
              <w:rPr>
                <w:rFonts w:ascii="Arial" w:hAnsi="Arial" w:cs="Arial"/>
                <w:sz w:val="20"/>
                <w:szCs w:val="20"/>
                <w:lang w:val="en-GB"/>
              </w:rPr>
              <w:t>6</w:t>
            </w:r>
            <w:r w:rsidRPr="003D0DB8">
              <w:rPr>
                <w:rFonts w:ascii="Arial" w:hAnsi="Arial" w:cs="Arial"/>
                <w:sz w:val="20"/>
                <w:szCs w:val="20"/>
                <w:lang w:val="en-GB"/>
              </w:rPr>
              <w:t>: Field visits</w:t>
            </w:r>
          </w:p>
        </w:tc>
        <w:tc>
          <w:tcPr>
            <w:tcW w:w="3685" w:type="dxa"/>
          </w:tcPr>
          <w:p w14:paraId="6797EB75" w14:textId="4060C150" w:rsidR="00A03593" w:rsidRPr="003D0DB8" w:rsidRDefault="009C34F3" w:rsidP="00C4734A">
            <w:pPr>
              <w:pStyle w:val="Listeafsnit"/>
              <w:numPr>
                <w:ilvl w:val="0"/>
                <w:numId w:val="28"/>
              </w:numPr>
              <w:rPr>
                <w:rFonts w:ascii="Arial" w:hAnsi="Arial" w:cs="Arial"/>
                <w:sz w:val="20"/>
                <w:szCs w:val="20"/>
                <w:lang w:val="en-GB"/>
              </w:rPr>
            </w:pPr>
            <w:r w:rsidRPr="003D0DB8">
              <w:rPr>
                <w:rFonts w:ascii="Arial" w:hAnsi="Arial" w:cs="Arial"/>
                <w:sz w:val="20"/>
                <w:szCs w:val="20"/>
                <w:lang w:val="en-GB"/>
              </w:rPr>
              <w:t>Field-based knowledge sharing and learning</w:t>
            </w:r>
            <w:r w:rsidR="005361DE" w:rsidRPr="003D0DB8">
              <w:rPr>
                <w:rFonts w:ascii="Arial" w:hAnsi="Arial" w:cs="Arial"/>
                <w:sz w:val="20"/>
                <w:szCs w:val="20"/>
                <w:lang w:val="en-GB"/>
              </w:rPr>
              <w:t>,</w:t>
            </w:r>
            <w:r w:rsidRPr="003D0DB8">
              <w:rPr>
                <w:rFonts w:ascii="Arial" w:hAnsi="Arial" w:cs="Arial"/>
                <w:sz w:val="20"/>
                <w:szCs w:val="20"/>
                <w:lang w:val="en-GB"/>
              </w:rPr>
              <w:t xml:space="preserve"> w</w:t>
            </w:r>
            <w:r w:rsidR="00A03593" w:rsidRPr="003D0DB8">
              <w:rPr>
                <w:rFonts w:ascii="Arial" w:hAnsi="Arial" w:cs="Arial"/>
                <w:sz w:val="20"/>
                <w:szCs w:val="20"/>
                <w:lang w:val="en-GB"/>
              </w:rPr>
              <w:t xml:space="preserve">orking alongside PUTZ on </w:t>
            </w:r>
            <w:r w:rsidRPr="003D0DB8">
              <w:rPr>
                <w:rFonts w:ascii="Arial" w:hAnsi="Arial" w:cs="Arial"/>
                <w:sz w:val="20"/>
                <w:szCs w:val="20"/>
                <w:lang w:val="en-GB"/>
              </w:rPr>
              <w:t>needs- and capacity assessment</w:t>
            </w:r>
          </w:p>
          <w:p w14:paraId="62F952EB" w14:textId="459F57F8" w:rsidR="00A03593" w:rsidRPr="003D0DB8" w:rsidRDefault="00A03593" w:rsidP="00C4734A">
            <w:pPr>
              <w:pStyle w:val="Listeafsnit"/>
              <w:numPr>
                <w:ilvl w:val="0"/>
                <w:numId w:val="28"/>
              </w:numPr>
              <w:rPr>
                <w:rFonts w:ascii="Arial" w:hAnsi="Arial" w:cs="Arial"/>
                <w:sz w:val="20"/>
                <w:szCs w:val="20"/>
                <w:lang w:val="en-GB"/>
              </w:rPr>
            </w:pPr>
            <w:r w:rsidRPr="003D0DB8">
              <w:rPr>
                <w:rFonts w:ascii="Arial" w:hAnsi="Arial" w:cs="Arial"/>
                <w:sz w:val="20"/>
                <w:szCs w:val="20"/>
                <w:lang w:val="en-GB"/>
              </w:rPr>
              <w:t>Meeting with local communities and authorities</w:t>
            </w:r>
            <w:r w:rsidR="000F71E3" w:rsidRPr="003D0DB8">
              <w:rPr>
                <w:rFonts w:ascii="Arial" w:hAnsi="Arial" w:cs="Arial"/>
                <w:sz w:val="20"/>
                <w:szCs w:val="20"/>
                <w:lang w:val="en-GB"/>
              </w:rPr>
              <w:t xml:space="preserve"> to assess needs and capacities</w:t>
            </w:r>
          </w:p>
        </w:tc>
        <w:tc>
          <w:tcPr>
            <w:tcW w:w="3119" w:type="dxa"/>
          </w:tcPr>
          <w:p w14:paraId="11B2CEEC" w14:textId="3814CE15" w:rsidR="00A03593" w:rsidRPr="003D0DB8" w:rsidRDefault="00A03593" w:rsidP="00C4734A">
            <w:pPr>
              <w:ind w:left="181"/>
              <w:rPr>
                <w:rFonts w:ascii="Arial" w:hAnsi="Arial" w:cs="Arial"/>
                <w:sz w:val="20"/>
                <w:szCs w:val="20"/>
                <w:lang w:val="en-GB"/>
              </w:rPr>
            </w:pPr>
            <w:r w:rsidRPr="003D0DB8">
              <w:rPr>
                <w:rFonts w:ascii="Arial" w:hAnsi="Arial" w:cs="Arial"/>
                <w:sz w:val="20"/>
                <w:szCs w:val="20"/>
                <w:lang w:val="en-GB"/>
              </w:rPr>
              <w:t>EWB-DK delegates</w:t>
            </w:r>
          </w:p>
          <w:p w14:paraId="11EEDD3C" w14:textId="0ECD6007" w:rsidR="00A03593" w:rsidRPr="003D0DB8" w:rsidRDefault="00A03593" w:rsidP="00C4734A">
            <w:pPr>
              <w:ind w:left="181"/>
              <w:rPr>
                <w:rFonts w:ascii="Arial" w:hAnsi="Arial" w:cs="Arial"/>
                <w:sz w:val="20"/>
                <w:szCs w:val="20"/>
                <w:lang w:val="en-GB"/>
              </w:rPr>
            </w:pPr>
            <w:r w:rsidRPr="003D0DB8">
              <w:rPr>
                <w:rFonts w:ascii="Arial" w:hAnsi="Arial" w:cs="Arial"/>
                <w:sz w:val="20"/>
                <w:szCs w:val="20"/>
                <w:lang w:val="en-GB"/>
              </w:rPr>
              <w:t>PUTZ senior staff/ leadership</w:t>
            </w:r>
          </w:p>
        </w:tc>
      </w:tr>
      <w:tr w:rsidR="003D0DB8" w:rsidRPr="004C063B" w14:paraId="091DA352" w14:textId="77777777" w:rsidTr="004C063B">
        <w:tc>
          <w:tcPr>
            <w:tcW w:w="3227" w:type="dxa"/>
          </w:tcPr>
          <w:p w14:paraId="1753B4F4" w14:textId="5EB48980" w:rsidR="00A03593" w:rsidRPr="003D0DB8" w:rsidRDefault="00A03593" w:rsidP="00C4734A">
            <w:pPr>
              <w:rPr>
                <w:rFonts w:ascii="Arial" w:hAnsi="Arial" w:cs="Arial"/>
                <w:sz w:val="20"/>
                <w:szCs w:val="20"/>
                <w:lang w:val="en-GB"/>
              </w:rPr>
            </w:pPr>
            <w:r w:rsidRPr="003D0DB8">
              <w:rPr>
                <w:rFonts w:ascii="Arial" w:hAnsi="Arial" w:cs="Arial"/>
                <w:sz w:val="20"/>
                <w:szCs w:val="20"/>
                <w:lang w:val="en-GB"/>
              </w:rPr>
              <w:t xml:space="preserve">Day </w:t>
            </w:r>
            <w:r w:rsidR="00B44A67" w:rsidRPr="003D0DB8">
              <w:rPr>
                <w:rFonts w:ascii="Arial" w:hAnsi="Arial" w:cs="Arial"/>
                <w:sz w:val="20"/>
                <w:szCs w:val="20"/>
                <w:lang w:val="en-GB"/>
              </w:rPr>
              <w:t>7</w:t>
            </w:r>
            <w:r w:rsidRPr="003D0DB8">
              <w:rPr>
                <w:rFonts w:ascii="Arial" w:hAnsi="Arial" w:cs="Arial"/>
                <w:sz w:val="20"/>
                <w:szCs w:val="20"/>
                <w:lang w:val="en-GB"/>
              </w:rPr>
              <w:t>: Workshop preparations</w:t>
            </w:r>
          </w:p>
        </w:tc>
        <w:tc>
          <w:tcPr>
            <w:tcW w:w="3685" w:type="dxa"/>
          </w:tcPr>
          <w:p w14:paraId="0151A366" w14:textId="1BB02DD1" w:rsidR="00A03593" w:rsidRPr="003D0DB8" w:rsidRDefault="00A03593" w:rsidP="00C4734A">
            <w:pPr>
              <w:rPr>
                <w:rFonts w:ascii="Arial" w:hAnsi="Arial" w:cs="Arial"/>
                <w:sz w:val="20"/>
                <w:szCs w:val="20"/>
                <w:lang w:val="en-GB"/>
              </w:rPr>
            </w:pPr>
            <w:r w:rsidRPr="003D0DB8">
              <w:rPr>
                <w:rFonts w:ascii="Arial" w:hAnsi="Arial" w:cs="Arial"/>
                <w:sz w:val="20"/>
                <w:szCs w:val="20"/>
                <w:lang w:val="en-GB"/>
              </w:rPr>
              <w:t>Final workshop preparations</w:t>
            </w:r>
            <w:r w:rsidR="00111290" w:rsidRPr="003D0DB8">
              <w:rPr>
                <w:rFonts w:ascii="Arial" w:hAnsi="Arial" w:cs="Arial"/>
                <w:sz w:val="20"/>
                <w:szCs w:val="20"/>
                <w:lang w:val="en-GB"/>
              </w:rPr>
              <w:t xml:space="preserve"> including workshop programme incorporating field-based learning from the field visits</w:t>
            </w:r>
          </w:p>
        </w:tc>
        <w:tc>
          <w:tcPr>
            <w:tcW w:w="3119" w:type="dxa"/>
          </w:tcPr>
          <w:p w14:paraId="11E7D42E" w14:textId="77777777" w:rsidR="00A03593" w:rsidRPr="003D0DB8" w:rsidRDefault="00A03593" w:rsidP="00C4734A">
            <w:pPr>
              <w:ind w:left="181"/>
              <w:rPr>
                <w:rFonts w:ascii="Arial" w:hAnsi="Arial" w:cs="Arial"/>
                <w:sz w:val="20"/>
                <w:szCs w:val="20"/>
                <w:lang w:val="en-GB"/>
              </w:rPr>
            </w:pPr>
            <w:r w:rsidRPr="003D0DB8">
              <w:rPr>
                <w:rFonts w:ascii="Arial" w:hAnsi="Arial" w:cs="Arial"/>
                <w:sz w:val="20"/>
                <w:szCs w:val="20"/>
                <w:lang w:val="en-GB"/>
              </w:rPr>
              <w:t>EWB-DK delegates</w:t>
            </w:r>
          </w:p>
          <w:p w14:paraId="33F640B8" w14:textId="6BF94AC3" w:rsidR="00111290" w:rsidRPr="003D0DB8" w:rsidRDefault="00111290" w:rsidP="00C4734A">
            <w:pPr>
              <w:ind w:left="181"/>
              <w:rPr>
                <w:rFonts w:ascii="Arial" w:hAnsi="Arial" w:cs="Arial"/>
                <w:sz w:val="20"/>
                <w:szCs w:val="20"/>
                <w:lang w:val="en-GB"/>
              </w:rPr>
            </w:pPr>
            <w:r w:rsidRPr="003D0DB8">
              <w:rPr>
                <w:rFonts w:ascii="Arial" w:hAnsi="Arial" w:cs="Arial"/>
                <w:sz w:val="20"/>
                <w:szCs w:val="20"/>
                <w:lang w:val="en-GB"/>
              </w:rPr>
              <w:t>PUTZ leadership</w:t>
            </w:r>
          </w:p>
        </w:tc>
      </w:tr>
      <w:tr w:rsidR="003D0DB8" w:rsidRPr="003D0DB8" w14:paraId="37F87C58" w14:textId="77777777" w:rsidTr="004C063B">
        <w:tc>
          <w:tcPr>
            <w:tcW w:w="3227" w:type="dxa"/>
          </w:tcPr>
          <w:p w14:paraId="7EECB351" w14:textId="6BBB3223" w:rsidR="00A03593" w:rsidRPr="003D0DB8" w:rsidRDefault="00A03593" w:rsidP="00C4734A">
            <w:pPr>
              <w:rPr>
                <w:rFonts w:ascii="Arial" w:hAnsi="Arial" w:cs="Arial"/>
                <w:sz w:val="20"/>
                <w:szCs w:val="20"/>
                <w:lang w:val="en-GB"/>
              </w:rPr>
            </w:pPr>
            <w:r w:rsidRPr="003D0DB8">
              <w:rPr>
                <w:rFonts w:ascii="Arial" w:hAnsi="Arial" w:cs="Arial"/>
                <w:sz w:val="20"/>
                <w:szCs w:val="20"/>
                <w:lang w:val="en-GB"/>
              </w:rPr>
              <w:t xml:space="preserve">Day </w:t>
            </w:r>
            <w:r w:rsidR="00B44A67" w:rsidRPr="003D0DB8">
              <w:rPr>
                <w:rFonts w:ascii="Arial" w:hAnsi="Arial" w:cs="Arial"/>
                <w:sz w:val="20"/>
                <w:szCs w:val="20"/>
                <w:lang w:val="en-GB"/>
              </w:rPr>
              <w:t>8-9</w:t>
            </w:r>
            <w:r w:rsidRPr="003D0DB8">
              <w:rPr>
                <w:rFonts w:ascii="Arial" w:hAnsi="Arial" w:cs="Arial"/>
                <w:sz w:val="20"/>
                <w:szCs w:val="20"/>
                <w:lang w:val="en-GB"/>
              </w:rPr>
              <w:t>: Workshop</w:t>
            </w:r>
          </w:p>
        </w:tc>
        <w:tc>
          <w:tcPr>
            <w:tcW w:w="3685" w:type="dxa"/>
          </w:tcPr>
          <w:p w14:paraId="59A82921" w14:textId="667AAD1A" w:rsidR="00A03593" w:rsidRPr="003D0DB8" w:rsidRDefault="00A03593" w:rsidP="00C4734A">
            <w:pPr>
              <w:rPr>
                <w:rFonts w:ascii="Arial" w:hAnsi="Arial" w:cs="Arial"/>
                <w:sz w:val="20"/>
                <w:szCs w:val="20"/>
                <w:lang w:val="en-GB"/>
              </w:rPr>
            </w:pPr>
            <w:r w:rsidRPr="003D0DB8">
              <w:rPr>
                <w:rFonts w:ascii="Arial" w:hAnsi="Arial" w:cs="Arial"/>
                <w:sz w:val="20"/>
                <w:szCs w:val="20"/>
                <w:lang w:val="en-GB"/>
              </w:rPr>
              <w:t>Knowledge-sharing, concept development</w:t>
            </w:r>
            <w:r w:rsidR="00AB6F40" w:rsidRPr="003D0DB8">
              <w:rPr>
                <w:rFonts w:ascii="Arial" w:hAnsi="Arial" w:cs="Arial"/>
                <w:sz w:val="20"/>
                <w:szCs w:val="20"/>
                <w:lang w:val="en-GB"/>
              </w:rPr>
              <w:t xml:space="preserve"> and capacity development needs</w:t>
            </w:r>
          </w:p>
        </w:tc>
        <w:tc>
          <w:tcPr>
            <w:tcW w:w="3119" w:type="dxa"/>
          </w:tcPr>
          <w:p w14:paraId="5B768B1D" w14:textId="77777777" w:rsidR="00A03593" w:rsidRPr="003D0DB8" w:rsidRDefault="00A03593" w:rsidP="00C4734A">
            <w:pPr>
              <w:ind w:left="181"/>
              <w:rPr>
                <w:rFonts w:ascii="Arial" w:hAnsi="Arial" w:cs="Arial"/>
                <w:sz w:val="20"/>
                <w:szCs w:val="20"/>
                <w:lang w:val="en-GB"/>
              </w:rPr>
            </w:pPr>
            <w:r w:rsidRPr="003D0DB8">
              <w:rPr>
                <w:rFonts w:ascii="Arial" w:hAnsi="Arial" w:cs="Arial"/>
                <w:sz w:val="20"/>
                <w:szCs w:val="20"/>
                <w:lang w:val="en-GB"/>
              </w:rPr>
              <w:t>EWB-DK delegates</w:t>
            </w:r>
          </w:p>
          <w:p w14:paraId="737E6792" w14:textId="79BB27EF" w:rsidR="00A03593" w:rsidRPr="003D0DB8" w:rsidRDefault="00A03593" w:rsidP="00C4734A">
            <w:pPr>
              <w:ind w:left="181"/>
              <w:rPr>
                <w:rFonts w:ascii="Arial" w:hAnsi="Arial" w:cs="Arial"/>
                <w:sz w:val="20"/>
                <w:szCs w:val="20"/>
                <w:lang w:val="en-GB"/>
              </w:rPr>
            </w:pPr>
            <w:r w:rsidRPr="003D0DB8">
              <w:rPr>
                <w:rFonts w:ascii="Arial" w:hAnsi="Arial" w:cs="Arial"/>
                <w:sz w:val="20"/>
                <w:szCs w:val="20"/>
                <w:lang w:val="en-GB"/>
              </w:rPr>
              <w:t>PUTZ staff and leadership</w:t>
            </w:r>
          </w:p>
          <w:p w14:paraId="1BF80013" w14:textId="052F3E6C" w:rsidR="00111290" w:rsidRPr="003D0DB8" w:rsidRDefault="00111290" w:rsidP="00C4734A">
            <w:pPr>
              <w:ind w:left="181"/>
              <w:rPr>
                <w:rFonts w:ascii="Arial" w:hAnsi="Arial" w:cs="Arial"/>
                <w:sz w:val="20"/>
                <w:szCs w:val="20"/>
                <w:lang w:val="en-GB"/>
              </w:rPr>
            </w:pPr>
            <w:r w:rsidRPr="003D0DB8">
              <w:rPr>
                <w:rFonts w:ascii="Arial" w:hAnsi="Arial" w:cs="Arial"/>
                <w:sz w:val="20"/>
                <w:szCs w:val="20"/>
                <w:lang w:val="en-GB"/>
              </w:rPr>
              <w:t>Community representatives</w:t>
            </w:r>
          </w:p>
          <w:p w14:paraId="233EB6D3" w14:textId="4B7C448B" w:rsidR="00A03593" w:rsidRPr="003D0DB8" w:rsidRDefault="00A03593" w:rsidP="00C4734A">
            <w:pPr>
              <w:ind w:left="181"/>
              <w:rPr>
                <w:rFonts w:ascii="Arial" w:hAnsi="Arial" w:cs="Arial"/>
                <w:sz w:val="20"/>
                <w:szCs w:val="20"/>
                <w:lang w:val="en-GB"/>
              </w:rPr>
            </w:pPr>
            <w:r w:rsidRPr="003D0DB8">
              <w:rPr>
                <w:rFonts w:ascii="Arial" w:hAnsi="Arial" w:cs="Arial"/>
                <w:sz w:val="20"/>
                <w:szCs w:val="20"/>
                <w:lang w:val="en-GB"/>
              </w:rPr>
              <w:t>Relevant stakeholders</w:t>
            </w:r>
          </w:p>
        </w:tc>
      </w:tr>
      <w:tr w:rsidR="003D0DB8" w:rsidRPr="004C063B" w14:paraId="2C4E41C9" w14:textId="77777777" w:rsidTr="004C063B">
        <w:tc>
          <w:tcPr>
            <w:tcW w:w="3227" w:type="dxa"/>
          </w:tcPr>
          <w:p w14:paraId="52C6FE94" w14:textId="4AC148F3" w:rsidR="00A03593" w:rsidRPr="003D0DB8" w:rsidRDefault="00A03593" w:rsidP="00C4734A">
            <w:pPr>
              <w:rPr>
                <w:rFonts w:ascii="Arial" w:hAnsi="Arial" w:cs="Arial"/>
                <w:sz w:val="20"/>
                <w:szCs w:val="20"/>
                <w:lang w:val="en-GB"/>
              </w:rPr>
            </w:pPr>
            <w:r w:rsidRPr="003D0DB8">
              <w:rPr>
                <w:rFonts w:ascii="Arial" w:hAnsi="Arial" w:cs="Arial"/>
                <w:sz w:val="20"/>
                <w:szCs w:val="20"/>
                <w:lang w:val="en-GB"/>
              </w:rPr>
              <w:t>Day 1</w:t>
            </w:r>
            <w:r w:rsidR="007E391C" w:rsidRPr="003D0DB8">
              <w:rPr>
                <w:rFonts w:ascii="Arial" w:hAnsi="Arial" w:cs="Arial"/>
                <w:sz w:val="20"/>
                <w:szCs w:val="20"/>
                <w:lang w:val="en-GB"/>
              </w:rPr>
              <w:t>0</w:t>
            </w:r>
            <w:r w:rsidRPr="003D0DB8">
              <w:rPr>
                <w:rFonts w:ascii="Arial" w:hAnsi="Arial" w:cs="Arial"/>
                <w:sz w:val="20"/>
                <w:szCs w:val="20"/>
                <w:lang w:val="en-GB"/>
              </w:rPr>
              <w:t xml:space="preserve">: </w:t>
            </w:r>
            <w:r w:rsidR="007E391C" w:rsidRPr="003D0DB8">
              <w:rPr>
                <w:rFonts w:ascii="Arial" w:hAnsi="Arial" w:cs="Arial"/>
                <w:sz w:val="20"/>
                <w:szCs w:val="20"/>
                <w:lang w:val="en-GB"/>
              </w:rPr>
              <w:t>Travel back and c</w:t>
            </w:r>
            <w:r w:rsidRPr="003D0DB8">
              <w:rPr>
                <w:rFonts w:ascii="Arial" w:hAnsi="Arial" w:cs="Arial"/>
                <w:sz w:val="20"/>
                <w:szCs w:val="20"/>
                <w:lang w:val="en-GB"/>
              </w:rPr>
              <w:t>oncluding meeting</w:t>
            </w:r>
            <w:r w:rsidR="007E391C" w:rsidRPr="003D0DB8">
              <w:rPr>
                <w:rFonts w:ascii="Arial" w:hAnsi="Arial" w:cs="Arial"/>
                <w:sz w:val="20"/>
                <w:szCs w:val="20"/>
                <w:lang w:val="en-GB"/>
              </w:rPr>
              <w:t xml:space="preserve"> in Harare</w:t>
            </w:r>
          </w:p>
        </w:tc>
        <w:tc>
          <w:tcPr>
            <w:tcW w:w="3685" w:type="dxa"/>
          </w:tcPr>
          <w:p w14:paraId="37215FF7" w14:textId="40E505B0" w:rsidR="00A03593" w:rsidRPr="003D0DB8" w:rsidRDefault="00A03593" w:rsidP="00C4734A">
            <w:pPr>
              <w:rPr>
                <w:rFonts w:ascii="Arial" w:hAnsi="Arial" w:cs="Arial"/>
                <w:sz w:val="20"/>
                <w:szCs w:val="20"/>
                <w:lang w:val="en-GB"/>
              </w:rPr>
            </w:pPr>
            <w:r w:rsidRPr="003D0DB8">
              <w:rPr>
                <w:rFonts w:ascii="Arial" w:hAnsi="Arial" w:cs="Arial"/>
                <w:sz w:val="20"/>
                <w:szCs w:val="20"/>
                <w:lang w:val="en-GB"/>
              </w:rPr>
              <w:t>Debriefing and way forward</w:t>
            </w:r>
          </w:p>
        </w:tc>
        <w:tc>
          <w:tcPr>
            <w:tcW w:w="3119" w:type="dxa"/>
          </w:tcPr>
          <w:p w14:paraId="3AFC00C2" w14:textId="77777777" w:rsidR="00A03593" w:rsidRPr="003D0DB8" w:rsidRDefault="00A03593" w:rsidP="00C4734A">
            <w:pPr>
              <w:ind w:left="181"/>
              <w:rPr>
                <w:rFonts w:ascii="Arial" w:hAnsi="Arial" w:cs="Arial"/>
                <w:sz w:val="20"/>
                <w:szCs w:val="20"/>
                <w:lang w:val="en-GB"/>
              </w:rPr>
            </w:pPr>
            <w:r w:rsidRPr="003D0DB8">
              <w:rPr>
                <w:rFonts w:ascii="Arial" w:hAnsi="Arial" w:cs="Arial"/>
                <w:sz w:val="20"/>
                <w:szCs w:val="20"/>
                <w:lang w:val="en-GB"/>
              </w:rPr>
              <w:t>EWB-DK delegates</w:t>
            </w:r>
          </w:p>
          <w:p w14:paraId="166B454C" w14:textId="1C1E2913" w:rsidR="00A03593" w:rsidRPr="003D0DB8" w:rsidRDefault="00A03593" w:rsidP="00C4734A">
            <w:pPr>
              <w:ind w:left="181"/>
              <w:rPr>
                <w:rFonts w:ascii="Arial" w:hAnsi="Arial" w:cs="Arial"/>
                <w:sz w:val="20"/>
                <w:szCs w:val="20"/>
                <w:lang w:val="en-GB"/>
              </w:rPr>
            </w:pPr>
            <w:r w:rsidRPr="003D0DB8">
              <w:rPr>
                <w:rFonts w:ascii="Arial" w:hAnsi="Arial" w:cs="Arial"/>
                <w:sz w:val="20"/>
                <w:szCs w:val="20"/>
                <w:lang w:val="en-GB"/>
              </w:rPr>
              <w:t xml:space="preserve">PUTZ leadership </w:t>
            </w:r>
          </w:p>
        </w:tc>
      </w:tr>
    </w:tbl>
    <w:p w14:paraId="1B0E9711" w14:textId="77777777" w:rsidR="00077378" w:rsidRPr="003D0DB8" w:rsidRDefault="00077378" w:rsidP="00C4734A">
      <w:pPr>
        <w:spacing w:after="0"/>
        <w:jc w:val="both"/>
        <w:rPr>
          <w:rFonts w:ascii="Arial" w:hAnsi="Arial" w:cs="Arial"/>
          <w:lang w:val="en-GB"/>
        </w:rPr>
      </w:pPr>
    </w:p>
    <w:p w14:paraId="437CA034" w14:textId="7B8B332F" w:rsidR="00781A19" w:rsidRPr="003D0DB8" w:rsidRDefault="006A7582" w:rsidP="00077378">
      <w:pPr>
        <w:pStyle w:val="Overskrift2"/>
      </w:pPr>
      <w:bookmarkStart w:id="12" w:name="_Toc9415431"/>
      <w:r w:rsidRPr="003D0DB8">
        <w:t xml:space="preserve">Which groups will benefit from the intervention? How many persons are these groups composed of? How </w:t>
      </w:r>
      <w:r w:rsidR="00B814F3" w:rsidRPr="003D0DB8">
        <w:t>will</w:t>
      </w:r>
      <w:r w:rsidRPr="003D0DB8">
        <w:t xml:space="preserve"> they participate in the intervention?</w:t>
      </w:r>
      <w:bookmarkEnd w:id="12"/>
    </w:p>
    <w:p w14:paraId="071D6FC5" w14:textId="063B6A38" w:rsidR="00804F2E" w:rsidRPr="003D0DB8" w:rsidRDefault="001D6003" w:rsidP="00FF0A82">
      <w:pPr>
        <w:spacing w:after="0"/>
        <w:jc w:val="both"/>
        <w:rPr>
          <w:rFonts w:ascii="Arial" w:hAnsi="Arial" w:cs="Arial"/>
          <w:b/>
          <w:lang w:val="en-GB"/>
        </w:rPr>
      </w:pPr>
      <w:r w:rsidRPr="003D0DB8">
        <w:rPr>
          <w:rFonts w:ascii="Arial" w:hAnsi="Arial" w:cs="Arial"/>
          <w:lang w:val="en-GB"/>
        </w:rPr>
        <w:t xml:space="preserve">For the activities planned for this intervention, the primary target group consists of PUTZ and other relevant stakeholders that will be invited to the workshop. It is expected that </w:t>
      </w:r>
      <w:r w:rsidR="005B3299">
        <w:rPr>
          <w:rFonts w:ascii="Arial" w:hAnsi="Arial" w:cs="Arial"/>
          <w:lang w:val="en-GB"/>
        </w:rPr>
        <w:t>20 – 25</w:t>
      </w:r>
      <w:r w:rsidRPr="003D0DB8">
        <w:rPr>
          <w:rFonts w:ascii="Arial" w:hAnsi="Arial" w:cs="Arial"/>
          <w:lang w:val="en-GB"/>
        </w:rPr>
        <w:t xml:space="preserve"> people will participate. </w:t>
      </w:r>
      <w:r w:rsidR="00F667A4" w:rsidRPr="003D0DB8">
        <w:rPr>
          <w:rFonts w:ascii="Arial" w:hAnsi="Arial" w:cs="Arial"/>
          <w:lang w:val="en-GB"/>
        </w:rPr>
        <w:t>L</w:t>
      </w:r>
      <w:r w:rsidR="002D7012" w:rsidRPr="003D0DB8">
        <w:rPr>
          <w:rFonts w:ascii="Arial" w:hAnsi="Arial" w:cs="Arial"/>
          <w:lang w:val="en-GB"/>
        </w:rPr>
        <w:t xml:space="preserve">ocal authorities and community representatives will gain from the dialogue that will take place while the EWB-DK team and PUTZ representatives </w:t>
      </w:r>
      <w:r w:rsidR="00581B53" w:rsidRPr="003D0DB8">
        <w:rPr>
          <w:rFonts w:ascii="Arial" w:hAnsi="Arial" w:cs="Arial"/>
          <w:lang w:val="en-GB"/>
        </w:rPr>
        <w:t>are</w:t>
      </w:r>
      <w:r w:rsidR="002D7012" w:rsidRPr="003D0DB8">
        <w:rPr>
          <w:rFonts w:ascii="Arial" w:hAnsi="Arial" w:cs="Arial"/>
          <w:lang w:val="en-GB"/>
        </w:rPr>
        <w:t xml:space="preserve"> visit</w:t>
      </w:r>
      <w:r w:rsidR="00141541" w:rsidRPr="003D0DB8">
        <w:rPr>
          <w:rFonts w:ascii="Arial" w:hAnsi="Arial" w:cs="Arial"/>
          <w:lang w:val="en-GB"/>
        </w:rPr>
        <w:t>ing</w:t>
      </w:r>
      <w:r w:rsidR="002D7012" w:rsidRPr="003D0DB8">
        <w:rPr>
          <w:rFonts w:ascii="Arial" w:hAnsi="Arial" w:cs="Arial"/>
          <w:lang w:val="en-GB"/>
        </w:rPr>
        <w:t xml:space="preserve"> the field. EWB-DK has a strong focus on local </w:t>
      </w:r>
      <w:r w:rsidR="00141541" w:rsidRPr="003D0DB8">
        <w:rPr>
          <w:rFonts w:ascii="Arial" w:hAnsi="Arial" w:cs="Arial"/>
          <w:lang w:val="en-GB"/>
        </w:rPr>
        <w:t xml:space="preserve">knowledge and </w:t>
      </w:r>
      <w:r w:rsidR="002D7012" w:rsidRPr="003D0DB8">
        <w:rPr>
          <w:rFonts w:ascii="Arial" w:hAnsi="Arial" w:cs="Arial"/>
          <w:lang w:val="en-GB"/>
        </w:rPr>
        <w:t xml:space="preserve">capacities and the team will therefore apply participatory methodologies and ask into existing capacities, mobilization and local solutions. </w:t>
      </w:r>
      <w:r w:rsidR="00B40822" w:rsidRPr="003D0DB8">
        <w:rPr>
          <w:rFonts w:ascii="Arial" w:hAnsi="Arial" w:cs="Arial"/>
          <w:lang w:val="en-GB"/>
        </w:rPr>
        <w:t xml:space="preserve">The meetings will underpin future cooperation and the </w:t>
      </w:r>
      <w:r w:rsidR="002D7012" w:rsidRPr="003D0DB8">
        <w:rPr>
          <w:rFonts w:ascii="Arial" w:hAnsi="Arial" w:cs="Arial"/>
          <w:lang w:val="en-GB"/>
        </w:rPr>
        <w:t xml:space="preserve">dialogue and interaction will in itself be informative and potentially transformative for PUTZ, the EWB-DK team, the community members and the different local stakeholders. </w:t>
      </w:r>
    </w:p>
    <w:sectPr w:rsidR="00804F2E" w:rsidRPr="003D0DB8" w:rsidSect="00F667A4">
      <w:headerReference w:type="default" r:id="rId11"/>
      <w:footerReference w:type="default" r:id="rId12"/>
      <w:headerReference w:type="first" r:id="rId13"/>
      <w:pgSz w:w="11906" w:h="16838"/>
      <w:pgMar w:top="1701" w:right="1134" w:bottom="1701"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74E4F" w14:textId="77777777" w:rsidR="00ED6E7B" w:rsidRDefault="00ED6E7B" w:rsidP="00804F2E">
      <w:pPr>
        <w:spacing w:after="0" w:line="240" w:lineRule="auto"/>
      </w:pPr>
      <w:r>
        <w:separator/>
      </w:r>
    </w:p>
    <w:p w14:paraId="3F141F6A" w14:textId="77777777" w:rsidR="00ED6E7B" w:rsidRDefault="00ED6E7B"/>
  </w:endnote>
  <w:endnote w:type="continuationSeparator" w:id="0">
    <w:p w14:paraId="3BABC4CC" w14:textId="77777777" w:rsidR="00ED6E7B" w:rsidRDefault="00ED6E7B" w:rsidP="00804F2E">
      <w:pPr>
        <w:spacing w:after="0" w:line="240" w:lineRule="auto"/>
      </w:pPr>
      <w:r>
        <w:continuationSeparator/>
      </w:r>
    </w:p>
    <w:p w14:paraId="47A99982" w14:textId="77777777" w:rsidR="00ED6E7B" w:rsidRDefault="00ED6E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72259" w14:textId="5F1D8081" w:rsidR="004C063B" w:rsidRPr="004C063B" w:rsidRDefault="004C063B" w:rsidP="004C063B">
    <w:pPr>
      <w:pStyle w:val="Sidefod"/>
      <w:rPr>
        <w:lang w:val="en-GB"/>
      </w:rPr>
    </w:pPr>
    <w:r w:rsidRPr="00B222A3">
      <w:rPr>
        <w:rFonts w:ascii="Arial Narrow" w:hAnsi="Arial Narrow"/>
        <w:sz w:val="20"/>
        <w:lang w:val="en-GB"/>
      </w:rPr>
      <w:t>THE CIVIL SOCIETY FUND, Small-Scale Intervention, revised January 2019</w:t>
    </w:r>
  </w:p>
  <w:p w14:paraId="225C89D5" w14:textId="1CE89721" w:rsidR="004C063B" w:rsidRPr="004C063B" w:rsidRDefault="004C063B">
    <w:pPr>
      <w:pStyle w:val="Sidefod"/>
      <w:jc w:val="right"/>
      <w:rPr>
        <w:rFonts w:ascii="Arial" w:hAnsi="Arial" w:cs="Arial"/>
        <w:sz w:val="20"/>
        <w:szCs w:val="20"/>
      </w:rPr>
    </w:pPr>
    <w:sdt>
      <w:sdtPr>
        <w:id w:val="1140082933"/>
        <w:docPartObj>
          <w:docPartGallery w:val="Page Numbers (Bottom of Page)"/>
          <w:docPartUnique/>
        </w:docPartObj>
      </w:sdtPr>
      <w:sdtEndPr>
        <w:rPr>
          <w:rFonts w:ascii="Arial" w:hAnsi="Arial" w:cs="Arial"/>
          <w:sz w:val="20"/>
          <w:szCs w:val="20"/>
        </w:rPr>
      </w:sdtEndPr>
      <w:sdtContent>
        <w:r w:rsidRPr="004C063B">
          <w:rPr>
            <w:rFonts w:ascii="Arial" w:hAnsi="Arial" w:cs="Arial"/>
            <w:sz w:val="20"/>
            <w:szCs w:val="20"/>
          </w:rPr>
          <w:fldChar w:fldCharType="begin"/>
        </w:r>
        <w:r w:rsidRPr="004C063B">
          <w:rPr>
            <w:rFonts w:ascii="Arial" w:hAnsi="Arial" w:cs="Arial"/>
            <w:sz w:val="20"/>
            <w:szCs w:val="20"/>
          </w:rPr>
          <w:instrText>PAGE   \* MERGEFORMAT</w:instrText>
        </w:r>
        <w:r w:rsidRPr="004C063B">
          <w:rPr>
            <w:rFonts w:ascii="Arial" w:hAnsi="Arial" w:cs="Arial"/>
            <w:sz w:val="20"/>
            <w:szCs w:val="20"/>
          </w:rPr>
          <w:fldChar w:fldCharType="separate"/>
        </w:r>
        <w:r>
          <w:rPr>
            <w:rFonts w:ascii="Arial" w:hAnsi="Arial" w:cs="Arial"/>
            <w:noProof/>
            <w:sz w:val="20"/>
            <w:szCs w:val="20"/>
          </w:rPr>
          <w:t>3</w:t>
        </w:r>
        <w:r w:rsidRPr="004C063B">
          <w:rPr>
            <w:rFonts w:ascii="Arial" w:hAnsi="Arial" w:cs="Arial"/>
            <w:sz w:val="20"/>
            <w:szCs w:val="20"/>
          </w:rPr>
          <w:fldChar w:fldCharType="end"/>
        </w:r>
      </w:sdtContent>
    </w:sdt>
  </w:p>
  <w:p w14:paraId="2474B5AC" w14:textId="77777777" w:rsidR="004C063B" w:rsidRPr="004C063B" w:rsidRDefault="004C063B" w:rsidP="004C063B">
    <w:pPr>
      <w:pStyle w:val="Sidefod"/>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63856" w14:textId="77777777" w:rsidR="00ED6E7B" w:rsidRDefault="00ED6E7B" w:rsidP="00804F2E">
      <w:pPr>
        <w:spacing w:after="0" w:line="240" w:lineRule="auto"/>
      </w:pPr>
      <w:r>
        <w:separator/>
      </w:r>
    </w:p>
    <w:p w14:paraId="434C112F" w14:textId="77777777" w:rsidR="00ED6E7B" w:rsidRDefault="00ED6E7B"/>
  </w:footnote>
  <w:footnote w:type="continuationSeparator" w:id="0">
    <w:p w14:paraId="157F190D" w14:textId="77777777" w:rsidR="00ED6E7B" w:rsidRDefault="00ED6E7B" w:rsidP="00804F2E">
      <w:pPr>
        <w:spacing w:after="0" w:line="240" w:lineRule="auto"/>
      </w:pPr>
      <w:r>
        <w:continuationSeparator/>
      </w:r>
    </w:p>
    <w:p w14:paraId="47F0C277" w14:textId="77777777" w:rsidR="00ED6E7B" w:rsidRDefault="00ED6E7B"/>
  </w:footnote>
  <w:footnote w:id="1">
    <w:p w14:paraId="20729404" w14:textId="01BA9E41" w:rsidR="001F1A52" w:rsidRPr="001F1A52" w:rsidRDefault="001F1A52">
      <w:pPr>
        <w:pStyle w:val="Fodnotetekst"/>
        <w:rPr>
          <w:rFonts w:ascii="Arial" w:hAnsi="Arial" w:cs="Arial"/>
          <w:lang w:val="en-US"/>
        </w:rPr>
      </w:pPr>
      <w:r>
        <w:rPr>
          <w:rStyle w:val="Fodnotehenvisning"/>
        </w:rPr>
        <w:footnoteRef/>
      </w:r>
      <w:r w:rsidRPr="001F1A52">
        <w:rPr>
          <w:lang w:val="en-US"/>
        </w:rPr>
        <w:t xml:space="preserve"> </w:t>
      </w:r>
      <w:r w:rsidRPr="009F49C6">
        <w:rPr>
          <w:rFonts w:ascii="Arial" w:hAnsi="Arial" w:cs="Arial"/>
          <w:sz w:val="18"/>
          <w:lang w:val="en-US"/>
        </w:rPr>
        <w:t xml:space="preserve">EWB-DK already works in collaboration with another local partner (CYVAT) on a DERF funded project in </w:t>
      </w:r>
      <w:r w:rsidR="009F49C6">
        <w:rPr>
          <w:rFonts w:ascii="Arial" w:hAnsi="Arial" w:cs="Arial"/>
          <w:sz w:val="18"/>
          <w:lang w:val="en-US"/>
        </w:rPr>
        <w:t xml:space="preserve">the </w:t>
      </w:r>
      <w:r w:rsidRPr="009F49C6">
        <w:rPr>
          <w:rFonts w:ascii="Arial" w:hAnsi="Arial" w:cs="Arial"/>
          <w:sz w:val="18"/>
          <w:lang w:val="en-US"/>
        </w:rPr>
        <w:t>Lupane district in the east.</w:t>
      </w:r>
      <w:r w:rsidR="00726CF0" w:rsidRPr="009F49C6">
        <w:rPr>
          <w:rFonts w:ascii="Arial" w:hAnsi="Arial" w:cs="Arial"/>
          <w:sz w:val="18"/>
          <w:lang w:val="en-US"/>
        </w:rPr>
        <w:t xml:space="preserve"> A partnership with PUTZ will enable EWB-DK to expand its reach.</w:t>
      </w:r>
    </w:p>
  </w:footnote>
  <w:footnote w:id="2">
    <w:p w14:paraId="0FF19C9A" w14:textId="21EB99F5" w:rsidR="002A309F" w:rsidRPr="001F1A52" w:rsidRDefault="002A309F" w:rsidP="002A309F">
      <w:pPr>
        <w:pStyle w:val="Fodnotetekst"/>
        <w:rPr>
          <w:rFonts w:ascii="Arial" w:hAnsi="Arial" w:cs="Arial"/>
          <w:lang w:val="en-US"/>
        </w:rPr>
      </w:pPr>
      <w:r w:rsidRPr="001F1A52">
        <w:rPr>
          <w:rStyle w:val="Fodnotehenvisning"/>
        </w:rPr>
        <w:footnoteRef/>
      </w:r>
      <w:r w:rsidRPr="001F1A52">
        <w:rPr>
          <w:lang w:val="en-US"/>
        </w:rPr>
        <w:t xml:space="preserve"> </w:t>
      </w:r>
      <w:hyperlink r:id="rId1" w:history="1">
        <w:r w:rsidR="00A03593" w:rsidRPr="003926BA">
          <w:rPr>
            <w:rStyle w:val="Hyperlink"/>
            <w:rFonts w:ascii="Arial" w:hAnsi="Arial" w:cs="Arial"/>
            <w:sz w:val="18"/>
            <w:lang w:val="en-GB"/>
          </w:rPr>
          <w:t>https://www.zimbabwesituation.com/news/zimbabwes-political-instability-and-the-impact-on-business/</w:t>
        </w:r>
      </w:hyperlink>
      <w:r w:rsidRPr="003926BA">
        <w:rPr>
          <w:rFonts w:ascii="Arial" w:hAnsi="Arial" w:cs="Arial"/>
          <w:sz w:val="18"/>
          <w:lang w:val="en-GB"/>
        </w:rPr>
        <w:t>.</w:t>
      </w:r>
    </w:p>
  </w:footnote>
  <w:footnote w:id="3">
    <w:p w14:paraId="43117E83" w14:textId="77777777" w:rsidR="00860C83" w:rsidRPr="003926BA" w:rsidRDefault="00860C83">
      <w:pPr>
        <w:pStyle w:val="Fodnotetekst"/>
        <w:rPr>
          <w:rFonts w:ascii="Arial" w:hAnsi="Arial" w:cs="Arial"/>
          <w:sz w:val="18"/>
          <w:szCs w:val="18"/>
          <w:lang w:val="en-US"/>
        </w:rPr>
      </w:pPr>
      <w:r w:rsidRPr="003926BA">
        <w:rPr>
          <w:rStyle w:val="Fodnotehenvisning"/>
          <w:rFonts w:ascii="Arial" w:hAnsi="Arial" w:cs="Arial"/>
          <w:sz w:val="18"/>
          <w:szCs w:val="18"/>
        </w:rPr>
        <w:footnoteRef/>
      </w:r>
      <w:r w:rsidRPr="003926BA">
        <w:rPr>
          <w:rFonts w:ascii="Arial" w:hAnsi="Arial" w:cs="Arial"/>
          <w:sz w:val="18"/>
          <w:szCs w:val="18"/>
          <w:lang w:val="en-US"/>
        </w:rPr>
        <w:t xml:space="preserve"> </w:t>
      </w:r>
      <w:r w:rsidRPr="003926BA">
        <w:rPr>
          <w:rFonts w:ascii="Arial" w:hAnsi="Arial" w:cs="Arial"/>
          <w:sz w:val="18"/>
          <w:szCs w:val="18"/>
          <w:lang w:val="en-GB"/>
        </w:rPr>
        <w:t>Zimbabwe is number 160 on the Transparency International Index</w:t>
      </w:r>
    </w:p>
  </w:footnote>
  <w:footnote w:id="4">
    <w:p w14:paraId="0CF24E4A" w14:textId="143A29DC" w:rsidR="00D941EC" w:rsidRPr="003926BA" w:rsidRDefault="00D941EC">
      <w:pPr>
        <w:pStyle w:val="Fodnotetekst"/>
        <w:rPr>
          <w:rFonts w:ascii="Arial" w:hAnsi="Arial" w:cs="Arial"/>
          <w:sz w:val="18"/>
          <w:szCs w:val="18"/>
          <w:lang w:val="en-US"/>
        </w:rPr>
      </w:pPr>
      <w:r w:rsidRPr="003926BA">
        <w:rPr>
          <w:rStyle w:val="Fodnotehenvisning"/>
          <w:rFonts w:ascii="Arial" w:hAnsi="Arial" w:cs="Arial"/>
          <w:sz w:val="18"/>
          <w:szCs w:val="18"/>
        </w:rPr>
        <w:footnoteRef/>
      </w:r>
      <w:r w:rsidRPr="003926BA">
        <w:rPr>
          <w:rFonts w:ascii="Arial" w:hAnsi="Arial" w:cs="Arial"/>
          <w:sz w:val="18"/>
          <w:szCs w:val="18"/>
          <w:lang w:val="en-US"/>
        </w:rPr>
        <w:t xml:space="preserve"> </w:t>
      </w:r>
      <w:hyperlink r:id="rId2" w:history="1">
        <w:r w:rsidRPr="003926BA">
          <w:rPr>
            <w:rStyle w:val="Hyperlink"/>
            <w:rFonts w:ascii="Arial" w:hAnsi="Arial" w:cs="Arial"/>
            <w:sz w:val="18"/>
            <w:szCs w:val="18"/>
            <w:lang w:val="en-US"/>
          </w:rPr>
          <w:t>file:///Z:/IUG%20arkiv/Projekter/Projektmapper/1905%20Zimbabwe%20WASH/ZimClimateChange2ndEdweb1.pdf</w:t>
        </w:r>
      </w:hyperlink>
    </w:p>
  </w:footnote>
  <w:footnote w:id="5">
    <w:p w14:paraId="4BF71093" w14:textId="77777777" w:rsidR="00504D92" w:rsidRPr="00E9384D" w:rsidRDefault="00504D92" w:rsidP="00504D92">
      <w:pPr>
        <w:pStyle w:val="Fodnotetekst"/>
        <w:rPr>
          <w:lang w:val="en-US"/>
        </w:rPr>
      </w:pPr>
      <w:r w:rsidRPr="003926BA">
        <w:rPr>
          <w:rStyle w:val="Fodnotehenvisning"/>
          <w:rFonts w:ascii="Arial" w:hAnsi="Arial" w:cs="Arial"/>
          <w:sz w:val="18"/>
          <w:szCs w:val="18"/>
        </w:rPr>
        <w:footnoteRef/>
      </w:r>
      <w:r w:rsidRPr="003926BA">
        <w:rPr>
          <w:rFonts w:ascii="Arial" w:hAnsi="Arial" w:cs="Arial"/>
          <w:sz w:val="18"/>
          <w:szCs w:val="18"/>
          <w:lang w:val="en-US"/>
        </w:rPr>
        <w:t xml:space="preserve"> </w:t>
      </w:r>
      <w:r w:rsidRPr="003926BA">
        <w:rPr>
          <w:rFonts w:ascii="Arial" w:hAnsi="Arial" w:cs="Arial"/>
          <w:sz w:val="18"/>
          <w:szCs w:val="18"/>
          <w:lang w:val="en-GB"/>
        </w:rPr>
        <w:t xml:space="preserve">Three organizational types define NGOs in Zimbabwe and these are Private Voluntary Organisations (PVOs), Trusts and Common Law </w:t>
      </w:r>
      <w:proofErr w:type="spellStart"/>
      <w:r w:rsidRPr="003926BA">
        <w:rPr>
          <w:rFonts w:ascii="Arial" w:hAnsi="Arial" w:cs="Arial"/>
          <w:sz w:val="18"/>
          <w:szCs w:val="18"/>
          <w:lang w:val="en-GB"/>
        </w:rPr>
        <w:t>Universitas</w:t>
      </w:r>
      <w:proofErr w:type="spellEnd"/>
      <w:r w:rsidRPr="003926BA">
        <w:rPr>
          <w:rFonts w:ascii="Arial" w:hAnsi="Arial" w:cs="Arial"/>
          <w:sz w:val="18"/>
          <w:szCs w:val="18"/>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76498" w14:textId="690F808A" w:rsidR="002F4528" w:rsidRPr="009F6B39" w:rsidRDefault="00B11C4A">
    <w:pPr>
      <w:pStyle w:val="Sidehoved"/>
      <w:rPr>
        <w:lang w:val="es-MX"/>
      </w:rPr>
    </w:pPr>
    <w:r w:rsidRPr="00BE6432">
      <w:rPr>
        <w:noProof/>
        <w:lang w:eastAsia="da-DK"/>
      </w:rPr>
      <w:drawing>
        <wp:anchor distT="0" distB="0" distL="114300" distR="114300" simplePos="0" relativeHeight="251659264" behindDoc="0" locked="0" layoutInCell="1" allowOverlap="1" wp14:anchorId="12C31A7B" wp14:editId="632DD38F">
          <wp:simplePos x="0" y="0"/>
          <wp:positionH relativeFrom="column">
            <wp:posOffset>3810</wp:posOffset>
          </wp:positionH>
          <wp:positionV relativeFrom="paragraph">
            <wp:posOffset>7620</wp:posOffset>
          </wp:positionV>
          <wp:extent cx="1325880" cy="463804"/>
          <wp:effectExtent l="0" t="0" r="0" b="0"/>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WB logo ENG.png"/>
                  <pic:cNvPicPr/>
                </pic:nvPicPr>
                <pic:blipFill>
                  <a:blip r:embed="rId1">
                    <a:extLst>
                      <a:ext uri="{28A0092B-C50C-407E-A947-70E740481C1C}">
                        <a14:useLocalDpi xmlns:a14="http://schemas.microsoft.com/office/drawing/2010/main" val="0"/>
                      </a:ext>
                    </a:extLst>
                  </a:blip>
                  <a:stretch>
                    <a:fillRect/>
                  </a:stretch>
                </pic:blipFill>
                <pic:spPr>
                  <a:xfrm>
                    <a:off x="0" y="0"/>
                    <a:ext cx="1325880" cy="463804"/>
                  </a:xfrm>
                  <a:prstGeom prst="rect">
                    <a:avLst/>
                  </a:prstGeom>
                </pic:spPr>
              </pic:pic>
            </a:graphicData>
          </a:graphic>
          <wp14:sizeRelH relativeFrom="margin">
            <wp14:pctWidth>0</wp14:pctWidth>
          </wp14:sizeRelH>
          <wp14:sizeRelV relativeFrom="margin">
            <wp14:pctHeight>0</wp14:pctHeight>
          </wp14:sizeRelV>
        </wp:anchor>
      </w:drawing>
    </w:r>
    <w:r w:rsidR="009F6B39">
      <w:rPr>
        <w:lang w:val="es-MX"/>
      </w:rPr>
      <w:t xml:space="preserve">                                                                                                                </w:t>
    </w:r>
    <w:r w:rsidR="009F6B39">
      <w:rPr>
        <w:noProof/>
        <w:lang w:eastAsia="da-DK"/>
      </w:rPr>
      <w:drawing>
        <wp:inline distT="0" distB="0" distL="0" distR="0" wp14:anchorId="57124E76" wp14:editId="7458DBB5">
          <wp:extent cx="2336800" cy="445233"/>
          <wp:effectExtent l="0" t="0" r="6350" b="0"/>
          <wp:docPr id="7" name="Picture 1" descr="C:\Users\Rasmus Sonderriis\AppData\Local\Microsoft\Windows\INetCacheContent.Word\CISU-eng-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smus Sonderriis\AppData\Local\Microsoft\Windows\INetCacheContent.Word\CISU-eng-we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6800" cy="445233"/>
                  </a:xfrm>
                  <a:prstGeom prst="rect">
                    <a:avLst/>
                  </a:prstGeom>
                  <a:noFill/>
                  <a:ln>
                    <a:noFill/>
                  </a:ln>
                </pic:spPr>
              </pic:pic>
            </a:graphicData>
          </a:graphic>
        </wp:inline>
      </w:drawing>
    </w:r>
  </w:p>
  <w:p w14:paraId="74AEA41F" w14:textId="77777777" w:rsidR="0031043C" w:rsidRDefault="003104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D3543" w14:textId="4097D8ED" w:rsidR="001F12E0" w:rsidRDefault="001F12E0" w:rsidP="001F12E0">
    <w:pPr>
      <w:pStyle w:val="Sidehoved"/>
      <w:jc w:val="right"/>
    </w:pPr>
    <w:r>
      <w:rPr>
        <w:noProof/>
        <w:lang w:eastAsia="da-DK"/>
      </w:rPr>
      <w:drawing>
        <wp:inline distT="0" distB="0" distL="0" distR="0" wp14:anchorId="1C69CF58" wp14:editId="2244353E">
          <wp:extent cx="2336800" cy="445233"/>
          <wp:effectExtent l="0" t="0" r="6350" b="0"/>
          <wp:docPr id="8" name="Picture 1" descr="C:\Users\Rasmus Sonderriis\AppData\Local\Microsoft\Windows\INetCacheContent.Word\CISU-eng-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smus Sonderriis\AppData\Local\Microsoft\Windows\INetCacheContent.Word\CISU-eng-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44523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06AD"/>
    <w:multiLevelType w:val="hybridMultilevel"/>
    <w:tmpl w:val="BC48B9C4"/>
    <w:lvl w:ilvl="0" w:tplc="04060013">
      <w:start w:val="1"/>
      <w:numFmt w:val="upperRoman"/>
      <w:lvlText w:val="%1."/>
      <w:lvlJc w:val="righ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9842BBB"/>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232499"/>
    <w:multiLevelType w:val="hybridMultilevel"/>
    <w:tmpl w:val="8730CB34"/>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1061043D"/>
    <w:multiLevelType w:val="multilevel"/>
    <w:tmpl w:val="831C4C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D450A5"/>
    <w:multiLevelType w:val="hybridMultilevel"/>
    <w:tmpl w:val="1146E654"/>
    <w:lvl w:ilvl="0" w:tplc="0414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6795589"/>
    <w:multiLevelType w:val="multilevel"/>
    <w:tmpl w:val="4E580220"/>
    <w:lvl w:ilvl="0">
      <w:start w:val="1"/>
      <w:numFmt w:val="bullet"/>
      <w:lvlText w:val=""/>
      <w:lvlJc w:val="left"/>
      <w:pPr>
        <w:ind w:left="360" w:hanging="360"/>
      </w:pPr>
      <w:rPr>
        <w:rFonts w:ascii="Wingdings" w:hAnsi="Wingdings" w:hint="default"/>
      </w:rPr>
    </w:lvl>
    <w:lvl w:ilvl="1">
      <w:start w:val="1"/>
      <w:numFmt w:val="decimal"/>
      <w:isLgl/>
      <w:lvlText w:val="%1.%2"/>
      <w:lvlJc w:val="left"/>
      <w:pPr>
        <w:ind w:left="720" w:hanging="720"/>
      </w:pPr>
      <w:rPr>
        <w:rFonts w:hint="default"/>
        <w:lang w:val="en-G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167E1A61"/>
    <w:multiLevelType w:val="hybridMultilevel"/>
    <w:tmpl w:val="5EBE1022"/>
    <w:lvl w:ilvl="0" w:tplc="580A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A8178CB"/>
    <w:multiLevelType w:val="hybridMultilevel"/>
    <w:tmpl w:val="B088CA7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CED5570"/>
    <w:multiLevelType w:val="hybridMultilevel"/>
    <w:tmpl w:val="08620632"/>
    <w:lvl w:ilvl="0" w:tplc="0409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DE62CE5"/>
    <w:multiLevelType w:val="hybridMultilevel"/>
    <w:tmpl w:val="13E8184C"/>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1E0E3FCC"/>
    <w:multiLevelType w:val="hybridMultilevel"/>
    <w:tmpl w:val="5D0E4C06"/>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15:restartNumberingAfterBreak="0">
    <w:nsid w:val="22107A83"/>
    <w:multiLevelType w:val="hybridMultilevel"/>
    <w:tmpl w:val="696AA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913972"/>
    <w:multiLevelType w:val="hybridMultilevel"/>
    <w:tmpl w:val="244CE774"/>
    <w:lvl w:ilvl="0" w:tplc="0406000F">
      <w:start w:val="1"/>
      <w:numFmt w:val="decimal"/>
      <w:lvlText w:val="%1."/>
      <w:lvlJc w:val="left"/>
      <w:pPr>
        <w:ind w:left="720" w:hanging="360"/>
      </w:pPr>
      <w:rPr>
        <w:rFonts w:hint="default"/>
      </w:rPr>
    </w:lvl>
    <w:lvl w:ilvl="1" w:tplc="0406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5F15953"/>
    <w:multiLevelType w:val="hybridMultilevel"/>
    <w:tmpl w:val="525C25E0"/>
    <w:lvl w:ilvl="0" w:tplc="33FA55A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7842F73"/>
    <w:multiLevelType w:val="hybridMultilevel"/>
    <w:tmpl w:val="F524FD0A"/>
    <w:lvl w:ilvl="0" w:tplc="0414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27AF196C"/>
    <w:multiLevelType w:val="hybridMultilevel"/>
    <w:tmpl w:val="AE406A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B76019A"/>
    <w:multiLevelType w:val="multilevel"/>
    <w:tmpl w:val="358A729E"/>
    <w:lvl w:ilvl="0">
      <w:start w:val="4"/>
      <w:numFmt w:val="decimal"/>
      <w:lvlText w:val="%1."/>
      <w:lvlJc w:val="left"/>
      <w:pPr>
        <w:ind w:left="420" w:hanging="420"/>
      </w:pPr>
      <w:rPr>
        <w:rFonts w:hint="default"/>
      </w:rPr>
    </w:lvl>
    <w:lvl w:ilvl="1">
      <w:start w:val="3"/>
      <w:numFmt w:val="decimal"/>
      <w:lvlText w:val="%1.%2."/>
      <w:lvlJc w:val="left"/>
      <w:pPr>
        <w:ind w:left="709" w:hanging="72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396" w:hanging="1440"/>
      </w:pPr>
      <w:rPr>
        <w:rFonts w:hint="default"/>
      </w:rPr>
    </w:lvl>
    <w:lvl w:ilvl="5">
      <w:start w:val="1"/>
      <w:numFmt w:val="decimal"/>
      <w:lvlText w:val="%1.%2.%3.%4.%5.%6."/>
      <w:lvlJc w:val="left"/>
      <w:pPr>
        <w:ind w:left="1385" w:hanging="1440"/>
      </w:pPr>
      <w:rPr>
        <w:rFonts w:hint="default"/>
      </w:rPr>
    </w:lvl>
    <w:lvl w:ilvl="6">
      <w:start w:val="1"/>
      <w:numFmt w:val="decimal"/>
      <w:lvlText w:val="%1.%2.%3.%4.%5.%6.%7."/>
      <w:lvlJc w:val="left"/>
      <w:pPr>
        <w:ind w:left="1734" w:hanging="1800"/>
      </w:pPr>
      <w:rPr>
        <w:rFonts w:hint="default"/>
      </w:rPr>
    </w:lvl>
    <w:lvl w:ilvl="7">
      <w:start w:val="1"/>
      <w:numFmt w:val="decimal"/>
      <w:lvlText w:val="%1.%2.%3.%4.%5.%6.%7.%8."/>
      <w:lvlJc w:val="left"/>
      <w:pPr>
        <w:ind w:left="1723" w:hanging="1800"/>
      </w:pPr>
      <w:rPr>
        <w:rFonts w:hint="default"/>
      </w:rPr>
    </w:lvl>
    <w:lvl w:ilvl="8">
      <w:start w:val="1"/>
      <w:numFmt w:val="decimal"/>
      <w:lvlText w:val="%1.%2.%3.%4.%5.%6.%7.%8.%9."/>
      <w:lvlJc w:val="left"/>
      <w:pPr>
        <w:ind w:left="2072" w:hanging="2160"/>
      </w:pPr>
      <w:rPr>
        <w:rFonts w:hint="default"/>
      </w:rPr>
    </w:lvl>
  </w:abstractNum>
  <w:abstractNum w:abstractNumId="17" w15:restartNumberingAfterBreak="0">
    <w:nsid w:val="2D53731B"/>
    <w:multiLevelType w:val="multilevel"/>
    <w:tmpl w:val="EA16EB7A"/>
    <w:lvl w:ilvl="0">
      <w:start w:val="1"/>
      <w:numFmt w:val="decimal"/>
      <w:lvlText w:val="%1."/>
      <w:lvlJc w:val="left"/>
      <w:pPr>
        <w:ind w:left="360" w:hanging="360"/>
      </w:pPr>
      <w:rPr>
        <w:rFonts w:hint="default"/>
      </w:rPr>
    </w:lvl>
    <w:lvl w:ilvl="1">
      <w:start w:val="1"/>
      <w:numFmt w:val="decimal"/>
      <w:pStyle w:val="Overskrift2"/>
      <w:isLgl/>
      <w:lvlText w:val="%1.%2"/>
      <w:lvlJc w:val="left"/>
      <w:pPr>
        <w:ind w:left="720" w:hanging="720"/>
      </w:pPr>
      <w:rPr>
        <w:rFonts w:hint="default"/>
        <w:lang w:val="en-G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31A53F37"/>
    <w:multiLevelType w:val="hybridMultilevel"/>
    <w:tmpl w:val="66C874FC"/>
    <w:lvl w:ilvl="0" w:tplc="C164A84E">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34C76B2"/>
    <w:multiLevelType w:val="hybridMultilevel"/>
    <w:tmpl w:val="7BD89FBE"/>
    <w:lvl w:ilvl="0" w:tplc="CE8A3FCE">
      <w:start w:val="1"/>
      <w:numFmt w:val="bullet"/>
      <w:lvlText w:val=""/>
      <w:lvlJc w:val="left"/>
      <w:pPr>
        <w:ind w:left="720" w:hanging="360"/>
      </w:pPr>
      <w:rPr>
        <w:rFonts w:ascii="Symbol" w:hAnsi="Symbol" w:hint="default"/>
        <w:sz w:val="18"/>
        <w:szCs w:val="18"/>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3E434E3"/>
    <w:multiLevelType w:val="multilevel"/>
    <w:tmpl w:val="831C4C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0D5540"/>
    <w:multiLevelType w:val="multilevel"/>
    <w:tmpl w:val="10C01D26"/>
    <w:lvl w:ilvl="0">
      <w:start w:val="3"/>
      <w:numFmt w:val="decimal"/>
      <w:lvlText w:val="%1."/>
      <w:lvlJc w:val="left"/>
      <w:pPr>
        <w:ind w:left="420" w:hanging="420"/>
      </w:pPr>
      <w:rPr>
        <w:rFonts w:hint="default"/>
      </w:rPr>
    </w:lvl>
    <w:lvl w:ilvl="1">
      <w:start w:val="1"/>
      <w:numFmt w:val="decimal"/>
      <w:lvlText w:val="%1.%2."/>
      <w:lvlJc w:val="left"/>
      <w:pPr>
        <w:ind w:left="709" w:hanging="72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396" w:hanging="1440"/>
      </w:pPr>
      <w:rPr>
        <w:rFonts w:hint="default"/>
      </w:rPr>
    </w:lvl>
    <w:lvl w:ilvl="5">
      <w:start w:val="1"/>
      <w:numFmt w:val="decimal"/>
      <w:lvlText w:val="%1.%2.%3.%4.%5.%6."/>
      <w:lvlJc w:val="left"/>
      <w:pPr>
        <w:ind w:left="1385" w:hanging="1440"/>
      </w:pPr>
      <w:rPr>
        <w:rFonts w:hint="default"/>
      </w:rPr>
    </w:lvl>
    <w:lvl w:ilvl="6">
      <w:start w:val="1"/>
      <w:numFmt w:val="decimal"/>
      <w:lvlText w:val="%1.%2.%3.%4.%5.%6.%7."/>
      <w:lvlJc w:val="left"/>
      <w:pPr>
        <w:ind w:left="1734" w:hanging="1800"/>
      </w:pPr>
      <w:rPr>
        <w:rFonts w:hint="default"/>
      </w:rPr>
    </w:lvl>
    <w:lvl w:ilvl="7">
      <w:start w:val="1"/>
      <w:numFmt w:val="decimal"/>
      <w:lvlText w:val="%1.%2.%3.%4.%5.%6.%7.%8."/>
      <w:lvlJc w:val="left"/>
      <w:pPr>
        <w:ind w:left="1723" w:hanging="1800"/>
      </w:pPr>
      <w:rPr>
        <w:rFonts w:hint="default"/>
      </w:rPr>
    </w:lvl>
    <w:lvl w:ilvl="8">
      <w:start w:val="1"/>
      <w:numFmt w:val="decimal"/>
      <w:lvlText w:val="%1.%2.%3.%4.%5.%6.%7.%8.%9."/>
      <w:lvlJc w:val="left"/>
      <w:pPr>
        <w:ind w:left="2072" w:hanging="2160"/>
      </w:pPr>
      <w:rPr>
        <w:rFonts w:hint="default"/>
      </w:rPr>
    </w:lvl>
  </w:abstractNum>
  <w:abstractNum w:abstractNumId="22" w15:restartNumberingAfterBreak="0">
    <w:nsid w:val="49231349"/>
    <w:multiLevelType w:val="hybridMultilevel"/>
    <w:tmpl w:val="F934FE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97F4C60"/>
    <w:multiLevelType w:val="hybridMultilevel"/>
    <w:tmpl w:val="855EC62C"/>
    <w:lvl w:ilvl="0" w:tplc="0406000B">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49F213C1"/>
    <w:multiLevelType w:val="multilevel"/>
    <w:tmpl w:val="BFE071EC"/>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lang w:val="en-G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15:restartNumberingAfterBreak="0">
    <w:nsid w:val="4A513F43"/>
    <w:multiLevelType w:val="hybridMultilevel"/>
    <w:tmpl w:val="5EDA4EC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15:restartNumberingAfterBreak="0">
    <w:nsid w:val="50051CE9"/>
    <w:multiLevelType w:val="multilevel"/>
    <w:tmpl w:val="BFE071EC"/>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lang w:val="en-G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569446C5"/>
    <w:multiLevelType w:val="hybridMultilevel"/>
    <w:tmpl w:val="CDD4DDC6"/>
    <w:lvl w:ilvl="0" w:tplc="EE24740E">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A0411CD"/>
    <w:multiLevelType w:val="hybridMultilevel"/>
    <w:tmpl w:val="A0F0BD3A"/>
    <w:lvl w:ilvl="0" w:tplc="433CE6B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5CC408B2"/>
    <w:multiLevelType w:val="hybridMultilevel"/>
    <w:tmpl w:val="AA809F4C"/>
    <w:lvl w:ilvl="0" w:tplc="0414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5EB22ECB"/>
    <w:multiLevelType w:val="hybridMultilevel"/>
    <w:tmpl w:val="8D42B706"/>
    <w:lvl w:ilvl="0" w:tplc="F014AECC">
      <w:start w:val="10"/>
      <w:numFmt w:val="bullet"/>
      <w:lvlText w:val="-"/>
      <w:lvlJc w:val="left"/>
      <w:pPr>
        <w:tabs>
          <w:tab w:val="num" w:pos="720"/>
        </w:tabs>
        <w:ind w:left="720" w:hanging="360"/>
      </w:pPr>
      <w:rPr>
        <w:rFonts w:ascii="Arial" w:eastAsia="Times New Roman" w:hAnsi="Arial" w:cs="Arial" w:hint="default"/>
        <w:sz w:val="22"/>
        <w:szCs w:val="22"/>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B60DD2"/>
    <w:multiLevelType w:val="multilevel"/>
    <w:tmpl w:val="831C4C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1815A45"/>
    <w:multiLevelType w:val="multilevel"/>
    <w:tmpl w:val="831C4C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64D7372"/>
    <w:multiLevelType w:val="hybridMultilevel"/>
    <w:tmpl w:val="B09A6FDE"/>
    <w:lvl w:ilvl="0" w:tplc="1CD0C38E">
      <w:start w:val="1"/>
      <w:numFmt w:val="decimal"/>
      <w:lvlText w:val="%1."/>
      <w:lvlJc w:val="left"/>
      <w:pPr>
        <w:ind w:left="360" w:hanging="360"/>
      </w:pPr>
      <w:rPr>
        <w:rFonts w:asciiTheme="minorHAnsi" w:eastAsiaTheme="minorHAnsi" w:hAnsiTheme="minorHAnsi" w:cstheme="minorBidi"/>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4" w15:restartNumberingAfterBreak="0">
    <w:nsid w:val="69C8611B"/>
    <w:multiLevelType w:val="multilevel"/>
    <w:tmpl w:val="EEC8FC5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6C9F6F88"/>
    <w:multiLevelType w:val="hybridMultilevel"/>
    <w:tmpl w:val="2C96F806"/>
    <w:lvl w:ilvl="0" w:tplc="7B22550C">
      <w:start w:val="1"/>
      <w:numFmt w:val="bullet"/>
      <w:lvlText w:val="-"/>
      <w:lvlJc w:val="left"/>
      <w:pPr>
        <w:ind w:left="360" w:hanging="360"/>
      </w:pPr>
      <w:rPr>
        <w:rFonts w:ascii="Arial" w:eastAsiaTheme="minorHAnsi"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7C9F35B8"/>
    <w:multiLevelType w:val="hybridMultilevel"/>
    <w:tmpl w:val="4740DA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D9878F0"/>
    <w:multiLevelType w:val="hybridMultilevel"/>
    <w:tmpl w:val="AC943E40"/>
    <w:lvl w:ilvl="0" w:tplc="85244976">
      <w:numFmt w:val="bullet"/>
      <w:lvlText w:val="-"/>
      <w:lvlJc w:val="left"/>
      <w:pPr>
        <w:ind w:left="0" w:hanging="360"/>
      </w:pPr>
      <w:rPr>
        <w:rFonts w:ascii="Calibri" w:eastAsiaTheme="minorHAnsi" w:hAnsi="Calibri" w:cs="Calibri" w:hint="default"/>
      </w:rPr>
    </w:lvl>
    <w:lvl w:ilvl="1" w:tplc="04060003" w:tentative="1">
      <w:start w:val="1"/>
      <w:numFmt w:val="bullet"/>
      <w:lvlText w:val="o"/>
      <w:lvlJc w:val="left"/>
      <w:pPr>
        <w:ind w:left="720" w:hanging="360"/>
      </w:pPr>
      <w:rPr>
        <w:rFonts w:ascii="Courier New" w:hAnsi="Courier New" w:cs="Courier New" w:hint="default"/>
      </w:rPr>
    </w:lvl>
    <w:lvl w:ilvl="2" w:tplc="04060005" w:tentative="1">
      <w:start w:val="1"/>
      <w:numFmt w:val="bullet"/>
      <w:lvlText w:val=""/>
      <w:lvlJc w:val="left"/>
      <w:pPr>
        <w:ind w:left="1440" w:hanging="360"/>
      </w:pPr>
      <w:rPr>
        <w:rFonts w:ascii="Wingdings" w:hAnsi="Wingdings" w:hint="default"/>
      </w:rPr>
    </w:lvl>
    <w:lvl w:ilvl="3" w:tplc="04060001" w:tentative="1">
      <w:start w:val="1"/>
      <w:numFmt w:val="bullet"/>
      <w:lvlText w:val=""/>
      <w:lvlJc w:val="left"/>
      <w:pPr>
        <w:ind w:left="2160" w:hanging="360"/>
      </w:pPr>
      <w:rPr>
        <w:rFonts w:ascii="Symbol" w:hAnsi="Symbol" w:hint="default"/>
      </w:rPr>
    </w:lvl>
    <w:lvl w:ilvl="4" w:tplc="04060003" w:tentative="1">
      <w:start w:val="1"/>
      <w:numFmt w:val="bullet"/>
      <w:lvlText w:val="o"/>
      <w:lvlJc w:val="left"/>
      <w:pPr>
        <w:ind w:left="2880" w:hanging="360"/>
      </w:pPr>
      <w:rPr>
        <w:rFonts w:ascii="Courier New" w:hAnsi="Courier New" w:cs="Courier New" w:hint="default"/>
      </w:rPr>
    </w:lvl>
    <w:lvl w:ilvl="5" w:tplc="04060005" w:tentative="1">
      <w:start w:val="1"/>
      <w:numFmt w:val="bullet"/>
      <w:lvlText w:val=""/>
      <w:lvlJc w:val="left"/>
      <w:pPr>
        <w:ind w:left="3600" w:hanging="360"/>
      </w:pPr>
      <w:rPr>
        <w:rFonts w:ascii="Wingdings" w:hAnsi="Wingdings" w:hint="default"/>
      </w:rPr>
    </w:lvl>
    <w:lvl w:ilvl="6" w:tplc="04060001" w:tentative="1">
      <w:start w:val="1"/>
      <w:numFmt w:val="bullet"/>
      <w:lvlText w:val=""/>
      <w:lvlJc w:val="left"/>
      <w:pPr>
        <w:ind w:left="4320" w:hanging="360"/>
      </w:pPr>
      <w:rPr>
        <w:rFonts w:ascii="Symbol" w:hAnsi="Symbol" w:hint="default"/>
      </w:rPr>
    </w:lvl>
    <w:lvl w:ilvl="7" w:tplc="04060003" w:tentative="1">
      <w:start w:val="1"/>
      <w:numFmt w:val="bullet"/>
      <w:lvlText w:val="o"/>
      <w:lvlJc w:val="left"/>
      <w:pPr>
        <w:ind w:left="5040" w:hanging="360"/>
      </w:pPr>
      <w:rPr>
        <w:rFonts w:ascii="Courier New" w:hAnsi="Courier New" w:cs="Courier New" w:hint="default"/>
      </w:rPr>
    </w:lvl>
    <w:lvl w:ilvl="8" w:tplc="04060005" w:tentative="1">
      <w:start w:val="1"/>
      <w:numFmt w:val="bullet"/>
      <w:lvlText w:val=""/>
      <w:lvlJc w:val="left"/>
      <w:pPr>
        <w:ind w:left="5760" w:hanging="360"/>
      </w:pPr>
      <w:rPr>
        <w:rFonts w:ascii="Wingdings" w:hAnsi="Wingdings" w:hint="default"/>
      </w:rPr>
    </w:lvl>
  </w:abstractNum>
  <w:num w:numId="1">
    <w:abstractNumId w:val="33"/>
  </w:num>
  <w:num w:numId="2">
    <w:abstractNumId w:val="11"/>
  </w:num>
  <w:num w:numId="3">
    <w:abstractNumId w:val="12"/>
  </w:num>
  <w:num w:numId="4">
    <w:abstractNumId w:val="15"/>
  </w:num>
  <w:num w:numId="5">
    <w:abstractNumId w:val="22"/>
  </w:num>
  <w:num w:numId="6">
    <w:abstractNumId w:val="21"/>
  </w:num>
  <w:num w:numId="7">
    <w:abstractNumId w:val="16"/>
  </w:num>
  <w:num w:numId="8">
    <w:abstractNumId w:val="37"/>
  </w:num>
  <w:num w:numId="9">
    <w:abstractNumId w:val="9"/>
  </w:num>
  <w:num w:numId="10">
    <w:abstractNumId w:val="27"/>
  </w:num>
  <w:num w:numId="11">
    <w:abstractNumId w:val="30"/>
  </w:num>
  <w:num w:numId="12">
    <w:abstractNumId w:val="19"/>
  </w:num>
  <w:num w:numId="13">
    <w:abstractNumId w:val="6"/>
  </w:num>
  <w:num w:numId="14">
    <w:abstractNumId w:val="32"/>
  </w:num>
  <w:num w:numId="15">
    <w:abstractNumId w:val="1"/>
  </w:num>
  <w:num w:numId="16">
    <w:abstractNumId w:val="31"/>
  </w:num>
  <w:num w:numId="17">
    <w:abstractNumId w:val="20"/>
  </w:num>
  <w:num w:numId="18">
    <w:abstractNumId w:val="3"/>
  </w:num>
  <w:num w:numId="19">
    <w:abstractNumId w:val="17"/>
  </w:num>
  <w:num w:numId="20">
    <w:abstractNumId w:val="7"/>
  </w:num>
  <w:num w:numId="21">
    <w:abstractNumId w:val="36"/>
  </w:num>
  <w:num w:numId="22">
    <w:abstractNumId w:val="10"/>
  </w:num>
  <w:num w:numId="23">
    <w:abstractNumId w:val="25"/>
  </w:num>
  <w:num w:numId="24">
    <w:abstractNumId w:val="0"/>
  </w:num>
  <w:num w:numId="25">
    <w:abstractNumId w:val="2"/>
  </w:num>
  <w:num w:numId="26">
    <w:abstractNumId w:val="23"/>
  </w:num>
  <w:num w:numId="27">
    <w:abstractNumId w:val="28"/>
  </w:num>
  <w:num w:numId="28">
    <w:abstractNumId w:val="35"/>
  </w:num>
  <w:num w:numId="29">
    <w:abstractNumId w:val="34"/>
  </w:num>
  <w:num w:numId="30">
    <w:abstractNumId w:val="18"/>
  </w:num>
  <w:num w:numId="31">
    <w:abstractNumId w:val="5"/>
  </w:num>
  <w:num w:numId="32">
    <w:abstractNumId w:val="4"/>
  </w:num>
  <w:num w:numId="33">
    <w:abstractNumId w:val="29"/>
  </w:num>
  <w:num w:numId="34">
    <w:abstractNumId w:val="26"/>
  </w:num>
  <w:num w:numId="35">
    <w:abstractNumId w:val="24"/>
  </w:num>
  <w:num w:numId="36">
    <w:abstractNumId w:val="14"/>
  </w:num>
  <w:num w:numId="37">
    <w:abstractNumId w:val="13"/>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868"/>
    <w:rsid w:val="0000552B"/>
    <w:rsid w:val="00015519"/>
    <w:rsid w:val="000167A0"/>
    <w:rsid w:val="00016A09"/>
    <w:rsid w:val="000244EC"/>
    <w:rsid w:val="00032464"/>
    <w:rsid w:val="000435B1"/>
    <w:rsid w:val="00044B32"/>
    <w:rsid w:val="00074954"/>
    <w:rsid w:val="00074BEA"/>
    <w:rsid w:val="00077378"/>
    <w:rsid w:val="0008512D"/>
    <w:rsid w:val="00093BF8"/>
    <w:rsid w:val="000A6A48"/>
    <w:rsid w:val="000E7F30"/>
    <w:rsid w:val="000F0F38"/>
    <w:rsid w:val="000F3C50"/>
    <w:rsid w:val="000F71E3"/>
    <w:rsid w:val="00101FBA"/>
    <w:rsid w:val="00106727"/>
    <w:rsid w:val="00111290"/>
    <w:rsid w:val="00113685"/>
    <w:rsid w:val="00134392"/>
    <w:rsid w:val="00135A44"/>
    <w:rsid w:val="00141541"/>
    <w:rsid w:val="00142944"/>
    <w:rsid w:val="00161C06"/>
    <w:rsid w:val="00171E16"/>
    <w:rsid w:val="001754F7"/>
    <w:rsid w:val="00177CD1"/>
    <w:rsid w:val="00187CBB"/>
    <w:rsid w:val="00191BAF"/>
    <w:rsid w:val="001C3448"/>
    <w:rsid w:val="001C5607"/>
    <w:rsid w:val="001D47D0"/>
    <w:rsid w:val="001D6003"/>
    <w:rsid w:val="001E0A7E"/>
    <w:rsid w:val="001E7D53"/>
    <w:rsid w:val="001F12E0"/>
    <w:rsid w:val="001F1A52"/>
    <w:rsid w:val="001F3556"/>
    <w:rsid w:val="001F4FE3"/>
    <w:rsid w:val="0020107B"/>
    <w:rsid w:val="002118D9"/>
    <w:rsid w:val="00283D80"/>
    <w:rsid w:val="00293C09"/>
    <w:rsid w:val="002A0EA8"/>
    <w:rsid w:val="002A309F"/>
    <w:rsid w:val="002A6DA5"/>
    <w:rsid w:val="002C08C5"/>
    <w:rsid w:val="002C434E"/>
    <w:rsid w:val="002D4AD0"/>
    <w:rsid w:val="002D7012"/>
    <w:rsid w:val="002F0A80"/>
    <w:rsid w:val="002F4528"/>
    <w:rsid w:val="0031043C"/>
    <w:rsid w:val="00337E0E"/>
    <w:rsid w:val="003604C8"/>
    <w:rsid w:val="00362736"/>
    <w:rsid w:val="00362E5A"/>
    <w:rsid w:val="0036362A"/>
    <w:rsid w:val="00363ECF"/>
    <w:rsid w:val="003646A4"/>
    <w:rsid w:val="00367360"/>
    <w:rsid w:val="00370CC0"/>
    <w:rsid w:val="00375257"/>
    <w:rsid w:val="00386E75"/>
    <w:rsid w:val="003926BA"/>
    <w:rsid w:val="003A0E12"/>
    <w:rsid w:val="003A6E86"/>
    <w:rsid w:val="003B3914"/>
    <w:rsid w:val="003C3F6C"/>
    <w:rsid w:val="003C6B02"/>
    <w:rsid w:val="003D0DB8"/>
    <w:rsid w:val="003D58DB"/>
    <w:rsid w:val="003D6FF9"/>
    <w:rsid w:val="003E25E0"/>
    <w:rsid w:val="003E38DD"/>
    <w:rsid w:val="003E5649"/>
    <w:rsid w:val="003F120A"/>
    <w:rsid w:val="00421C03"/>
    <w:rsid w:val="00426057"/>
    <w:rsid w:val="0043201F"/>
    <w:rsid w:val="00436C56"/>
    <w:rsid w:val="00437DE9"/>
    <w:rsid w:val="004401D8"/>
    <w:rsid w:val="004436AA"/>
    <w:rsid w:val="00456408"/>
    <w:rsid w:val="00463526"/>
    <w:rsid w:val="0046677C"/>
    <w:rsid w:val="00470C94"/>
    <w:rsid w:val="00490309"/>
    <w:rsid w:val="0049329E"/>
    <w:rsid w:val="0049420B"/>
    <w:rsid w:val="0049450F"/>
    <w:rsid w:val="00495126"/>
    <w:rsid w:val="0049594F"/>
    <w:rsid w:val="004C063B"/>
    <w:rsid w:val="004C4D12"/>
    <w:rsid w:val="004D7CD7"/>
    <w:rsid w:val="004E5901"/>
    <w:rsid w:val="004F6CD7"/>
    <w:rsid w:val="00501B99"/>
    <w:rsid w:val="005024EF"/>
    <w:rsid w:val="005026C3"/>
    <w:rsid w:val="00504D92"/>
    <w:rsid w:val="005103CB"/>
    <w:rsid w:val="00513455"/>
    <w:rsid w:val="005333EB"/>
    <w:rsid w:val="00534905"/>
    <w:rsid w:val="005361DE"/>
    <w:rsid w:val="0054195D"/>
    <w:rsid w:val="0054273E"/>
    <w:rsid w:val="005428F7"/>
    <w:rsid w:val="00547988"/>
    <w:rsid w:val="00551A03"/>
    <w:rsid w:val="00575483"/>
    <w:rsid w:val="00581B53"/>
    <w:rsid w:val="0058383D"/>
    <w:rsid w:val="005A089D"/>
    <w:rsid w:val="005A543C"/>
    <w:rsid w:val="005B3299"/>
    <w:rsid w:val="005B69CA"/>
    <w:rsid w:val="005C4B1D"/>
    <w:rsid w:val="005C4C06"/>
    <w:rsid w:val="005E5C0F"/>
    <w:rsid w:val="005F4871"/>
    <w:rsid w:val="00605DB9"/>
    <w:rsid w:val="00632C2A"/>
    <w:rsid w:val="00632C75"/>
    <w:rsid w:val="00640754"/>
    <w:rsid w:val="00640E93"/>
    <w:rsid w:val="00645D76"/>
    <w:rsid w:val="00674798"/>
    <w:rsid w:val="006837A3"/>
    <w:rsid w:val="00694281"/>
    <w:rsid w:val="006A6D72"/>
    <w:rsid w:val="006A7582"/>
    <w:rsid w:val="006B7929"/>
    <w:rsid w:val="006C2FD9"/>
    <w:rsid w:val="006C4421"/>
    <w:rsid w:val="006C72F1"/>
    <w:rsid w:val="006F3E38"/>
    <w:rsid w:val="00715D82"/>
    <w:rsid w:val="00726CF0"/>
    <w:rsid w:val="00740D0D"/>
    <w:rsid w:val="007436FC"/>
    <w:rsid w:val="007551C8"/>
    <w:rsid w:val="00755F52"/>
    <w:rsid w:val="007609DC"/>
    <w:rsid w:val="0076591A"/>
    <w:rsid w:val="00772BAD"/>
    <w:rsid w:val="0078165A"/>
    <w:rsid w:val="00781A19"/>
    <w:rsid w:val="00791B43"/>
    <w:rsid w:val="00793F86"/>
    <w:rsid w:val="007B2868"/>
    <w:rsid w:val="007D2D9A"/>
    <w:rsid w:val="007D7077"/>
    <w:rsid w:val="007D7E49"/>
    <w:rsid w:val="007E0D7A"/>
    <w:rsid w:val="007E391C"/>
    <w:rsid w:val="007F3C25"/>
    <w:rsid w:val="00804F2E"/>
    <w:rsid w:val="00810D22"/>
    <w:rsid w:val="00847A3F"/>
    <w:rsid w:val="00853FDF"/>
    <w:rsid w:val="008542D3"/>
    <w:rsid w:val="008604DC"/>
    <w:rsid w:val="00860C83"/>
    <w:rsid w:val="008614C3"/>
    <w:rsid w:val="008828B9"/>
    <w:rsid w:val="00886D26"/>
    <w:rsid w:val="008B0906"/>
    <w:rsid w:val="008D2CC1"/>
    <w:rsid w:val="008D386F"/>
    <w:rsid w:val="009062C1"/>
    <w:rsid w:val="00910062"/>
    <w:rsid w:val="00915C9D"/>
    <w:rsid w:val="00945577"/>
    <w:rsid w:val="00962421"/>
    <w:rsid w:val="0096736C"/>
    <w:rsid w:val="009768DD"/>
    <w:rsid w:val="00984100"/>
    <w:rsid w:val="00990FAC"/>
    <w:rsid w:val="009A07DD"/>
    <w:rsid w:val="009C34F3"/>
    <w:rsid w:val="009C6224"/>
    <w:rsid w:val="009C676C"/>
    <w:rsid w:val="009E11F6"/>
    <w:rsid w:val="009F49C6"/>
    <w:rsid w:val="009F6B39"/>
    <w:rsid w:val="00A03593"/>
    <w:rsid w:val="00A4778E"/>
    <w:rsid w:val="00A51C79"/>
    <w:rsid w:val="00A54DF3"/>
    <w:rsid w:val="00A92BBB"/>
    <w:rsid w:val="00AA4A60"/>
    <w:rsid w:val="00AB2728"/>
    <w:rsid w:val="00AB2C36"/>
    <w:rsid w:val="00AB3318"/>
    <w:rsid w:val="00AB6F40"/>
    <w:rsid w:val="00AC1213"/>
    <w:rsid w:val="00AC1B71"/>
    <w:rsid w:val="00AC2D29"/>
    <w:rsid w:val="00AD3455"/>
    <w:rsid w:val="00B005B2"/>
    <w:rsid w:val="00B11C4A"/>
    <w:rsid w:val="00B21625"/>
    <w:rsid w:val="00B222A3"/>
    <w:rsid w:val="00B27850"/>
    <w:rsid w:val="00B329AA"/>
    <w:rsid w:val="00B32B15"/>
    <w:rsid w:val="00B33D4D"/>
    <w:rsid w:val="00B347BC"/>
    <w:rsid w:val="00B40822"/>
    <w:rsid w:val="00B41F51"/>
    <w:rsid w:val="00B44A67"/>
    <w:rsid w:val="00B535D3"/>
    <w:rsid w:val="00B71CE9"/>
    <w:rsid w:val="00B733C6"/>
    <w:rsid w:val="00B73BC6"/>
    <w:rsid w:val="00B76EAB"/>
    <w:rsid w:val="00B814F3"/>
    <w:rsid w:val="00B94970"/>
    <w:rsid w:val="00BA1B9F"/>
    <w:rsid w:val="00BA448B"/>
    <w:rsid w:val="00BA7E40"/>
    <w:rsid w:val="00BD5973"/>
    <w:rsid w:val="00BF146F"/>
    <w:rsid w:val="00C0096A"/>
    <w:rsid w:val="00C05C6C"/>
    <w:rsid w:val="00C201C0"/>
    <w:rsid w:val="00C23033"/>
    <w:rsid w:val="00C4734A"/>
    <w:rsid w:val="00C564E7"/>
    <w:rsid w:val="00C7032C"/>
    <w:rsid w:val="00C775D7"/>
    <w:rsid w:val="00C809E5"/>
    <w:rsid w:val="00C948B4"/>
    <w:rsid w:val="00CC277C"/>
    <w:rsid w:val="00CC58A9"/>
    <w:rsid w:val="00CC613D"/>
    <w:rsid w:val="00CD0702"/>
    <w:rsid w:val="00CD4328"/>
    <w:rsid w:val="00CD47CA"/>
    <w:rsid w:val="00CE4178"/>
    <w:rsid w:val="00CE6919"/>
    <w:rsid w:val="00CF7DEF"/>
    <w:rsid w:val="00D158CA"/>
    <w:rsid w:val="00D45B9A"/>
    <w:rsid w:val="00D53BC7"/>
    <w:rsid w:val="00D606F8"/>
    <w:rsid w:val="00D67A53"/>
    <w:rsid w:val="00D76524"/>
    <w:rsid w:val="00D9169B"/>
    <w:rsid w:val="00D938A1"/>
    <w:rsid w:val="00D941EC"/>
    <w:rsid w:val="00D94E53"/>
    <w:rsid w:val="00DB4144"/>
    <w:rsid w:val="00DB4230"/>
    <w:rsid w:val="00DB664D"/>
    <w:rsid w:val="00DC4B98"/>
    <w:rsid w:val="00DC5ED5"/>
    <w:rsid w:val="00DC7225"/>
    <w:rsid w:val="00DD3BA4"/>
    <w:rsid w:val="00DE058E"/>
    <w:rsid w:val="00DF0129"/>
    <w:rsid w:val="00DF4D07"/>
    <w:rsid w:val="00E00FC8"/>
    <w:rsid w:val="00E07820"/>
    <w:rsid w:val="00E166C6"/>
    <w:rsid w:val="00E176AA"/>
    <w:rsid w:val="00E34060"/>
    <w:rsid w:val="00E35AC7"/>
    <w:rsid w:val="00E36451"/>
    <w:rsid w:val="00E419D7"/>
    <w:rsid w:val="00E52157"/>
    <w:rsid w:val="00E64B1F"/>
    <w:rsid w:val="00E70298"/>
    <w:rsid w:val="00E773EA"/>
    <w:rsid w:val="00E9085A"/>
    <w:rsid w:val="00E9384D"/>
    <w:rsid w:val="00E96A72"/>
    <w:rsid w:val="00EB611C"/>
    <w:rsid w:val="00ED6E7B"/>
    <w:rsid w:val="00EF4AE1"/>
    <w:rsid w:val="00F02081"/>
    <w:rsid w:val="00F20E83"/>
    <w:rsid w:val="00F268DD"/>
    <w:rsid w:val="00F408CD"/>
    <w:rsid w:val="00F41AD8"/>
    <w:rsid w:val="00F4278D"/>
    <w:rsid w:val="00F44FD9"/>
    <w:rsid w:val="00F45444"/>
    <w:rsid w:val="00F52A3E"/>
    <w:rsid w:val="00F65279"/>
    <w:rsid w:val="00F667A4"/>
    <w:rsid w:val="00F70694"/>
    <w:rsid w:val="00F71A66"/>
    <w:rsid w:val="00F767CE"/>
    <w:rsid w:val="00F844C7"/>
    <w:rsid w:val="00F858A4"/>
    <w:rsid w:val="00FB70FE"/>
    <w:rsid w:val="00FC390B"/>
    <w:rsid w:val="00FE4DD6"/>
    <w:rsid w:val="00FF031E"/>
    <w:rsid w:val="00FF0A82"/>
    <w:rsid w:val="00FF27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CDCE24"/>
  <w15:docId w15:val="{0E446E15-BE2A-452B-BD9F-676E537CC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7BC"/>
  </w:style>
  <w:style w:type="paragraph" w:styleId="Overskrift1">
    <w:name w:val="heading 1"/>
    <w:basedOn w:val="Normal"/>
    <w:next w:val="Normal"/>
    <w:link w:val="Overskrift1Tegn"/>
    <w:uiPriority w:val="9"/>
    <w:qFormat/>
    <w:rsid w:val="00804F2E"/>
    <w:pPr>
      <w:keepNext/>
      <w:keepLines/>
      <w:widowControl w:val="0"/>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Overskrift2">
    <w:name w:val="heading 2"/>
    <w:basedOn w:val="Normal"/>
    <w:next w:val="Normal"/>
    <w:link w:val="Overskrift2Tegn"/>
    <w:uiPriority w:val="9"/>
    <w:unhideWhenUsed/>
    <w:qFormat/>
    <w:rsid w:val="00077378"/>
    <w:pPr>
      <w:keepNext/>
      <w:keepLines/>
      <w:widowControl w:val="0"/>
      <w:numPr>
        <w:ilvl w:val="1"/>
        <w:numId w:val="19"/>
      </w:numPr>
      <w:spacing w:after="0"/>
      <w:outlineLvl w:val="1"/>
    </w:pPr>
    <w:rPr>
      <w:rFonts w:ascii="Arial" w:eastAsiaTheme="majorEastAsia" w:hAnsi="Arial" w:cs="Arial"/>
      <w:b/>
      <w:bCs/>
      <w:szCs w:val="24"/>
      <w:lang w:val="en-US"/>
    </w:rPr>
  </w:style>
  <w:style w:type="paragraph" w:styleId="Overskrift3">
    <w:name w:val="heading 3"/>
    <w:basedOn w:val="Normal"/>
    <w:next w:val="Normal"/>
    <w:link w:val="Overskrift3Tegn"/>
    <w:uiPriority w:val="9"/>
    <w:unhideWhenUsed/>
    <w:qFormat/>
    <w:rsid w:val="00804F2E"/>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804F2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B2868"/>
    <w:pPr>
      <w:widowControl w:val="0"/>
      <w:ind w:left="720"/>
      <w:contextualSpacing/>
    </w:pPr>
    <w:rPr>
      <w:lang w:val="en-US"/>
    </w:rPr>
  </w:style>
  <w:style w:type="paragraph" w:styleId="Ingenafstand">
    <w:name w:val="No Spacing"/>
    <w:uiPriority w:val="1"/>
    <w:qFormat/>
    <w:rsid w:val="007B2868"/>
    <w:pPr>
      <w:spacing w:after="0" w:line="240" w:lineRule="auto"/>
    </w:pPr>
  </w:style>
  <w:style w:type="character" w:styleId="Kommentarhenvisning">
    <w:name w:val="annotation reference"/>
    <w:basedOn w:val="Standardskrifttypeiafsnit"/>
    <w:uiPriority w:val="99"/>
    <w:semiHidden/>
    <w:unhideWhenUsed/>
    <w:rsid w:val="007B2868"/>
    <w:rPr>
      <w:sz w:val="16"/>
      <w:szCs w:val="16"/>
    </w:rPr>
  </w:style>
  <w:style w:type="paragraph" w:styleId="Kommentartekst">
    <w:name w:val="annotation text"/>
    <w:basedOn w:val="Normal"/>
    <w:link w:val="KommentartekstTegn"/>
    <w:uiPriority w:val="99"/>
    <w:unhideWhenUsed/>
    <w:rsid w:val="007B2868"/>
    <w:pPr>
      <w:spacing w:line="240" w:lineRule="auto"/>
    </w:pPr>
    <w:rPr>
      <w:rFonts w:eastAsiaTheme="minorEastAsia"/>
      <w:sz w:val="20"/>
      <w:szCs w:val="20"/>
    </w:rPr>
  </w:style>
  <w:style w:type="character" w:customStyle="1" w:styleId="KommentartekstTegn">
    <w:name w:val="Kommentartekst Tegn"/>
    <w:basedOn w:val="Standardskrifttypeiafsnit"/>
    <w:link w:val="Kommentartekst"/>
    <w:uiPriority w:val="99"/>
    <w:rsid w:val="007B2868"/>
    <w:rPr>
      <w:rFonts w:eastAsiaTheme="minorEastAsia"/>
      <w:sz w:val="20"/>
      <w:szCs w:val="20"/>
    </w:rPr>
  </w:style>
  <w:style w:type="paragraph" w:styleId="Markeringsbobletekst">
    <w:name w:val="Balloon Text"/>
    <w:basedOn w:val="Normal"/>
    <w:link w:val="MarkeringsbobletekstTegn"/>
    <w:uiPriority w:val="99"/>
    <w:semiHidden/>
    <w:unhideWhenUsed/>
    <w:rsid w:val="007B286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B2868"/>
    <w:rPr>
      <w:rFonts w:ascii="Tahoma" w:hAnsi="Tahoma" w:cs="Tahoma"/>
      <w:sz w:val="16"/>
      <w:szCs w:val="16"/>
    </w:rPr>
  </w:style>
  <w:style w:type="character" w:customStyle="1" w:styleId="Overskrift1Tegn">
    <w:name w:val="Overskrift 1 Tegn"/>
    <w:basedOn w:val="Standardskrifttypeiafsnit"/>
    <w:link w:val="Overskrift1"/>
    <w:uiPriority w:val="9"/>
    <w:rsid w:val="00804F2E"/>
    <w:rPr>
      <w:rFonts w:asciiTheme="majorHAnsi" w:eastAsiaTheme="majorEastAsia" w:hAnsiTheme="majorHAnsi" w:cstheme="majorBidi"/>
      <w:b/>
      <w:bCs/>
      <w:color w:val="365F91" w:themeColor="accent1" w:themeShade="BF"/>
      <w:sz w:val="28"/>
      <w:szCs w:val="28"/>
      <w:lang w:val="en-US"/>
    </w:rPr>
  </w:style>
  <w:style w:type="character" w:customStyle="1" w:styleId="Overskrift2Tegn">
    <w:name w:val="Overskrift 2 Tegn"/>
    <w:basedOn w:val="Standardskrifttypeiafsnit"/>
    <w:link w:val="Overskrift2"/>
    <w:uiPriority w:val="9"/>
    <w:rsid w:val="00077378"/>
    <w:rPr>
      <w:rFonts w:ascii="Arial" w:eastAsiaTheme="majorEastAsia" w:hAnsi="Arial" w:cs="Arial"/>
      <w:b/>
      <w:bCs/>
      <w:szCs w:val="24"/>
      <w:lang w:val="en-US"/>
    </w:rPr>
  </w:style>
  <w:style w:type="character" w:customStyle="1" w:styleId="Overskrift3Tegn">
    <w:name w:val="Overskrift 3 Tegn"/>
    <w:basedOn w:val="Standardskrifttypeiafsnit"/>
    <w:link w:val="Overskrift3"/>
    <w:uiPriority w:val="9"/>
    <w:rsid w:val="00804F2E"/>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804F2E"/>
    <w:rPr>
      <w:rFonts w:asciiTheme="majorHAnsi" w:eastAsiaTheme="majorEastAsia" w:hAnsiTheme="majorHAnsi" w:cstheme="majorBidi"/>
      <w:b/>
      <w:bCs/>
      <w:i/>
      <w:iCs/>
      <w:color w:val="4F81BD" w:themeColor="accent1"/>
    </w:rPr>
  </w:style>
  <w:style w:type="character" w:styleId="Hyperlink">
    <w:name w:val="Hyperlink"/>
    <w:basedOn w:val="Standardskrifttypeiafsnit"/>
    <w:uiPriority w:val="99"/>
    <w:unhideWhenUsed/>
    <w:rsid w:val="00804F2E"/>
    <w:rPr>
      <w:color w:val="0000FF" w:themeColor="hyperlink"/>
      <w:u w:val="single"/>
    </w:rPr>
  </w:style>
  <w:style w:type="table" w:styleId="Tabel-Gitter">
    <w:name w:val="Table Grid"/>
    <w:basedOn w:val="Tabel-Normal"/>
    <w:uiPriority w:val="99"/>
    <w:rsid w:val="00804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804F2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04F2E"/>
  </w:style>
  <w:style w:type="paragraph" w:styleId="Sidefod">
    <w:name w:val="footer"/>
    <w:basedOn w:val="Normal"/>
    <w:link w:val="SidefodTegn"/>
    <w:uiPriority w:val="99"/>
    <w:unhideWhenUsed/>
    <w:rsid w:val="00804F2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04F2E"/>
  </w:style>
  <w:style w:type="character" w:styleId="Sidetal">
    <w:name w:val="page number"/>
    <w:basedOn w:val="Standardskrifttypeiafsnit"/>
    <w:rsid w:val="00804F2E"/>
  </w:style>
  <w:style w:type="paragraph" w:styleId="NormalWeb">
    <w:name w:val="Normal (Web)"/>
    <w:basedOn w:val="Normal"/>
    <w:uiPriority w:val="99"/>
    <w:semiHidden/>
    <w:unhideWhenUsed/>
    <w:rsid w:val="00804F2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Kommentaremne">
    <w:name w:val="annotation subject"/>
    <w:basedOn w:val="Kommentartekst"/>
    <w:next w:val="Kommentartekst"/>
    <w:link w:val="KommentaremneTegn"/>
    <w:uiPriority w:val="99"/>
    <w:semiHidden/>
    <w:unhideWhenUsed/>
    <w:rsid w:val="00804F2E"/>
    <w:rPr>
      <w:rFonts w:eastAsiaTheme="minorHAnsi"/>
      <w:b/>
      <w:bCs/>
    </w:rPr>
  </w:style>
  <w:style w:type="character" w:customStyle="1" w:styleId="KommentaremneTegn">
    <w:name w:val="Kommentaremne Tegn"/>
    <w:basedOn w:val="KommentartekstTegn"/>
    <w:link w:val="Kommentaremne"/>
    <w:uiPriority w:val="99"/>
    <w:semiHidden/>
    <w:rsid w:val="00804F2E"/>
    <w:rPr>
      <w:rFonts w:eastAsiaTheme="minorEastAsia"/>
      <w:b/>
      <w:bCs/>
      <w:sz w:val="20"/>
      <w:szCs w:val="20"/>
    </w:rPr>
  </w:style>
  <w:style w:type="paragraph" w:styleId="Overskrift">
    <w:name w:val="TOC Heading"/>
    <w:basedOn w:val="Overskrift1"/>
    <w:next w:val="Normal"/>
    <w:uiPriority w:val="39"/>
    <w:unhideWhenUsed/>
    <w:qFormat/>
    <w:rsid w:val="003C6B02"/>
    <w:pPr>
      <w:widowControl/>
      <w:spacing w:before="240" w:line="259" w:lineRule="auto"/>
      <w:outlineLvl w:val="9"/>
    </w:pPr>
    <w:rPr>
      <w:b w:val="0"/>
      <w:bCs w:val="0"/>
      <w:sz w:val="32"/>
      <w:szCs w:val="32"/>
      <w:lang w:val="da-DK" w:eastAsia="da-DK"/>
    </w:rPr>
  </w:style>
  <w:style w:type="paragraph" w:styleId="Indholdsfortegnelse1">
    <w:name w:val="toc 1"/>
    <w:basedOn w:val="Normal"/>
    <w:next w:val="Normal"/>
    <w:autoRedefine/>
    <w:uiPriority w:val="39"/>
    <w:unhideWhenUsed/>
    <w:rsid w:val="003C6B02"/>
    <w:pPr>
      <w:spacing w:after="100"/>
    </w:pPr>
  </w:style>
  <w:style w:type="paragraph" w:styleId="Indholdsfortegnelse2">
    <w:name w:val="toc 2"/>
    <w:basedOn w:val="Normal"/>
    <w:next w:val="Normal"/>
    <w:autoRedefine/>
    <w:uiPriority w:val="39"/>
    <w:unhideWhenUsed/>
    <w:rsid w:val="00915C9D"/>
    <w:pPr>
      <w:tabs>
        <w:tab w:val="left" w:pos="880"/>
        <w:tab w:val="right" w:leader="dot" w:pos="9628"/>
      </w:tabs>
      <w:spacing w:after="0" w:line="360" w:lineRule="auto"/>
      <w:ind w:left="220"/>
    </w:pPr>
    <w:rPr>
      <w:rFonts w:ascii="Arial" w:hAnsi="Arial" w:cs="Arial"/>
      <w:noProof/>
      <w:lang w:val="en-GB"/>
    </w:rPr>
  </w:style>
  <w:style w:type="paragraph" w:styleId="Fodnotetekst">
    <w:name w:val="footnote text"/>
    <w:basedOn w:val="Normal"/>
    <w:link w:val="FodnotetekstTegn"/>
    <w:uiPriority w:val="99"/>
    <w:semiHidden/>
    <w:unhideWhenUsed/>
    <w:rsid w:val="003C6B02"/>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C6B02"/>
    <w:rPr>
      <w:sz w:val="20"/>
      <w:szCs w:val="20"/>
    </w:rPr>
  </w:style>
  <w:style w:type="character" w:styleId="Fodnotehenvisning">
    <w:name w:val="footnote reference"/>
    <w:basedOn w:val="Standardskrifttypeiafsnit"/>
    <w:uiPriority w:val="99"/>
    <w:semiHidden/>
    <w:unhideWhenUsed/>
    <w:rsid w:val="003C6B02"/>
    <w:rPr>
      <w:vertAlign w:val="superscript"/>
    </w:rPr>
  </w:style>
  <w:style w:type="paragraph" w:styleId="Slutnotetekst">
    <w:name w:val="endnote text"/>
    <w:basedOn w:val="Normal"/>
    <w:link w:val="SlutnotetekstTegn"/>
    <w:semiHidden/>
    <w:rsid w:val="00161C06"/>
    <w:pPr>
      <w:overflowPunct w:val="0"/>
      <w:autoSpaceDE w:val="0"/>
      <w:autoSpaceDN w:val="0"/>
      <w:adjustRightInd w:val="0"/>
      <w:spacing w:after="0" w:line="240" w:lineRule="auto"/>
      <w:textAlignment w:val="baseline"/>
    </w:pPr>
    <w:rPr>
      <w:rFonts w:ascii="Times Roman" w:eastAsia="Times New Roman" w:hAnsi="Times Roman" w:cs="Times New Roman"/>
      <w:sz w:val="24"/>
      <w:szCs w:val="20"/>
      <w:lang w:val="en-GB"/>
    </w:rPr>
  </w:style>
  <w:style w:type="character" w:customStyle="1" w:styleId="SlutnotetekstTegn">
    <w:name w:val="Slutnotetekst Tegn"/>
    <w:basedOn w:val="Standardskrifttypeiafsnit"/>
    <w:link w:val="Slutnotetekst"/>
    <w:semiHidden/>
    <w:rsid w:val="00161C06"/>
    <w:rPr>
      <w:rFonts w:ascii="Times Roman" w:eastAsia="Times New Roman" w:hAnsi="Times Roman" w:cs="Times New Roman"/>
      <w:sz w:val="24"/>
      <w:szCs w:val="20"/>
      <w:lang w:val="en-GB"/>
    </w:rPr>
  </w:style>
  <w:style w:type="character" w:styleId="BesgtLink">
    <w:name w:val="FollowedHyperlink"/>
    <w:basedOn w:val="Standardskrifttypeiafsnit"/>
    <w:uiPriority w:val="99"/>
    <w:semiHidden/>
    <w:unhideWhenUsed/>
    <w:rsid w:val="008604DC"/>
    <w:rPr>
      <w:color w:val="800080" w:themeColor="followedHyperlink"/>
      <w:u w:val="single"/>
    </w:rPr>
  </w:style>
  <w:style w:type="character" w:customStyle="1" w:styleId="apple-converted-space">
    <w:name w:val="apple-converted-space"/>
    <w:basedOn w:val="Standardskrifttypeiafsnit"/>
    <w:rsid w:val="00A03593"/>
  </w:style>
  <w:style w:type="character" w:customStyle="1" w:styleId="UnresolvedMention">
    <w:name w:val="Unresolved Mention"/>
    <w:basedOn w:val="Standardskrifttypeiafsnit"/>
    <w:uiPriority w:val="99"/>
    <w:semiHidden/>
    <w:unhideWhenUsed/>
    <w:rsid w:val="00A035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47945">
      <w:bodyDiv w:val="1"/>
      <w:marLeft w:val="0"/>
      <w:marRight w:val="0"/>
      <w:marTop w:val="0"/>
      <w:marBottom w:val="0"/>
      <w:divBdr>
        <w:top w:val="none" w:sz="0" w:space="0" w:color="auto"/>
        <w:left w:val="none" w:sz="0" w:space="0" w:color="auto"/>
        <w:bottom w:val="none" w:sz="0" w:space="0" w:color="auto"/>
        <w:right w:val="none" w:sz="0" w:space="0" w:color="auto"/>
      </w:divBdr>
    </w:div>
    <w:div w:id="102573103">
      <w:bodyDiv w:val="1"/>
      <w:marLeft w:val="0"/>
      <w:marRight w:val="0"/>
      <w:marTop w:val="0"/>
      <w:marBottom w:val="0"/>
      <w:divBdr>
        <w:top w:val="none" w:sz="0" w:space="0" w:color="auto"/>
        <w:left w:val="none" w:sz="0" w:space="0" w:color="auto"/>
        <w:bottom w:val="none" w:sz="0" w:space="0" w:color="auto"/>
        <w:right w:val="none" w:sz="0" w:space="0" w:color="auto"/>
      </w:divBdr>
    </w:div>
    <w:div w:id="423307579">
      <w:bodyDiv w:val="1"/>
      <w:marLeft w:val="0"/>
      <w:marRight w:val="0"/>
      <w:marTop w:val="0"/>
      <w:marBottom w:val="0"/>
      <w:divBdr>
        <w:top w:val="none" w:sz="0" w:space="0" w:color="auto"/>
        <w:left w:val="none" w:sz="0" w:space="0" w:color="auto"/>
        <w:bottom w:val="none" w:sz="0" w:space="0" w:color="auto"/>
        <w:right w:val="none" w:sz="0" w:space="0" w:color="auto"/>
      </w:divBdr>
    </w:div>
    <w:div w:id="523174162">
      <w:bodyDiv w:val="1"/>
      <w:marLeft w:val="0"/>
      <w:marRight w:val="0"/>
      <w:marTop w:val="0"/>
      <w:marBottom w:val="0"/>
      <w:divBdr>
        <w:top w:val="none" w:sz="0" w:space="0" w:color="auto"/>
        <w:left w:val="none" w:sz="0" w:space="0" w:color="auto"/>
        <w:bottom w:val="none" w:sz="0" w:space="0" w:color="auto"/>
        <w:right w:val="none" w:sz="0" w:space="0" w:color="auto"/>
      </w:divBdr>
    </w:div>
    <w:div w:id="971179852">
      <w:bodyDiv w:val="1"/>
      <w:marLeft w:val="0"/>
      <w:marRight w:val="0"/>
      <w:marTop w:val="0"/>
      <w:marBottom w:val="0"/>
      <w:divBdr>
        <w:top w:val="none" w:sz="0" w:space="0" w:color="auto"/>
        <w:left w:val="none" w:sz="0" w:space="0" w:color="auto"/>
        <w:bottom w:val="none" w:sz="0" w:space="0" w:color="auto"/>
        <w:right w:val="none" w:sz="0" w:space="0" w:color="auto"/>
      </w:divBdr>
    </w:div>
    <w:div w:id="1391927356">
      <w:bodyDiv w:val="1"/>
      <w:marLeft w:val="0"/>
      <w:marRight w:val="0"/>
      <w:marTop w:val="0"/>
      <w:marBottom w:val="0"/>
      <w:divBdr>
        <w:top w:val="none" w:sz="0" w:space="0" w:color="auto"/>
        <w:left w:val="none" w:sz="0" w:space="0" w:color="auto"/>
        <w:bottom w:val="none" w:sz="0" w:space="0" w:color="auto"/>
        <w:right w:val="none" w:sz="0" w:space="0" w:color="auto"/>
      </w:divBdr>
    </w:div>
    <w:div w:id="1462189403">
      <w:bodyDiv w:val="1"/>
      <w:marLeft w:val="0"/>
      <w:marRight w:val="0"/>
      <w:marTop w:val="0"/>
      <w:marBottom w:val="0"/>
      <w:divBdr>
        <w:top w:val="none" w:sz="0" w:space="0" w:color="auto"/>
        <w:left w:val="none" w:sz="0" w:space="0" w:color="auto"/>
        <w:bottom w:val="none" w:sz="0" w:space="0" w:color="auto"/>
        <w:right w:val="none" w:sz="0" w:space="0" w:color="auto"/>
      </w:divBdr>
    </w:div>
    <w:div w:id="167445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file:///Z:\IUG%20arkiv\Projekter\Projektmapper\1905%20Zimbabwe%20WASH\ZimClimateChange2ndEdweb1.pdf" TargetMode="External"/><Relationship Id="rId1" Type="http://schemas.openxmlformats.org/officeDocument/2006/relationships/hyperlink" Target="https://www.zimbabwesituation.com/news/zimbabwes-political-instability-and-the-impact-on-busines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E1D50-8B90-465E-A84A-4A3588985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2631</Words>
  <Characters>16055</Characters>
  <Application>Microsoft Office Word</Application>
  <DocSecurity>0</DocSecurity>
  <Lines>133</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Iben Westergaard Rasmussen</dc:creator>
  <cp:lastModifiedBy>Christine Brassien</cp:lastModifiedBy>
  <cp:revision>10</cp:revision>
  <cp:lastPrinted>2019-04-27T10:27:00Z</cp:lastPrinted>
  <dcterms:created xsi:type="dcterms:W3CDTF">2019-05-21T14:25:00Z</dcterms:created>
  <dcterms:modified xsi:type="dcterms:W3CDTF">2019-05-22T09:05:00Z</dcterms:modified>
</cp:coreProperties>
</file>