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DDEEF" w14:textId="4263EDA5" w:rsidR="001914DD" w:rsidRPr="001C5669" w:rsidRDefault="002C0F93" w:rsidP="001914DD">
      <w:pPr>
        <w:spacing w:before="240" w:after="240"/>
        <w:rPr>
          <w:rFonts w:ascii="Roboto Light" w:hAnsi="Roboto Light" w:cs="Calibri"/>
          <w:b/>
          <w:color w:val="BF8F00" w:themeColor="accent4" w:themeShade="BF"/>
          <w:sz w:val="20"/>
          <w:szCs w:val="22"/>
          <w:lang w:val="en-US"/>
        </w:rPr>
      </w:pPr>
      <w:r w:rsidRPr="002C0F93">
        <w:rPr>
          <w:rFonts w:ascii="Calibri" w:hAnsi="Calibri" w:cs="Calibri"/>
          <w:b/>
          <w:bCs/>
          <w:color w:val="000000"/>
          <w:sz w:val="22"/>
          <w:szCs w:val="22"/>
          <w:lang w:val="en-US"/>
        </w:rPr>
        <w:t>1.   OBJECTIVE AND RELEVANCE (THE WORLD AROUND US)</w:t>
      </w:r>
      <w:r w:rsidRPr="002C0F93">
        <w:rPr>
          <w:rFonts w:ascii="Calibri" w:hAnsi="Calibri" w:cs="Calibri"/>
          <w:b/>
          <w:bCs/>
          <w:color w:val="000000"/>
          <w:sz w:val="22"/>
          <w:szCs w:val="22"/>
          <w:lang w:val="en-US"/>
        </w:rPr>
        <w:br/>
      </w:r>
      <w:r w:rsidRPr="002C0F93">
        <w:rPr>
          <w:rFonts w:ascii="Calibri" w:hAnsi="Calibri" w:cs="Calibri"/>
          <w:i/>
          <w:iCs/>
          <w:color w:val="000000"/>
          <w:sz w:val="22"/>
          <w:szCs w:val="22"/>
          <w:u w:val="single"/>
          <w:lang w:val="en-US"/>
        </w:rPr>
        <w:t xml:space="preserve">1.1. What is the main purpose with the intervention, including challenges that need to be addressed?  </w:t>
      </w:r>
      <w:r w:rsidR="00F310E6">
        <w:rPr>
          <w:rFonts w:ascii="Calibri" w:hAnsi="Calibri" w:cs="Calibri"/>
          <w:i/>
          <w:iCs/>
          <w:color w:val="000000"/>
          <w:sz w:val="22"/>
          <w:szCs w:val="22"/>
          <w:u w:val="single"/>
          <w:lang w:val="en-US"/>
        </w:rPr>
        <w:br/>
      </w:r>
      <w:r w:rsidRPr="002C0F93">
        <w:rPr>
          <w:rFonts w:ascii="Calibri" w:hAnsi="Calibri" w:cs="Calibri"/>
          <w:i/>
          <w:iCs/>
          <w:color w:val="000000"/>
          <w:sz w:val="22"/>
          <w:szCs w:val="22"/>
          <w:lang w:val="en-US"/>
        </w:rPr>
        <w:t> </w:t>
      </w:r>
      <w:r w:rsidRPr="002C0F93">
        <w:rPr>
          <w:rFonts w:ascii="Calibri" w:hAnsi="Calibri" w:cs="Calibri"/>
          <w:color w:val="000000"/>
          <w:sz w:val="22"/>
          <w:szCs w:val="22"/>
          <w:lang w:val="en-US"/>
        </w:rPr>
        <w:t>The main purpose of the intervention is</w:t>
      </w:r>
      <w:r w:rsidR="000079E0">
        <w:rPr>
          <w:rFonts w:ascii="Calibri" w:hAnsi="Calibri" w:cs="Calibri"/>
          <w:color w:val="000000"/>
          <w:sz w:val="22"/>
          <w:szCs w:val="22"/>
          <w:lang w:val="en-US"/>
        </w:rPr>
        <w:t xml:space="preserve"> to create a united and empowered global movement of Viva Youth engaging in transnational initiatives to promote social justice</w:t>
      </w:r>
      <w:r w:rsidRPr="002C0F93">
        <w:rPr>
          <w:rFonts w:ascii="Calibri" w:hAnsi="Calibri" w:cs="Calibri"/>
          <w:color w:val="000000"/>
          <w:sz w:val="22"/>
          <w:szCs w:val="22"/>
          <w:lang w:val="en-US"/>
        </w:rPr>
        <w:t>. As of now there</w:t>
      </w:r>
      <w:r w:rsidR="000079E0">
        <w:rPr>
          <w:rFonts w:ascii="Calibri" w:hAnsi="Calibri" w:cs="Calibri"/>
          <w:color w:val="000000"/>
          <w:sz w:val="22"/>
          <w:szCs w:val="22"/>
          <w:lang w:val="en-US"/>
        </w:rPr>
        <w:t xml:space="preserve"> are V</w:t>
      </w:r>
      <w:r w:rsidRPr="002C0F93">
        <w:rPr>
          <w:rFonts w:ascii="Calibri" w:hAnsi="Calibri" w:cs="Calibri"/>
          <w:color w:val="000000"/>
          <w:sz w:val="22"/>
          <w:szCs w:val="22"/>
          <w:lang w:val="en-US"/>
        </w:rPr>
        <w:t>iva Youth networks in our four partnering countries</w:t>
      </w:r>
      <w:r w:rsidR="00534FA8">
        <w:rPr>
          <w:rFonts w:ascii="Calibri" w:hAnsi="Calibri" w:cs="Calibri"/>
          <w:color w:val="000000"/>
          <w:sz w:val="22"/>
          <w:szCs w:val="22"/>
          <w:lang w:val="en-US"/>
        </w:rPr>
        <w:t xml:space="preserve"> actively implementing </w:t>
      </w:r>
      <w:r w:rsidR="00F43EA0">
        <w:rPr>
          <w:rFonts w:ascii="Calibri" w:hAnsi="Calibri" w:cs="Calibri"/>
          <w:color w:val="000000"/>
          <w:sz w:val="22"/>
          <w:szCs w:val="22"/>
          <w:lang w:val="en-US"/>
        </w:rPr>
        <w:t>activities</w:t>
      </w:r>
      <w:r w:rsidRPr="002C0F93">
        <w:rPr>
          <w:rFonts w:ascii="Calibri" w:hAnsi="Calibri" w:cs="Calibri"/>
          <w:color w:val="000000"/>
          <w:sz w:val="22"/>
          <w:szCs w:val="22"/>
          <w:lang w:val="en-US"/>
        </w:rPr>
        <w:t>, but with this intervention we want to establish the organizational foundation for joint action</w:t>
      </w:r>
      <w:r w:rsidR="00534FA8">
        <w:rPr>
          <w:rFonts w:ascii="Calibri" w:hAnsi="Calibri" w:cs="Calibri"/>
          <w:color w:val="000000"/>
          <w:sz w:val="22"/>
          <w:szCs w:val="22"/>
          <w:lang w:val="en-US"/>
        </w:rPr>
        <w:t xml:space="preserve"> across these networks</w:t>
      </w:r>
      <w:r w:rsidRPr="002C0F93">
        <w:rPr>
          <w:rFonts w:ascii="Calibri" w:hAnsi="Calibri" w:cs="Calibri"/>
          <w:color w:val="000000"/>
          <w:sz w:val="22"/>
          <w:szCs w:val="22"/>
          <w:lang w:val="en-US"/>
        </w:rPr>
        <w:t xml:space="preserve">. </w:t>
      </w:r>
      <w:r w:rsidR="000079E0">
        <w:rPr>
          <w:rFonts w:ascii="Calibri" w:hAnsi="Calibri" w:cs="Calibri"/>
          <w:color w:val="000000"/>
          <w:sz w:val="22"/>
          <w:szCs w:val="22"/>
          <w:lang w:val="en-US"/>
        </w:rPr>
        <w:t xml:space="preserve">The intervention will promote active citizen participation by </w:t>
      </w:r>
      <w:r w:rsidRPr="002C0F93">
        <w:rPr>
          <w:rFonts w:ascii="Calibri" w:hAnsi="Calibri" w:cs="Calibri"/>
          <w:color w:val="000000"/>
          <w:sz w:val="22"/>
          <w:szCs w:val="22"/>
          <w:lang w:val="en-US"/>
        </w:rPr>
        <w:t xml:space="preserve">uniting youth and fostering interaction across countries </w:t>
      </w:r>
      <w:r w:rsidR="000079E0">
        <w:rPr>
          <w:rFonts w:ascii="Calibri" w:hAnsi="Calibri" w:cs="Calibri"/>
          <w:color w:val="000000"/>
          <w:sz w:val="22"/>
          <w:szCs w:val="22"/>
          <w:lang w:val="en-US"/>
        </w:rPr>
        <w:t>to</w:t>
      </w:r>
      <w:r w:rsidRPr="002C0F93">
        <w:rPr>
          <w:rFonts w:ascii="Calibri" w:hAnsi="Calibri" w:cs="Calibri"/>
          <w:color w:val="000000"/>
          <w:sz w:val="22"/>
          <w:szCs w:val="22"/>
          <w:lang w:val="en-US"/>
        </w:rPr>
        <w:t xml:space="preserve"> empower and capacitate </w:t>
      </w:r>
      <w:r w:rsidR="000079E0">
        <w:rPr>
          <w:rFonts w:ascii="Calibri" w:hAnsi="Calibri" w:cs="Calibri"/>
          <w:color w:val="000000"/>
          <w:sz w:val="22"/>
          <w:szCs w:val="22"/>
          <w:lang w:val="en-US"/>
        </w:rPr>
        <w:t>them to take responsibility for and act upon global challenge</w:t>
      </w:r>
      <w:r w:rsidR="00B157D2">
        <w:rPr>
          <w:rFonts w:ascii="Calibri" w:hAnsi="Calibri" w:cs="Calibri"/>
          <w:color w:val="000000" w:themeColor="text1"/>
          <w:sz w:val="22"/>
          <w:szCs w:val="22"/>
          <w:lang w:val="en-US"/>
        </w:rPr>
        <w:t>s</w:t>
      </w:r>
      <w:r w:rsidR="000079E0">
        <w:rPr>
          <w:rFonts w:ascii="Calibri" w:hAnsi="Calibri" w:cs="Calibri"/>
          <w:color w:val="000000"/>
          <w:sz w:val="22"/>
          <w:szCs w:val="22"/>
          <w:lang w:val="en-US"/>
        </w:rPr>
        <w:t xml:space="preserve"> they see reflected locally.</w:t>
      </w:r>
      <w:r w:rsidRPr="002C0F93">
        <w:rPr>
          <w:rFonts w:ascii="Calibri" w:hAnsi="Calibri" w:cs="Calibri"/>
          <w:color w:val="000000"/>
          <w:sz w:val="22"/>
          <w:szCs w:val="22"/>
          <w:lang w:val="en-US"/>
        </w:rPr>
        <w:t xml:space="preserve"> By connecting youth leaders, the partners will gain strengthened embeddedness of their youth-led approaches, </w:t>
      </w:r>
      <w:r w:rsidR="00B157D2">
        <w:rPr>
          <w:rFonts w:ascii="Calibri" w:hAnsi="Calibri" w:cs="Calibri"/>
          <w:color w:val="000000"/>
          <w:sz w:val="22"/>
          <w:szCs w:val="22"/>
          <w:lang w:val="en-US"/>
        </w:rPr>
        <w:t>as</w:t>
      </w:r>
      <w:r w:rsidR="00B157D2" w:rsidRPr="002C0F93">
        <w:rPr>
          <w:rFonts w:ascii="Calibri" w:hAnsi="Calibri" w:cs="Calibri"/>
          <w:color w:val="000000"/>
          <w:sz w:val="22"/>
          <w:szCs w:val="22"/>
          <w:lang w:val="en-US"/>
        </w:rPr>
        <w:t xml:space="preserve"> </w:t>
      </w:r>
      <w:r w:rsidRPr="002C0F93">
        <w:rPr>
          <w:rFonts w:ascii="Calibri" w:hAnsi="Calibri" w:cs="Calibri"/>
          <w:color w:val="000000"/>
          <w:sz w:val="22"/>
          <w:szCs w:val="22"/>
          <w:lang w:val="en-US"/>
        </w:rPr>
        <w:t>youth leaders are being empowered and motivated to continue their work. The Global Youth Platform will also be a way to attract new local youth leaders in each country</w:t>
      </w:r>
      <w:r w:rsidR="00F43EA0">
        <w:rPr>
          <w:rFonts w:ascii="Calibri" w:hAnsi="Calibri" w:cs="Calibri"/>
          <w:color w:val="000000"/>
          <w:sz w:val="22"/>
          <w:szCs w:val="22"/>
          <w:lang w:val="en-US"/>
        </w:rPr>
        <w:t xml:space="preserve"> and last but not least</w:t>
      </w:r>
      <w:r w:rsidR="00ED7930">
        <w:rPr>
          <w:rFonts w:ascii="Calibri" w:hAnsi="Calibri" w:cs="Calibri"/>
          <w:color w:val="000000"/>
          <w:sz w:val="22"/>
          <w:szCs w:val="22"/>
          <w:lang w:val="en-US"/>
        </w:rPr>
        <w:t>,</w:t>
      </w:r>
      <w:r w:rsidR="00F43EA0">
        <w:rPr>
          <w:rFonts w:ascii="Calibri" w:hAnsi="Calibri" w:cs="Calibri"/>
          <w:color w:val="000000"/>
          <w:sz w:val="22"/>
          <w:szCs w:val="22"/>
          <w:lang w:val="en-US"/>
        </w:rPr>
        <w:t xml:space="preserve"> the intervention will strengthen Viva Denmark’s professionalism of development as we bring the partners closer together.</w:t>
      </w:r>
    </w:p>
    <w:p w14:paraId="5A857C31" w14:textId="4478ED2F" w:rsidR="00F776F6" w:rsidRDefault="002C0F93" w:rsidP="00F776F6">
      <w:pPr>
        <w:spacing w:before="240" w:after="240"/>
        <w:rPr>
          <w:rFonts w:ascii="Calibri" w:hAnsi="Calibri" w:cs="Calibri"/>
          <w:color w:val="000000"/>
          <w:sz w:val="22"/>
          <w:szCs w:val="22"/>
          <w:lang w:val="en-US"/>
        </w:rPr>
      </w:pPr>
      <w:r w:rsidRPr="002C0F93">
        <w:rPr>
          <w:rFonts w:ascii="Calibri" w:hAnsi="Calibri" w:cs="Calibri"/>
          <w:color w:val="000000"/>
          <w:sz w:val="22"/>
          <w:szCs w:val="22"/>
          <w:lang w:val="en-US"/>
        </w:rPr>
        <w:t xml:space="preserve">Furthermore, the intervention is aiming at strengthening our volunteer programme, Impact, by working towards a strategic integration between the volunteer programme and our development programme.  One of the long-term goals is that danish volunteers to a greater extent will connect and relate to VD’s development programming and the youth leaders </w:t>
      </w:r>
      <w:r w:rsidR="00B157D2">
        <w:rPr>
          <w:rFonts w:ascii="Calibri" w:hAnsi="Calibri" w:cs="Calibri"/>
          <w:color w:val="000000"/>
          <w:sz w:val="22"/>
          <w:szCs w:val="22"/>
          <w:lang w:val="en-US"/>
        </w:rPr>
        <w:t>engaged</w:t>
      </w:r>
      <w:r w:rsidR="00B157D2" w:rsidRPr="002C0F93">
        <w:rPr>
          <w:rFonts w:ascii="Calibri" w:hAnsi="Calibri" w:cs="Calibri"/>
          <w:color w:val="000000"/>
          <w:sz w:val="22"/>
          <w:szCs w:val="22"/>
          <w:lang w:val="en-US"/>
        </w:rPr>
        <w:t xml:space="preserve"> </w:t>
      </w:r>
      <w:r w:rsidRPr="002C0F93">
        <w:rPr>
          <w:rFonts w:ascii="Calibri" w:hAnsi="Calibri" w:cs="Calibri"/>
          <w:color w:val="000000"/>
          <w:sz w:val="22"/>
          <w:szCs w:val="22"/>
          <w:lang w:val="en-US"/>
        </w:rPr>
        <w:t xml:space="preserve">in these interventions, rather than connecting and establishing relations to orphanages, child protection </w:t>
      </w:r>
      <w:r w:rsidR="00DF751E" w:rsidRPr="002C0F93">
        <w:rPr>
          <w:rFonts w:ascii="Calibri" w:hAnsi="Calibri" w:cs="Calibri"/>
          <w:color w:val="000000"/>
          <w:sz w:val="22"/>
          <w:szCs w:val="22"/>
          <w:lang w:val="en-US"/>
        </w:rPr>
        <w:t>centers</w:t>
      </w:r>
      <w:r w:rsidRPr="002C0F93">
        <w:rPr>
          <w:rFonts w:ascii="Calibri" w:hAnsi="Calibri" w:cs="Calibri"/>
          <w:color w:val="000000"/>
          <w:sz w:val="22"/>
          <w:szCs w:val="22"/>
          <w:lang w:val="en-US"/>
        </w:rPr>
        <w:t>, and institutionalized children</w:t>
      </w:r>
      <w:r w:rsidR="000079E0">
        <w:rPr>
          <w:rFonts w:ascii="Calibri" w:hAnsi="Calibri" w:cs="Calibri"/>
          <w:color w:val="000000"/>
          <w:sz w:val="22"/>
          <w:szCs w:val="22"/>
          <w:lang w:val="en-US"/>
        </w:rPr>
        <w:t xml:space="preserve"> like they do now.</w:t>
      </w:r>
      <w:r w:rsidRPr="002C0F93">
        <w:rPr>
          <w:rFonts w:ascii="Calibri" w:hAnsi="Calibri" w:cs="Calibri"/>
          <w:color w:val="000000"/>
          <w:sz w:val="22"/>
          <w:szCs w:val="22"/>
          <w:lang w:val="en-US"/>
        </w:rPr>
        <w:t xml:space="preserve"> </w:t>
      </w:r>
      <w:r w:rsidR="000079E0" w:rsidRPr="002C0F93">
        <w:rPr>
          <w:rFonts w:ascii="Calibri" w:hAnsi="Calibri" w:cs="Calibri"/>
          <w:color w:val="000000"/>
          <w:sz w:val="22"/>
          <w:szCs w:val="22"/>
          <w:lang w:val="en-US"/>
        </w:rPr>
        <w:t>This is a part of VD’s long-term strategic goal of moving away from institution-based volunteering towards community-based volunteering. The goal is that danish volunteers get a more comprehensive and in-depth understanding of local/global development challenges and increases embeddedness into VD’s development programming. </w:t>
      </w:r>
      <w:r w:rsidR="000079E0">
        <w:rPr>
          <w:rFonts w:ascii="Calibri" w:hAnsi="Calibri" w:cs="Calibri"/>
          <w:color w:val="000000"/>
          <w:sz w:val="22"/>
          <w:szCs w:val="22"/>
          <w:lang w:val="en-US"/>
        </w:rPr>
        <w:t>This challenge will be further elaborated later on</w:t>
      </w:r>
      <w:r w:rsidR="00F776F6">
        <w:rPr>
          <w:rFonts w:ascii="Calibri" w:hAnsi="Calibri" w:cs="Calibri"/>
          <w:color w:val="000000"/>
          <w:sz w:val="22"/>
          <w:szCs w:val="22"/>
          <w:lang w:val="en-US"/>
        </w:rPr>
        <w:t xml:space="preserve">. </w:t>
      </w:r>
    </w:p>
    <w:p w14:paraId="18F8491D" w14:textId="154902F2" w:rsidR="007D02E4" w:rsidRPr="00ED7930" w:rsidRDefault="002C0F93" w:rsidP="00ED7930">
      <w:pPr>
        <w:spacing w:before="240" w:after="240"/>
        <w:rPr>
          <w:rFonts w:ascii="Calibri" w:hAnsi="Calibri" w:cs="Calibri"/>
          <w:color w:val="000000"/>
          <w:lang w:val="en-US"/>
        </w:rPr>
      </w:pPr>
      <w:r w:rsidRPr="002C0F93">
        <w:rPr>
          <w:rFonts w:ascii="Calibri" w:hAnsi="Calibri" w:cs="Calibri"/>
          <w:color w:val="000000"/>
          <w:sz w:val="22"/>
          <w:szCs w:val="22"/>
          <w:lang w:val="en-US"/>
        </w:rPr>
        <w:t>With a Global Youth Platform, we aim at</w:t>
      </w:r>
      <w:r w:rsidR="000079E0">
        <w:rPr>
          <w:rFonts w:ascii="Calibri" w:hAnsi="Calibri" w:cs="Calibri"/>
          <w:color w:val="000000"/>
          <w:sz w:val="22"/>
          <w:szCs w:val="22"/>
          <w:lang w:val="en-US"/>
        </w:rPr>
        <w:t xml:space="preserve"> bolstering participation, volunteering and civil organisation in the Global South as well as in Denmark by </w:t>
      </w:r>
      <w:r w:rsidRPr="002C0F93">
        <w:rPr>
          <w:rFonts w:ascii="Calibri" w:hAnsi="Calibri" w:cs="Calibri"/>
          <w:color w:val="000000"/>
          <w:sz w:val="22"/>
          <w:szCs w:val="22"/>
          <w:lang w:val="en-US"/>
        </w:rPr>
        <w:t xml:space="preserve">building bridges between local/global challenges and unite and empower a movement of youth to promote </w:t>
      </w:r>
      <w:r w:rsidR="00DF751E">
        <w:rPr>
          <w:rFonts w:ascii="Calibri" w:hAnsi="Calibri" w:cs="Calibri"/>
          <w:color w:val="000000"/>
          <w:sz w:val="22"/>
          <w:szCs w:val="22"/>
          <w:lang w:val="en-US"/>
        </w:rPr>
        <w:t xml:space="preserve">social </w:t>
      </w:r>
      <w:r w:rsidRPr="002C0F93">
        <w:rPr>
          <w:rFonts w:ascii="Calibri" w:hAnsi="Calibri" w:cs="Calibri"/>
          <w:color w:val="000000"/>
          <w:sz w:val="22"/>
          <w:szCs w:val="22"/>
          <w:lang w:val="en-US"/>
        </w:rPr>
        <w:t>justice</w:t>
      </w:r>
      <w:r w:rsidR="000079E0">
        <w:rPr>
          <w:rFonts w:ascii="Calibri" w:hAnsi="Calibri" w:cs="Calibri"/>
          <w:color w:val="000000"/>
          <w:sz w:val="22"/>
          <w:szCs w:val="22"/>
          <w:lang w:val="en-US"/>
        </w:rPr>
        <w:t>.</w:t>
      </w:r>
    </w:p>
    <w:p w14:paraId="230D65AD" w14:textId="77777777" w:rsidR="002C0F93" w:rsidRPr="002C0F93" w:rsidRDefault="002C0F93" w:rsidP="002C0F93">
      <w:pPr>
        <w:rPr>
          <w:rFonts w:ascii="Calibri" w:hAnsi="Calibri" w:cs="Calibri"/>
          <w:color w:val="000000"/>
          <w:lang w:val="en-US"/>
        </w:rPr>
      </w:pPr>
      <w:r w:rsidRPr="0056389A">
        <w:rPr>
          <w:rFonts w:ascii="Calibri" w:hAnsi="Calibri" w:cs="Calibri"/>
          <w:i/>
          <w:iCs/>
          <w:color w:val="000000"/>
          <w:sz w:val="22"/>
          <w:szCs w:val="22"/>
          <w:u w:val="single"/>
          <w:lang w:val="en-US"/>
        </w:rPr>
        <w:t> 1.1.a If the intervention is an extension of a pre</w:t>
      </w:r>
      <w:r w:rsidRPr="002C0F93">
        <w:rPr>
          <w:rFonts w:ascii="Calibri" w:hAnsi="Calibri" w:cs="Calibri"/>
          <w:i/>
          <w:iCs/>
          <w:color w:val="000000"/>
          <w:sz w:val="22"/>
          <w:szCs w:val="22"/>
          <w:u w:val="single"/>
          <w:lang w:val="en-US"/>
        </w:rPr>
        <w:t>vious intervention, please describe: what results have been achieved so far? What are (still) the major challenges? To what extent does this intervention include new objectives, a new strategic approach or new target groups?</w:t>
      </w:r>
    </w:p>
    <w:p w14:paraId="5402669A" w14:textId="3E4858A0" w:rsidR="002C0F93" w:rsidRPr="00F310E6" w:rsidRDefault="00DC3333" w:rsidP="002C0F93">
      <w:pPr>
        <w:rPr>
          <w:rFonts w:ascii="Calibri" w:hAnsi="Calibri" w:cs="Calibri"/>
          <w:color w:val="000000"/>
          <w:sz w:val="22"/>
          <w:szCs w:val="22"/>
          <w:lang w:val="en-US"/>
        </w:rPr>
      </w:pPr>
      <w:r w:rsidRPr="00F310E6">
        <w:rPr>
          <w:rFonts w:ascii="Calibri" w:hAnsi="Calibri" w:cs="Calibri"/>
          <w:color w:val="000000"/>
          <w:sz w:val="22"/>
          <w:szCs w:val="22"/>
          <w:lang w:val="en-US"/>
        </w:rPr>
        <w:t xml:space="preserve">The intervention is </w:t>
      </w:r>
      <w:r w:rsidRPr="00F310E6">
        <w:rPr>
          <w:rFonts w:ascii="Calibri" w:hAnsi="Calibri" w:cs="Calibri"/>
          <w:color w:val="000000" w:themeColor="text1"/>
          <w:sz w:val="22"/>
          <w:szCs w:val="22"/>
          <w:lang w:val="en-US"/>
        </w:rPr>
        <w:t>not a direct</w:t>
      </w:r>
      <w:r w:rsidR="002C0F93" w:rsidRPr="00F310E6">
        <w:rPr>
          <w:rFonts w:ascii="Calibri" w:hAnsi="Calibri" w:cs="Calibri"/>
          <w:color w:val="000000" w:themeColor="text1"/>
          <w:sz w:val="22"/>
          <w:szCs w:val="22"/>
          <w:lang w:val="en-US"/>
        </w:rPr>
        <w:t xml:space="preserve"> extension </w:t>
      </w:r>
      <w:r w:rsidR="002C0F93" w:rsidRPr="00F310E6">
        <w:rPr>
          <w:rFonts w:ascii="Calibri" w:hAnsi="Calibri" w:cs="Calibri"/>
          <w:color w:val="000000"/>
          <w:sz w:val="22"/>
          <w:szCs w:val="22"/>
          <w:lang w:val="en-US"/>
        </w:rPr>
        <w:t>of a previous intervention. However, the intervention builds on a number of previous youth-led and youth-focused interventions implemented by the partners. Youth networks, organisations and leaders engaged in the intervention have been organized, mobilized and capacitated during previous interventions funded by CISU, CKU and private funds.</w:t>
      </w:r>
      <w:r w:rsidR="000079E0" w:rsidRPr="00F310E6">
        <w:rPr>
          <w:rFonts w:ascii="Calibri" w:hAnsi="Calibri" w:cs="Calibri"/>
          <w:color w:val="000000"/>
          <w:sz w:val="22"/>
          <w:szCs w:val="22"/>
          <w:lang w:val="en-US"/>
        </w:rPr>
        <w:t xml:space="preserve"> In other words – there has been a long history of bilateral intervention between Viva Denmark and our partners and with this intervention we embark further on the journey of working towards a more strategically aligned cooperation focusing on exchange across countries. </w:t>
      </w:r>
    </w:p>
    <w:p w14:paraId="7B270A18" w14:textId="18F0BDAA" w:rsidR="002C0F93" w:rsidRPr="00F310E6" w:rsidRDefault="002C0F93" w:rsidP="002C0F93">
      <w:pPr>
        <w:rPr>
          <w:rFonts w:ascii="Calibri" w:hAnsi="Calibri" w:cs="Calibri"/>
          <w:color w:val="000000"/>
          <w:sz w:val="18"/>
          <w:szCs w:val="18"/>
          <w:lang w:val="en-US"/>
        </w:rPr>
      </w:pPr>
    </w:p>
    <w:p w14:paraId="5E144824" w14:textId="77777777" w:rsidR="00F776F6" w:rsidRPr="00F310E6" w:rsidRDefault="002C0F93" w:rsidP="00F776F6">
      <w:pPr>
        <w:rPr>
          <w:rFonts w:ascii="Calibri" w:hAnsi="Calibri" w:cs="Calibri"/>
          <w:color w:val="000000"/>
          <w:sz w:val="22"/>
          <w:szCs w:val="22"/>
          <w:lang w:val="en-US"/>
        </w:rPr>
      </w:pPr>
      <w:r w:rsidRPr="00F310E6">
        <w:rPr>
          <w:rFonts w:ascii="Calibri" w:hAnsi="Calibri" w:cs="Calibri"/>
          <w:color w:val="000000"/>
          <w:sz w:val="22"/>
          <w:szCs w:val="22"/>
          <w:lang w:val="en-US"/>
        </w:rPr>
        <w:t>The intervention also creates synergies with ongoing interventions involving local youth networks including</w:t>
      </w:r>
      <w:r w:rsidR="000079E0" w:rsidRPr="00F310E6">
        <w:rPr>
          <w:rFonts w:ascii="Calibri" w:hAnsi="Calibri" w:cs="Calibri"/>
          <w:color w:val="000000"/>
          <w:sz w:val="22"/>
          <w:szCs w:val="22"/>
          <w:lang w:val="en-US"/>
        </w:rPr>
        <w:t xml:space="preserve"> </w:t>
      </w:r>
      <w:r w:rsidRPr="00F310E6">
        <w:rPr>
          <w:rFonts w:ascii="Calibri" w:hAnsi="Calibri" w:cs="Calibri"/>
          <w:color w:val="000000"/>
          <w:sz w:val="22"/>
          <w:szCs w:val="22"/>
          <w:lang w:val="en-US"/>
        </w:rPr>
        <w:t>CISU-19-2360-UI-mar</w:t>
      </w:r>
      <w:r w:rsidR="000079E0" w:rsidRPr="00F310E6">
        <w:rPr>
          <w:rFonts w:ascii="Calibri" w:hAnsi="Calibri" w:cs="Calibri"/>
          <w:color w:val="000000"/>
          <w:sz w:val="22"/>
          <w:szCs w:val="22"/>
          <w:lang w:val="en-US"/>
        </w:rPr>
        <w:t>,</w:t>
      </w:r>
      <w:r w:rsidRPr="00F310E6">
        <w:rPr>
          <w:rFonts w:ascii="Calibri" w:hAnsi="Calibri" w:cs="Calibri"/>
          <w:color w:val="000000"/>
          <w:sz w:val="22"/>
          <w:szCs w:val="22"/>
          <w:lang w:val="en-US"/>
        </w:rPr>
        <w:t xml:space="preserve"> CISU-20-3038-CSP, CISU-20-3244-CSP</w:t>
      </w:r>
      <w:r w:rsidR="000079E0" w:rsidRPr="00F310E6">
        <w:rPr>
          <w:rFonts w:ascii="Calibri" w:hAnsi="Calibri" w:cs="Calibri"/>
          <w:color w:val="000000"/>
          <w:sz w:val="22"/>
          <w:szCs w:val="22"/>
          <w:lang w:val="en-US"/>
        </w:rPr>
        <w:t xml:space="preserve">, </w:t>
      </w:r>
      <w:r w:rsidRPr="00F310E6">
        <w:rPr>
          <w:rFonts w:ascii="Calibri" w:hAnsi="Calibri" w:cs="Calibri"/>
          <w:color w:val="000000"/>
          <w:sz w:val="22"/>
          <w:szCs w:val="22"/>
          <w:lang w:val="en-US"/>
        </w:rPr>
        <w:t>CISU-324-CSP</w:t>
      </w:r>
      <w:r w:rsidR="000079E0" w:rsidRPr="00F310E6">
        <w:rPr>
          <w:rFonts w:ascii="Calibri" w:hAnsi="Calibri" w:cs="Calibri"/>
          <w:color w:val="000000"/>
          <w:sz w:val="22"/>
          <w:szCs w:val="22"/>
          <w:lang w:val="en-US"/>
        </w:rPr>
        <w:t xml:space="preserve">, </w:t>
      </w:r>
      <w:r w:rsidRPr="00F310E6">
        <w:rPr>
          <w:rFonts w:ascii="Calibri" w:hAnsi="Calibri" w:cs="Calibri"/>
          <w:color w:val="000000"/>
          <w:sz w:val="22"/>
          <w:szCs w:val="22"/>
          <w:lang w:val="en-US"/>
        </w:rPr>
        <w:t>EU-EIDHR-2019-410-427 &amp; CISU-19-2379-SF-mar. Youth leaders engaged in above mentioned interventions across VD’s partner countries will be united and empowered through the Global Youth Platform. </w:t>
      </w:r>
    </w:p>
    <w:p w14:paraId="79621C32" w14:textId="6E2FF1B3" w:rsidR="001C5669" w:rsidRPr="00F310E6" w:rsidRDefault="001C5669" w:rsidP="00F776F6">
      <w:pPr>
        <w:rPr>
          <w:rFonts w:ascii="Calibri" w:hAnsi="Calibri" w:cs="Calibri"/>
          <w:color w:val="000000"/>
          <w:sz w:val="22"/>
          <w:szCs w:val="22"/>
          <w:lang w:val="en-US"/>
        </w:rPr>
      </w:pPr>
      <w:r w:rsidRPr="00F310E6">
        <w:rPr>
          <w:rFonts w:ascii="Calibri" w:hAnsi="Calibri" w:cs="Calibri"/>
          <w:color w:val="000000"/>
          <w:sz w:val="22"/>
          <w:szCs w:val="22"/>
          <w:lang w:val="en-US"/>
        </w:rPr>
        <w:t xml:space="preserve">Furthermore, the Global Youth Platform has a great potential of creating synergies with our Engagement intervention </w:t>
      </w:r>
      <w:r w:rsidR="00616F65">
        <w:rPr>
          <w:rFonts w:ascii="Calibri" w:hAnsi="Calibri" w:cs="Calibri"/>
          <w:color w:val="000000"/>
          <w:sz w:val="22"/>
          <w:szCs w:val="22"/>
          <w:lang w:val="en-US"/>
        </w:rPr>
        <w:t>“</w:t>
      </w:r>
      <w:r w:rsidRPr="00F310E6">
        <w:rPr>
          <w:rFonts w:ascii="Calibri" w:hAnsi="Calibri" w:cs="Calibri"/>
          <w:color w:val="000000"/>
          <w:sz w:val="22"/>
          <w:szCs w:val="22"/>
          <w:lang w:val="en-US"/>
        </w:rPr>
        <w:t>Digital Justice</w:t>
      </w:r>
      <w:r w:rsidR="00616F65">
        <w:rPr>
          <w:rFonts w:ascii="Calibri" w:hAnsi="Calibri" w:cs="Calibri"/>
          <w:color w:val="000000"/>
          <w:sz w:val="22"/>
          <w:szCs w:val="22"/>
          <w:lang w:val="en-US"/>
        </w:rPr>
        <w:t>”</w:t>
      </w:r>
      <w:r w:rsidRPr="00F310E6">
        <w:rPr>
          <w:rFonts w:ascii="Calibri" w:hAnsi="Calibri" w:cs="Calibri"/>
          <w:color w:val="000000"/>
          <w:sz w:val="22"/>
          <w:szCs w:val="22"/>
          <w:lang w:val="en-US"/>
        </w:rPr>
        <w:t xml:space="preserve"> (20-3142-CSP); </w:t>
      </w:r>
      <w:r w:rsidR="00616F65">
        <w:rPr>
          <w:rFonts w:ascii="Calibri" w:hAnsi="Calibri" w:cs="Calibri"/>
          <w:color w:val="000000"/>
          <w:sz w:val="22"/>
          <w:szCs w:val="22"/>
          <w:lang w:val="en-US"/>
        </w:rPr>
        <w:t>“</w:t>
      </w:r>
      <w:r w:rsidRPr="00F310E6">
        <w:rPr>
          <w:rFonts w:ascii="Calibri" w:hAnsi="Calibri" w:cs="Calibri"/>
          <w:color w:val="000000"/>
          <w:sz w:val="22"/>
          <w:szCs w:val="22"/>
          <w:lang w:val="en-US"/>
        </w:rPr>
        <w:t>Digital Justice</w:t>
      </w:r>
      <w:r w:rsidR="00616F65">
        <w:rPr>
          <w:rFonts w:ascii="Calibri" w:hAnsi="Calibri" w:cs="Calibri"/>
          <w:color w:val="000000"/>
          <w:sz w:val="22"/>
          <w:szCs w:val="22"/>
          <w:lang w:val="en-US"/>
        </w:rPr>
        <w:t>”</w:t>
      </w:r>
      <w:r w:rsidRPr="00F310E6">
        <w:rPr>
          <w:rFonts w:ascii="Calibri" w:hAnsi="Calibri" w:cs="Calibri"/>
          <w:color w:val="000000"/>
          <w:sz w:val="22"/>
          <w:szCs w:val="22"/>
          <w:lang w:val="en-US"/>
        </w:rPr>
        <w:t xml:space="preserve"> has a specific focus on engaging danish youth in a framework of opportunities for action and joint solutions towards a world </w:t>
      </w:r>
      <w:r w:rsidR="00B157D2">
        <w:rPr>
          <w:rFonts w:ascii="Calibri" w:hAnsi="Calibri" w:cs="Calibri"/>
          <w:color w:val="000000"/>
          <w:sz w:val="22"/>
          <w:szCs w:val="22"/>
          <w:lang w:val="en-US"/>
        </w:rPr>
        <w:t xml:space="preserve">of </w:t>
      </w:r>
      <w:r w:rsidRPr="00F310E6">
        <w:rPr>
          <w:rFonts w:ascii="Calibri" w:hAnsi="Calibri" w:cs="Calibri"/>
          <w:color w:val="000000"/>
          <w:sz w:val="22"/>
          <w:szCs w:val="22"/>
          <w:lang w:val="en-US"/>
        </w:rPr>
        <w:t xml:space="preserve">digital justice. </w:t>
      </w:r>
      <w:r w:rsidR="00616F65">
        <w:rPr>
          <w:rFonts w:ascii="Calibri" w:hAnsi="Calibri" w:cs="Calibri"/>
          <w:color w:val="000000"/>
          <w:sz w:val="22"/>
          <w:szCs w:val="22"/>
          <w:lang w:val="en-US"/>
        </w:rPr>
        <w:t>“</w:t>
      </w:r>
      <w:r w:rsidRPr="00F310E6">
        <w:rPr>
          <w:rFonts w:ascii="Calibri" w:hAnsi="Calibri" w:cs="Calibri"/>
          <w:color w:val="000000"/>
          <w:sz w:val="22"/>
          <w:szCs w:val="22"/>
          <w:lang w:val="en-US"/>
        </w:rPr>
        <w:t>Digital Justice</w:t>
      </w:r>
      <w:r w:rsidR="00616F65">
        <w:rPr>
          <w:rFonts w:ascii="Calibri" w:hAnsi="Calibri" w:cs="Calibri"/>
          <w:color w:val="000000"/>
          <w:sz w:val="22"/>
          <w:szCs w:val="22"/>
          <w:lang w:val="en-US"/>
        </w:rPr>
        <w:t>”</w:t>
      </w:r>
      <w:r w:rsidRPr="00F310E6">
        <w:rPr>
          <w:rFonts w:ascii="Calibri" w:hAnsi="Calibri" w:cs="Calibri"/>
          <w:color w:val="000000"/>
          <w:sz w:val="22"/>
          <w:szCs w:val="22"/>
          <w:lang w:val="en-US"/>
        </w:rPr>
        <w:t xml:space="preserve"> is focused on engaging danish youth in justice issues related to online behavior and more specifically on fighting online sexual </w:t>
      </w:r>
      <w:r w:rsidRPr="00ED7930">
        <w:rPr>
          <w:rFonts w:ascii="Calibri" w:hAnsi="Calibri" w:cs="Calibri"/>
          <w:color w:val="000000"/>
          <w:sz w:val="22"/>
          <w:szCs w:val="22"/>
          <w:lang w:val="en-US"/>
        </w:rPr>
        <w:t>exploitation of children (OSEC) which will also be the first topic to engage the youth in the Global Platform</w:t>
      </w:r>
      <w:r w:rsidR="00ED7930" w:rsidRPr="00ED7930">
        <w:rPr>
          <w:rFonts w:ascii="Calibri" w:hAnsi="Calibri" w:cs="Calibri"/>
          <w:color w:val="000000"/>
          <w:sz w:val="22"/>
          <w:szCs w:val="22"/>
          <w:lang w:val="en-US"/>
        </w:rPr>
        <w:t>.</w:t>
      </w:r>
      <w:r w:rsidRPr="00ED7930">
        <w:rPr>
          <w:rFonts w:ascii="Calibri" w:hAnsi="Calibri" w:cs="Calibri"/>
          <w:color w:val="000000"/>
          <w:sz w:val="22"/>
          <w:szCs w:val="22"/>
          <w:lang w:val="en-US"/>
        </w:rPr>
        <w:t xml:space="preserve"> </w:t>
      </w:r>
    </w:p>
    <w:p w14:paraId="45924ECF" w14:textId="405840C3" w:rsidR="00B50C25" w:rsidRPr="00F310E6" w:rsidRDefault="001C5669" w:rsidP="00F75784">
      <w:pPr>
        <w:spacing w:before="240" w:after="240"/>
        <w:rPr>
          <w:rFonts w:ascii="Calibri" w:hAnsi="Calibri" w:cs="Calibri"/>
          <w:color w:val="000000"/>
          <w:sz w:val="22"/>
          <w:szCs w:val="22"/>
          <w:lang w:val="en-US"/>
        </w:rPr>
      </w:pPr>
      <w:r w:rsidRPr="00F310E6">
        <w:rPr>
          <w:rFonts w:ascii="Calibri" w:hAnsi="Calibri" w:cs="Calibri"/>
          <w:color w:val="000000"/>
          <w:sz w:val="22"/>
          <w:szCs w:val="22"/>
          <w:lang w:val="en-US"/>
        </w:rPr>
        <w:lastRenderedPageBreak/>
        <w:t>Creating a Global Youth Platform has been a growing dream in Viva Denmark for years as we have intensified our focus on sustainable volunteering and concurrently seen the youth networks growing and the youth developing their sense of citizenship and building a democratic attitude. The dream seems reachable right now because of the synergies with Digital Justice as there is a direct connection to the thought of engaging youth in global agendas.</w:t>
      </w:r>
      <w:r w:rsidR="00F310E6">
        <w:rPr>
          <w:rFonts w:ascii="Calibri" w:hAnsi="Calibri" w:cs="Calibri"/>
          <w:color w:val="000000"/>
          <w:sz w:val="22"/>
          <w:szCs w:val="22"/>
          <w:lang w:val="en-US"/>
        </w:rPr>
        <w:t xml:space="preserve"> </w:t>
      </w:r>
    </w:p>
    <w:p w14:paraId="35BE23E5" w14:textId="77777777" w:rsidR="002C0F93" w:rsidRPr="00ED7930" w:rsidRDefault="002C0F93" w:rsidP="002C0F93">
      <w:pPr>
        <w:rPr>
          <w:rFonts w:asciiTheme="minorHAnsi" w:hAnsiTheme="minorHAnsi" w:cstheme="minorHAnsi"/>
          <w:color w:val="000000"/>
          <w:lang w:val="en-US"/>
        </w:rPr>
      </w:pPr>
      <w:r w:rsidRPr="00ED7930">
        <w:rPr>
          <w:rFonts w:asciiTheme="minorHAnsi" w:hAnsiTheme="minorHAnsi" w:cstheme="minorHAnsi"/>
          <w:color w:val="000000"/>
          <w:sz w:val="22"/>
          <w:szCs w:val="22"/>
          <w:lang w:val="en-US"/>
        </w:rPr>
        <w:t xml:space="preserve">1.2. </w:t>
      </w:r>
      <w:r w:rsidRPr="00ED7930">
        <w:rPr>
          <w:rFonts w:asciiTheme="minorHAnsi" w:hAnsiTheme="minorHAnsi" w:cstheme="minorHAnsi"/>
          <w:color w:val="000000"/>
          <w:sz w:val="22"/>
          <w:szCs w:val="22"/>
          <w:u w:val="single"/>
          <w:lang w:val="en-US"/>
        </w:rPr>
        <w:t>Describe the context of the intervention:</w:t>
      </w:r>
    </w:p>
    <w:p w14:paraId="2AD2BD28" w14:textId="161EDAFC" w:rsidR="002C0F93" w:rsidRPr="00ED7930" w:rsidRDefault="002C0F93" w:rsidP="002C0F93">
      <w:pPr>
        <w:rPr>
          <w:rFonts w:asciiTheme="minorHAnsi" w:hAnsiTheme="minorHAnsi" w:cstheme="minorHAnsi"/>
          <w:color w:val="000000"/>
          <w:lang w:val="en-US"/>
        </w:rPr>
      </w:pPr>
      <w:r w:rsidRPr="00ED7930">
        <w:rPr>
          <w:rFonts w:asciiTheme="minorHAnsi" w:hAnsiTheme="minorHAnsi" w:cstheme="minorHAnsi"/>
          <w:i/>
          <w:iCs/>
          <w:color w:val="000000"/>
          <w:sz w:val="22"/>
          <w:szCs w:val="22"/>
          <w:u w:val="single"/>
          <w:lang w:val="en-US"/>
        </w:rPr>
        <w:t>Describe the conditions that apply in the area where the intervention will take place, and which are expected to influence the intervention</w:t>
      </w:r>
      <w:r w:rsidR="00F034CF">
        <w:rPr>
          <w:rFonts w:asciiTheme="minorHAnsi" w:hAnsiTheme="minorHAnsi" w:cstheme="minorHAnsi"/>
          <w:i/>
          <w:iCs/>
          <w:color w:val="000000"/>
          <w:sz w:val="22"/>
          <w:szCs w:val="22"/>
          <w:u w:val="single"/>
          <w:lang w:val="en-US"/>
        </w:rPr>
        <w:t>.</w:t>
      </w:r>
    </w:p>
    <w:p w14:paraId="71AF79F3" w14:textId="393770CE" w:rsidR="002C0F93" w:rsidRPr="00ED7930" w:rsidRDefault="002C0F93" w:rsidP="002C0F93">
      <w:pPr>
        <w:rPr>
          <w:rFonts w:asciiTheme="minorHAnsi" w:hAnsiTheme="minorHAnsi" w:cstheme="minorHAnsi"/>
          <w:color w:val="000000"/>
          <w:lang w:val="en-US"/>
        </w:rPr>
      </w:pPr>
      <w:r w:rsidRPr="00ED7930">
        <w:rPr>
          <w:rFonts w:asciiTheme="minorHAnsi" w:hAnsiTheme="minorHAnsi" w:cstheme="minorHAnsi"/>
          <w:i/>
          <w:iCs/>
          <w:color w:val="000000"/>
          <w:sz w:val="22"/>
          <w:szCs w:val="22"/>
          <w:lang w:val="en-US"/>
        </w:rPr>
        <w:t xml:space="preserve">Youth negatively affected by social, economic, political and security </w:t>
      </w:r>
      <w:r w:rsidR="00F776F6" w:rsidRPr="00ED7930">
        <w:rPr>
          <w:rFonts w:asciiTheme="minorHAnsi" w:hAnsiTheme="minorHAnsi" w:cstheme="minorHAnsi"/>
          <w:i/>
          <w:iCs/>
          <w:color w:val="000000"/>
          <w:sz w:val="22"/>
          <w:szCs w:val="22"/>
          <w:lang w:val="en-US"/>
        </w:rPr>
        <w:t>conditions.</w:t>
      </w:r>
      <w:r w:rsidRPr="00ED7930">
        <w:rPr>
          <w:rFonts w:asciiTheme="minorHAnsi" w:hAnsiTheme="minorHAnsi" w:cstheme="minorHAnsi"/>
          <w:color w:val="000000"/>
          <w:sz w:val="22"/>
          <w:szCs w:val="22"/>
          <w:lang w:val="en-US"/>
        </w:rPr>
        <w:t> </w:t>
      </w:r>
    </w:p>
    <w:p w14:paraId="73E657FC" w14:textId="14B93F80" w:rsidR="002C0F93" w:rsidRPr="00ED7930" w:rsidRDefault="002C0F93" w:rsidP="002C0F93">
      <w:pPr>
        <w:rPr>
          <w:rFonts w:asciiTheme="minorHAnsi" w:hAnsiTheme="minorHAnsi" w:cstheme="minorHAnsi"/>
          <w:color w:val="000000"/>
          <w:sz w:val="22"/>
          <w:szCs w:val="22"/>
          <w:lang w:val="en-US"/>
        </w:rPr>
      </w:pPr>
      <w:r w:rsidRPr="00ED7930">
        <w:rPr>
          <w:rFonts w:asciiTheme="minorHAnsi" w:hAnsiTheme="minorHAnsi" w:cstheme="minorHAnsi"/>
          <w:color w:val="000000"/>
          <w:sz w:val="22"/>
          <w:szCs w:val="22"/>
          <w:lang w:val="en-US"/>
        </w:rPr>
        <w:t xml:space="preserve">Even though the Philippines, Zimbabwe, Honduras and Nicaragua are located on three different continents, youth in the four countries are experiencing comparable challenges and issues. In Nicaragua youth have been subject to political repression and violence since the outbreak of the political conflict escalating from student protests to violent riots and state sponsored violence against youth in 2018. More than 300 youth were killed at the peak of the conflict, and repression of youth, closure and surveillance of youth organisations have been </w:t>
      </w:r>
      <w:r w:rsidR="00B157D2">
        <w:rPr>
          <w:rFonts w:asciiTheme="minorHAnsi" w:hAnsiTheme="minorHAnsi" w:cstheme="minorHAnsi"/>
          <w:color w:val="000000"/>
          <w:sz w:val="22"/>
          <w:szCs w:val="22"/>
          <w:lang w:val="en-US"/>
        </w:rPr>
        <w:t xml:space="preserve">present </w:t>
      </w:r>
      <w:r w:rsidRPr="00ED7930">
        <w:rPr>
          <w:rFonts w:asciiTheme="minorHAnsi" w:hAnsiTheme="minorHAnsi" w:cstheme="minorHAnsi"/>
          <w:color w:val="000000"/>
          <w:sz w:val="22"/>
          <w:szCs w:val="22"/>
          <w:lang w:val="en-US"/>
        </w:rPr>
        <w:t>ever since. In Nicaragua, like in the other three countries</w:t>
      </w:r>
      <w:r w:rsidR="00B157D2">
        <w:rPr>
          <w:rFonts w:asciiTheme="minorHAnsi" w:hAnsiTheme="minorHAnsi" w:cstheme="minorHAnsi"/>
          <w:color w:val="000000"/>
          <w:sz w:val="22"/>
          <w:szCs w:val="22"/>
          <w:lang w:val="en-US"/>
        </w:rPr>
        <w:t>,</w:t>
      </w:r>
      <w:r w:rsidRPr="00ED7930">
        <w:rPr>
          <w:rFonts w:asciiTheme="minorHAnsi" w:hAnsiTheme="minorHAnsi" w:cstheme="minorHAnsi"/>
          <w:color w:val="000000"/>
          <w:sz w:val="22"/>
          <w:szCs w:val="22"/>
          <w:lang w:val="en-US"/>
        </w:rPr>
        <w:t xml:space="preserve"> youth</w:t>
      </w:r>
      <w:r w:rsidR="005F088C">
        <w:rPr>
          <w:rFonts w:asciiTheme="minorHAnsi" w:hAnsiTheme="minorHAnsi" w:cstheme="minorHAnsi"/>
          <w:color w:val="000000"/>
          <w:sz w:val="22"/>
          <w:szCs w:val="22"/>
          <w:lang w:val="en-US"/>
        </w:rPr>
        <w:t>s</w:t>
      </w:r>
      <w:r w:rsidRPr="00ED7930">
        <w:rPr>
          <w:rFonts w:asciiTheme="minorHAnsi" w:hAnsiTheme="minorHAnsi" w:cstheme="minorHAnsi"/>
          <w:color w:val="000000"/>
          <w:sz w:val="22"/>
          <w:szCs w:val="22"/>
          <w:lang w:val="en-US"/>
        </w:rPr>
        <w:t xml:space="preserve"> are also affected by high rates of domestic violence and abuse. In Honduras youth</w:t>
      </w:r>
      <w:r w:rsidR="005F088C">
        <w:rPr>
          <w:rFonts w:asciiTheme="minorHAnsi" w:hAnsiTheme="minorHAnsi" w:cstheme="minorHAnsi"/>
          <w:color w:val="000000"/>
          <w:sz w:val="22"/>
          <w:szCs w:val="22"/>
          <w:lang w:val="en-US"/>
        </w:rPr>
        <w:t>s</w:t>
      </w:r>
      <w:r w:rsidRPr="00ED7930">
        <w:rPr>
          <w:rFonts w:asciiTheme="minorHAnsi" w:hAnsiTheme="minorHAnsi" w:cstheme="minorHAnsi"/>
          <w:color w:val="000000"/>
          <w:sz w:val="22"/>
          <w:szCs w:val="22"/>
          <w:lang w:val="en-US"/>
        </w:rPr>
        <w:t xml:space="preserve"> are affected by massive unemployment rates and severe gang violence as well as high rates of corruption contributing to further exclude youth from civic participation and political processes. In Zimbabwe youth</w:t>
      </w:r>
      <w:r w:rsidR="005F088C">
        <w:rPr>
          <w:rFonts w:asciiTheme="minorHAnsi" w:hAnsiTheme="minorHAnsi" w:cstheme="minorHAnsi"/>
          <w:color w:val="000000"/>
          <w:sz w:val="22"/>
          <w:szCs w:val="22"/>
          <w:lang w:val="en-US"/>
        </w:rPr>
        <w:t>s</w:t>
      </w:r>
      <w:r w:rsidRPr="00ED7930">
        <w:rPr>
          <w:rFonts w:asciiTheme="minorHAnsi" w:hAnsiTheme="minorHAnsi" w:cstheme="minorHAnsi"/>
          <w:color w:val="000000"/>
          <w:sz w:val="22"/>
          <w:szCs w:val="22"/>
          <w:lang w:val="en-US"/>
        </w:rPr>
        <w:t xml:space="preserve"> are affected by high levels of sexual violence and prostitution of children, especially in the peri-urban suburbs of Harare, where VNZ is operating. Ongoing heavy drought has put millions of people into food insecurity and in need of humanitarian assistance. In the urban-slums 70% of children and youth have no birth certificate leaving them without a legal identity and no access to justice. In the Philippines</w:t>
      </w:r>
      <w:r w:rsidR="00B157D2">
        <w:rPr>
          <w:rFonts w:asciiTheme="minorHAnsi" w:hAnsiTheme="minorHAnsi" w:cstheme="minorHAnsi"/>
          <w:color w:val="000000"/>
          <w:sz w:val="22"/>
          <w:szCs w:val="22"/>
          <w:lang w:val="en-US"/>
        </w:rPr>
        <w:t>,</w:t>
      </w:r>
      <w:r w:rsidRPr="00ED7930">
        <w:rPr>
          <w:rFonts w:asciiTheme="minorHAnsi" w:hAnsiTheme="minorHAnsi" w:cstheme="minorHAnsi"/>
          <w:color w:val="000000"/>
          <w:sz w:val="22"/>
          <w:szCs w:val="22"/>
          <w:lang w:val="en-US"/>
        </w:rPr>
        <w:t xml:space="preserve"> children and youth</w:t>
      </w:r>
      <w:r w:rsidR="005F088C">
        <w:rPr>
          <w:rFonts w:asciiTheme="minorHAnsi" w:hAnsiTheme="minorHAnsi" w:cstheme="minorHAnsi"/>
          <w:color w:val="000000"/>
          <w:sz w:val="22"/>
          <w:szCs w:val="22"/>
          <w:lang w:val="en-US"/>
        </w:rPr>
        <w:t>s</w:t>
      </w:r>
      <w:r w:rsidRPr="00ED7930">
        <w:rPr>
          <w:rFonts w:asciiTheme="minorHAnsi" w:hAnsiTheme="minorHAnsi" w:cstheme="minorHAnsi"/>
          <w:color w:val="000000"/>
          <w:sz w:val="22"/>
          <w:szCs w:val="22"/>
          <w:lang w:val="en-US"/>
        </w:rPr>
        <w:t xml:space="preserve"> are increasingly subject to online sexual exploitation by national and international perpetrators and human traffickers. </w:t>
      </w:r>
    </w:p>
    <w:p w14:paraId="4A3B4333" w14:textId="5E8DCFBF" w:rsidR="00ED7930" w:rsidRPr="00ED7930" w:rsidRDefault="00ED7930" w:rsidP="002C0F93">
      <w:pPr>
        <w:rPr>
          <w:rFonts w:asciiTheme="minorHAnsi" w:hAnsiTheme="minorHAnsi" w:cstheme="minorHAnsi"/>
          <w:color w:val="000000"/>
          <w:sz w:val="22"/>
          <w:szCs w:val="22"/>
          <w:lang w:val="en-US"/>
        </w:rPr>
      </w:pPr>
    </w:p>
    <w:p w14:paraId="023873E2" w14:textId="77777777" w:rsidR="00ED7930" w:rsidRPr="00EC75FD" w:rsidRDefault="00ED7930" w:rsidP="00ED7930">
      <w:pPr>
        <w:pStyle w:val="paragraph"/>
        <w:spacing w:before="0" w:beforeAutospacing="0" w:after="0" w:afterAutospacing="0"/>
        <w:textAlignment w:val="baseline"/>
        <w:rPr>
          <w:rFonts w:asciiTheme="minorHAnsi" w:hAnsiTheme="minorHAnsi" w:cstheme="minorHAnsi"/>
          <w:i/>
          <w:iCs/>
          <w:sz w:val="22"/>
          <w:szCs w:val="22"/>
          <w:lang w:val="en-US"/>
        </w:rPr>
      </w:pPr>
      <w:r w:rsidRPr="00B2188B">
        <w:rPr>
          <w:rStyle w:val="normaltextrun"/>
          <w:rFonts w:asciiTheme="minorHAnsi" w:hAnsiTheme="minorHAnsi" w:cstheme="minorHAnsi"/>
          <w:i/>
          <w:iCs/>
          <w:sz w:val="22"/>
          <w:szCs w:val="22"/>
          <w:lang w:val="en-US"/>
        </w:rPr>
        <w:t>Online sexual exploitation</w:t>
      </w:r>
      <w:r w:rsidRPr="00B2188B">
        <w:rPr>
          <w:rStyle w:val="apple-converted-space"/>
          <w:rFonts w:asciiTheme="minorHAnsi" w:hAnsiTheme="minorHAnsi" w:cstheme="minorHAnsi"/>
          <w:i/>
          <w:iCs/>
          <w:sz w:val="22"/>
          <w:szCs w:val="22"/>
          <w:lang w:val="en-US"/>
        </w:rPr>
        <w:t> </w:t>
      </w:r>
      <w:r w:rsidRPr="00B2188B">
        <w:rPr>
          <w:rStyle w:val="normaltextrun"/>
          <w:rFonts w:asciiTheme="minorHAnsi" w:hAnsiTheme="minorHAnsi" w:cstheme="minorHAnsi"/>
          <w:i/>
          <w:iCs/>
          <w:sz w:val="22"/>
          <w:szCs w:val="22"/>
          <w:lang w:val="en-US"/>
        </w:rPr>
        <w:t>of children</w:t>
      </w:r>
      <w:r w:rsidRPr="00B2188B">
        <w:rPr>
          <w:rStyle w:val="apple-converted-space"/>
          <w:rFonts w:asciiTheme="minorHAnsi" w:hAnsiTheme="minorHAnsi" w:cstheme="minorHAnsi"/>
          <w:i/>
          <w:iCs/>
          <w:sz w:val="22"/>
          <w:szCs w:val="22"/>
          <w:lang w:val="en-US"/>
        </w:rPr>
        <w:t> </w:t>
      </w:r>
      <w:r w:rsidRPr="00B2188B">
        <w:rPr>
          <w:rStyle w:val="normaltextrun"/>
          <w:rFonts w:asciiTheme="minorHAnsi" w:hAnsiTheme="minorHAnsi" w:cstheme="minorHAnsi"/>
          <w:i/>
          <w:iCs/>
          <w:sz w:val="22"/>
          <w:szCs w:val="22"/>
          <w:lang w:val="en-US"/>
        </w:rPr>
        <w:t>(OSEC)</w:t>
      </w:r>
      <w:r w:rsidRPr="00EC75FD">
        <w:rPr>
          <w:rStyle w:val="eop"/>
          <w:rFonts w:asciiTheme="minorHAnsi" w:hAnsiTheme="minorHAnsi" w:cstheme="minorHAnsi"/>
          <w:i/>
          <w:iCs/>
          <w:sz w:val="22"/>
          <w:szCs w:val="22"/>
          <w:lang w:val="en-US"/>
        </w:rPr>
        <w:t> </w:t>
      </w:r>
    </w:p>
    <w:p w14:paraId="0167B286" w14:textId="077D9518" w:rsidR="00ED7930" w:rsidRPr="00EC75FD" w:rsidRDefault="00ED7930" w:rsidP="00ED7930">
      <w:pPr>
        <w:pStyle w:val="paragraph"/>
        <w:spacing w:before="0" w:beforeAutospacing="0" w:after="0" w:afterAutospacing="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Since the first World Congress against the </w:t>
      </w:r>
      <w:r w:rsidR="00B157D2">
        <w:rPr>
          <w:rStyle w:val="normaltextrun"/>
          <w:rFonts w:asciiTheme="minorHAnsi" w:hAnsiTheme="minorHAnsi" w:cstheme="minorHAnsi"/>
          <w:sz w:val="22"/>
          <w:szCs w:val="22"/>
          <w:lang w:val="en-US"/>
        </w:rPr>
        <w:t>Commercial</w:t>
      </w:r>
      <w:r>
        <w:rPr>
          <w:rStyle w:val="normaltextrun"/>
          <w:rFonts w:asciiTheme="minorHAnsi" w:hAnsiTheme="minorHAnsi" w:cstheme="minorHAnsi"/>
          <w:sz w:val="22"/>
          <w:szCs w:val="22"/>
          <w:lang w:val="en-US"/>
        </w:rPr>
        <w:t xml:space="preserve"> Sexual exploitation of Children in Stockholm in 1996, child sexual abuse has been high on the international agenda. According to a recent global estimate by the International Labour Organization, of the 12.3 million people who are victims of forced </w:t>
      </w:r>
      <w:r w:rsidRPr="00B2188B">
        <w:rPr>
          <w:rStyle w:val="normaltextrun"/>
          <w:rFonts w:asciiTheme="minorHAnsi" w:hAnsiTheme="minorHAnsi" w:cstheme="minorHAnsi"/>
          <w:sz w:val="22"/>
          <w:szCs w:val="22"/>
          <w:lang w:val="en-GB"/>
        </w:rPr>
        <w:t>labour</w:t>
      </w:r>
      <w:r>
        <w:rPr>
          <w:rStyle w:val="normaltextrun"/>
          <w:rFonts w:asciiTheme="minorHAnsi" w:hAnsiTheme="minorHAnsi" w:cstheme="minorHAnsi"/>
          <w:sz w:val="22"/>
          <w:szCs w:val="22"/>
          <w:lang w:val="en-US"/>
        </w:rPr>
        <w:t xml:space="preserve">, 1.39 million are involved in forced commercial sexual </w:t>
      </w:r>
      <w:r w:rsidR="00B157D2">
        <w:rPr>
          <w:rStyle w:val="normaltextrun"/>
          <w:rFonts w:asciiTheme="minorHAnsi" w:hAnsiTheme="minorHAnsi" w:cstheme="minorHAnsi"/>
          <w:sz w:val="22"/>
          <w:szCs w:val="22"/>
          <w:lang w:val="en-US"/>
        </w:rPr>
        <w:t>exploitation</w:t>
      </w:r>
      <w:r>
        <w:rPr>
          <w:rStyle w:val="normaltextrun"/>
          <w:rFonts w:asciiTheme="minorHAnsi" w:hAnsiTheme="minorHAnsi" w:cstheme="minorHAnsi"/>
          <w:sz w:val="22"/>
          <w:szCs w:val="22"/>
          <w:lang w:val="en-US"/>
        </w:rPr>
        <w:t xml:space="preserve"> and 40-50% of these are children. With the spread of the internet, the problem has grown to include </w:t>
      </w:r>
      <w:r w:rsidRPr="00ED7930">
        <w:rPr>
          <w:rStyle w:val="normaltextrun"/>
          <w:rFonts w:asciiTheme="minorHAnsi" w:hAnsiTheme="minorHAnsi" w:cstheme="minorHAnsi"/>
          <w:sz w:val="22"/>
          <w:szCs w:val="22"/>
          <w:lang w:val="en-US"/>
        </w:rPr>
        <w:t>online</w:t>
      </w:r>
      <w:r w:rsidRPr="00ED7930">
        <w:rPr>
          <w:rStyle w:val="apple-converted-space"/>
          <w:rFonts w:asciiTheme="minorHAnsi" w:hAnsiTheme="minorHAnsi" w:cstheme="minorHAnsi"/>
          <w:sz w:val="22"/>
          <w:szCs w:val="22"/>
          <w:lang w:val="en-US"/>
        </w:rPr>
        <w:t> </w:t>
      </w:r>
      <w:r w:rsidRPr="00ED7930">
        <w:rPr>
          <w:rStyle w:val="normaltextrun"/>
          <w:rFonts w:asciiTheme="minorHAnsi" w:hAnsiTheme="minorHAnsi" w:cstheme="minorHAnsi"/>
          <w:sz w:val="22"/>
          <w:szCs w:val="22"/>
          <w:lang w:val="en-US"/>
        </w:rPr>
        <w:t>offenses and international society is</w:t>
      </w:r>
      <w:r w:rsidRPr="00ED7930">
        <w:rPr>
          <w:rStyle w:val="apple-converted-space"/>
          <w:rFonts w:asciiTheme="minorHAnsi" w:hAnsiTheme="minorHAnsi" w:cstheme="minorHAnsi"/>
          <w:sz w:val="22"/>
          <w:szCs w:val="22"/>
          <w:lang w:val="en-US"/>
        </w:rPr>
        <w:t> </w:t>
      </w:r>
      <w:r w:rsidRPr="00ED7930">
        <w:rPr>
          <w:rStyle w:val="normaltextrun"/>
          <w:rFonts w:asciiTheme="minorHAnsi" w:hAnsiTheme="minorHAnsi" w:cstheme="minorHAnsi"/>
          <w:sz w:val="22"/>
          <w:szCs w:val="22"/>
          <w:lang w:val="en-US"/>
        </w:rPr>
        <w:t>now</w:t>
      </w:r>
      <w:r w:rsidRPr="00ED7930">
        <w:rPr>
          <w:rStyle w:val="apple-converted-space"/>
          <w:rFonts w:asciiTheme="minorHAnsi" w:hAnsiTheme="minorHAnsi" w:cstheme="minorHAnsi"/>
          <w:sz w:val="22"/>
          <w:szCs w:val="22"/>
          <w:lang w:val="en-US"/>
        </w:rPr>
        <w:t> </w:t>
      </w:r>
      <w:r w:rsidRPr="00ED7930">
        <w:rPr>
          <w:rStyle w:val="normaltextrun"/>
          <w:rFonts w:asciiTheme="minorHAnsi" w:hAnsiTheme="minorHAnsi" w:cstheme="minorHAnsi"/>
          <w:sz w:val="22"/>
          <w:szCs w:val="22"/>
          <w:lang w:val="en-US"/>
        </w:rPr>
        <w:t>facing a</w:t>
      </w:r>
      <w:r w:rsidRPr="00ED7930">
        <w:rPr>
          <w:rStyle w:val="apple-converted-space"/>
          <w:rFonts w:asciiTheme="minorHAnsi" w:hAnsiTheme="minorHAnsi" w:cstheme="minorHAnsi"/>
          <w:sz w:val="22"/>
          <w:szCs w:val="22"/>
          <w:lang w:val="en-US"/>
        </w:rPr>
        <w:t> </w:t>
      </w:r>
      <w:r w:rsidRPr="00ED7930">
        <w:rPr>
          <w:rStyle w:val="normaltextrun"/>
          <w:rFonts w:asciiTheme="minorHAnsi" w:hAnsiTheme="minorHAnsi" w:cstheme="minorHAnsi"/>
          <w:sz w:val="22"/>
          <w:szCs w:val="22"/>
          <w:lang w:val="en-US"/>
        </w:rPr>
        <w:t>global</w:t>
      </w:r>
      <w:r>
        <w:rPr>
          <w:rStyle w:val="normaltextrun"/>
          <w:rFonts w:asciiTheme="minorHAnsi" w:hAnsiTheme="minorHAnsi" w:cstheme="minorHAnsi"/>
          <w:sz w:val="22"/>
          <w:szCs w:val="22"/>
          <w:lang w:val="en-US"/>
        </w:rPr>
        <w:t xml:space="preserve"> </w:t>
      </w:r>
      <w:r w:rsidR="00B157D2">
        <w:rPr>
          <w:rStyle w:val="normaltextrun"/>
          <w:rFonts w:asciiTheme="minorHAnsi" w:hAnsiTheme="minorHAnsi" w:cstheme="minorHAnsi"/>
          <w:sz w:val="22"/>
          <w:szCs w:val="22"/>
          <w:lang w:val="en-US"/>
        </w:rPr>
        <w:t>threat</w:t>
      </w:r>
      <w:r w:rsidRPr="00ED7930">
        <w:rPr>
          <w:rStyle w:val="normaltextrun"/>
          <w:rFonts w:asciiTheme="minorHAnsi" w:hAnsiTheme="minorHAnsi" w:cstheme="minorHAnsi"/>
          <w:sz w:val="22"/>
          <w:szCs w:val="22"/>
          <w:lang w:val="en-US"/>
        </w:rPr>
        <w:t>,</w:t>
      </w:r>
      <w:r w:rsidRPr="00ED7930">
        <w:rPr>
          <w:rStyle w:val="apple-converted-space"/>
          <w:rFonts w:asciiTheme="minorHAnsi" w:hAnsiTheme="minorHAnsi" w:cstheme="minorHAnsi"/>
          <w:sz w:val="22"/>
          <w:szCs w:val="22"/>
          <w:lang w:val="en-US"/>
        </w:rPr>
        <w:t> </w:t>
      </w:r>
      <w:r w:rsidRPr="00ED7930">
        <w:rPr>
          <w:rStyle w:val="normaltextrun"/>
          <w:rFonts w:asciiTheme="minorHAnsi" w:hAnsiTheme="minorHAnsi" w:cstheme="minorHAnsi"/>
          <w:sz w:val="22"/>
          <w:szCs w:val="22"/>
          <w:lang w:val="en-US"/>
        </w:rPr>
        <w:t>where</w:t>
      </w:r>
      <w:r w:rsidRPr="00ED7930">
        <w:rPr>
          <w:rStyle w:val="apple-converted-space"/>
          <w:rFonts w:asciiTheme="minorHAnsi" w:hAnsiTheme="minorHAnsi" w:cstheme="minorHAnsi"/>
          <w:sz w:val="22"/>
          <w:szCs w:val="22"/>
          <w:lang w:val="en-US"/>
        </w:rPr>
        <w:t> </w:t>
      </w:r>
      <w:r w:rsidRPr="00ED7930">
        <w:rPr>
          <w:rStyle w:val="normaltextrun"/>
          <w:rFonts w:asciiTheme="minorHAnsi" w:hAnsiTheme="minorHAnsi" w:cstheme="minorHAnsi"/>
          <w:sz w:val="22"/>
          <w:szCs w:val="22"/>
          <w:lang w:val="en-US"/>
        </w:rPr>
        <w:t>anonymous</w:t>
      </w:r>
      <w:r w:rsidRPr="00ED7930">
        <w:rPr>
          <w:rStyle w:val="apple-converted-space"/>
          <w:rFonts w:asciiTheme="minorHAnsi" w:hAnsiTheme="minorHAnsi" w:cstheme="minorHAnsi"/>
          <w:sz w:val="22"/>
          <w:szCs w:val="22"/>
          <w:lang w:val="en-US"/>
        </w:rPr>
        <w:t> </w:t>
      </w:r>
      <w:r w:rsidRPr="00ED7930">
        <w:rPr>
          <w:rStyle w:val="normaltextrun"/>
          <w:rFonts w:asciiTheme="minorHAnsi" w:hAnsiTheme="minorHAnsi" w:cstheme="minorHAnsi"/>
          <w:sz w:val="22"/>
          <w:szCs w:val="22"/>
          <w:lang w:val="en-US"/>
        </w:rPr>
        <w:t>perpetrators</w:t>
      </w:r>
      <w:r w:rsidRPr="00ED7930">
        <w:rPr>
          <w:rStyle w:val="apple-converted-space"/>
          <w:rFonts w:asciiTheme="minorHAnsi" w:hAnsiTheme="minorHAnsi" w:cstheme="minorHAnsi"/>
          <w:sz w:val="22"/>
          <w:szCs w:val="22"/>
          <w:lang w:val="en-US"/>
        </w:rPr>
        <w:t> </w:t>
      </w:r>
      <w:r w:rsidRPr="00ED7930">
        <w:rPr>
          <w:rStyle w:val="normaltextrun"/>
          <w:rFonts w:asciiTheme="minorHAnsi" w:hAnsiTheme="minorHAnsi" w:cstheme="minorHAnsi"/>
          <w:sz w:val="22"/>
          <w:szCs w:val="22"/>
          <w:lang w:val="en-US"/>
        </w:rPr>
        <w:t>in</w:t>
      </w:r>
      <w:r w:rsidRPr="00ED7930">
        <w:rPr>
          <w:rStyle w:val="apple-converted-space"/>
          <w:rFonts w:asciiTheme="minorHAnsi" w:hAnsiTheme="minorHAnsi" w:cstheme="minorHAnsi"/>
          <w:sz w:val="22"/>
          <w:szCs w:val="22"/>
          <w:lang w:val="en-US"/>
        </w:rPr>
        <w:t> </w:t>
      </w:r>
      <w:r w:rsidRPr="00ED7930">
        <w:rPr>
          <w:rStyle w:val="normaltextrun"/>
          <w:rFonts w:asciiTheme="minorHAnsi" w:hAnsiTheme="minorHAnsi" w:cstheme="minorHAnsi"/>
          <w:sz w:val="22"/>
          <w:szCs w:val="22"/>
          <w:lang w:val="en-US"/>
        </w:rPr>
        <w:t>industrialized</w:t>
      </w:r>
      <w:r w:rsidRPr="00ED7930">
        <w:rPr>
          <w:rStyle w:val="apple-converted-space"/>
          <w:rFonts w:asciiTheme="minorHAnsi" w:hAnsiTheme="minorHAnsi" w:cstheme="minorHAnsi"/>
          <w:sz w:val="22"/>
          <w:szCs w:val="22"/>
          <w:lang w:val="en-US"/>
        </w:rPr>
        <w:t> </w:t>
      </w:r>
      <w:r w:rsidRPr="00ED7930">
        <w:rPr>
          <w:rStyle w:val="normaltextrun"/>
          <w:rFonts w:asciiTheme="minorHAnsi" w:hAnsiTheme="minorHAnsi" w:cstheme="minorHAnsi"/>
          <w:sz w:val="22"/>
          <w:szCs w:val="22"/>
          <w:lang w:val="en-US"/>
        </w:rPr>
        <w:t>countries</w:t>
      </w:r>
      <w:r w:rsidRPr="00ED7930">
        <w:rPr>
          <w:rStyle w:val="apple-converted-space"/>
          <w:rFonts w:asciiTheme="minorHAnsi" w:hAnsiTheme="minorHAnsi" w:cstheme="minorHAnsi"/>
          <w:sz w:val="22"/>
          <w:szCs w:val="22"/>
          <w:lang w:val="en-US"/>
        </w:rPr>
        <w:t> </w:t>
      </w:r>
      <w:r w:rsidRPr="00ED7930">
        <w:rPr>
          <w:rStyle w:val="normaltextrun"/>
          <w:rFonts w:asciiTheme="minorHAnsi" w:hAnsiTheme="minorHAnsi" w:cstheme="minorHAnsi"/>
          <w:sz w:val="22"/>
          <w:szCs w:val="22"/>
          <w:lang w:val="en-US"/>
        </w:rPr>
        <w:t>can exploit and abuse children</w:t>
      </w:r>
      <w:r w:rsidRPr="00ED7930">
        <w:rPr>
          <w:rStyle w:val="apple-converted-space"/>
          <w:rFonts w:asciiTheme="minorHAnsi" w:hAnsiTheme="minorHAnsi" w:cstheme="minorHAnsi"/>
          <w:sz w:val="22"/>
          <w:szCs w:val="22"/>
          <w:lang w:val="en-US"/>
        </w:rPr>
        <w:t> </w:t>
      </w:r>
      <w:r w:rsidRPr="00ED7930">
        <w:rPr>
          <w:rStyle w:val="normaltextrun"/>
          <w:rFonts w:asciiTheme="minorHAnsi" w:hAnsiTheme="minorHAnsi" w:cstheme="minorHAnsi"/>
          <w:sz w:val="22"/>
          <w:szCs w:val="22"/>
          <w:lang w:val="en-US"/>
        </w:rPr>
        <w:t>in developing countries</w:t>
      </w:r>
      <w:r w:rsidRPr="00ED7930">
        <w:rPr>
          <w:rStyle w:val="apple-converted-space"/>
          <w:rFonts w:asciiTheme="minorHAnsi" w:hAnsiTheme="minorHAnsi" w:cstheme="minorHAnsi"/>
          <w:sz w:val="22"/>
          <w:szCs w:val="22"/>
          <w:lang w:val="en-US"/>
        </w:rPr>
        <w:t> </w:t>
      </w:r>
      <w:r w:rsidRPr="00ED7930">
        <w:rPr>
          <w:rStyle w:val="normaltextrun"/>
          <w:rFonts w:asciiTheme="minorHAnsi" w:hAnsiTheme="minorHAnsi" w:cstheme="minorHAnsi"/>
          <w:sz w:val="22"/>
          <w:szCs w:val="22"/>
          <w:lang w:val="en-US"/>
        </w:rPr>
        <w:t>thousands of kilometers away.</w:t>
      </w:r>
      <w:r>
        <w:rPr>
          <w:rStyle w:val="normaltextrun"/>
          <w:rFonts w:asciiTheme="minorHAnsi" w:hAnsiTheme="minorHAnsi" w:cstheme="minorHAnsi"/>
          <w:sz w:val="22"/>
          <w:szCs w:val="22"/>
          <w:lang w:val="en-US"/>
        </w:rPr>
        <w:t xml:space="preserve"> </w:t>
      </w:r>
      <w:r w:rsidRPr="00ED7930">
        <w:rPr>
          <w:rStyle w:val="normaltextrun"/>
          <w:rFonts w:asciiTheme="minorHAnsi" w:hAnsiTheme="minorHAnsi" w:cstheme="minorHAnsi"/>
          <w:sz w:val="22"/>
          <w:szCs w:val="22"/>
          <w:lang w:val="en-US"/>
        </w:rPr>
        <w:t>VD and our Philippine partner have been working on eliminating OSEC for a period of 4 years and this intervention is a starting point for addressing OSEC with our other partners building on the foundation of the experiences in the Philippines.</w:t>
      </w:r>
    </w:p>
    <w:p w14:paraId="66CA505C" w14:textId="77777777" w:rsidR="002C0F93" w:rsidRPr="00ED7930" w:rsidRDefault="002C0F93" w:rsidP="002C0F93">
      <w:pPr>
        <w:rPr>
          <w:rFonts w:asciiTheme="minorHAnsi" w:hAnsiTheme="minorHAnsi" w:cstheme="minorHAnsi"/>
          <w:color w:val="000000"/>
          <w:sz w:val="12"/>
          <w:szCs w:val="12"/>
          <w:lang w:val="en-US"/>
        </w:rPr>
      </w:pPr>
    </w:p>
    <w:p w14:paraId="7A79D653" w14:textId="434888D4" w:rsidR="002C0F93" w:rsidRPr="00ED7930" w:rsidRDefault="002C0F93" w:rsidP="002C0F93">
      <w:pPr>
        <w:rPr>
          <w:rFonts w:asciiTheme="minorHAnsi" w:hAnsiTheme="minorHAnsi" w:cstheme="minorHAnsi"/>
          <w:color w:val="000000"/>
          <w:lang w:val="en-US"/>
        </w:rPr>
      </w:pPr>
      <w:r w:rsidRPr="00ED7930">
        <w:rPr>
          <w:rFonts w:asciiTheme="minorHAnsi" w:hAnsiTheme="minorHAnsi" w:cstheme="minorHAnsi"/>
          <w:i/>
          <w:iCs/>
          <w:color w:val="000000"/>
          <w:sz w:val="22"/>
          <w:szCs w:val="22"/>
          <w:lang w:val="en-US"/>
        </w:rPr>
        <w:t xml:space="preserve">Youth affected by </w:t>
      </w:r>
      <w:r w:rsidR="000079E0" w:rsidRPr="00ED7930">
        <w:rPr>
          <w:rFonts w:asciiTheme="minorHAnsi" w:hAnsiTheme="minorHAnsi" w:cstheme="minorHAnsi"/>
          <w:i/>
          <w:iCs/>
          <w:color w:val="000000"/>
          <w:sz w:val="22"/>
          <w:szCs w:val="22"/>
          <w:lang w:val="en-US"/>
        </w:rPr>
        <w:t>COVID</w:t>
      </w:r>
      <w:r w:rsidRPr="00ED7930">
        <w:rPr>
          <w:rFonts w:asciiTheme="minorHAnsi" w:hAnsiTheme="minorHAnsi" w:cstheme="minorHAnsi"/>
          <w:i/>
          <w:iCs/>
          <w:color w:val="000000"/>
          <w:sz w:val="22"/>
          <w:szCs w:val="22"/>
          <w:lang w:val="en-US"/>
        </w:rPr>
        <w:t>-19</w:t>
      </w:r>
    </w:p>
    <w:p w14:paraId="7F715875" w14:textId="4117B2CF" w:rsidR="002C0F93" w:rsidRPr="00ED7930" w:rsidRDefault="002C0F93" w:rsidP="00ED7930">
      <w:pPr>
        <w:pStyle w:val="NormalWeb"/>
        <w:spacing w:before="0" w:beforeAutospacing="0" w:after="0" w:afterAutospacing="0"/>
        <w:rPr>
          <w:rFonts w:asciiTheme="minorHAnsi" w:hAnsiTheme="minorHAnsi" w:cstheme="minorHAnsi"/>
          <w:color w:val="000000"/>
          <w:sz w:val="22"/>
          <w:szCs w:val="22"/>
          <w:lang w:val="en-US"/>
        </w:rPr>
      </w:pPr>
      <w:r w:rsidRPr="00ED7930">
        <w:rPr>
          <w:rFonts w:asciiTheme="minorHAnsi" w:hAnsiTheme="minorHAnsi" w:cstheme="minorHAnsi"/>
          <w:color w:val="000000"/>
          <w:sz w:val="22"/>
          <w:szCs w:val="22"/>
          <w:lang w:val="en-US"/>
        </w:rPr>
        <w:t xml:space="preserve">In all VD’s partner countries youth have been affected by </w:t>
      </w:r>
      <w:r w:rsidR="001C5669" w:rsidRPr="00ED7930">
        <w:rPr>
          <w:rFonts w:asciiTheme="minorHAnsi" w:hAnsiTheme="minorHAnsi" w:cstheme="minorHAnsi"/>
          <w:color w:val="000000"/>
          <w:sz w:val="22"/>
          <w:szCs w:val="22"/>
          <w:lang w:val="en-US"/>
        </w:rPr>
        <w:t>COVID</w:t>
      </w:r>
      <w:r w:rsidRPr="00ED7930">
        <w:rPr>
          <w:rFonts w:asciiTheme="minorHAnsi" w:hAnsiTheme="minorHAnsi" w:cstheme="minorHAnsi"/>
          <w:color w:val="000000"/>
          <w:sz w:val="22"/>
          <w:szCs w:val="22"/>
          <w:lang w:val="en-US"/>
        </w:rPr>
        <w:t xml:space="preserve">-19 related restrictions and lockdowns. Closure of educational institutions, strict lockdowns enforced by excessive use of force, breakdown of health systems, loss of livelihoods, increase in domestic violence and sexual abuse, reduced social interaction and repression of civic and political rights are some of the side effects of </w:t>
      </w:r>
      <w:r w:rsidR="001C5669" w:rsidRPr="00ED7930">
        <w:rPr>
          <w:rFonts w:asciiTheme="minorHAnsi" w:hAnsiTheme="minorHAnsi" w:cstheme="minorHAnsi"/>
          <w:color w:val="000000"/>
          <w:sz w:val="22"/>
          <w:szCs w:val="22"/>
          <w:lang w:val="en-US"/>
        </w:rPr>
        <w:t>COVID</w:t>
      </w:r>
      <w:r w:rsidRPr="00ED7930">
        <w:rPr>
          <w:rFonts w:asciiTheme="minorHAnsi" w:hAnsiTheme="minorHAnsi" w:cstheme="minorHAnsi"/>
          <w:color w:val="000000"/>
          <w:sz w:val="22"/>
          <w:szCs w:val="22"/>
          <w:lang w:val="en-US"/>
        </w:rPr>
        <w:t>-19 negatively affecting the physical and mental health of youth.</w:t>
      </w:r>
      <w:r w:rsidR="000079E0" w:rsidRPr="00ED7930">
        <w:rPr>
          <w:rFonts w:asciiTheme="minorHAnsi" w:hAnsiTheme="minorHAnsi" w:cstheme="minorHAnsi"/>
          <w:color w:val="000000"/>
          <w:sz w:val="22"/>
          <w:szCs w:val="22"/>
          <w:lang w:val="en-US"/>
        </w:rPr>
        <w:t xml:space="preserve"> </w:t>
      </w:r>
      <w:r w:rsidRPr="00ED7930">
        <w:rPr>
          <w:rFonts w:asciiTheme="minorHAnsi" w:hAnsiTheme="minorHAnsi" w:cstheme="minorHAnsi"/>
          <w:color w:val="000000"/>
          <w:sz w:val="22"/>
          <w:szCs w:val="22"/>
          <w:lang w:val="en-US"/>
        </w:rPr>
        <w:t>Youth</w:t>
      </w:r>
      <w:r w:rsidR="005F088C">
        <w:rPr>
          <w:rFonts w:asciiTheme="minorHAnsi" w:hAnsiTheme="minorHAnsi" w:cstheme="minorHAnsi"/>
          <w:color w:val="000000"/>
          <w:sz w:val="22"/>
          <w:szCs w:val="22"/>
          <w:lang w:val="en-US"/>
        </w:rPr>
        <w:t>s</w:t>
      </w:r>
      <w:r w:rsidRPr="00ED7930">
        <w:rPr>
          <w:rFonts w:asciiTheme="minorHAnsi" w:hAnsiTheme="minorHAnsi" w:cstheme="minorHAnsi"/>
          <w:color w:val="000000"/>
          <w:sz w:val="22"/>
          <w:szCs w:val="22"/>
          <w:lang w:val="en-US"/>
        </w:rPr>
        <w:t xml:space="preserve"> are increasingly struggling with anxiety, depression and are losing hope for the future. This is evident in Nicaragua</w:t>
      </w:r>
      <w:r w:rsidR="0098797E">
        <w:rPr>
          <w:rFonts w:asciiTheme="minorHAnsi" w:hAnsiTheme="minorHAnsi" w:cstheme="minorHAnsi"/>
          <w:color w:val="000000"/>
          <w:sz w:val="22"/>
          <w:szCs w:val="22"/>
          <w:lang w:val="en-US"/>
        </w:rPr>
        <w:t>,</w:t>
      </w:r>
      <w:r w:rsidRPr="00ED7930">
        <w:rPr>
          <w:rFonts w:asciiTheme="minorHAnsi" w:hAnsiTheme="minorHAnsi" w:cstheme="minorHAnsi"/>
          <w:color w:val="000000"/>
          <w:sz w:val="22"/>
          <w:szCs w:val="22"/>
          <w:lang w:val="en-US"/>
        </w:rPr>
        <w:t xml:space="preserve"> where suicide rates have been rising and in Honduras where new migration caravans took off in January as a result of hurricane destruction, widespread corruption, violence and unemployment.</w:t>
      </w:r>
      <w:r w:rsidR="000079E0" w:rsidRPr="00ED7930">
        <w:rPr>
          <w:rFonts w:asciiTheme="minorHAnsi" w:hAnsiTheme="minorHAnsi" w:cstheme="minorHAnsi"/>
          <w:color w:val="000000"/>
          <w:sz w:val="22"/>
          <w:szCs w:val="22"/>
          <w:lang w:val="en-US"/>
        </w:rPr>
        <w:br/>
        <w:t xml:space="preserve">The COVID-19 situation is in general a challenge when planning and implementing </w:t>
      </w:r>
      <w:r w:rsidR="00F034CF" w:rsidRPr="00ED7930">
        <w:rPr>
          <w:rFonts w:asciiTheme="minorHAnsi" w:hAnsiTheme="minorHAnsi" w:cstheme="minorHAnsi"/>
          <w:color w:val="000000"/>
          <w:sz w:val="22"/>
          <w:szCs w:val="22"/>
          <w:lang w:val="en-US"/>
        </w:rPr>
        <w:t>interventions but</w:t>
      </w:r>
      <w:r w:rsidR="000079E0" w:rsidRPr="00ED7930">
        <w:rPr>
          <w:rFonts w:asciiTheme="minorHAnsi" w:hAnsiTheme="minorHAnsi" w:cstheme="minorHAnsi"/>
          <w:color w:val="000000"/>
          <w:sz w:val="22"/>
          <w:szCs w:val="22"/>
          <w:lang w:val="en-US"/>
        </w:rPr>
        <w:t xml:space="preserve"> related to this intervention </w:t>
      </w:r>
      <w:r w:rsidR="0098797E">
        <w:rPr>
          <w:rFonts w:asciiTheme="minorHAnsi" w:hAnsiTheme="minorHAnsi" w:cstheme="minorHAnsi"/>
          <w:color w:val="000000"/>
          <w:sz w:val="22"/>
          <w:szCs w:val="22"/>
          <w:lang w:val="en-US"/>
        </w:rPr>
        <w:t xml:space="preserve">there </w:t>
      </w:r>
      <w:r w:rsidR="000079E0" w:rsidRPr="00ED7930">
        <w:rPr>
          <w:rFonts w:asciiTheme="minorHAnsi" w:hAnsiTheme="minorHAnsi" w:cstheme="minorHAnsi"/>
          <w:color w:val="000000"/>
          <w:sz w:val="22"/>
          <w:szCs w:val="22"/>
          <w:lang w:val="en-US"/>
        </w:rPr>
        <w:t xml:space="preserve">appears </w:t>
      </w:r>
      <w:r w:rsidR="0098797E">
        <w:rPr>
          <w:rFonts w:asciiTheme="minorHAnsi" w:hAnsiTheme="minorHAnsi" w:cstheme="minorHAnsi"/>
          <w:color w:val="000000"/>
          <w:sz w:val="22"/>
          <w:szCs w:val="22"/>
          <w:lang w:val="en-US"/>
        </w:rPr>
        <w:t>to be a</w:t>
      </w:r>
      <w:r w:rsidR="000079E0" w:rsidRPr="00ED7930">
        <w:rPr>
          <w:rFonts w:asciiTheme="minorHAnsi" w:hAnsiTheme="minorHAnsi" w:cstheme="minorHAnsi"/>
          <w:color w:val="000000"/>
          <w:sz w:val="22"/>
          <w:szCs w:val="22"/>
          <w:lang w:val="en-US"/>
        </w:rPr>
        <w:t xml:space="preserve"> greater momentum</w:t>
      </w:r>
      <w:r w:rsidR="0098797E">
        <w:rPr>
          <w:rFonts w:asciiTheme="minorHAnsi" w:hAnsiTheme="minorHAnsi" w:cstheme="minorHAnsi"/>
          <w:color w:val="000000"/>
          <w:sz w:val="22"/>
          <w:szCs w:val="22"/>
          <w:lang w:val="en-US"/>
        </w:rPr>
        <w:t xml:space="preserve">, </w:t>
      </w:r>
      <w:r w:rsidR="000079E0" w:rsidRPr="00ED7930">
        <w:rPr>
          <w:rFonts w:asciiTheme="minorHAnsi" w:hAnsiTheme="minorHAnsi" w:cstheme="minorHAnsi"/>
          <w:color w:val="000000"/>
          <w:sz w:val="22"/>
          <w:szCs w:val="22"/>
          <w:lang w:val="en-US"/>
        </w:rPr>
        <w:t>as our partners ask for the opportunity to engage youth in online based activities</w:t>
      </w:r>
      <w:r w:rsidR="00ED7930" w:rsidRPr="00ED7930">
        <w:rPr>
          <w:rFonts w:asciiTheme="minorHAnsi" w:hAnsiTheme="minorHAnsi" w:cstheme="minorHAnsi"/>
          <w:color w:val="000000"/>
          <w:sz w:val="22"/>
          <w:szCs w:val="22"/>
          <w:lang w:val="en-US"/>
        </w:rPr>
        <w:t>.</w:t>
      </w:r>
    </w:p>
    <w:p w14:paraId="5E945A17" w14:textId="77777777" w:rsidR="00D84EE7" w:rsidRDefault="00D84EE7">
      <w:pPr>
        <w:rPr>
          <w:rFonts w:ascii="Calibri" w:hAnsi="Calibri" w:cs="Calibri"/>
          <w:i/>
          <w:iCs/>
          <w:color w:val="000000"/>
          <w:sz w:val="22"/>
          <w:szCs w:val="22"/>
          <w:lang w:val="en-US"/>
        </w:rPr>
      </w:pPr>
      <w:r>
        <w:rPr>
          <w:rFonts w:ascii="Calibri" w:hAnsi="Calibri" w:cs="Calibri"/>
          <w:i/>
          <w:iCs/>
          <w:color w:val="000000"/>
          <w:sz w:val="22"/>
          <w:szCs w:val="22"/>
          <w:lang w:val="en-US"/>
        </w:rPr>
        <w:br w:type="page"/>
      </w:r>
    </w:p>
    <w:p w14:paraId="3A5B728C" w14:textId="182856BD" w:rsidR="002C0F93" w:rsidRPr="002C0F93" w:rsidRDefault="002C0F93" w:rsidP="002C0F93">
      <w:pPr>
        <w:rPr>
          <w:rFonts w:ascii="Calibri" w:hAnsi="Calibri" w:cs="Calibri"/>
          <w:color w:val="000000"/>
          <w:lang w:val="en-US"/>
        </w:rPr>
      </w:pPr>
      <w:r w:rsidRPr="002C0F93">
        <w:rPr>
          <w:rFonts w:ascii="Calibri" w:hAnsi="Calibri" w:cs="Calibri"/>
          <w:i/>
          <w:iCs/>
          <w:color w:val="000000"/>
          <w:sz w:val="22"/>
          <w:szCs w:val="22"/>
          <w:lang w:val="en-US"/>
        </w:rPr>
        <w:lastRenderedPageBreak/>
        <w:t>Youth as agents of change</w:t>
      </w:r>
      <w:r w:rsidRPr="002C0F93">
        <w:rPr>
          <w:rFonts w:ascii="Calibri" w:hAnsi="Calibri" w:cs="Calibri"/>
          <w:color w:val="000000"/>
          <w:sz w:val="22"/>
          <w:szCs w:val="22"/>
          <w:lang w:val="en-US"/>
        </w:rPr>
        <w:t> </w:t>
      </w:r>
    </w:p>
    <w:p w14:paraId="3BBA9243" w14:textId="195A0B5F" w:rsidR="00ED7930" w:rsidRPr="00ED7930" w:rsidRDefault="002C0F93" w:rsidP="002C0F93">
      <w:pPr>
        <w:rPr>
          <w:rFonts w:ascii="Calibri" w:hAnsi="Calibri" w:cs="Calibri"/>
          <w:color w:val="000000"/>
          <w:sz w:val="22"/>
          <w:szCs w:val="22"/>
          <w:lang w:val="en-US"/>
        </w:rPr>
      </w:pPr>
      <w:r w:rsidRPr="002C0F93">
        <w:rPr>
          <w:rFonts w:ascii="Calibri" w:hAnsi="Calibri" w:cs="Calibri"/>
          <w:color w:val="000000"/>
          <w:sz w:val="22"/>
          <w:szCs w:val="22"/>
          <w:lang w:val="en-US"/>
        </w:rPr>
        <w:t>While youth in the four partner countries are facing multiple challenges, hardship and difficult conditions many young people are simultaneously highly motivated and eager to become change agents in their families, communities, cities and countries. While roll out of large-scale covid-19 vaccination programs have long prospects in the four partner countries, it</w:t>
      </w:r>
      <w:r w:rsidR="0060197B">
        <w:rPr>
          <w:rFonts w:ascii="Calibri" w:hAnsi="Calibri" w:cs="Calibri"/>
          <w:color w:val="000000"/>
          <w:sz w:val="22"/>
          <w:szCs w:val="22"/>
          <w:lang w:val="en-US"/>
        </w:rPr>
        <w:t xml:space="preserve"> is</w:t>
      </w:r>
      <w:r w:rsidRPr="002C0F93">
        <w:rPr>
          <w:rFonts w:ascii="Calibri" w:hAnsi="Calibri" w:cs="Calibri"/>
          <w:color w:val="000000"/>
          <w:sz w:val="22"/>
          <w:szCs w:val="22"/>
          <w:lang w:val="en-US"/>
        </w:rPr>
        <w:t xml:space="preserve"> more important than ever to activate young people </w:t>
      </w:r>
      <w:r w:rsidRPr="00ED7930">
        <w:rPr>
          <w:rFonts w:ascii="Calibri" w:hAnsi="Calibri" w:cs="Calibri"/>
          <w:color w:val="000000"/>
          <w:sz w:val="22"/>
          <w:szCs w:val="22"/>
          <w:lang w:val="en-US"/>
        </w:rPr>
        <w:t>and to provide them the opportunity to act and influence their future. </w:t>
      </w:r>
    </w:p>
    <w:p w14:paraId="69552E73" w14:textId="5E7D4C19" w:rsidR="00ED7930" w:rsidRPr="00ED7930" w:rsidRDefault="00ED7930" w:rsidP="002C0F93">
      <w:pPr>
        <w:rPr>
          <w:rFonts w:ascii="Calibri" w:hAnsi="Calibri" w:cs="Calibri"/>
          <w:i/>
          <w:iCs/>
          <w:color w:val="000000"/>
          <w:sz w:val="12"/>
          <w:szCs w:val="12"/>
          <w:lang w:val="en-US"/>
        </w:rPr>
      </w:pPr>
    </w:p>
    <w:p w14:paraId="74E8C497" w14:textId="77777777" w:rsidR="002C0F93" w:rsidRPr="00ED7930" w:rsidRDefault="002C0F93" w:rsidP="002C0F93">
      <w:pPr>
        <w:rPr>
          <w:rFonts w:ascii="Calibri" w:hAnsi="Calibri" w:cs="Calibri"/>
          <w:color w:val="000000"/>
          <w:sz w:val="22"/>
          <w:szCs w:val="22"/>
          <w:lang w:val="en-US"/>
        </w:rPr>
      </w:pPr>
      <w:r w:rsidRPr="00B2188B">
        <w:rPr>
          <w:rFonts w:ascii="Calibri" w:hAnsi="Calibri" w:cs="Calibri"/>
          <w:color w:val="000000"/>
          <w:sz w:val="22"/>
          <w:szCs w:val="22"/>
          <w:u w:val="single"/>
          <w:lang w:val="en-US"/>
        </w:rPr>
        <w:t xml:space="preserve">1.2.a </w:t>
      </w:r>
      <w:r w:rsidRPr="00B2188B">
        <w:rPr>
          <w:rFonts w:ascii="Calibri" w:hAnsi="Calibri" w:cs="Calibri"/>
          <w:i/>
          <w:iCs/>
          <w:color w:val="000000"/>
          <w:sz w:val="22"/>
          <w:szCs w:val="22"/>
          <w:u w:val="single"/>
          <w:lang w:val="en-US"/>
        </w:rPr>
        <w:t>Describe</w:t>
      </w:r>
      <w:r w:rsidRPr="00ED7930">
        <w:rPr>
          <w:rFonts w:ascii="Calibri" w:hAnsi="Calibri" w:cs="Calibri"/>
          <w:i/>
          <w:iCs/>
          <w:color w:val="000000"/>
          <w:sz w:val="22"/>
          <w:szCs w:val="22"/>
          <w:u w:val="single"/>
          <w:lang w:val="en-US"/>
        </w:rPr>
        <w:t xml:space="preserve"> whether the intervention takes place in a stable or fragile context. If the intervention takes place in a fragile context, you can find inspiration on CISUs website about</w:t>
      </w:r>
      <w:hyperlink r:id="rId8" w:history="1">
        <w:r w:rsidRPr="00ED7930">
          <w:rPr>
            <w:rFonts w:ascii="Calibri" w:hAnsi="Calibri" w:cs="Calibri"/>
            <w:i/>
            <w:iCs/>
            <w:color w:val="000000"/>
            <w:sz w:val="22"/>
            <w:szCs w:val="22"/>
            <w:u w:val="single"/>
            <w:lang w:val="en-US"/>
          </w:rPr>
          <w:t xml:space="preserve"> </w:t>
        </w:r>
        <w:r w:rsidRPr="00ED7930">
          <w:rPr>
            <w:rFonts w:ascii="Calibri" w:hAnsi="Calibri" w:cs="Calibri"/>
            <w:i/>
            <w:iCs/>
            <w:color w:val="1155CC"/>
            <w:sz w:val="22"/>
            <w:szCs w:val="22"/>
            <w:u w:val="single"/>
            <w:lang w:val="en-US"/>
          </w:rPr>
          <w:t>nexus</w:t>
        </w:r>
      </w:hyperlink>
      <w:r w:rsidRPr="00ED7930">
        <w:rPr>
          <w:rFonts w:ascii="Calibri" w:hAnsi="Calibri" w:cs="Calibri"/>
          <w:i/>
          <w:iCs/>
          <w:color w:val="000000"/>
          <w:sz w:val="22"/>
          <w:szCs w:val="22"/>
          <w:u w:val="single"/>
          <w:lang w:val="en-US"/>
        </w:rPr>
        <w:t>.</w:t>
      </w:r>
    </w:p>
    <w:p w14:paraId="1AB698BE" w14:textId="4533739C" w:rsidR="00F43EA0" w:rsidRDefault="00F43EA0" w:rsidP="002C0F93">
      <w:pPr>
        <w:rPr>
          <w:rFonts w:ascii="Calibri" w:hAnsi="Calibri" w:cs="Calibri"/>
          <w:color w:val="000000"/>
          <w:sz w:val="22"/>
          <w:szCs w:val="22"/>
          <w:lang w:val="en-US"/>
        </w:rPr>
      </w:pPr>
      <w:bookmarkStart w:id="0" w:name="_Hlk65653783"/>
      <w:r w:rsidRPr="00ED7930">
        <w:rPr>
          <w:rFonts w:ascii="Calibri" w:hAnsi="Calibri" w:cs="Calibri"/>
          <w:color w:val="000000"/>
          <w:sz w:val="22"/>
          <w:szCs w:val="22"/>
          <w:lang w:val="en-US"/>
        </w:rPr>
        <w:t>The intervention design</w:t>
      </w:r>
      <w:r>
        <w:rPr>
          <w:rFonts w:ascii="Calibri" w:hAnsi="Calibri" w:cs="Calibri"/>
          <w:color w:val="000000"/>
          <w:sz w:val="22"/>
          <w:szCs w:val="22"/>
          <w:lang w:val="en-US"/>
        </w:rPr>
        <w:t xml:space="preserve"> reflects the political, social and economic constraints related to implementation in a fragile context with a strong focus on organization and capacity-building of the youth involved</w:t>
      </w:r>
      <w:r w:rsidR="00BB066A">
        <w:rPr>
          <w:rFonts w:ascii="Calibri" w:hAnsi="Calibri" w:cs="Calibri"/>
          <w:color w:val="000000"/>
          <w:sz w:val="22"/>
          <w:szCs w:val="22"/>
          <w:lang w:val="en-US"/>
        </w:rPr>
        <w:t>.</w:t>
      </w:r>
    </w:p>
    <w:p w14:paraId="0D1B5F9E" w14:textId="28FD5BC7" w:rsidR="00D24028" w:rsidRPr="002C0F93" w:rsidRDefault="002C0F93" w:rsidP="002C0F93">
      <w:pPr>
        <w:rPr>
          <w:rFonts w:ascii="Calibri" w:hAnsi="Calibri" w:cs="Calibri"/>
          <w:color w:val="000000"/>
          <w:lang w:val="en-US"/>
        </w:rPr>
      </w:pPr>
      <w:r w:rsidRPr="002C0F93">
        <w:rPr>
          <w:rFonts w:ascii="Calibri" w:hAnsi="Calibri" w:cs="Calibri"/>
          <w:color w:val="000000"/>
          <w:sz w:val="22"/>
          <w:szCs w:val="22"/>
          <w:lang w:val="en-US"/>
        </w:rPr>
        <w:t>According to OECD’s Fragility Framework Zimbabwe</w:t>
      </w:r>
      <w:r w:rsidR="00D24028">
        <w:rPr>
          <w:rFonts w:ascii="Calibri" w:hAnsi="Calibri" w:cs="Calibri"/>
          <w:color w:val="000000"/>
          <w:sz w:val="22"/>
          <w:szCs w:val="22"/>
          <w:lang w:val="en-US"/>
        </w:rPr>
        <w:t>, Honduras and Nicaragua</w:t>
      </w:r>
      <w:r w:rsidRPr="002C0F93">
        <w:rPr>
          <w:rFonts w:ascii="Calibri" w:hAnsi="Calibri" w:cs="Calibri"/>
          <w:color w:val="000000"/>
          <w:sz w:val="22"/>
          <w:szCs w:val="22"/>
          <w:lang w:val="en-US"/>
        </w:rPr>
        <w:t xml:space="preserve"> rank medium to severe on economic fragility, environmental fragility and societal fragility.</w:t>
      </w:r>
      <w:r w:rsidR="00215986">
        <w:rPr>
          <w:rFonts w:ascii="Calibri" w:hAnsi="Calibri" w:cs="Calibri"/>
          <w:color w:val="000000"/>
          <w:sz w:val="22"/>
          <w:szCs w:val="22"/>
          <w:lang w:val="en-US"/>
        </w:rPr>
        <w:t xml:space="preserve"> The Philippines do not rank fragile according to OECD’s Fragility Framework; h</w:t>
      </w:r>
      <w:r w:rsidR="00D24028">
        <w:rPr>
          <w:rFonts w:ascii="Calibri" w:hAnsi="Calibri" w:cs="Calibri"/>
          <w:color w:val="000000"/>
          <w:sz w:val="22"/>
          <w:szCs w:val="22"/>
          <w:lang w:val="en-US"/>
        </w:rPr>
        <w:t>owever, i</w:t>
      </w:r>
      <w:r w:rsidR="00D24028" w:rsidRPr="002C0F93">
        <w:rPr>
          <w:rFonts w:ascii="Calibri" w:hAnsi="Calibri" w:cs="Calibri"/>
          <w:color w:val="000000"/>
          <w:sz w:val="22"/>
          <w:szCs w:val="22"/>
          <w:lang w:val="en-US"/>
        </w:rPr>
        <w:t>n relation to recent and ongoing interventions funded by CISU and CKU all countries have been acknowledged as fragile contexts</w:t>
      </w:r>
      <w:r w:rsidR="00D24028">
        <w:rPr>
          <w:rFonts w:ascii="Calibri" w:hAnsi="Calibri" w:cs="Calibri"/>
          <w:color w:val="000000"/>
          <w:sz w:val="22"/>
          <w:szCs w:val="22"/>
          <w:lang w:val="en-US"/>
        </w:rPr>
        <w:t>.</w:t>
      </w:r>
    </w:p>
    <w:bookmarkEnd w:id="0"/>
    <w:p w14:paraId="03D9528C" w14:textId="77777777" w:rsidR="002C0F93" w:rsidRPr="00F2164C" w:rsidRDefault="002C0F93" w:rsidP="002C0F93">
      <w:pPr>
        <w:rPr>
          <w:rFonts w:ascii="Calibri" w:hAnsi="Calibri" w:cs="Calibri"/>
          <w:color w:val="000000"/>
          <w:sz w:val="12"/>
          <w:szCs w:val="12"/>
          <w:lang w:val="en-US"/>
        </w:rPr>
      </w:pPr>
    </w:p>
    <w:p w14:paraId="43406D19" w14:textId="34682FD8" w:rsidR="002C0F93" w:rsidRPr="000079E0" w:rsidRDefault="002C0F93" w:rsidP="002C0F93">
      <w:pPr>
        <w:rPr>
          <w:rFonts w:ascii="Calibri" w:hAnsi="Calibri" w:cs="Calibri"/>
          <w:i/>
          <w:iCs/>
          <w:color w:val="000000" w:themeColor="text1"/>
          <w:lang w:val="en-US"/>
        </w:rPr>
      </w:pPr>
      <w:r w:rsidRPr="000079E0">
        <w:rPr>
          <w:rFonts w:ascii="Calibri" w:hAnsi="Calibri" w:cs="Calibri"/>
          <w:i/>
          <w:iCs/>
          <w:color w:val="000000" w:themeColor="text1"/>
          <w:sz w:val="22"/>
          <w:szCs w:val="22"/>
          <w:u w:val="single"/>
          <w:lang w:val="en-US"/>
        </w:rPr>
        <w:t>1.3 Describe how this intervention will strengthen civil society organising – including active citizenship, volunteering, and public engagement – that contribute to social justice</w:t>
      </w:r>
      <w:r w:rsidR="00F43EA0">
        <w:rPr>
          <w:rFonts w:ascii="Calibri" w:hAnsi="Calibri" w:cs="Calibri"/>
          <w:i/>
          <w:iCs/>
          <w:color w:val="000000" w:themeColor="text1"/>
          <w:sz w:val="22"/>
          <w:szCs w:val="22"/>
          <w:u w:val="single"/>
          <w:lang w:val="en-US"/>
        </w:rPr>
        <w:t>.</w:t>
      </w:r>
    </w:p>
    <w:p w14:paraId="6D56CB1A" w14:textId="61E6FB4A" w:rsidR="000079E0" w:rsidRPr="000079E0" w:rsidRDefault="000079E0" w:rsidP="000079E0">
      <w:pPr>
        <w:jc w:val="both"/>
        <w:rPr>
          <w:rFonts w:ascii="Calibri" w:hAnsi="Calibri" w:cs="Calibri"/>
          <w:color w:val="000000"/>
          <w:lang w:val="en-US"/>
        </w:rPr>
      </w:pPr>
      <w:r w:rsidRPr="000079E0">
        <w:rPr>
          <w:rFonts w:ascii="Calibri" w:hAnsi="Calibri" w:cs="Calibri"/>
          <w:color w:val="000000"/>
          <w:sz w:val="22"/>
          <w:szCs w:val="22"/>
          <w:lang w:val="en-US"/>
        </w:rPr>
        <w:t>Active citizenship is a core value for Viva Denmark and this intervention is no exception. The Global Youth platform is designed to engage more youth in promoting social justice and encourage more youth driven advocacy. This intervention is aiming to engage youth across borders to become active global citizens by creating a platform with advocacy as the vision</w:t>
      </w:r>
      <w:r w:rsidR="00BB066A">
        <w:rPr>
          <w:rFonts w:ascii="Calibri" w:hAnsi="Calibri" w:cs="Calibri"/>
          <w:color w:val="000000"/>
          <w:sz w:val="22"/>
          <w:szCs w:val="22"/>
          <w:lang w:val="en-US"/>
        </w:rPr>
        <w:t>.</w:t>
      </w:r>
      <w:r w:rsidRPr="000079E0">
        <w:rPr>
          <w:rFonts w:ascii="Calibri" w:hAnsi="Calibri" w:cs="Calibri"/>
          <w:color w:val="000000"/>
          <w:sz w:val="22"/>
          <w:szCs w:val="22"/>
          <w:lang w:val="en-US"/>
        </w:rPr>
        <w:t xml:space="preserve"> Capacity building is a central component of the intervention focusing on training youth to become change agents.</w:t>
      </w:r>
    </w:p>
    <w:p w14:paraId="4C9DC6DD" w14:textId="77777777" w:rsidR="002C0F93" w:rsidRPr="00F2164C" w:rsidRDefault="002C0F93" w:rsidP="002C0F93">
      <w:pPr>
        <w:rPr>
          <w:rFonts w:ascii="Calibri" w:hAnsi="Calibri" w:cs="Calibri"/>
          <w:color w:val="000000"/>
          <w:sz w:val="12"/>
          <w:szCs w:val="12"/>
          <w:lang w:val="en-US"/>
        </w:rPr>
      </w:pPr>
    </w:p>
    <w:p w14:paraId="5BE2F58F" w14:textId="77777777" w:rsidR="002C0F93" w:rsidRPr="002C0F93" w:rsidRDefault="002C0F93" w:rsidP="002C0F93">
      <w:pPr>
        <w:rPr>
          <w:rFonts w:ascii="Calibri" w:hAnsi="Calibri" w:cs="Calibri"/>
          <w:color w:val="000000"/>
          <w:lang w:val="en-US"/>
        </w:rPr>
      </w:pPr>
      <w:r w:rsidRPr="002C0F93">
        <w:rPr>
          <w:rFonts w:ascii="Calibri" w:hAnsi="Calibri" w:cs="Calibri"/>
          <w:i/>
          <w:iCs/>
          <w:color w:val="000000"/>
          <w:sz w:val="22"/>
          <w:szCs w:val="22"/>
          <w:u w:val="single"/>
          <w:lang w:val="en-US"/>
        </w:rPr>
        <w:t>1.4 What climate- and environmental conditions do the partnership and/or the intervention need to respond to? And how have the partners responded to it? This could be in relation to the conditions of the target groups, the number of flights or the activities of the intervention, and how these affect the environment or climate in the area.</w:t>
      </w:r>
    </w:p>
    <w:p w14:paraId="2CF350A8" w14:textId="0C2DB448" w:rsidR="002C0F93" w:rsidRPr="000079E0" w:rsidRDefault="002C0F93" w:rsidP="002C0F93">
      <w:pPr>
        <w:rPr>
          <w:rFonts w:ascii="Calibri" w:hAnsi="Calibri" w:cs="Calibri"/>
          <w:bCs/>
          <w:color w:val="000000" w:themeColor="text1"/>
          <w:lang w:val="en-US"/>
        </w:rPr>
      </w:pPr>
      <w:r w:rsidRPr="000079E0">
        <w:rPr>
          <w:rFonts w:ascii="Calibri" w:hAnsi="Calibri" w:cs="Calibri"/>
          <w:bCs/>
          <w:color w:val="000000" w:themeColor="text1"/>
          <w:sz w:val="22"/>
          <w:szCs w:val="22"/>
          <w:lang w:val="en-US"/>
        </w:rPr>
        <w:t>By creating a Global Youth Platform VD works towards adapting the volunteer program to also include the possibility of joining the Platform and becom</w:t>
      </w:r>
      <w:r w:rsidR="00E3613C">
        <w:rPr>
          <w:rFonts w:ascii="Calibri" w:hAnsi="Calibri" w:cs="Calibri"/>
          <w:bCs/>
          <w:color w:val="000000" w:themeColor="text1"/>
          <w:sz w:val="22"/>
          <w:szCs w:val="22"/>
          <w:lang w:val="en-US"/>
        </w:rPr>
        <w:t>ing</w:t>
      </w:r>
      <w:r w:rsidRPr="000079E0">
        <w:rPr>
          <w:rFonts w:ascii="Calibri" w:hAnsi="Calibri" w:cs="Calibri"/>
          <w:bCs/>
          <w:color w:val="000000" w:themeColor="text1"/>
          <w:sz w:val="22"/>
          <w:szCs w:val="22"/>
          <w:lang w:val="en-US"/>
        </w:rPr>
        <w:t xml:space="preserve"> active global citizens without necessarily travelling to the Global South - the Platform provides the possibility of building relationships and getting inspired to engage in development work without travelling. This implies that VD is rethinking how to engage more volunteers and still take climate- and environmental conditions into considerations. </w:t>
      </w:r>
      <w:r w:rsidR="000079E0" w:rsidRPr="000079E0">
        <w:rPr>
          <w:rFonts w:ascii="Calibri" w:hAnsi="Calibri" w:cs="Calibri"/>
          <w:bCs/>
          <w:color w:val="000000" w:themeColor="text1"/>
          <w:sz w:val="22"/>
          <w:szCs w:val="22"/>
          <w:lang w:val="en-US"/>
        </w:rPr>
        <w:t xml:space="preserve">This do not imply that the volunteer programme will decrease its capacity, but the platform creates a possibility of building relationships and getting </w:t>
      </w:r>
      <w:r w:rsidR="00B2188B" w:rsidRPr="000079E0">
        <w:rPr>
          <w:rFonts w:ascii="Calibri" w:hAnsi="Calibri" w:cs="Calibri"/>
          <w:bCs/>
          <w:color w:val="000000" w:themeColor="text1"/>
          <w:sz w:val="22"/>
          <w:szCs w:val="22"/>
          <w:lang w:val="en-US"/>
        </w:rPr>
        <w:t>firsthand</w:t>
      </w:r>
      <w:r w:rsidR="000079E0" w:rsidRPr="000079E0">
        <w:rPr>
          <w:rFonts w:ascii="Calibri" w:hAnsi="Calibri" w:cs="Calibri"/>
          <w:bCs/>
          <w:color w:val="000000" w:themeColor="text1"/>
          <w:sz w:val="22"/>
          <w:szCs w:val="22"/>
          <w:lang w:val="en-US"/>
        </w:rPr>
        <w:t xml:space="preserve"> stories from the Global South without travelling</w:t>
      </w:r>
      <w:r w:rsidR="00E3613C">
        <w:rPr>
          <w:rFonts w:ascii="Calibri" w:hAnsi="Calibri" w:cs="Calibri"/>
          <w:bCs/>
          <w:color w:val="000000" w:themeColor="text1"/>
          <w:sz w:val="22"/>
          <w:szCs w:val="22"/>
          <w:lang w:val="en-US"/>
        </w:rPr>
        <w:t>. I</w:t>
      </w:r>
      <w:r w:rsidR="000079E0" w:rsidRPr="000079E0">
        <w:rPr>
          <w:rFonts w:ascii="Calibri" w:hAnsi="Calibri" w:cs="Calibri"/>
          <w:bCs/>
          <w:color w:val="000000" w:themeColor="text1"/>
          <w:sz w:val="22"/>
          <w:szCs w:val="22"/>
          <w:lang w:val="en-US"/>
        </w:rPr>
        <w:t>n the long run we believe that we can reach more youth in both Denmark and the Global South through the platform activities. In other words: the reach will be bigger</w:t>
      </w:r>
      <w:r w:rsidR="000079E0">
        <w:rPr>
          <w:rFonts w:ascii="Calibri" w:hAnsi="Calibri" w:cs="Calibri"/>
          <w:bCs/>
          <w:color w:val="000000" w:themeColor="text1"/>
          <w:sz w:val="22"/>
          <w:szCs w:val="22"/>
          <w:lang w:val="en-US"/>
        </w:rPr>
        <w:t xml:space="preserve"> </w:t>
      </w:r>
      <w:r w:rsidR="000079E0" w:rsidRPr="000079E0">
        <w:rPr>
          <w:rFonts w:ascii="Calibri" w:hAnsi="Calibri" w:cs="Calibri"/>
          <w:bCs/>
          <w:color w:val="000000" w:themeColor="text1"/>
          <w:sz w:val="22"/>
          <w:szCs w:val="22"/>
          <w:lang w:val="en-US"/>
        </w:rPr>
        <w:t xml:space="preserve">through the same amount of travelling. </w:t>
      </w:r>
    </w:p>
    <w:p w14:paraId="584C9BAA" w14:textId="64E6F290" w:rsidR="00ED7930" w:rsidRDefault="002C0F93" w:rsidP="000079E0">
      <w:pPr>
        <w:spacing w:before="240" w:after="240"/>
        <w:rPr>
          <w:rFonts w:ascii="Calibri" w:hAnsi="Calibri" w:cs="Calibri"/>
          <w:color w:val="000000"/>
          <w:sz w:val="22"/>
          <w:szCs w:val="22"/>
          <w:lang w:val="en-US"/>
        </w:rPr>
      </w:pPr>
      <w:r w:rsidRPr="002C0F93">
        <w:rPr>
          <w:rFonts w:ascii="Calibri" w:hAnsi="Calibri" w:cs="Calibri"/>
          <w:b/>
          <w:bCs/>
          <w:color w:val="000000"/>
          <w:sz w:val="22"/>
          <w:szCs w:val="22"/>
          <w:lang w:val="en-US"/>
        </w:rPr>
        <w:t>2.   THE PARTNERSHIP/COLLABORATORS (OUR STARTING POINT)</w:t>
      </w:r>
      <w:r w:rsidRPr="002C0F93">
        <w:rPr>
          <w:rFonts w:ascii="Calibri" w:hAnsi="Calibri" w:cs="Calibri"/>
          <w:b/>
          <w:bCs/>
          <w:color w:val="000000"/>
          <w:sz w:val="22"/>
          <w:szCs w:val="22"/>
          <w:lang w:val="en-US"/>
        </w:rPr>
        <w:br/>
      </w:r>
      <w:r w:rsidRPr="002C0F93">
        <w:rPr>
          <w:rFonts w:ascii="Calibri" w:hAnsi="Calibri" w:cs="Calibri"/>
          <w:i/>
          <w:iCs/>
          <w:color w:val="000000"/>
          <w:sz w:val="22"/>
          <w:szCs w:val="22"/>
          <w:u w:val="single"/>
          <w:lang w:val="en-US"/>
        </w:rPr>
        <w:t>2.1 Describe the experiences, capacities and resources of participant partners</w:t>
      </w:r>
      <w:r w:rsidR="00F43EA0">
        <w:rPr>
          <w:rFonts w:ascii="Calibri" w:hAnsi="Calibri" w:cs="Calibri"/>
          <w:i/>
          <w:iCs/>
          <w:color w:val="000000"/>
          <w:sz w:val="22"/>
          <w:szCs w:val="22"/>
          <w:u w:val="single"/>
          <w:lang w:val="en-US"/>
        </w:rPr>
        <w:t>.</w:t>
      </w:r>
      <w:r w:rsidRPr="002C0F93">
        <w:rPr>
          <w:rFonts w:ascii="Calibri" w:hAnsi="Calibri" w:cs="Calibri"/>
          <w:color w:val="000000"/>
          <w:sz w:val="22"/>
          <w:szCs w:val="22"/>
          <w:u w:val="single"/>
          <w:lang w:val="en-US"/>
        </w:rPr>
        <w:br/>
      </w:r>
      <w:r w:rsidRPr="002C0F93">
        <w:rPr>
          <w:rFonts w:ascii="Calibri" w:hAnsi="Calibri" w:cs="Calibri"/>
          <w:b/>
          <w:bCs/>
          <w:color w:val="000000"/>
          <w:sz w:val="22"/>
          <w:szCs w:val="22"/>
          <w:lang w:val="en-US"/>
        </w:rPr>
        <w:t xml:space="preserve">VIVA DENMARK (VD) </w:t>
      </w:r>
      <w:r w:rsidRPr="002C0F93">
        <w:rPr>
          <w:rFonts w:ascii="Calibri" w:hAnsi="Calibri" w:cs="Calibri"/>
          <w:color w:val="000000"/>
          <w:sz w:val="22"/>
          <w:szCs w:val="22"/>
          <w:lang w:val="en-US"/>
        </w:rPr>
        <w:t>is the Danish branch of the international network Viva, working in 27 countries. VD’s goal is to strengthen civil society with a strategic focus on advocating for institutional change to improve conditions for socially, politically, and economically excluded children and youth. VD’s Programme Policy states that the organisation’s interventions align their ambitions closely to SDG 16. To this end, VD has implemented several advocacy interventions funded by DANIDA and EU with the aim of strengthening the partners’ capacity and positioning them as important advocates for children’s rights. Youth-led approaches is cross-cutting in all VD’s development interventions</w:t>
      </w:r>
      <w:r w:rsidR="000079E0">
        <w:rPr>
          <w:rFonts w:ascii="Calibri" w:hAnsi="Calibri" w:cs="Calibri"/>
          <w:color w:val="000000"/>
          <w:sz w:val="22"/>
          <w:szCs w:val="22"/>
          <w:lang w:val="en-US"/>
        </w:rPr>
        <w:t>. VD has a total of around 100 active volunteers in Denmark engaged in mainly awareness raising and fundraising activities. They raise an amount of 120.000 DKK a year</w:t>
      </w:r>
      <w:r w:rsidR="00F43EA0">
        <w:rPr>
          <w:rFonts w:ascii="Calibri" w:hAnsi="Calibri" w:cs="Calibri"/>
          <w:color w:val="000000"/>
          <w:sz w:val="22"/>
          <w:szCs w:val="22"/>
          <w:lang w:val="en-US"/>
        </w:rPr>
        <w:t>.</w:t>
      </w:r>
      <w:r w:rsidR="000079E0">
        <w:rPr>
          <w:rFonts w:ascii="Roboto Light" w:hAnsi="Roboto Light" w:cs="Calibri"/>
          <w:b/>
          <w:bCs/>
          <w:color w:val="BF8F00" w:themeColor="accent4" w:themeShade="BF"/>
          <w:sz w:val="20"/>
          <w:szCs w:val="22"/>
          <w:lang w:val="en-US"/>
        </w:rPr>
        <w:br/>
      </w:r>
      <w:r w:rsidRPr="002C0F93">
        <w:rPr>
          <w:rFonts w:ascii="Calibri" w:hAnsi="Calibri" w:cs="Calibri"/>
          <w:b/>
          <w:bCs/>
          <w:color w:val="000000"/>
          <w:sz w:val="22"/>
          <w:szCs w:val="22"/>
          <w:lang w:val="en-US"/>
        </w:rPr>
        <w:t>PHILIPPINE CHILDREN’S MINISTRIES NETWORK (PCMN)</w:t>
      </w:r>
      <w:r w:rsidRPr="002C0F93">
        <w:rPr>
          <w:rFonts w:ascii="Calibri" w:hAnsi="Calibri" w:cs="Calibri"/>
          <w:color w:val="000000"/>
          <w:sz w:val="22"/>
          <w:szCs w:val="22"/>
          <w:lang w:val="en-US"/>
        </w:rPr>
        <w:t xml:space="preserve"> is the Philippine branch of the international Viva network. PCMN functions as a unifying voice for the 43 member organizations and churches in advocating </w:t>
      </w:r>
      <w:r w:rsidRPr="002C0F93">
        <w:rPr>
          <w:rFonts w:ascii="Calibri" w:hAnsi="Calibri" w:cs="Calibri"/>
          <w:color w:val="000000"/>
          <w:sz w:val="22"/>
          <w:szCs w:val="22"/>
          <w:lang w:val="en-US"/>
        </w:rPr>
        <w:lastRenderedPageBreak/>
        <w:t>for the protection and participation of children and youth in Luzon, Visayas and Mindanao. Through a number of interventions</w:t>
      </w:r>
      <w:r w:rsidR="00E3613C">
        <w:rPr>
          <w:rFonts w:ascii="Calibri" w:hAnsi="Calibri" w:cs="Calibri"/>
          <w:color w:val="000000"/>
          <w:sz w:val="22"/>
          <w:szCs w:val="22"/>
          <w:lang w:val="en-US"/>
        </w:rPr>
        <w:t>,</w:t>
      </w:r>
      <w:r w:rsidRPr="002C0F93">
        <w:rPr>
          <w:rFonts w:ascii="Calibri" w:hAnsi="Calibri" w:cs="Calibri"/>
          <w:color w:val="000000"/>
          <w:sz w:val="22"/>
          <w:szCs w:val="22"/>
          <w:lang w:val="en-US"/>
        </w:rPr>
        <w:t xml:space="preserve"> PMCN has established a youth organization named Youth </w:t>
      </w:r>
      <w:r w:rsidR="000D16FC">
        <w:rPr>
          <w:rFonts w:ascii="Calibri" w:hAnsi="Calibri" w:cs="Calibri"/>
          <w:color w:val="000000"/>
          <w:sz w:val="22"/>
          <w:szCs w:val="22"/>
          <w:lang w:val="en-US"/>
        </w:rPr>
        <w:t>f</w:t>
      </w:r>
      <w:r w:rsidRPr="002C0F93">
        <w:rPr>
          <w:rFonts w:ascii="Calibri" w:hAnsi="Calibri" w:cs="Calibri"/>
          <w:color w:val="000000"/>
          <w:sz w:val="22"/>
          <w:szCs w:val="22"/>
          <w:lang w:val="en-US"/>
        </w:rPr>
        <w:t xml:space="preserve">or Safety consisting of 100 youth leaders currently engaged in </w:t>
      </w:r>
      <w:r w:rsidR="00386052">
        <w:rPr>
          <w:rFonts w:ascii="Calibri" w:hAnsi="Calibri" w:cs="Calibri"/>
          <w:color w:val="000000"/>
          <w:sz w:val="22"/>
          <w:szCs w:val="22"/>
          <w:lang w:val="en-US"/>
        </w:rPr>
        <w:t xml:space="preserve">a </w:t>
      </w:r>
      <w:r w:rsidRPr="002C0F93">
        <w:rPr>
          <w:rFonts w:ascii="Calibri" w:hAnsi="Calibri" w:cs="Calibri"/>
          <w:color w:val="000000"/>
          <w:sz w:val="22"/>
          <w:szCs w:val="22"/>
          <w:lang w:val="en-US"/>
        </w:rPr>
        <w:t>EU/CISU funded intervention (CISU-19-2379-SF-mar). Through Youth for Safety more than 500 youth have been capacitated to conduct youth-led awareness campaigns on child protection</w:t>
      </w:r>
      <w:r w:rsidR="00E3613C">
        <w:rPr>
          <w:rFonts w:ascii="Calibri" w:hAnsi="Calibri" w:cs="Calibri"/>
          <w:color w:val="000000"/>
          <w:sz w:val="22"/>
          <w:szCs w:val="22"/>
          <w:lang w:val="en-US"/>
        </w:rPr>
        <w:t>,</w:t>
      </w:r>
      <w:r w:rsidRPr="002C0F93">
        <w:rPr>
          <w:rFonts w:ascii="Calibri" w:hAnsi="Calibri" w:cs="Calibri"/>
          <w:color w:val="000000"/>
          <w:sz w:val="22"/>
          <w:szCs w:val="22"/>
          <w:lang w:val="en-US"/>
        </w:rPr>
        <w:t xml:space="preserve"> reaching more than 16.000 children and youth with their teachings.</w:t>
      </w:r>
      <w:r w:rsidR="000079E0">
        <w:rPr>
          <w:rFonts w:ascii="Roboto Light" w:hAnsi="Roboto Light" w:cs="Calibri"/>
          <w:b/>
          <w:bCs/>
          <w:color w:val="BF8F00" w:themeColor="accent4" w:themeShade="BF"/>
          <w:sz w:val="20"/>
          <w:szCs w:val="22"/>
          <w:lang w:val="en-US"/>
        </w:rPr>
        <w:t xml:space="preserve"> </w:t>
      </w:r>
      <w:r w:rsidR="000079E0">
        <w:rPr>
          <w:rFonts w:ascii="Roboto Light" w:hAnsi="Roboto Light" w:cs="Calibri"/>
          <w:b/>
          <w:bCs/>
          <w:color w:val="BF8F00" w:themeColor="accent4" w:themeShade="BF"/>
          <w:sz w:val="20"/>
          <w:szCs w:val="22"/>
          <w:lang w:val="en-US"/>
        </w:rPr>
        <w:br/>
      </w:r>
      <w:r w:rsidRPr="002C0F93">
        <w:rPr>
          <w:rFonts w:ascii="Calibri" w:hAnsi="Calibri" w:cs="Calibri"/>
          <w:b/>
          <w:bCs/>
          <w:color w:val="000000"/>
          <w:sz w:val="22"/>
          <w:szCs w:val="22"/>
          <w:lang w:val="en-US"/>
        </w:rPr>
        <w:t xml:space="preserve">VIVA NETWORK ZIMBABWE (VNZ) </w:t>
      </w:r>
      <w:r w:rsidRPr="002C0F93">
        <w:rPr>
          <w:rFonts w:ascii="Calibri" w:hAnsi="Calibri" w:cs="Calibri"/>
          <w:color w:val="000000"/>
          <w:sz w:val="22"/>
          <w:szCs w:val="22"/>
          <w:lang w:val="en-US"/>
        </w:rPr>
        <w:t xml:space="preserve">is the Zimbabwean branch of the international Viva network. VNZ consists of 54 organizations, 156 churches, and 15 associated partners in Harare seeking effective collaboration to improve the situation for children at risk. The network has an estimated direct reach of 35.000 children across Harare. During </w:t>
      </w:r>
      <w:r w:rsidR="00330D1B">
        <w:rPr>
          <w:rFonts w:ascii="Calibri" w:hAnsi="Calibri" w:cs="Calibri"/>
          <w:color w:val="000000"/>
          <w:sz w:val="22"/>
          <w:szCs w:val="22"/>
          <w:lang w:val="en-US"/>
        </w:rPr>
        <w:t>“</w:t>
      </w:r>
      <w:r w:rsidRPr="002C0F93">
        <w:rPr>
          <w:rFonts w:ascii="Calibri" w:hAnsi="Calibri" w:cs="Calibri"/>
          <w:color w:val="000000"/>
          <w:sz w:val="22"/>
          <w:szCs w:val="22"/>
          <w:lang w:val="en-US"/>
        </w:rPr>
        <w:t xml:space="preserve">Reduce Abuse and Exploitation of Children </w:t>
      </w:r>
      <w:r w:rsidR="00E3613C">
        <w:rPr>
          <w:rFonts w:ascii="Calibri" w:hAnsi="Calibri" w:cs="Calibri"/>
          <w:color w:val="000000"/>
          <w:sz w:val="22"/>
          <w:szCs w:val="22"/>
          <w:lang w:val="en-US"/>
        </w:rPr>
        <w:t>i</w:t>
      </w:r>
      <w:r w:rsidRPr="002C0F93">
        <w:rPr>
          <w:rFonts w:ascii="Calibri" w:hAnsi="Calibri" w:cs="Calibri"/>
          <w:color w:val="000000"/>
          <w:sz w:val="22"/>
          <w:szCs w:val="22"/>
          <w:lang w:val="en-US"/>
        </w:rPr>
        <w:t>n Zimbabwe</w:t>
      </w:r>
      <w:r w:rsidR="00330D1B">
        <w:rPr>
          <w:rFonts w:ascii="Calibri" w:hAnsi="Calibri" w:cs="Calibri"/>
          <w:color w:val="000000"/>
          <w:sz w:val="22"/>
          <w:szCs w:val="22"/>
          <w:lang w:val="en-US"/>
        </w:rPr>
        <w:t>”</w:t>
      </w:r>
      <w:r w:rsidRPr="002C0F93">
        <w:rPr>
          <w:rFonts w:ascii="Calibri" w:hAnsi="Calibri" w:cs="Calibri"/>
          <w:color w:val="000000"/>
          <w:sz w:val="22"/>
          <w:szCs w:val="22"/>
          <w:lang w:val="en-US"/>
        </w:rPr>
        <w:t xml:space="preserve"> (CISU-20-3028-CSP) starting in March 2021, VNZ will take the next step in establishing a youth network by training 60 Youth Ambassadors. </w:t>
      </w:r>
      <w:r w:rsidR="000079E0">
        <w:rPr>
          <w:rFonts w:ascii="Roboto Light" w:hAnsi="Roboto Light" w:cs="Calibri"/>
          <w:b/>
          <w:bCs/>
          <w:color w:val="BF8F00" w:themeColor="accent4" w:themeShade="BF"/>
          <w:sz w:val="20"/>
          <w:szCs w:val="22"/>
          <w:lang w:val="en-US"/>
        </w:rPr>
        <w:br/>
      </w:r>
      <w:r w:rsidRPr="002C0F93">
        <w:rPr>
          <w:rFonts w:ascii="Calibri" w:hAnsi="Calibri" w:cs="Calibri"/>
          <w:b/>
          <w:bCs/>
          <w:color w:val="000000"/>
          <w:sz w:val="22"/>
          <w:szCs w:val="22"/>
          <w:lang w:val="en-US"/>
        </w:rPr>
        <w:t xml:space="preserve">ASOCIACIÓN PARA UNA SOCIDAD MÁS JUSTA-TRANSPARENCY INTERNATIONAL (ASJ-TI) </w:t>
      </w:r>
      <w:r w:rsidRPr="002C0F93">
        <w:rPr>
          <w:rFonts w:ascii="Calibri" w:hAnsi="Calibri" w:cs="Calibri"/>
          <w:color w:val="000000"/>
          <w:sz w:val="22"/>
          <w:szCs w:val="22"/>
          <w:lang w:val="en-US"/>
        </w:rPr>
        <w:t xml:space="preserve">is a Honduran NGO and the Honduran chapter of Transparency International. The organisation has been </w:t>
      </w:r>
      <w:r w:rsidR="00E3613C">
        <w:rPr>
          <w:rFonts w:ascii="Calibri" w:hAnsi="Calibri" w:cs="Calibri"/>
          <w:color w:val="000000"/>
          <w:sz w:val="22"/>
          <w:szCs w:val="22"/>
          <w:lang w:val="en-US"/>
        </w:rPr>
        <w:t>fighting</w:t>
      </w:r>
      <w:r w:rsidRPr="002C0F93">
        <w:rPr>
          <w:rFonts w:ascii="Calibri" w:hAnsi="Calibri" w:cs="Calibri"/>
          <w:color w:val="000000"/>
          <w:sz w:val="22"/>
          <w:szCs w:val="22"/>
          <w:lang w:val="en-US"/>
        </w:rPr>
        <w:t xml:space="preserve"> corruption and violence for more than 20 years. It has become one of the most respected and influential organizations working in Honduras, receiving recognition from around the world for its achievements. Through the past three years ASJ-TI has built a youth organisation with 100 youth leaders (CISU-141543-SP-sep) who are now engaged in three ongoing CISU funded interventions (20-2553-UI-mar, 20-3244-CSP, 20-3274-CSP). More than 500 youth have been trained and have reached 20.000 youth with their activities. </w:t>
      </w:r>
      <w:r w:rsidR="000079E0">
        <w:rPr>
          <w:rFonts w:ascii="Roboto Light" w:hAnsi="Roboto Light" w:cs="Calibri"/>
          <w:b/>
          <w:bCs/>
          <w:color w:val="BF8F00" w:themeColor="accent4" w:themeShade="BF"/>
          <w:sz w:val="20"/>
          <w:szCs w:val="22"/>
          <w:lang w:val="en-US"/>
        </w:rPr>
        <w:br/>
      </w:r>
      <w:r w:rsidRPr="002C0F93">
        <w:rPr>
          <w:rFonts w:ascii="Calibri" w:hAnsi="Calibri" w:cs="Calibri"/>
          <w:b/>
          <w:bCs/>
          <w:color w:val="000000"/>
          <w:sz w:val="22"/>
          <w:szCs w:val="22"/>
          <w:lang w:val="en-US"/>
        </w:rPr>
        <w:t>RED VIVA NICARAGUA (RVN)</w:t>
      </w:r>
      <w:r w:rsidRPr="002C0F93">
        <w:rPr>
          <w:rFonts w:ascii="Calibri" w:hAnsi="Calibri" w:cs="Calibri"/>
          <w:color w:val="000000"/>
          <w:sz w:val="22"/>
          <w:szCs w:val="22"/>
          <w:lang w:val="en-US"/>
        </w:rPr>
        <w:t xml:space="preserve"> has been working with family strengthening, child protection and youth initiatives in target communities since 2007. A key capacity of RVN is the Youth Connection Network built through a CISU funded intervention (16-1929-SP-sep). The youth organization consists of 800 youth</w:t>
      </w:r>
      <w:r w:rsidR="00E3613C">
        <w:rPr>
          <w:rFonts w:ascii="Calibri" w:hAnsi="Calibri" w:cs="Calibri"/>
          <w:color w:val="000000"/>
          <w:sz w:val="22"/>
          <w:szCs w:val="22"/>
          <w:lang w:val="en-US"/>
        </w:rPr>
        <w:t>,</w:t>
      </w:r>
      <w:r w:rsidRPr="002C0F93">
        <w:rPr>
          <w:rFonts w:ascii="Calibri" w:hAnsi="Calibri" w:cs="Calibri"/>
          <w:color w:val="000000"/>
          <w:sz w:val="22"/>
          <w:szCs w:val="22"/>
          <w:lang w:val="en-US"/>
        </w:rPr>
        <w:t xml:space="preserve"> who have been capacitated and </w:t>
      </w:r>
      <w:r w:rsidR="00E3613C">
        <w:rPr>
          <w:rFonts w:ascii="Calibri" w:hAnsi="Calibri" w:cs="Calibri"/>
          <w:color w:val="000000"/>
          <w:sz w:val="22"/>
          <w:szCs w:val="22"/>
          <w:lang w:val="en-US"/>
        </w:rPr>
        <w:t>engaged</w:t>
      </w:r>
      <w:r w:rsidR="00E3613C" w:rsidRPr="002C0F93">
        <w:rPr>
          <w:rFonts w:ascii="Calibri" w:hAnsi="Calibri" w:cs="Calibri"/>
          <w:color w:val="000000"/>
          <w:sz w:val="22"/>
          <w:szCs w:val="22"/>
          <w:lang w:val="en-US"/>
        </w:rPr>
        <w:t xml:space="preserve"> </w:t>
      </w:r>
      <w:r w:rsidRPr="002C0F93">
        <w:rPr>
          <w:rFonts w:ascii="Calibri" w:hAnsi="Calibri" w:cs="Calibri"/>
          <w:color w:val="000000"/>
          <w:sz w:val="22"/>
          <w:szCs w:val="22"/>
          <w:lang w:val="en-US"/>
        </w:rPr>
        <w:t>in youth-led activities during the past three years. The youth group has executed campaigns to promote protection of children and youth, and denouncement of abuse and violence cases. 15.000 youth has been reached through the activities of the network. </w:t>
      </w:r>
    </w:p>
    <w:p w14:paraId="25C968E7" w14:textId="77D24467" w:rsidR="002C0F93" w:rsidRPr="00F776F6" w:rsidRDefault="00ED7930" w:rsidP="00ED7930">
      <w:pPr>
        <w:rPr>
          <w:rFonts w:ascii="Calibri" w:hAnsi="Calibri" w:cs="Calibri"/>
          <w:color w:val="000000"/>
          <w:lang w:val="en-US"/>
        </w:rPr>
      </w:pPr>
      <w:r>
        <w:rPr>
          <w:rFonts w:ascii="Calibri" w:hAnsi="Calibri" w:cs="Calibri"/>
          <w:color w:val="000000"/>
          <w:sz w:val="22"/>
          <w:szCs w:val="22"/>
          <w:lang w:val="en-US"/>
        </w:rPr>
        <w:t>B</w:t>
      </w:r>
      <w:r w:rsidRPr="000079E0">
        <w:rPr>
          <w:rFonts w:ascii="Calibri" w:hAnsi="Calibri" w:cs="Calibri"/>
          <w:color w:val="000000"/>
          <w:sz w:val="22"/>
          <w:szCs w:val="22"/>
          <w:lang w:val="en-US"/>
        </w:rPr>
        <w:t xml:space="preserve">y implementing the Platform across our different </w:t>
      </w:r>
      <w:r w:rsidR="00E65C43">
        <w:rPr>
          <w:rFonts w:ascii="Calibri" w:hAnsi="Calibri" w:cs="Calibri"/>
          <w:color w:val="000000"/>
          <w:sz w:val="22"/>
          <w:szCs w:val="22"/>
          <w:lang w:val="en-US"/>
        </w:rPr>
        <w:t>p</w:t>
      </w:r>
      <w:r w:rsidRPr="000079E0">
        <w:rPr>
          <w:rFonts w:ascii="Calibri" w:hAnsi="Calibri" w:cs="Calibri"/>
          <w:color w:val="000000"/>
          <w:sz w:val="22"/>
          <w:szCs w:val="22"/>
          <w:lang w:val="en-US"/>
        </w:rPr>
        <w:t>artners</w:t>
      </w:r>
      <w:r w:rsidR="00E65C43">
        <w:rPr>
          <w:rFonts w:ascii="Calibri" w:hAnsi="Calibri" w:cs="Calibri"/>
          <w:color w:val="000000"/>
          <w:sz w:val="22"/>
          <w:szCs w:val="22"/>
          <w:lang w:val="en-US"/>
        </w:rPr>
        <w:t>,</w:t>
      </w:r>
      <w:r w:rsidRPr="000079E0">
        <w:rPr>
          <w:rFonts w:ascii="Calibri" w:hAnsi="Calibri" w:cs="Calibri"/>
          <w:color w:val="000000"/>
          <w:sz w:val="22"/>
          <w:szCs w:val="22"/>
          <w:lang w:val="en-US"/>
        </w:rPr>
        <w:t xml:space="preserve"> we </w:t>
      </w:r>
      <w:r>
        <w:rPr>
          <w:rFonts w:ascii="Calibri" w:hAnsi="Calibri" w:cs="Calibri"/>
          <w:color w:val="000000"/>
          <w:sz w:val="22"/>
          <w:szCs w:val="22"/>
          <w:lang w:val="en-US"/>
        </w:rPr>
        <w:t xml:space="preserve">create </w:t>
      </w:r>
      <w:r w:rsidR="0060197B">
        <w:rPr>
          <w:rFonts w:ascii="Calibri" w:hAnsi="Calibri" w:cs="Calibri"/>
          <w:color w:val="000000"/>
          <w:sz w:val="22"/>
          <w:szCs w:val="22"/>
          <w:lang w:val="en-US"/>
        </w:rPr>
        <w:t xml:space="preserve">a possibility for our partners to </w:t>
      </w:r>
      <w:r>
        <w:rPr>
          <w:rFonts w:ascii="Calibri" w:hAnsi="Calibri" w:cs="Calibri"/>
          <w:color w:val="000000"/>
          <w:sz w:val="22"/>
          <w:szCs w:val="22"/>
          <w:lang w:val="en-US"/>
        </w:rPr>
        <w:t xml:space="preserve">access </w:t>
      </w:r>
      <w:r w:rsidR="00F034CF" w:rsidRPr="000079E0">
        <w:rPr>
          <w:rFonts w:ascii="Calibri" w:hAnsi="Calibri" w:cs="Calibri"/>
          <w:color w:val="000000"/>
          <w:sz w:val="22"/>
          <w:szCs w:val="22"/>
          <w:lang w:val="en-US"/>
        </w:rPr>
        <w:t>streng</w:t>
      </w:r>
      <w:r w:rsidR="00F034CF">
        <w:rPr>
          <w:rFonts w:ascii="Calibri" w:hAnsi="Calibri" w:cs="Calibri"/>
          <w:color w:val="000000"/>
          <w:sz w:val="22"/>
          <w:szCs w:val="22"/>
          <w:lang w:val="en-US"/>
        </w:rPr>
        <w:t>t</w:t>
      </w:r>
      <w:r w:rsidR="00F034CF" w:rsidRPr="000079E0">
        <w:rPr>
          <w:rFonts w:ascii="Calibri" w:hAnsi="Calibri" w:cs="Calibri"/>
          <w:color w:val="000000"/>
          <w:sz w:val="22"/>
          <w:szCs w:val="22"/>
          <w:lang w:val="en-US"/>
        </w:rPr>
        <w:t>hs</w:t>
      </w:r>
      <w:r w:rsidRPr="000079E0">
        <w:rPr>
          <w:rFonts w:ascii="Calibri" w:hAnsi="Calibri" w:cs="Calibri"/>
          <w:color w:val="000000"/>
          <w:sz w:val="22"/>
          <w:szCs w:val="22"/>
          <w:lang w:val="en-US"/>
        </w:rPr>
        <w:t xml:space="preserve"> and </w:t>
      </w:r>
      <w:r w:rsidR="0060197B">
        <w:rPr>
          <w:rFonts w:ascii="Calibri" w:hAnsi="Calibri" w:cs="Calibri"/>
          <w:color w:val="000000"/>
          <w:sz w:val="22"/>
          <w:szCs w:val="22"/>
          <w:lang w:val="en-US"/>
        </w:rPr>
        <w:t xml:space="preserve">competences </w:t>
      </w:r>
      <w:r w:rsidR="00F034CF" w:rsidRPr="000079E0">
        <w:rPr>
          <w:rFonts w:ascii="Calibri" w:hAnsi="Calibri" w:cs="Calibri"/>
          <w:color w:val="000000"/>
          <w:sz w:val="22"/>
          <w:szCs w:val="22"/>
          <w:lang w:val="en-US"/>
        </w:rPr>
        <w:t>e.g.,</w:t>
      </w:r>
      <w:r w:rsidRPr="000079E0">
        <w:rPr>
          <w:rFonts w:ascii="Calibri" w:hAnsi="Calibri" w:cs="Calibri"/>
          <w:color w:val="000000"/>
          <w:sz w:val="22"/>
          <w:szCs w:val="22"/>
          <w:lang w:val="en-US"/>
        </w:rPr>
        <w:t xml:space="preserve"> </w:t>
      </w:r>
      <w:r w:rsidR="00E3613C">
        <w:rPr>
          <w:rFonts w:ascii="Calibri" w:hAnsi="Calibri" w:cs="Calibri"/>
          <w:color w:val="000000"/>
          <w:sz w:val="22"/>
          <w:szCs w:val="22"/>
          <w:lang w:val="en-US"/>
        </w:rPr>
        <w:t xml:space="preserve">as </w:t>
      </w:r>
      <w:r w:rsidRPr="000079E0">
        <w:rPr>
          <w:rFonts w:ascii="Calibri" w:hAnsi="Calibri" w:cs="Calibri"/>
          <w:color w:val="000000"/>
          <w:sz w:val="22"/>
          <w:szCs w:val="22"/>
          <w:lang w:val="en-US"/>
        </w:rPr>
        <w:t>the youth in the Philippines gets valuable insights from ASJ on how to succeed with lobbying and vice versa</w:t>
      </w:r>
      <w:r w:rsidR="00E3613C">
        <w:rPr>
          <w:rFonts w:ascii="Calibri" w:hAnsi="Calibri" w:cs="Calibri"/>
          <w:color w:val="000000"/>
          <w:sz w:val="22"/>
          <w:szCs w:val="22"/>
          <w:lang w:val="en-US"/>
        </w:rPr>
        <w:t xml:space="preserve">, </w:t>
      </w:r>
      <w:r w:rsidRPr="000079E0">
        <w:rPr>
          <w:rFonts w:ascii="Calibri" w:hAnsi="Calibri" w:cs="Calibri"/>
          <w:color w:val="000000"/>
          <w:sz w:val="22"/>
          <w:szCs w:val="22"/>
          <w:lang w:val="en-US"/>
        </w:rPr>
        <w:t xml:space="preserve">the youth in ASJ </w:t>
      </w:r>
      <w:r w:rsidR="00E3613C">
        <w:rPr>
          <w:rFonts w:ascii="Calibri" w:hAnsi="Calibri" w:cs="Calibri"/>
          <w:color w:val="000000"/>
          <w:sz w:val="22"/>
          <w:szCs w:val="22"/>
          <w:lang w:val="en-US"/>
        </w:rPr>
        <w:t xml:space="preserve">will </w:t>
      </w:r>
      <w:r w:rsidRPr="000079E0">
        <w:rPr>
          <w:rFonts w:ascii="Calibri" w:hAnsi="Calibri" w:cs="Calibri"/>
          <w:color w:val="000000"/>
          <w:sz w:val="22"/>
          <w:szCs w:val="22"/>
          <w:lang w:val="en-US"/>
        </w:rPr>
        <w:t>g</w:t>
      </w:r>
      <w:r w:rsidR="00E3613C">
        <w:rPr>
          <w:rFonts w:ascii="Calibri" w:hAnsi="Calibri" w:cs="Calibri"/>
          <w:color w:val="000000"/>
          <w:sz w:val="22"/>
          <w:szCs w:val="22"/>
          <w:lang w:val="en-US"/>
        </w:rPr>
        <w:t>ain</w:t>
      </w:r>
      <w:r w:rsidRPr="000079E0">
        <w:rPr>
          <w:rFonts w:ascii="Calibri" w:hAnsi="Calibri" w:cs="Calibri"/>
          <w:color w:val="000000"/>
          <w:sz w:val="22"/>
          <w:szCs w:val="22"/>
          <w:lang w:val="en-US"/>
        </w:rPr>
        <w:t xml:space="preserve"> knowledge on global perspectives on OSEC even before they begin to survey locally. </w:t>
      </w:r>
      <w:r w:rsidR="00F034CF">
        <w:rPr>
          <w:rFonts w:ascii="Calibri" w:hAnsi="Calibri" w:cs="Calibri"/>
          <w:color w:val="000000"/>
          <w:sz w:val="22"/>
          <w:szCs w:val="22"/>
          <w:lang w:val="en-US"/>
        </w:rPr>
        <w:t xml:space="preserve"> </w:t>
      </w:r>
      <w:r w:rsidR="00F034CF">
        <w:rPr>
          <w:rFonts w:ascii="Calibri" w:hAnsi="Calibri" w:cs="Calibri"/>
          <w:color w:val="000000"/>
          <w:sz w:val="22"/>
          <w:szCs w:val="22"/>
          <w:lang w:val="en-US"/>
        </w:rPr>
        <w:br/>
        <w:t>All partners have been invited around the table during the development of the proposal and the budget reflects their own thoughts on how to succeed with the intervention.</w:t>
      </w:r>
      <w:r w:rsidR="00F776F6">
        <w:rPr>
          <w:rFonts w:ascii="Calibri" w:hAnsi="Calibri" w:cs="Calibri"/>
          <w:color w:val="000000"/>
          <w:lang w:val="en-US"/>
        </w:rPr>
        <w:br/>
      </w:r>
      <w:r w:rsidR="000079E0">
        <w:rPr>
          <w:rFonts w:ascii="Calibri" w:hAnsi="Calibri" w:cs="Calibri"/>
          <w:color w:val="000000"/>
          <w:lang w:val="en-US"/>
        </w:rPr>
        <w:br/>
      </w:r>
      <w:r w:rsidR="002C0F93" w:rsidRPr="002C0F93">
        <w:rPr>
          <w:rFonts w:ascii="Calibri" w:hAnsi="Calibri" w:cs="Calibri"/>
          <w:i/>
          <w:iCs/>
          <w:color w:val="000000"/>
          <w:sz w:val="22"/>
          <w:szCs w:val="22"/>
          <w:u w:val="single"/>
          <w:lang w:val="en-US"/>
        </w:rPr>
        <w:t>2.2 Describe any previous acquaintance or cooperation between the partners, and how these experiences have fed into the development of the proposed intervention.</w:t>
      </w:r>
      <w:r w:rsidR="000079E0">
        <w:rPr>
          <w:rFonts w:ascii="Calibri" w:hAnsi="Calibri" w:cs="Calibri"/>
          <w:color w:val="000000"/>
          <w:lang w:val="en-US"/>
        </w:rPr>
        <w:br/>
      </w:r>
      <w:r w:rsidR="002C0F93" w:rsidRPr="002C0F93">
        <w:rPr>
          <w:rFonts w:ascii="Calibri" w:hAnsi="Calibri" w:cs="Calibri"/>
          <w:color w:val="000000"/>
          <w:sz w:val="22"/>
          <w:szCs w:val="22"/>
          <w:lang w:val="en-US"/>
        </w:rPr>
        <w:t>As described above</w:t>
      </w:r>
      <w:r w:rsidR="00E3613C">
        <w:rPr>
          <w:rFonts w:ascii="Calibri" w:hAnsi="Calibri" w:cs="Calibri"/>
          <w:color w:val="000000"/>
          <w:sz w:val="22"/>
          <w:szCs w:val="22"/>
          <w:lang w:val="en-US"/>
        </w:rPr>
        <w:t>,</w:t>
      </w:r>
      <w:r w:rsidR="002C0F93" w:rsidRPr="002C0F93">
        <w:rPr>
          <w:rFonts w:ascii="Calibri" w:hAnsi="Calibri" w:cs="Calibri"/>
          <w:color w:val="000000"/>
          <w:sz w:val="22"/>
          <w:szCs w:val="22"/>
          <w:lang w:val="en-US"/>
        </w:rPr>
        <w:t xml:space="preserve"> the partners have built and engaged local youth networks and leaders as an integrated part of our development programming for several years. Youth-led approaches to awareness raising and advocacy is a strategic driver of the partners as outlined in VD’s Programme Policy. Youth leaders have been mobilized, capacitated and organized into local networks and organizations and are now </w:t>
      </w:r>
      <w:r w:rsidR="00E3613C">
        <w:rPr>
          <w:rFonts w:ascii="Calibri" w:hAnsi="Calibri" w:cs="Calibri"/>
          <w:color w:val="000000"/>
          <w:sz w:val="22"/>
          <w:szCs w:val="22"/>
          <w:lang w:val="en-US"/>
        </w:rPr>
        <w:t xml:space="preserve">engaged </w:t>
      </w:r>
      <w:r w:rsidR="002C0F93" w:rsidRPr="002C0F93">
        <w:rPr>
          <w:rFonts w:ascii="Calibri" w:hAnsi="Calibri" w:cs="Calibri"/>
          <w:color w:val="000000"/>
          <w:sz w:val="22"/>
          <w:szCs w:val="22"/>
          <w:lang w:val="en-US"/>
        </w:rPr>
        <w:t>as resource</w:t>
      </w:r>
      <w:r w:rsidR="00E3613C">
        <w:rPr>
          <w:rFonts w:ascii="Calibri" w:hAnsi="Calibri" w:cs="Calibri"/>
          <w:color w:val="000000"/>
          <w:sz w:val="22"/>
          <w:szCs w:val="22"/>
          <w:lang w:val="en-US"/>
        </w:rPr>
        <w:t>s</w:t>
      </w:r>
      <w:r w:rsidR="002C0F93" w:rsidRPr="002C0F93">
        <w:rPr>
          <w:rFonts w:ascii="Calibri" w:hAnsi="Calibri" w:cs="Calibri"/>
          <w:color w:val="000000"/>
          <w:sz w:val="22"/>
          <w:szCs w:val="22"/>
          <w:lang w:val="en-US"/>
        </w:rPr>
        <w:t xml:space="preserve"> in the programming of the partners (except VNZ who is the newest partner of VD). Based on many years of experience </w:t>
      </w:r>
      <w:r w:rsidR="00E3613C">
        <w:rPr>
          <w:rFonts w:ascii="Calibri" w:hAnsi="Calibri" w:cs="Calibri"/>
          <w:color w:val="000000"/>
          <w:sz w:val="22"/>
          <w:szCs w:val="22"/>
          <w:lang w:val="en-US"/>
        </w:rPr>
        <w:t xml:space="preserve">of </w:t>
      </w:r>
      <w:r w:rsidR="002C0F93" w:rsidRPr="002C0F93">
        <w:rPr>
          <w:rFonts w:ascii="Calibri" w:hAnsi="Calibri" w:cs="Calibri"/>
          <w:color w:val="000000"/>
          <w:sz w:val="22"/>
          <w:szCs w:val="22"/>
          <w:lang w:val="en-US"/>
        </w:rPr>
        <w:t>working with youth and building on</w:t>
      </w:r>
      <w:r w:rsidR="00E3613C">
        <w:rPr>
          <w:rFonts w:ascii="Calibri" w:hAnsi="Calibri" w:cs="Calibri"/>
          <w:color w:val="000000"/>
          <w:sz w:val="22"/>
          <w:szCs w:val="22"/>
          <w:lang w:val="en-US"/>
        </w:rPr>
        <w:t>to</w:t>
      </w:r>
      <w:r w:rsidR="002C0F93" w:rsidRPr="002C0F93">
        <w:rPr>
          <w:rFonts w:ascii="Calibri" w:hAnsi="Calibri" w:cs="Calibri"/>
          <w:color w:val="000000"/>
          <w:sz w:val="22"/>
          <w:szCs w:val="22"/>
          <w:lang w:val="en-US"/>
        </w:rPr>
        <w:t xml:space="preserve"> the solid foundation of the existing youth networks</w:t>
      </w:r>
      <w:r w:rsidR="00E3613C">
        <w:rPr>
          <w:rFonts w:ascii="Calibri" w:hAnsi="Calibri" w:cs="Calibri"/>
          <w:color w:val="000000"/>
          <w:sz w:val="22"/>
          <w:szCs w:val="22"/>
          <w:lang w:val="en-US"/>
        </w:rPr>
        <w:t>,</w:t>
      </w:r>
      <w:r w:rsidR="002C0F93" w:rsidRPr="002C0F93">
        <w:rPr>
          <w:rFonts w:ascii="Calibri" w:hAnsi="Calibri" w:cs="Calibri"/>
          <w:color w:val="000000"/>
          <w:sz w:val="22"/>
          <w:szCs w:val="22"/>
          <w:lang w:val="en-US"/>
        </w:rPr>
        <w:t xml:space="preserve"> the partners want to take the next step in the youth-driven approach by connecting the local youth networks and creating synergies across </w:t>
      </w:r>
      <w:r w:rsidR="00E3613C">
        <w:rPr>
          <w:rFonts w:ascii="Calibri" w:hAnsi="Calibri" w:cs="Calibri"/>
          <w:color w:val="000000"/>
          <w:sz w:val="22"/>
          <w:szCs w:val="22"/>
          <w:lang w:val="en-US"/>
        </w:rPr>
        <w:t>partnerships</w:t>
      </w:r>
      <w:r w:rsidR="002C0F93" w:rsidRPr="002C0F93">
        <w:rPr>
          <w:rFonts w:ascii="Calibri" w:hAnsi="Calibri" w:cs="Calibri"/>
          <w:color w:val="000000"/>
          <w:sz w:val="22"/>
          <w:szCs w:val="22"/>
          <w:lang w:val="en-US"/>
        </w:rPr>
        <w:t>. </w:t>
      </w:r>
    </w:p>
    <w:p w14:paraId="417A8B5D" w14:textId="4DDC4831" w:rsidR="000079E0" w:rsidRPr="002C0F93" w:rsidRDefault="000079E0" w:rsidP="002C0F93">
      <w:pPr>
        <w:rPr>
          <w:rFonts w:ascii="Calibri" w:hAnsi="Calibri" w:cs="Calibri"/>
          <w:color w:val="000000"/>
          <w:lang w:val="en-US"/>
        </w:rPr>
      </w:pPr>
      <w:r>
        <w:rPr>
          <w:rFonts w:ascii="Calibri" w:hAnsi="Calibri" w:cs="Calibri"/>
          <w:color w:val="000000"/>
          <w:sz w:val="22"/>
          <w:szCs w:val="22"/>
          <w:lang w:val="en-US"/>
        </w:rPr>
        <w:t>All partners were invited to participate</w:t>
      </w:r>
      <w:r w:rsidR="00ED7930">
        <w:rPr>
          <w:rFonts w:ascii="Calibri" w:hAnsi="Calibri" w:cs="Calibri"/>
          <w:color w:val="000000"/>
          <w:sz w:val="22"/>
          <w:szCs w:val="22"/>
          <w:lang w:val="en-US"/>
        </w:rPr>
        <w:t xml:space="preserve"> and celebrate</w:t>
      </w:r>
      <w:r>
        <w:rPr>
          <w:rFonts w:ascii="Calibri" w:hAnsi="Calibri" w:cs="Calibri"/>
          <w:color w:val="000000"/>
          <w:sz w:val="22"/>
          <w:szCs w:val="22"/>
          <w:lang w:val="en-US"/>
        </w:rPr>
        <w:t xml:space="preserve"> VD’s 25 years anniversary back in 2019</w:t>
      </w:r>
      <w:r w:rsidR="00ED7930">
        <w:rPr>
          <w:rFonts w:ascii="Calibri" w:hAnsi="Calibri" w:cs="Calibri"/>
          <w:color w:val="000000"/>
          <w:sz w:val="22"/>
          <w:szCs w:val="22"/>
          <w:lang w:val="en-US"/>
        </w:rPr>
        <w:t xml:space="preserve">. This </w:t>
      </w:r>
      <w:r w:rsidR="00E3613C">
        <w:rPr>
          <w:rFonts w:ascii="Calibri" w:hAnsi="Calibri" w:cs="Calibri"/>
          <w:color w:val="000000"/>
          <w:sz w:val="22"/>
          <w:szCs w:val="22"/>
          <w:lang w:val="en-US"/>
        </w:rPr>
        <w:t>partner visit</w:t>
      </w:r>
      <w:r w:rsidR="00ED7930">
        <w:rPr>
          <w:rFonts w:ascii="Calibri" w:hAnsi="Calibri" w:cs="Calibri"/>
          <w:color w:val="000000"/>
          <w:sz w:val="22"/>
          <w:szCs w:val="22"/>
          <w:lang w:val="en-US"/>
        </w:rPr>
        <w:t xml:space="preserve"> was focused on working towards </w:t>
      </w:r>
      <w:r w:rsidR="00E3613C">
        <w:rPr>
          <w:rFonts w:ascii="Calibri" w:hAnsi="Calibri" w:cs="Calibri"/>
          <w:color w:val="000000"/>
          <w:sz w:val="22"/>
          <w:szCs w:val="22"/>
          <w:lang w:val="en-US"/>
        </w:rPr>
        <w:t xml:space="preserve">a </w:t>
      </w:r>
      <w:r w:rsidR="00ED7930">
        <w:rPr>
          <w:rFonts w:ascii="Calibri" w:hAnsi="Calibri" w:cs="Calibri"/>
          <w:color w:val="000000"/>
          <w:sz w:val="22"/>
          <w:szCs w:val="22"/>
          <w:lang w:val="en-US"/>
        </w:rPr>
        <w:t>more transversal cooperation and all partners had the opportunity to give inputs to VD’s programme policy</w:t>
      </w:r>
      <w:r>
        <w:rPr>
          <w:rFonts w:ascii="Calibri" w:hAnsi="Calibri" w:cs="Calibri"/>
          <w:color w:val="000000"/>
          <w:sz w:val="22"/>
          <w:szCs w:val="22"/>
          <w:lang w:val="en-US"/>
        </w:rPr>
        <w:t xml:space="preserve">; having the partners in the same room revealed great potential </w:t>
      </w:r>
      <w:r w:rsidR="00E3613C">
        <w:rPr>
          <w:rFonts w:ascii="Calibri" w:hAnsi="Calibri" w:cs="Calibri"/>
          <w:color w:val="000000"/>
          <w:sz w:val="22"/>
          <w:szCs w:val="22"/>
          <w:lang w:val="en-US"/>
        </w:rPr>
        <w:t>for direct</w:t>
      </w:r>
      <w:r>
        <w:rPr>
          <w:rFonts w:ascii="Calibri" w:hAnsi="Calibri" w:cs="Calibri"/>
          <w:color w:val="000000"/>
          <w:sz w:val="22"/>
          <w:szCs w:val="22"/>
          <w:lang w:val="en-US"/>
        </w:rPr>
        <w:t xml:space="preserve"> exchange of experience between the partners and a more multilateral approach. VD has a unique position to create synergies and the Global Youth Platform can </w:t>
      </w:r>
      <w:r w:rsidR="00E3613C">
        <w:rPr>
          <w:rFonts w:ascii="Calibri" w:hAnsi="Calibri" w:cs="Calibri"/>
          <w:color w:val="000000"/>
          <w:sz w:val="22"/>
          <w:szCs w:val="22"/>
          <w:lang w:val="en-US"/>
        </w:rPr>
        <w:t xml:space="preserve">– with a pronounced interest from our partner – </w:t>
      </w:r>
      <w:r>
        <w:rPr>
          <w:rFonts w:ascii="Calibri" w:hAnsi="Calibri" w:cs="Calibri"/>
          <w:color w:val="000000"/>
          <w:sz w:val="22"/>
          <w:szCs w:val="22"/>
          <w:lang w:val="en-US"/>
        </w:rPr>
        <w:t>be a steppingstone</w:t>
      </w:r>
      <w:r w:rsidR="00F776F6">
        <w:rPr>
          <w:rFonts w:ascii="Calibri" w:hAnsi="Calibri" w:cs="Calibri"/>
          <w:color w:val="000000"/>
          <w:sz w:val="22"/>
          <w:szCs w:val="22"/>
          <w:lang w:val="en-US"/>
        </w:rPr>
        <w:t xml:space="preserve"> towards this</w:t>
      </w:r>
      <w:r>
        <w:rPr>
          <w:rFonts w:ascii="Calibri" w:hAnsi="Calibri" w:cs="Calibri"/>
          <w:color w:val="000000"/>
          <w:sz w:val="22"/>
          <w:szCs w:val="22"/>
          <w:lang w:val="en-US"/>
        </w:rPr>
        <w:t xml:space="preserve">. </w:t>
      </w:r>
    </w:p>
    <w:p w14:paraId="3ACA3C50" w14:textId="77777777" w:rsidR="002C0F93" w:rsidRPr="00F776F6" w:rsidRDefault="002C0F93" w:rsidP="002C0F93">
      <w:pPr>
        <w:rPr>
          <w:rFonts w:ascii="Calibri" w:hAnsi="Calibri" w:cs="Calibri"/>
          <w:color w:val="000000"/>
          <w:sz w:val="12"/>
          <w:szCs w:val="12"/>
          <w:lang w:val="en-US"/>
        </w:rPr>
      </w:pPr>
    </w:p>
    <w:p w14:paraId="7B788D18" w14:textId="16CA51B3" w:rsidR="002C0F93" w:rsidRPr="002C0F93" w:rsidRDefault="002C0F93" w:rsidP="002C0F93">
      <w:pPr>
        <w:rPr>
          <w:rFonts w:ascii="Calibri" w:hAnsi="Calibri" w:cs="Calibri"/>
          <w:color w:val="000000"/>
          <w:lang w:val="en-US"/>
        </w:rPr>
      </w:pPr>
      <w:r w:rsidRPr="002C0F93">
        <w:rPr>
          <w:rFonts w:ascii="Calibri" w:hAnsi="Calibri" w:cs="Calibri"/>
          <w:color w:val="000000"/>
          <w:sz w:val="22"/>
          <w:szCs w:val="22"/>
          <w:lang w:val="en-US"/>
        </w:rPr>
        <w:lastRenderedPageBreak/>
        <w:t>Viva Denmark has made more than 1000 volunteer placements since 1996 through our sustainable volunteer program, Impact. VD has also been the leading organization in developing the Danish Missions Council’s extensive guide on sustainable volunteering and our partners in Honduras, Nicaragua, Zimbabwe and the Philippines ha</w:t>
      </w:r>
      <w:r w:rsidR="005F088C">
        <w:rPr>
          <w:rFonts w:ascii="Calibri" w:hAnsi="Calibri" w:cs="Calibri"/>
          <w:color w:val="000000"/>
          <w:sz w:val="22"/>
          <w:szCs w:val="22"/>
          <w:lang w:val="en-US"/>
        </w:rPr>
        <w:t>ve</w:t>
      </w:r>
      <w:r w:rsidRPr="002C0F93">
        <w:rPr>
          <w:rFonts w:ascii="Calibri" w:hAnsi="Calibri" w:cs="Calibri"/>
          <w:color w:val="000000"/>
          <w:sz w:val="22"/>
          <w:szCs w:val="22"/>
          <w:lang w:val="en-US"/>
        </w:rPr>
        <w:t xml:space="preserve"> all been part of working towards a long-term commitment of the volunteers.</w:t>
      </w:r>
    </w:p>
    <w:p w14:paraId="5AC9CF39" w14:textId="77777777" w:rsidR="002C0F93" w:rsidRPr="002C0F93" w:rsidRDefault="002C0F93" w:rsidP="00F776F6">
      <w:pPr>
        <w:rPr>
          <w:rFonts w:ascii="Calibri" w:hAnsi="Calibri" w:cs="Calibri"/>
          <w:color w:val="000000"/>
          <w:lang w:val="en-US"/>
        </w:rPr>
      </w:pPr>
      <w:r w:rsidRPr="002C0F93">
        <w:rPr>
          <w:rFonts w:ascii="Calibri" w:hAnsi="Calibri" w:cs="Calibri"/>
          <w:color w:val="000000"/>
          <w:sz w:val="22"/>
          <w:szCs w:val="22"/>
          <w:lang w:val="en-US"/>
        </w:rPr>
        <w:t> </w:t>
      </w:r>
    </w:p>
    <w:p w14:paraId="0B1FA124" w14:textId="77777777" w:rsidR="002C0F93" w:rsidRPr="002C0F93" w:rsidRDefault="002C0F93" w:rsidP="002C0F93">
      <w:pPr>
        <w:rPr>
          <w:rFonts w:ascii="Calibri" w:hAnsi="Calibri" w:cs="Calibri"/>
          <w:color w:val="000000"/>
          <w:lang w:val="en-US"/>
        </w:rPr>
      </w:pPr>
      <w:r w:rsidRPr="002C0F93">
        <w:rPr>
          <w:rFonts w:ascii="Calibri" w:hAnsi="Calibri" w:cs="Calibri"/>
          <w:i/>
          <w:iCs/>
          <w:color w:val="000000"/>
          <w:sz w:val="22"/>
          <w:szCs w:val="22"/>
          <w:u w:val="single"/>
          <w:lang w:val="en-US"/>
        </w:rPr>
        <w:t>2.3 Describe the contributions, roles, and responsibilities of the partners and other actors.</w:t>
      </w:r>
    </w:p>
    <w:p w14:paraId="577596FA" w14:textId="6AAD07F5" w:rsidR="002C0F93" w:rsidRPr="002C0F93" w:rsidRDefault="002C0F93" w:rsidP="002C0F93">
      <w:pPr>
        <w:rPr>
          <w:rFonts w:ascii="Calibri" w:hAnsi="Calibri" w:cs="Calibri"/>
          <w:color w:val="000000"/>
          <w:lang w:val="en-US"/>
        </w:rPr>
      </w:pPr>
      <w:r w:rsidRPr="002C0F93">
        <w:rPr>
          <w:rFonts w:ascii="Calibri" w:hAnsi="Calibri" w:cs="Calibri"/>
          <w:i/>
          <w:iCs/>
          <w:color w:val="000000"/>
          <w:sz w:val="22"/>
          <w:szCs w:val="22"/>
          <w:lang w:val="en-US"/>
        </w:rPr>
        <w:t>Role and responsibility of Viva Denmark:</w:t>
      </w:r>
      <w:r w:rsidRPr="002C0F93">
        <w:rPr>
          <w:rFonts w:ascii="Calibri" w:hAnsi="Calibri" w:cs="Calibri"/>
          <w:color w:val="000000"/>
          <w:sz w:val="22"/>
          <w:szCs w:val="22"/>
          <w:lang w:val="en-US"/>
        </w:rPr>
        <w:t xml:space="preserve"> a) Develop concepts and materials b) facilitate and coordinate local and global Impact Academies c) Carry out programmatic and financial monitoring d) Give feedback on quarterly status reports e) Ensure timely disbursements according to agreement f) Be an intermediary between PCMN, VNZ, ASJ-TI and RVN and CISU e) Ensure compliance with the CISU guidelines and policies f) Make monitoring visit to the Philippines.</w:t>
      </w:r>
      <w:r w:rsidR="005F088C">
        <w:rPr>
          <w:rFonts w:ascii="Calibri" w:hAnsi="Calibri" w:cs="Calibri"/>
          <w:color w:val="000000"/>
          <w:sz w:val="22"/>
          <w:szCs w:val="22"/>
          <w:lang w:val="en-US"/>
        </w:rPr>
        <w:t xml:space="preserve"> </w:t>
      </w:r>
      <w:r w:rsidR="00ED7930">
        <w:rPr>
          <w:rFonts w:ascii="Calibri" w:hAnsi="Calibri" w:cs="Calibri"/>
          <w:color w:val="000000"/>
          <w:sz w:val="22"/>
          <w:szCs w:val="22"/>
          <w:lang w:val="en-US"/>
        </w:rPr>
        <w:t xml:space="preserve">A monitoring visit to all partners is not an option neither in relation to environmental considerations nor </w:t>
      </w:r>
      <w:r w:rsidR="005F088C">
        <w:rPr>
          <w:rFonts w:ascii="Calibri" w:hAnsi="Calibri" w:cs="Calibri"/>
          <w:color w:val="000000"/>
          <w:sz w:val="22"/>
          <w:szCs w:val="22"/>
          <w:lang w:val="en-US"/>
        </w:rPr>
        <w:t>budget wise</w:t>
      </w:r>
      <w:r w:rsidR="00ED7930">
        <w:rPr>
          <w:rFonts w:ascii="Calibri" w:hAnsi="Calibri" w:cs="Calibri"/>
          <w:color w:val="000000"/>
          <w:sz w:val="22"/>
          <w:szCs w:val="22"/>
          <w:lang w:val="en-US"/>
        </w:rPr>
        <w:t xml:space="preserve">. The choice of the Philippines is further elaborated in the budget notes. </w:t>
      </w:r>
    </w:p>
    <w:p w14:paraId="552DD7CD" w14:textId="77777777" w:rsidR="002C0F93" w:rsidRPr="00F776F6" w:rsidRDefault="002C0F93" w:rsidP="002C0F93">
      <w:pPr>
        <w:rPr>
          <w:rFonts w:ascii="Calibri" w:hAnsi="Calibri" w:cs="Calibri"/>
          <w:color w:val="000000"/>
          <w:sz w:val="12"/>
          <w:szCs w:val="12"/>
          <w:lang w:val="en-US"/>
        </w:rPr>
      </w:pPr>
    </w:p>
    <w:p w14:paraId="5ABCAB4A" w14:textId="77777777" w:rsidR="002C0F93" w:rsidRPr="002C0F93" w:rsidRDefault="002C0F93" w:rsidP="002C0F93">
      <w:pPr>
        <w:rPr>
          <w:rFonts w:ascii="Calibri" w:hAnsi="Calibri" w:cs="Calibri"/>
          <w:color w:val="000000"/>
          <w:lang w:val="en-US"/>
        </w:rPr>
      </w:pPr>
      <w:r w:rsidRPr="002C0F93">
        <w:rPr>
          <w:rFonts w:ascii="Calibri" w:hAnsi="Calibri" w:cs="Calibri"/>
          <w:i/>
          <w:iCs/>
          <w:color w:val="000000"/>
          <w:sz w:val="22"/>
          <w:szCs w:val="22"/>
          <w:lang w:val="en-US"/>
        </w:rPr>
        <w:t>Role and responsibility of PCMN, VNZ, ASJ-TI and RVN:</w:t>
      </w:r>
      <w:r w:rsidRPr="002C0F93">
        <w:rPr>
          <w:rFonts w:ascii="Calibri" w:hAnsi="Calibri" w:cs="Calibri"/>
          <w:color w:val="000000"/>
          <w:sz w:val="22"/>
          <w:szCs w:val="22"/>
          <w:lang w:val="en-US"/>
        </w:rPr>
        <w:t xml:space="preserve"> a) facilitate Impact Academies locally b) Implement the intervention according to partnership agreement and CISU guidelines b) Ensure professional collaboration with all partners and youth groups c) Ensure timely narrative and financial reports d) Participate in monitoring visit e) Ensure mobilization and engagement of youth-leaders f) supervise youth and lead implementation g) Conduct ongoing risk analysis, propose revision of strategy if needed and ensure safety of youth.</w:t>
      </w:r>
    </w:p>
    <w:p w14:paraId="13040B3B" w14:textId="77777777" w:rsidR="002C0F93" w:rsidRPr="00F776F6" w:rsidRDefault="002C0F93" w:rsidP="002C0F93">
      <w:pPr>
        <w:rPr>
          <w:rFonts w:ascii="Calibri" w:hAnsi="Calibri" w:cs="Calibri"/>
          <w:color w:val="000000"/>
          <w:sz w:val="12"/>
          <w:szCs w:val="12"/>
          <w:lang w:val="en-US"/>
        </w:rPr>
      </w:pPr>
    </w:p>
    <w:p w14:paraId="1D2F85A4" w14:textId="77777777" w:rsidR="002C0F93" w:rsidRPr="002C0F93" w:rsidRDefault="002C0F93" w:rsidP="002C0F93">
      <w:pPr>
        <w:rPr>
          <w:rFonts w:ascii="Calibri" w:hAnsi="Calibri" w:cs="Calibri"/>
          <w:color w:val="000000"/>
          <w:lang w:val="en-US"/>
        </w:rPr>
      </w:pPr>
      <w:r w:rsidRPr="002C0F93">
        <w:rPr>
          <w:rFonts w:ascii="Calibri" w:hAnsi="Calibri" w:cs="Calibri"/>
          <w:i/>
          <w:iCs/>
          <w:color w:val="000000"/>
          <w:sz w:val="22"/>
          <w:szCs w:val="22"/>
          <w:lang w:val="en-US"/>
        </w:rPr>
        <w:t>Role and responsibility of Youth organisations/groups</w:t>
      </w:r>
      <w:r w:rsidRPr="002C0F93">
        <w:rPr>
          <w:rFonts w:ascii="Calibri" w:hAnsi="Calibri" w:cs="Calibri"/>
          <w:color w:val="000000"/>
          <w:sz w:val="22"/>
          <w:szCs w:val="22"/>
          <w:lang w:val="en-US"/>
        </w:rPr>
        <w:t>: a) Take active part in the Global Youth Platform and interact with youth from partner countries b) Participate in and lead trainings, activities, workshops, and campaigns c) Coordinate local/global initiatives and intervention related activities.</w:t>
      </w:r>
    </w:p>
    <w:p w14:paraId="4326A8B0" w14:textId="77777777" w:rsidR="002C0F93" w:rsidRPr="00F776F6" w:rsidRDefault="002C0F93" w:rsidP="002C0F93">
      <w:pPr>
        <w:rPr>
          <w:rFonts w:ascii="Calibri" w:hAnsi="Calibri" w:cs="Calibri"/>
          <w:color w:val="000000"/>
          <w:sz w:val="12"/>
          <w:szCs w:val="12"/>
          <w:lang w:val="en-US"/>
        </w:rPr>
      </w:pPr>
    </w:p>
    <w:p w14:paraId="3D22460C" w14:textId="08FC15C9" w:rsidR="002C0F93" w:rsidRPr="002C0F93" w:rsidRDefault="002C0F93" w:rsidP="002C0F93">
      <w:pPr>
        <w:rPr>
          <w:rFonts w:ascii="Calibri" w:hAnsi="Calibri" w:cs="Calibri"/>
          <w:color w:val="000000"/>
          <w:lang w:val="en-US"/>
        </w:rPr>
      </w:pPr>
      <w:r w:rsidRPr="002C0F93">
        <w:rPr>
          <w:rFonts w:ascii="Calibri" w:hAnsi="Calibri" w:cs="Calibri"/>
          <w:i/>
          <w:iCs/>
          <w:color w:val="000000"/>
          <w:sz w:val="22"/>
          <w:szCs w:val="22"/>
          <w:u w:val="single"/>
          <w:lang w:val="en-US"/>
        </w:rPr>
        <w:t>2.4 Describe how the intervention will contribute to developing the relationship and collaboration between the partners.</w:t>
      </w:r>
      <w:r w:rsidRPr="002C0F93">
        <w:rPr>
          <w:rFonts w:ascii="Calibri" w:hAnsi="Calibri" w:cs="Calibri"/>
          <w:i/>
          <w:iCs/>
          <w:color w:val="000000"/>
          <w:sz w:val="22"/>
          <w:szCs w:val="22"/>
          <w:u w:val="single"/>
          <w:lang w:val="en-US"/>
        </w:rPr>
        <w:br/>
      </w:r>
      <w:r w:rsidRPr="002C0F93">
        <w:rPr>
          <w:rFonts w:ascii="Calibri" w:hAnsi="Calibri" w:cs="Calibri"/>
          <w:color w:val="000000"/>
          <w:sz w:val="22"/>
          <w:szCs w:val="22"/>
          <w:lang w:val="en-US"/>
        </w:rPr>
        <w:t>The relations between the partner organisations will be strengthened through increased interaction and coordination across countries</w:t>
      </w:r>
      <w:r w:rsidR="005F088C">
        <w:rPr>
          <w:rFonts w:ascii="Calibri" w:hAnsi="Calibri" w:cs="Calibri"/>
          <w:color w:val="000000"/>
          <w:sz w:val="22"/>
          <w:szCs w:val="22"/>
          <w:lang w:val="en-US"/>
        </w:rPr>
        <w:t>,</w:t>
      </w:r>
      <w:r w:rsidRPr="002C0F93">
        <w:rPr>
          <w:rFonts w:ascii="Calibri" w:hAnsi="Calibri" w:cs="Calibri"/>
          <w:color w:val="000000"/>
          <w:sz w:val="22"/>
          <w:szCs w:val="22"/>
          <w:lang w:val="en-US"/>
        </w:rPr>
        <w:t xml:space="preserve"> which will contribute to strengthened long-term synergies including alignment of strategies, sharing of methodologies, tools, resources and best practices across partner countries. Furthermore, the intervention is the next step in the partners joint long-term strategy of capacitating youth as agents of change. All partners involved in the intervention have capacitated youth leaders and built youth networks and organizations during several years of programming. This intervention develops the relationship between the partners by connecting and uniting youth leaders across countries and there</w:t>
      </w:r>
      <w:r w:rsidR="000079E0">
        <w:rPr>
          <w:rFonts w:ascii="Calibri" w:hAnsi="Calibri" w:cs="Calibri"/>
          <w:color w:val="000000"/>
          <w:sz w:val="22"/>
          <w:szCs w:val="22"/>
          <w:lang w:val="en-US"/>
        </w:rPr>
        <w:t xml:space="preserve"> is</w:t>
      </w:r>
      <w:r w:rsidRPr="002C0F93">
        <w:rPr>
          <w:rFonts w:ascii="Calibri" w:hAnsi="Calibri" w:cs="Calibri"/>
          <w:color w:val="000000"/>
          <w:sz w:val="22"/>
          <w:szCs w:val="22"/>
          <w:lang w:val="en-US"/>
        </w:rPr>
        <w:t xml:space="preserve"> a potential of mutual inspiration on different levels; best practice on awareness, how to write a policy paper, how to impact the justice system </w:t>
      </w:r>
      <w:r w:rsidR="000079E0" w:rsidRPr="002C0F93">
        <w:rPr>
          <w:rFonts w:ascii="Calibri" w:hAnsi="Calibri" w:cs="Calibri"/>
          <w:color w:val="000000"/>
          <w:sz w:val="22"/>
          <w:szCs w:val="22"/>
          <w:lang w:val="en-US"/>
        </w:rPr>
        <w:t>etc.</w:t>
      </w:r>
      <w:r w:rsidRPr="002C0F93">
        <w:rPr>
          <w:rFonts w:ascii="Calibri" w:hAnsi="Calibri" w:cs="Calibri"/>
          <w:color w:val="000000"/>
          <w:sz w:val="22"/>
          <w:szCs w:val="22"/>
          <w:lang w:val="en-US"/>
        </w:rPr>
        <w:t xml:space="preserve"> The platform is intended to continue after the intervention period as part of how we manage our volunteer program - future danish volunteers </w:t>
      </w:r>
      <w:r w:rsidR="005F088C">
        <w:rPr>
          <w:rFonts w:ascii="Calibri" w:hAnsi="Calibri" w:cs="Calibri"/>
          <w:color w:val="000000"/>
          <w:sz w:val="22"/>
          <w:szCs w:val="22"/>
          <w:lang w:val="en-US"/>
        </w:rPr>
        <w:t>are</w:t>
      </w:r>
      <w:r w:rsidRPr="002C0F93">
        <w:rPr>
          <w:rFonts w:ascii="Calibri" w:hAnsi="Calibri" w:cs="Calibri"/>
          <w:color w:val="000000"/>
          <w:sz w:val="22"/>
          <w:szCs w:val="22"/>
          <w:lang w:val="en-US"/>
        </w:rPr>
        <w:t xml:space="preserve"> supposed to think of themselves as change agents and youth leaders</w:t>
      </w:r>
      <w:r w:rsidR="000079E0">
        <w:rPr>
          <w:rFonts w:ascii="Calibri" w:hAnsi="Calibri" w:cs="Calibri"/>
          <w:color w:val="000000"/>
          <w:sz w:val="22"/>
          <w:szCs w:val="22"/>
          <w:lang w:val="en-US"/>
        </w:rPr>
        <w:t xml:space="preserve">, but the continuation of the project is also a strengthening of the development programme as the mutual inspiration will be an opportunity to plan future interventions in a more efficient way since the results of other partners valuable insights regarding youth-led interventions are shared directly. </w:t>
      </w:r>
    </w:p>
    <w:p w14:paraId="1B3BE52A" w14:textId="7E644A2A" w:rsidR="00644D2D" w:rsidRDefault="002C0F93" w:rsidP="00F733A5">
      <w:pPr>
        <w:spacing w:before="240" w:after="240"/>
        <w:rPr>
          <w:rFonts w:ascii="Calibri" w:hAnsi="Calibri" w:cs="Calibri"/>
          <w:color w:val="000000"/>
          <w:sz w:val="22"/>
          <w:szCs w:val="22"/>
          <w:lang w:val="en-US"/>
        </w:rPr>
      </w:pPr>
      <w:r w:rsidRPr="002C0F93">
        <w:rPr>
          <w:rFonts w:ascii="Calibri" w:hAnsi="Calibri" w:cs="Calibri"/>
          <w:b/>
          <w:bCs/>
          <w:color w:val="000000"/>
          <w:sz w:val="22"/>
          <w:szCs w:val="22"/>
          <w:lang w:val="en-US"/>
        </w:rPr>
        <w:t xml:space="preserve">3.   TARGET GROUPS, OBJECTIVES, AND EXPECTED RESULTS (OUR INTERVENTION) </w:t>
      </w:r>
      <w:r w:rsidRPr="002C0F93">
        <w:rPr>
          <w:rFonts w:ascii="Calibri" w:hAnsi="Calibri" w:cs="Calibri"/>
          <w:b/>
          <w:bCs/>
          <w:color w:val="000000"/>
          <w:sz w:val="22"/>
          <w:szCs w:val="22"/>
          <w:lang w:val="en-US"/>
        </w:rPr>
        <w:br/>
      </w:r>
      <w:r w:rsidRPr="00F776F6">
        <w:rPr>
          <w:rFonts w:ascii="Calibri" w:hAnsi="Calibri" w:cs="Calibri"/>
          <w:color w:val="000000"/>
          <w:sz w:val="22"/>
          <w:szCs w:val="22"/>
          <w:u w:val="single"/>
          <w:lang w:val="en-US"/>
        </w:rPr>
        <w:t>3.1</w:t>
      </w:r>
      <w:r w:rsidR="00B2188B">
        <w:rPr>
          <w:rFonts w:ascii="Calibri" w:hAnsi="Calibri" w:cs="Calibri"/>
          <w:color w:val="000000"/>
          <w:sz w:val="22"/>
          <w:szCs w:val="22"/>
          <w:u w:val="single"/>
          <w:lang w:val="en-US"/>
        </w:rPr>
        <w:t xml:space="preserve"> </w:t>
      </w:r>
      <w:r w:rsidRPr="00F776F6">
        <w:rPr>
          <w:rFonts w:ascii="Calibri" w:hAnsi="Calibri" w:cs="Calibri"/>
          <w:color w:val="000000"/>
          <w:sz w:val="22"/>
          <w:szCs w:val="22"/>
          <w:u w:val="single"/>
          <w:lang w:val="en-US"/>
        </w:rPr>
        <w:t>Describe</w:t>
      </w:r>
      <w:r w:rsidRPr="002C0F93">
        <w:rPr>
          <w:rFonts w:ascii="Calibri" w:hAnsi="Calibri" w:cs="Calibri"/>
          <w:color w:val="000000"/>
          <w:sz w:val="22"/>
          <w:szCs w:val="22"/>
          <w:u w:val="single"/>
          <w:lang w:val="en-US"/>
        </w:rPr>
        <w:t xml:space="preserve"> the composition of the target groups: specify approximate number of people in and secondary target groups disaggregated by </w:t>
      </w:r>
      <w:r w:rsidR="00B2188B" w:rsidRPr="002C0F93">
        <w:rPr>
          <w:rFonts w:ascii="Calibri" w:hAnsi="Calibri" w:cs="Calibri"/>
          <w:color w:val="000000"/>
          <w:sz w:val="22"/>
          <w:szCs w:val="22"/>
          <w:u w:val="single"/>
          <w:lang w:val="en-US"/>
        </w:rPr>
        <w:t>e.g.,</w:t>
      </w:r>
      <w:r w:rsidRPr="002C0F93">
        <w:rPr>
          <w:rFonts w:ascii="Calibri" w:hAnsi="Calibri" w:cs="Calibri"/>
          <w:color w:val="000000"/>
          <w:sz w:val="22"/>
          <w:szCs w:val="22"/>
          <w:u w:val="single"/>
          <w:lang w:val="en-US"/>
        </w:rPr>
        <w:t xml:space="preserve"> gender, social groups or other relevant factors.</w:t>
      </w:r>
      <w:r w:rsidRPr="001C5669">
        <w:rPr>
          <w:rFonts w:ascii="Calibri" w:hAnsi="Calibri" w:cs="Calibri"/>
          <w:color w:val="000000"/>
          <w:sz w:val="22"/>
          <w:szCs w:val="22"/>
          <w:lang w:val="en-US"/>
        </w:rPr>
        <w:br/>
      </w:r>
      <w:r w:rsidRPr="002C0F93">
        <w:rPr>
          <w:rFonts w:ascii="Calibri" w:hAnsi="Calibri" w:cs="Calibri"/>
          <w:color w:val="000000"/>
          <w:sz w:val="22"/>
          <w:szCs w:val="22"/>
          <w:lang w:val="en-US"/>
        </w:rPr>
        <w:t>Youth from the Philippines, Zimbabwe, Honduras and Nicaragua taking part in the Global Youth Platform are at age 15-24. Majority of the youth come from a low</w:t>
      </w:r>
      <w:r w:rsidR="000079E0">
        <w:rPr>
          <w:rFonts w:ascii="Calibri" w:hAnsi="Calibri" w:cs="Calibri"/>
          <w:color w:val="000000"/>
          <w:sz w:val="22"/>
          <w:szCs w:val="22"/>
          <w:lang w:val="en-US"/>
        </w:rPr>
        <w:t>-</w:t>
      </w:r>
      <w:r w:rsidRPr="002C0F93">
        <w:rPr>
          <w:rFonts w:ascii="Calibri" w:hAnsi="Calibri" w:cs="Calibri"/>
          <w:color w:val="000000"/>
          <w:sz w:val="22"/>
          <w:szCs w:val="22"/>
          <w:lang w:val="en-US"/>
        </w:rPr>
        <w:t>income background. Most of them are the first generation to attend high-school or university and break the social heritage and cycle of poverty. The youth</w:t>
      </w:r>
      <w:r w:rsidR="005F088C">
        <w:rPr>
          <w:rFonts w:ascii="Calibri" w:hAnsi="Calibri" w:cs="Calibri"/>
          <w:color w:val="000000"/>
          <w:sz w:val="22"/>
          <w:szCs w:val="22"/>
          <w:lang w:val="en-US"/>
        </w:rPr>
        <w:t>s</w:t>
      </w:r>
      <w:r w:rsidRPr="002C0F93">
        <w:rPr>
          <w:rFonts w:ascii="Calibri" w:hAnsi="Calibri" w:cs="Calibri"/>
          <w:color w:val="000000"/>
          <w:sz w:val="22"/>
          <w:szCs w:val="22"/>
          <w:lang w:val="en-US"/>
        </w:rPr>
        <w:t xml:space="preserve"> are resourceful and motivated to become agents of change and work towards social justice</w:t>
      </w:r>
      <w:r w:rsidR="005F088C">
        <w:rPr>
          <w:rFonts w:ascii="Calibri" w:hAnsi="Calibri" w:cs="Calibri"/>
          <w:color w:val="000000"/>
          <w:sz w:val="22"/>
          <w:szCs w:val="22"/>
          <w:lang w:val="en-US"/>
        </w:rPr>
        <w:t>, as</w:t>
      </w:r>
      <w:r w:rsidRPr="002C0F93">
        <w:rPr>
          <w:rFonts w:ascii="Calibri" w:hAnsi="Calibri" w:cs="Calibri"/>
          <w:color w:val="000000"/>
          <w:sz w:val="22"/>
          <w:szCs w:val="22"/>
          <w:lang w:val="en-US"/>
        </w:rPr>
        <w:t xml:space="preserve"> they have experienced and seen injustice, abuse, poverty and corruption themselves. The gender ratio is expected to be 50/50.</w:t>
      </w:r>
      <w:r w:rsidR="00F776F6">
        <w:rPr>
          <w:rFonts w:ascii="Calibri" w:hAnsi="Calibri" w:cs="Calibri"/>
          <w:color w:val="000000"/>
          <w:sz w:val="22"/>
          <w:szCs w:val="22"/>
          <w:lang w:val="en-US"/>
        </w:rPr>
        <w:t xml:space="preserve"> </w:t>
      </w:r>
      <w:r w:rsidRPr="002C0F93">
        <w:rPr>
          <w:rFonts w:ascii="Calibri" w:hAnsi="Calibri" w:cs="Calibri"/>
          <w:color w:val="000000"/>
          <w:sz w:val="22"/>
          <w:szCs w:val="22"/>
          <w:lang w:val="en-US"/>
        </w:rPr>
        <w:t xml:space="preserve">The Danish volunteers are mainly just out of high-school and travelling during their </w:t>
      </w:r>
      <w:r w:rsidRPr="002C0F93">
        <w:rPr>
          <w:rFonts w:ascii="Calibri" w:hAnsi="Calibri" w:cs="Calibri"/>
          <w:color w:val="000000"/>
          <w:sz w:val="22"/>
          <w:szCs w:val="22"/>
          <w:lang w:val="en-US"/>
        </w:rPr>
        <w:lastRenderedPageBreak/>
        <w:t>sabbatical. Their social status differs, but in general there</w:t>
      </w:r>
      <w:r w:rsidR="00F2164C">
        <w:rPr>
          <w:rFonts w:ascii="Calibri" w:hAnsi="Calibri" w:cs="Calibri"/>
          <w:color w:val="000000"/>
          <w:sz w:val="22"/>
          <w:szCs w:val="22"/>
          <w:lang w:val="en-US"/>
        </w:rPr>
        <w:t xml:space="preserve"> is</w:t>
      </w:r>
      <w:r w:rsidRPr="002C0F93">
        <w:rPr>
          <w:rFonts w:ascii="Calibri" w:hAnsi="Calibri" w:cs="Calibri"/>
          <w:color w:val="000000"/>
          <w:sz w:val="22"/>
          <w:szCs w:val="22"/>
          <w:lang w:val="en-US"/>
        </w:rPr>
        <w:t xml:space="preserve"> a great overweight of girls amongst danish volunteers. The gender ratio amongst danish volunteers is expected to continue.</w:t>
      </w:r>
    </w:p>
    <w:tbl>
      <w:tblPr>
        <w:tblW w:w="7280" w:type="dxa"/>
        <w:jc w:val="center"/>
        <w:tblLook w:val="04A0" w:firstRow="1" w:lastRow="0" w:firstColumn="1" w:lastColumn="0" w:noHBand="0" w:noVBand="1"/>
      </w:tblPr>
      <w:tblGrid>
        <w:gridCol w:w="4400"/>
        <w:gridCol w:w="960"/>
        <w:gridCol w:w="960"/>
        <w:gridCol w:w="960"/>
      </w:tblGrid>
      <w:tr w:rsidR="00B50C25" w:rsidRPr="00B50C25" w14:paraId="707079FB" w14:textId="77777777" w:rsidTr="00572AE4">
        <w:trPr>
          <w:trHeight w:val="240"/>
          <w:jc w:val="center"/>
        </w:trPr>
        <w:tc>
          <w:tcPr>
            <w:tcW w:w="4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68E966" w14:textId="77777777" w:rsidR="00B50C25" w:rsidRPr="00572AE4" w:rsidRDefault="00B50C25" w:rsidP="00B50C25">
            <w:pPr>
              <w:rPr>
                <w:rFonts w:ascii="Calibri" w:hAnsi="Calibri"/>
                <w:b/>
                <w:bCs/>
                <w:sz w:val="20"/>
                <w:szCs w:val="15"/>
                <w:lang w:val="en-US"/>
              </w:rPr>
            </w:pPr>
            <w:r w:rsidRPr="00572AE4">
              <w:rPr>
                <w:rFonts w:ascii="Calibri" w:hAnsi="Calibri"/>
                <w:b/>
                <w:bCs/>
                <w:sz w:val="20"/>
                <w:szCs w:val="15"/>
              </w:rPr>
              <w:t>Primary Target Groups</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23CEAFD8" w14:textId="77777777" w:rsidR="00B50C25" w:rsidRPr="00572AE4" w:rsidRDefault="00B50C25" w:rsidP="00B50C25">
            <w:pPr>
              <w:rPr>
                <w:rFonts w:ascii="Calibri" w:hAnsi="Calibri"/>
                <w:b/>
                <w:bCs/>
                <w:sz w:val="20"/>
                <w:szCs w:val="15"/>
                <w:lang w:val="en-US"/>
              </w:rPr>
            </w:pPr>
            <w:r w:rsidRPr="00572AE4">
              <w:rPr>
                <w:rFonts w:ascii="Calibri" w:hAnsi="Calibri"/>
                <w:b/>
                <w:bCs/>
                <w:sz w:val="20"/>
                <w:szCs w:val="15"/>
              </w:rPr>
              <w:t>Female</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4B3CB760" w14:textId="77777777" w:rsidR="00B50C25" w:rsidRPr="00572AE4" w:rsidRDefault="00B50C25" w:rsidP="00B50C25">
            <w:pPr>
              <w:rPr>
                <w:rFonts w:ascii="Calibri" w:hAnsi="Calibri"/>
                <w:b/>
                <w:bCs/>
                <w:sz w:val="20"/>
                <w:szCs w:val="15"/>
                <w:lang w:val="en-US"/>
              </w:rPr>
            </w:pPr>
            <w:r w:rsidRPr="00572AE4">
              <w:rPr>
                <w:rFonts w:ascii="Calibri" w:hAnsi="Calibri"/>
                <w:b/>
                <w:bCs/>
                <w:sz w:val="20"/>
                <w:szCs w:val="15"/>
              </w:rPr>
              <w:t>Male</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7353C9C5" w14:textId="77777777" w:rsidR="00B50C25" w:rsidRPr="00572AE4" w:rsidRDefault="00B50C25" w:rsidP="00B50C25">
            <w:pPr>
              <w:rPr>
                <w:rFonts w:ascii="Calibri" w:hAnsi="Calibri"/>
                <w:b/>
                <w:bCs/>
                <w:sz w:val="20"/>
                <w:szCs w:val="15"/>
                <w:lang w:val="en-US"/>
              </w:rPr>
            </w:pPr>
            <w:r w:rsidRPr="00572AE4">
              <w:rPr>
                <w:rFonts w:ascii="Calibri" w:hAnsi="Calibri"/>
                <w:b/>
                <w:bCs/>
                <w:sz w:val="20"/>
                <w:szCs w:val="15"/>
              </w:rPr>
              <w:t>Total</w:t>
            </w:r>
          </w:p>
        </w:tc>
      </w:tr>
      <w:tr w:rsidR="00B50C25" w:rsidRPr="00B50C25" w14:paraId="22CDB5EA" w14:textId="77777777" w:rsidTr="00572AE4">
        <w:trPr>
          <w:trHeight w:val="240"/>
          <w:jc w:val="center"/>
        </w:trPr>
        <w:tc>
          <w:tcPr>
            <w:tcW w:w="4400" w:type="dxa"/>
            <w:tcBorders>
              <w:top w:val="nil"/>
              <w:left w:val="single" w:sz="8" w:space="0" w:color="000000"/>
              <w:bottom w:val="single" w:sz="8" w:space="0" w:color="000000"/>
              <w:right w:val="single" w:sz="8" w:space="0" w:color="000000"/>
            </w:tcBorders>
            <w:shd w:val="clear" w:color="auto" w:fill="auto"/>
            <w:vAlign w:val="center"/>
            <w:hideMark/>
          </w:tcPr>
          <w:p w14:paraId="26049649" w14:textId="58970E7D" w:rsidR="00F034CF" w:rsidRPr="00572AE4" w:rsidRDefault="00B50C25" w:rsidP="00B50C25">
            <w:pPr>
              <w:rPr>
                <w:rFonts w:ascii="Calibri" w:hAnsi="Calibri"/>
                <w:sz w:val="20"/>
                <w:szCs w:val="15"/>
                <w:lang w:val="en-US"/>
              </w:rPr>
            </w:pPr>
            <w:r w:rsidRPr="00572AE4">
              <w:rPr>
                <w:rFonts w:ascii="Calibri" w:hAnsi="Calibri"/>
                <w:sz w:val="20"/>
                <w:szCs w:val="15"/>
                <w:lang w:val="en-US"/>
              </w:rPr>
              <w:t xml:space="preserve">Youth leaders in partner countries </w:t>
            </w:r>
            <w:r w:rsidR="00F733A5">
              <w:rPr>
                <w:rFonts w:ascii="Calibri" w:hAnsi="Calibri"/>
                <w:sz w:val="20"/>
                <w:szCs w:val="15"/>
                <w:lang w:val="en-US"/>
              </w:rPr>
              <w:t>*</w:t>
            </w:r>
          </w:p>
        </w:tc>
        <w:tc>
          <w:tcPr>
            <w:tcW w:w="960" w:type="dxa"/>
            <w:tcBorders>
              <w:top w:val="nil"/>
              <w:left w:val="nil"/>
              <w:bottom w:val="single" w:sz="8" w:space="0" w:color="000000"/>
              <w:right w:val="single" w:sz="8" w:space="0" w:color="000000"/>
            </w:tcBorders>
            <w:shd w:val="clear" w:color="auto" w:fill="auto"/>
            <w:vAlign w:val="center"/>
            <w:hideMark/>
          </w:tcPr>
          <w:p w14:paraId="19062AFD" w14:textId="5E689AE4" w:rsidR="00B50C25" w:rsidRPr="00572AE4" w:rsidRDefault="00F733A5" w:rsidP="00572AE4">
            <w:pPr>
              <w:rPr>
                <w:rFonts w:ascii="Calibri" w:hAnsi="Calibri"/>
                <w:sz w:val="20"/>
                <w:szCs w:val="15"/>
                <w:lang w:val="en-US"/>
              </w:rPr>
            </w:pPr>
            <w:r>
              <w:rPr>
                <w:rFonts w:ascii="Calibri" w:hAnsi="Calibri"/>
                <w:sz w:val="20"/>
                <w:szCs w:val="15"/>
                <w:lang w:val="en-US"/>
              </w:rPr>
              <w:t>21</w:t>
            </w:r>
          </w:p>
        </w:tc>
        <w:tc>
          <w:tcPr>
            <w:tcW w:w="960" w:type="dxa"/>
            <w:tcBorders>
              <w:top w:val="nil"/>
              <w:left w:val="nil"/>
              <w:bottom w:val="single" w:sz="8" w:space="0" w:color="000000"/>
              <w:right w:val="single" w:sz="8" w:space="0" w:color="000000"/>
            </w:tcBorders>
            <w:shd w:val="clear" w:color="auto" w:fill="auto"/>
            <w:vAlign w:val="center"/>
            <w:hideMark/>
          </w:tcPr>
          <w:p w14:paraId="1CABF5CB" w14:textId="2AFEA041" w:rsidR="00B50C25" w:rsidRPr="00572AE4" w:rsidRDefault="00F733A5" w:rsidP="00572AE4">
            <w:pPr>
              <w:rPr>
                <w:rFonts w:ascii="Calibri" w:hAnsi="Calibri"/>
                <w:sz w:val="20"/>
                <w:szCs w:val="15"/>
                <w:lang w:val="en-US"/>
              </w:rPr>
            </w:pPr>
            <w:r>
              <w:rPr>
                <w:rFonts w:ascii="Calibri" w:hAnsi="Calibri"/>
                <w:sz w:val="20"/>
                <w:szCs w:val="15"/>
                <w:lang w:val="en-US"/>
              </w:rPr>
              <w:t>21</w:t>
            </w:r>
          </w:p>
        </w:tc>
        <w:tc>
          <w:tcPr>
            <w:tcW w:w="960" w:type="dxa"/>
            <w:tcBorders>
              <w:top w:val="nil"/>
              <w:left w:val="nil"/>
              <w:bottom w:val="single" w:sz="8" w:space="0" w:color="000000"/>
              <w:right w:val="single" w:sz="8" w:space="0" w:color="000000"/>
            </w:tcBorders>
            <w:shd w:val="clear" w:color="auto" w:fill="auto"/>
            <w:vAlign w:val="center"/>
            <w:hideMark/>
          </w:tcPr>
          <w:p w14:paraId="0C0123F9" w14:textId="185F9DB0" w:rsidR="00B50C25" w:rsidRPr="00572AE4" w:rsidRDefault="00F733A5" w:rsidP="00572AE4">
            <w:pPr>
              <w:rPr>
                <w:rFonts w:ascii="Calibri" w:hAnsi="Calibri"/>
                <w:sz w:val="20"/>
                <w:szCs w:val="15"/>
                <w:lang w:val="en-US"/>
              </w:rPr>
            </w:pPr>
            <w:r>
              <w:rPr>
                <w:rFonts w:ascii="Calibri" w:hAnsi="Calibri"/>
                <w:sz w:val="20"/>
                <w:szCs w:val="15"/>
                <w:lang w:val="en-US"/>
              </w:rPr>
              <w:t>42</w:t>
            </w:r>
          </w:p>
        </w:tc>
      </w:tr>
      <w:tr w:rsidR="00B50C25" w:rsidRPr="00B50C25" w14:paraId="75C80588" w14:textId="77777777" w:rsidTr="00572AE4">
        <w:trPr>
          <w:trHeight w:val="240"/>
          <w:jc w:val="center"/>
        </w:trPr>
        <w:tc>
          <w:tcPr>
            <w:tcW w:w="4400" w:type="dxa"/>
            <w:tcBorders>
              <w:top w:val="nil"/>
              <w:left w:val="single" w:sz="8" w:space="0" w:color="000000"/>
              <w:bottom w:val="single" w:sz="8" w:space="0" w:color="000000"/>
              <w:right w:val="single" w:sz="8" w:space="0" w:color="000000"/>
            </w:tcBorders>
            <w:shd w:val="clear" w:color="auto" w:fill="auto"/>
            <w:vAlign w:val="center"/>
            <w:hideMark/>
          </w:tcPr>
          <w:p w14:paraId="48C89D29" w14:textId="25187DC8" w:rsidR="00B50C25" w:rsidRPr="00572AE4" w:rsidRDefault="00B50C25" w:rsidP="00B50C25">
            <w:pPr>
              <w:rPr>
                <w:rFonts w:ascii="Calibri" w:hAnsi="Calibri"/>
                <w:sz w:val="20"/>
                <w:szCs w:val="15"/>
                <w:lang w:val="en-US"/>
              </w:rPr>
            </w:pPr>
            <w:r w:rsidRPr="00572AE4">
              <w:rPr>
                <w:rFonts w:ascii="Calibri" w:hAnsi="Calibri"/>
                <w:sz w:val="20"/>
                <w:szCs w:val="15"/>
                <w:lang w:val="en-US"/>
              </w:rPr>
              <w:t>Youth reached within the local networks</w:t>
            </w:r>
            <w:r w:rsidR="00B90ED9" w:rsidRPr="00572AE4">
              <w:rPr>
                <w:rFonts w:ascii="Calibri" w:hAnsi="Calibri"/>
                <w:sz w:val="20"/>
                <w:szCs w:val="15"/>
                <w:lang w:val="en-US"/>
              </w:rPr>
              <w:t>*</w:t>
            </w:r>
            <w:r w:rsidR="00F733A5">
              <w:rPr>
                <w:rFonts w:ascii="Calibri" w:hAnsi="Calibri"/>
                <w:sz w:val="20"/>
                <w:szCs w:val="15"/>
                <w:lang w:val="en-US"/>
              </w:rPr>
              <w:t>*</w:t>
            </w:r>
          </w:p>
        </w:tc>
        <w:tc>
          <w:tcPr>
            <w:tcW w:w="960" w:type="dxa"/>
            <w:tcBorders>
              <w:top w:val="nil"/>
              <w:left w:val="nil"/>
              <w:bottom w:val="single" w:sz="8" w:space="0" w:color="000000"/>
              <w:right w:val="single" w:sz="8" w:space="0" w:color="000000"/>
            </w:tcBorders>
            <w:shd w:val="clear" w:color="auto" w:fill="auto"/>
            <w:vAlign w:val="center"/>
            <w:hideMark/>
          </w:tcPr>
          <w:p w14:paraId="53420EDA" w14:textId="0D4130BF" w:rsidR="00B50C25" w:rsidRPr="00572AE4" w:rsidRDefault="00B50C25" w:rsidP="00572AE4">
            <w:pPr>
              <w:rPr>
                <w:rFonts w:ascii="Calibri" w:hAnsi="Calibri"/>
                <w:sz w:val="20"/>
                <w:szCs w:val="15"/>
                <w:lang w:val="en-US"/>
              </w:rPr>
            </w:pPr>
          </w:p>
        </w:tc>
        <w:tc>
          <w:tcPr>
            <w:tcW w:w="960" w:type="dxa"/>
            <w:tcBorders>
              <w:top w:val="nil"/>
              <w:left w:val="nil"/>
              <w:bottom w:val="single" w:sz="8" w:space="0" w:color="000000"/>
              <w:right w:val="single" w:sz="8" w:space="0" w:color="000000"/>
            </w:tcBorders>
            <w:shd w:val="clear" w:color="auto" w:fill="auto"/>
            <w:vAlign w:val="center"/>
            <w:hideMark/>
          </w:tcPr>
          <w:p w14:paraId="28409CAF" w14:textId="18F7BC92" w:rsidR="00B50C25" w:rsidRPr="00572AE4" w:rsidRDefault="00B50C25" w:rsidP="00572AE4">
            <w:pPr>
              <w:rPr>
                <w:rFonts w:ascii="Calibri" w:hAnsi="Calibri"/>
                <w:sz w:val="20"/>
                <w:szCs w:val="15"/>
                <w:lang w:val="en-US"/>
              </w:rPr>
            </w:pPr>
          </w:p>
        </w:tc>
        <w:tc>
          <w:tcPr>
            <w:tcW w:w="960" w:type="dxa"/>
            <w:tcBorders>
              <w:top w:val="nil"/>
              <w:left w:val="nil"/>
              <w:bottom w:val="single" w:sz="8" w:space="0" w:color="000000"/>
              <w:right w:val="single" w:sz="8" w:space="0" w:color="000000"/>
            </w:tcBorders>
            <w:shd w:val="clear" w:color="auto" w:fill="auto"/>
            <w:vAlign w:val="center"/>
            <w:hideMark/>
          </w:tcPr>
          <w:p w14:paraId="51C7B718" w14:textId="58C698CF" w:rsidR="00B50C25" w:rsidRPr="00572AE4" w:rsidRDefault="00B90ED9" w:rsidP="00572AE4">
            <w:pPr>
              <w:rPr>
                <w:rFonts w:ascii="Calibri" w:hAnsi="Calibri"/>
                <w:sz w:val="20"/>
                <w:szCs w:val="15"/>
                <w:lang w:val="en-US"/>
              </w:rPr>
            </w:pPr>
            <w:r w:rsidRPr="00572AE4">
              <w:rPr>
                <w:rFonts w:ascii="Calibri" w:hAnsi="Calibri"/>
                <w:sz w:val="20"/>
                <w:szCs w:val="15"/>
                <w:lang w:val="en-US"/>
              </w:rPr>
              <w:t>700</w:t>
            </w:r>
          </w:p>
        </w:tc>
      </w:tr>
      <w:tr w:rsidR="00B50C25" w:rsidRPr="00B50C25" w14:paraId="068628F0" w14:textId="77777777" w:rsidTr="00572AE4">
        <w:trPr>
          <w:trHeight w:val="240"/>
          <w:jc w:val="center"/>
        </w:trPr>
        <w:tc>
          <w:tcPr>
            <w:tcW w:w="4400" w:type="dxa"/>
            <w:tcBorders>
              <w:top w:val="nil"/>
              <w:left w:val="single" w:sz="8" w:space="0" w:color="000000"/>
              <w:bottom w:val="single" w:sz="8" w:space="0" w:color="000000"/>
              <w:right w:val="single" w:sz="8" w:space="0" w:color="000000"/>
            </w:tcBorders>
            <w:shd w:val="clear" w:color="auto" w:fill="auto"/>
            <w:vAlign w:val="center"/>
            <w:hideMark/>
          </w:tcPr>
          <w:p w14:paraId="15892F3D" w14:textId="77777777" w:rsidR="00B50C25" w:rsidRPr="00572AE4" w:rsidRDefault="00B50C25" w:rsidP="00B50C25">
            <w:pPr>
              <w:rPr>
                <w:rFonts w:ascii="Calibri" w:hAnsi="Calibri"/>
                <w:sz w:val="20"/>
                <w:szCs w:val="15"/>
                <w:lang w:val="en-US"/>
              </w:rPr>
            </w:pPr>
            <w:r w:rsidRPr="00572AE4">
              <w:rPr>
                <w:rFonts w:ascii="Calibri" w:hAnsi="Calibri"/>
                <w:sz w:val="20"/>
                <w:szCs w:val="15"/>
                <w:lang w:val="en-US"/>
              </w:rPr>
              <w:t>Danish volunteers travelling to partner countries</w:t>
            </w:r>
          </w:p>
        </w:tc>
        <w:tc>
          <w:tcPr>
            <w:tcW w:w="960" w:type="dxa"/>
            <w:tcBorders>
              <w:top w:val="nil"/>
              <w:left w:val="nil"/>
              <w:bottom w:val="single" w:sz="8" w:space="0" w:color="000000"/>
              <w:right w:val="single" w:sz="8" w:space="0" w:color="000000"/>
            </w:tcBorders>
            <w:shd w:val="clear" w:color="auto" w:fill="auto"/>
            <w:vAlign w:val="center"/>
            <w:hideMark/>
          </w:tcPr>
          <w:p w14:paraId="4AE60250" w14:textId="77777777" w:rsidR="00B50C25" w:rsidRPr="00572AE4" w:rsidRDefault="00B50C25" w:rsidP="00572AE4">
            <w:pPr>
              <w:rPr>
                <w:rFonts w:ascii="Calibri" w:hAnsi="Calibri"/>
                <w:sz w:val="20"/>
                <w:szCs w:val="15"/>
                <w:lang w:val="en-US"/>
              </w:rPr>
            </w:pPr>
            <w:r w:rsidRPr="00572AE4">
              <w:rPr>
                <w:rFonts w:ascii="Calibri" w:hAnsi="Calibri"/>
                <w:sz w:val="20"/>
                <w:szCs w:val="15"/>
              </w:rPr>
              <w:t>15</w:t>
            </w:r>
          </w:p>
        </w:tc>
        <w:tc>
          <w:tcPr>
            <w:tcW w:w="960" w:type="dxa"/>
            <w:tcBorders>
              <w:top w:val="nil"/>
              <w:left w:val="nil"/>
              <w:bottom w:val="single" w:sz="8" w:space="0" w:color="000000"/>
              <w:right w:val="single" w:sz="8" w:space="0" w:color="000000"/>
            </w:tcBorders>
            <w:shd w:val="clear" w:color="auto" w:fill="auto"/>
            <w:vAlign w:val="center"/>
            <w:hideMark/>
          </w:tcPr>
          <w:p w14:paraId="74F39804" w14:textId="77777777" w:rsidR="00B50C25" w:rsidRPr="00572AE4" w:rsidRDefault="00B50C25" w:rsidP="00572AE4">
            <w:pPr>
              <w:rPr>
                <w:rFonts w:ascii="Calibri" w:hAnsi="Calibri"/>
                <w:sz w:val="20"/>
                <w:szCs w:val="15"/>
                <w:lang w:val="en-US"/>
              </w:rPr>
            </w:pPr>
            <w:r w:rsidRPr="00572AE4">
              <w:rPr>
                <w:rFonts w:ascii="Calibri" w:hAnsi="Calibri"/>
                <w:sz w:val="20"/>
                <w:szCs w:val="15"/>
              </w:rPr>
              <w:t>5</w:t>
            </w:r>
          </w:p>
        </w:tc>
        <w:tc>
          <w:tcPr>
            <w:tcW w:w="960" w:type="dxa"/>
            <w:tcBorders>
              <w:top w:val="nil"/>
              <w:left w:val="nil"/>
              <w:bottom w:val="single" w:sz="8" w:space="0" w:color="000000"/>
              <w:right w:val="single" w:sz="8" w:space="0" w:color="000000"/>
            </w:tcBorders>
            <w:shd w:val="clear" w:color="auto" w:fill="auto"/>
            <w:vAlign w:val="center"/>
            <w:hideMark/>
          </w:tcPr>
          <w:p w14:paraId="401BD34E" w14:textId="77777777" w:rsidR="00B50C25" w:rsidRPr="00572AE4" w:rsidRDefault="00B50C25" w:rsidP="00572AE4">
            <w:pPr>
              <w:rPr>
                <w:rFonts w:ascii="Calibri" w:hAnsi="Calibri"/>
                <w:sz w:val="20"/>
                <w:szCs w:val="15"/>
                <w:lang w:val="en-US"/>
              </w:rPr>
            </w:pPr>
            <w:r w:rsidRPr="00572AE4">
              <w:rPr>
                <w:rFonts w:ascii="Calibri" w:hAnsi="Calibri"/>
                <w:sz w:val="20"/>
                <w:szCs w:val="15"/>
              </w:rPr>
              <w:t>20</w:t>
            </w:r>
          </w:p>
        </w:tc>
      </w:tr>
      <w:tr w:rsidR="00B50C25" w:rsidRPr="00B50C25" w14:paraId="3159C7F5" w14:textId="77777777" w:rsidTr="00ED7930">
        <w:trPr>
          <w:trHeight w:val="240"/>
          <w:jc w:val="center"/>
        </w:trPr>
        <w:tc>
          <w:tcPr>
            <w:tcW w:w="4400" w:type="dxa"/>
            <w:tcBorders>
              <w:top w:val="nil"/>
              <w:left w:val="single" w:sz="8" w:space="0" w:color="000000"/>
              <w:bottom w:val="single" w:sz="8" w:space="0" w:color="000000"/>
              <w:right w:val="single" w:sz="8" w:space="0" w:color="000000"/>
            </w:tcBorders>
            <w:shd w:val="clear" w:color="auto" w:fill="auto"/>
            <w:vAlign w:val="center"/>
          </w:tcPr>
          <w:p w14:paraId="63DD2B3E" w14:textId="645AD436" w:rsidR="00B50C25" w:rsidRPr="00572AE4" w:rsidRDefault="00ED7930" w:rsidP="00B50C25">
            <w:pPr>
              <w:rPr>
                <w:rFonts w:ascii="Calibri" w:hAnsi="Calibri"/>
                <w:sz w:val="20"/>
                <w:szCs w:val="15"/>
                <w:lang w:val="en-US"/>
              </w:rPr>
            </w:pPr>
            <w:r w:rsidRPr="00572AE4">
              <w:rPr>
                <w:rFonts w:ascii="Calibri" w:hAnsi="Calibri"/>
                <w:b/>
                <w:bCs/>
                <w:sz w:val="20"/>
                <w:szCs w:val="15"/>
              </w:rPr>
              <w:t>Secondary Target Groups</w:t>
            </w:r>
          </w:p>
        </w:tc>
        <w:tc>
          <w:tcPr>
            <w:tcW w:w="960" w:type="dxa"/>
            <w:tcBorders>
              <w:top w:val="nil"/>
              <w:left w:val="nil"/>
              <w:bottom w:val="single" w:sz="8" w:space="0" w:color="000000"/>
              <w:right w:val="single" w:sz="8" w:space="0" w:color="000000"/>
            </w:tcBorders>
            <w:shd w:val="clear" w:color="auto" w:fill="auto"/>
            <w:vAlign w:val="center"/>
          </w:tcPr>
          <w:p w14:paraId="36D0E23C" w14:textId="7309F4D1" w:rsidR="00B50C25" w:rsidRPr="00572AE4" w:rsidRDefault="00B50C25" w:rsidP="00572AE4">
            <w:pPr>
              <w:rPr>
                <w:rFonts w:ascii="Calibri" w:hAnsi="Calibri"/>
                <w:sz w:val="20"/>
                <w:szCs w:val="15"/>
                <w:lang w:val="en-US"/>
              </w:rPr>
            </w:pPr>
          </w:p>
        </w:tc>
        <w:tc>
          <w:tcPr>
            <w:tcW w:w="960" w:type="dxa"/>
            <w:tcBorders>
              <w:top w:val="nil"/>
              <w:left w:val="nil"/>
              <w:bottom w:val="single" w:sz="8" w:space="0" w:color="000000"/>
              <w:right w:val="single" w:sz="8" w:space="0" w:color="000000"/>
            </w:tcBorders>
            <w:shd w:val="clear" w:color="auto" w:fill="auto"/>
            <w:vAlign w:val="center"/>
          </w:tcPr>
          <w:p w14:paraId="0683E32E" w14:textId="6001F693" w:rsidR="00B50C25" w:rsidRPr="00572AE4" w:rsidRDefault="00B50C25" w:rsidP="00572AE4">
            <w:pPr>
              <w:rPr>
                <w:rFonts w:ascii="Calibri" w:hAnsi="Calibri"/>
                <w:sz w:val="20"/>
                <w:szCs w:val="15"/>
                <w:lang w:val="en-US"/>
              </w:rPr>
            </w:pPr>
          </w:p>
        </w:tc>
        <w:tc>
          <w:tcPr>
            <w:tcW w:w="960" w:type="dxa"/>
            <w:tcBorders>
              <w:top w:val="nil"/>
              <w:left w:val="nil"/>
              <w:bottom w:val="single" w:sz="8" w:space="0" w:color="000000"/>
              <w:right w:val="single" w:sz="8" w:space="0" w:color="000000"/>
            </w:tcBorders>
            <w:shd w:val="clear" w:color="auto" w:fill="auto"/>
            <w:vAlign w:val="center"/>
          </w:tcPr>
          <w:p w14:paraId="0CAF04DA" w14:textId="17A93F51" w:rsidR="00B50C25" w:rsidRPr="00572AE4" w:rsidRDefault="00B50C25" w:rsidP="00572AE4">
            <w:pPr>
              <w:rPr>
                <w:rFonts w:ascii="Calibri" w:hAnsi="Calibri"/>
                <w:sz w:val="20"/>
                <w:szCs w:val="15"/>
                <w:lang w:val="en-US"/>
              </w:rPr>
            </w:pPr>
          </w:p>
        </w:tc>
      </w:tr>
      <w:tr w:rsidR="00B50C25" w:rsidRPr="00B50C25" w14:paraId="7002EE9E" w14:textId="77777777" w:rsidTr="00572AE4">
        <w:trPr>
          <w:trHeight w:val="240"/>
          <w:jc w:val="center"/>
        </w:trPr>
        <w:tc>
          <w:tcPr>
            <w:tcW w:w="4400" w:type="dxa"/>
            <w:tcBorders>
              <w:top w:val="nil"/>
              <w:left w:val="single" w:sz="8" w:space="0" w:color="000000"/>
              <w:bottom w:val="single" w:sz="8" w:space="0" w:color="000000"/>
              <w:right w:val="single" w:sz="8" w:space="0" w:color="000000"/>
            </w:tcBorders>
            <w:shd w:val="clear" w:color="auto" w:fill="auto"/>
            <w:vAlign w:val="center"/>
            <w:hideMark/>
          </w:tcPr>
          <w:p w14:paraId="5C58D4A6" w14:textId="02F155C5" w:rsidR="00B50C25" w:rsidRPr="00ED7930" w:rsidRDefault="00ED7930" w:rsidP="00B50C25">
            <w:pPr>
              <w:rPr>
                <w:rFonts w:ascii="Calibri" w:hAnsi="Calibri"/>
                <w:sz w:val="20"/>
                <w:szCs w:val="15"/>
                <w:lang w:val="en-US"/>
              </w:rPr>
            </w:pPr>
            <w:r w:rsidRPr="00ED7930">
              <w:rPr>
                <w:rFonts w:ascii="Calibri" w:hAnsi="Calibri"/>
                <w:sz w:val="20"/>
                <w:szCs w:val="15"/>
                <w:lang w:val="en-US"/>
              </w:rPr>
              <w:t>Youth reached by campaigns</w:t>
            </w:r>
          </w:p>
        </w:tc>
        <w:tc>
          <w:tcPr>
            <w:tcW w:w="960" w:type="dxa"/>
            <w:tcBorders>
              <w:top w:val="nil"/>
              <w:left w:val="nil"/>
              <w:bottom w:val="single" w:sz="8" w:space="0" w:color="000000"/>
              <w:right w:val="single" w:sz="8" w:space="0" w:color="000000"/>
            </w:tcBorders>
            <w:shd w:val="clear" w:color="auto" w:fill="auto"/>
            <w:vAlign w:val="center"/>
            <w:hideMark/>
          </w:tcPr>
          <w:p w14:paraId="56E2CB8E" w14:textId="465D60F6" w:rsidR="00B50C25" w:rsidRPr="00572AE4" w:rsidRDefault="00B50C25" w:rsidP="00572AE4">
            <w:pPr>
              <w:rPr>
                <w:rFonts w:ascii="Calibri" w:hAnsi="Calibri"/>
                <w:sz w:val="20"/>
                <w:szCs w:val="15"/>
                <w:lang w:val="en-US"/>
              </w:rPr>
            </w:pPr>
          </w:p>
        </w:tc>
        <w:tc>
          <w:tcPr>
            <w:tcW w:w="960" w:type="dxa"/>
            <w:tcBorders>
              <w:top w:val="nil"/>
              <w:left w:val="nil"/>
              <w:bottom w:val="single" w:sz="8" w:space="0" w:color="000000"/>
              <w:right w:val="single" w:sz="8" w:space="0" w:color="000000"/>
            </w:tcBorders>
            <w:shd w:val="clear" w:color="auto" w:fill="auto"/>
            <w:vAlign w:val="center"/>
            <w:hideMark/>
          </w:tcPr>
          <w:p w14:paraId="55A7EBF7" w14:textId="075D8501" w:rsidR="00B50C25" w:rsidRPr="00572AE4" w:rsidRDefault="00B50C25" w:rsidP="00572AE4">
            <w:pPr>
              <w:rPr>
                <w:rFonts w:ascii="Calibri" w:hAnsi="Calibri"/>
                <w:sz w:val="20"/>
                <w:szCs w:val="15"/>
                <w:lang w:val="en-US"/>
              </w:rPr>
            </w:pPr>
          </w:p>
        </w:tc>
        <w:tc>
          <w:tcPr>
            <w:tcW w:w="960" w:type="dxa"/>
            <w:tcBorders>
              <w:top w:val="nil"/>
              <w:left w:val="nil"/>
              <w:bottom w:val="single" w:sz="8" w:space="0" w:color="000000"/>
              <w:right w:val="single" w:sz="8" w:space="0" w:color="000000"/>
            </w:tcBorders>
            <w:shd w:val="clear" w:color="auto" w:fill="auto"/>
            <w:vAlign w:val="center"/>
            <w:hideMark/>
          </w:tcPr>
          <w:p w14:paraId="2614335B" w14:textId="6A8283E1" w:rsidR="00B50C25" w:rsidRPr="00572AE4" w:rsidRDefault="00ED7930" w:rsidP="00572AE4">
            <w:pPr>
              <w:rPr>
                <w:rFonts w:ascii="Calibri" w:hAnsi="Calibri"/>
                <w:sz w:val="20"/>
                <w:szCs w:val="15"/>
                <w:lang w:val="en-US"/>
              </w:rPr>
            </w:pPr>
            <w:r>
              <w:rPr>
                <w:rFonts w:ascii="Calibri" w:hAnsi="Calibri"/>
                <w:sz w:val="20"/>
                <w:szCs w:val="15"/>
                <w:lang w:val="en-US"/>
              </w:rPr>
              <w:t>4000</w:t>
            </w:r>
          </w:p>
        </w:tc>
      </w:tr>
      <w:tr w:rsidR="00B50C25" w:rsidRPr="00B50C25" w14:paraId="087DDFEA" w14:textId="77777777" w:rsidTr="00572AE4">
        <w:trPr>
          <w:trHeight w:val="240"/>
          <w:jc w:val="center"/>
        </w:trPr>
        <w:tc>
          <w:tcPr>
            <w:tcW w:w="4400" w:type="dxa"/>
            <w:tcBorders>
              <w:top w:val="nil"/>
              <w:left w:val="single" w:sz="8" w:space="0" w:color="000000"/>
              <w:bottom w:val="single" w:sz="8" w:space="0" w:color="000000"/>
              <w:right w:val="single" w:sz="8" w:space="0" w:color="000000"/>
            </w:tcBorders>
            <w:shd w:val="clear" w:color="auto" w:fill="auto"/>
            <w:vAlign w:val="center"/>
            <w:hideMark/>
          </w:tcPr>
          <w:p w14:paraId="3B8904F5" w14:textId="653E05A2" w:rsidR="00B50C25" w:rsidRPr="00572AE4" w:rsidRDefault="00B50C25" w:rsidP="00B50C25">
            <w:pPr>
              <w:rPr>
                <w:rFonts w:ascii="Calibri" w:hAnsi="Calibri"/>
                <w:sz w:val="20"/>
                <w:szCs w:val="15"/>
                <w:lang w:val="en-US"/>
              </w:rPr>
            </w:pPr>
            <w:r w:rsidRPr="00572AE4">
              <w:rPr>
                <w:rFonts w:ascii="Calibri" w:hAnsi="Calibri"/>
                <w:sz w:val="20"/>
                <w:szCs w:val="15"/>
                <w:lang w:val="en-US"/>
              </w:rPr>
              <w:t>Parents and relatives reached by campaigns</w:t>
            </w:r>
            <w:r w:rsidR="00B90ED9" w:rsidRPr="00572AE4">
              <w:rPr>
                <w:rFonts w:ascii="Calibri" w:hAnsi="Calibri"/>
                <w:sz w:val="20"/>
                <w:szCs w:val="15"/>
                <w:lang w:val="en-US"/>
              </w:rPr>
              <w:t>*</w:t>
            </w:r>
          </w:p>
        </w:tc>
        <w:tc>
          <w:tcPr>
            <w:tcW w:w="960" w:type="dxa"/>
            <w:tcBorders>
              <w:top w:val="nil"/>
              <w:left w:val="nil"/>
              <w:bottom w:val="single" w:sz="8" w:space="0" w:color="000000"/>
              <w:right w:val="single" w:sz="8" w:space="0" w:color="000000"/>
            </w:tcBorders>
            <w:shd w:val="clear" w:color="auto" w:fill="auto"/>
            <w:vAlign w:val="center"/>
            <w:hideMark/>
          </w:tcPr>
          <w:p w14:paraId="128FF1AA" w14:textId="63A6E30E" w:rsidR="00B50C25" w:rsidRPr="00572AE4" w:rsidRDefault="00B50C25" w:rsidP="00572AE4">
            <w:pPr>
              <w:rPr>
                <w:rFonts w:ascii="Calibri" w:hAnsi="Calibri"/>
                <w:sz w:val="20"/>
                <w:szCs w:val="15"/>
                <w:lang w:val="en-US"/>
              </w:rPr>
            </w:pPr>
          </w:p>
        </w:tc>
        <w:tc>
          <w:tcPr>
            <w:tcW w:w="960" w:type="dxa"/>
            <w:tcBorders>
              <w:top w:val="nil"/>
              <w:left w:val="nil"/>
              <w:bottom w:val="single" w:sz="8" w:space="0" w:color="000000"/>
              <w:right w:val="single" w:sz="8" w:space="0" w:color="000000"/>
            </w:tcBorders>
            <w:shd w:val="clear" w:color="auto" w:fill="auto"/>
            <w:vAlign w:val="center"/>
            <w:hideMark/>
          </w:tcPr>
          <w:p w14:paraId="3736C540" w14:textId="1461765E" w:rsidR="00B50C25" w:rsidRPr="00572AE4" w:rsidRDefault="00B50C25" w:rsidP="00572AE4">
            <w:pPr>
              <w:rPr>
                <w:rFonts w:ascii="Calibri" w:hAnsi="Calibri"/>
                <w:sz w:val="20"/>
                <w:szCs w:val="15"/>
                <w:lang w:val="en-US"/>
              </w:rPr>
            </w:pPr>
          </w:p>
        </w:tc>
        <w:tc>
          <w:tcPr>
            <w:tcW w:w="960" w:type="dxa"/>
            <w:tcBorders>
              <w:top w:val="nil"/>
              <w:left w:val="nil"/>
              <w:bottom w:val="single" w:sz="8" w:space="0" w:color="000000"/>
              <w:right w:val="single" w:sz="8" w:space="0" w:color="000000"/>
            </w:tcBorders>
            <w:shd w:val="clear" w:color="auto" w:fill="auto"/>
            <w:vAlign w:val="center"/>
            <w:hideMark/>
          </w:tcPr>
          <w:p w14:paraId="4B39EE75" w14:textId="28A57D69" w:rsidR="00B50C25" w:rsidRPr="00572AE4" w:rsidRDefault="00F75784" w:rsidP="00572AE4">
            <w:pPr>
              <w:rPr>
                <w:rFonts w:ascii="Calibri" w:hAnsi="Calibri"/>
                <w:sz w:val="20"/>
                <w:szCs w:val="15"/>
                <w:lang w:val="en-US"/>
              </w:rPr>
            </w:pPr>
            <w:r w:rsidRPr="00572AE4">
              <w:rPr>
                <w:rFonts w:ascii="Calibri" w:hAnsi="Calibri"/>
                <w:sz w:val="20"/>
                <w:szCs w:val="15"/>
                <w:lang w:val="en-US"/>
              </w:rPr>
              <w:t>4000</w:t>
            </w:r>
          </w:p>
        </w:tc>
      </w:tr>
    </w:tbl>
    <w:p w14:paraId="38D62B11" w14:textId="4C2153EC" w:rsidR="00F733A5" w:rsidRDefault="002C0F93" w:rsidP="00F75784">
      <w:pPr>
        <w:spacing w:before="240" w:after="240"/>
        <w:rPr>
          <w:rFonts w:ascii="Calibri" w:hAnsi="Calibri" w:cs="Calibri"/>
          <w:color w:val="000000" w:themeColor="text1"/>
          <w:sz w:val="22"/>
          <w:szCs w:val="22"/>
          <w:lang w:val="en-US"/>
        </w:rPr>
      </w:pPr>
      <w:r w:rsidRPr="00F2164C">
        <w:rPr>
          <w:rFonts w:ascii="Calibri" w:hAnsi="Calibri" w:cs="Calibri"/>
          <w:i/>
          <w:iCs/>
          <w:color w:val="000000"/>
          <w:sz w:val="22"/>
          <w:szCs w:val="22"/>
          <w:lang w:val="en-US"/>
        </w:rPr>
        <w:t xml:space="preserve">3.2  </w:t>
      </w:r>
      <w:r w:rsidRPr="00F2164C">
        <w:rPr>
          <w:rFonts w:ascii="Calibri" w:hAnsi="Calibri" w:cs="Calibri"/>
          <w:i/>
          <w:iCs/>
          <w:color w:val="000000"/>
          <w:sz w:val="22"/>
          <w:szCs w:val="22"/>
          <w:u w:val="single"/>
          <w:lang w:val="en-US"/>
        </w:rPr>
        <w:t>  Describe how the target groups will participate in- and benefit from the intervention.</w:t>
      </w:r>
      <w:r w:rsidRPr="002C0F93">
        <w:rPr>
          <w:rFonts w:ascii="Calibri" w:hAnsi="Calibri" w:cs="Calibri"/>
          <w:color w:val="000000"/>
          <w:sz w:val="22"/>
          <w:szCs w:val="22"/>
          <w:u w:val="single"/>
          <w:lang w:val="en-US"/>
        </w:rPr>
        <w:br/>
      </w:r>
      <w:r w:rsidRPr="00F2164C">
        <w:rPr>
          <w:rFonts w:ascii="Calibri" w:hAnsi="Calibri" w:cs="Calibri"/>
          <w:b/>
          <w:bCs/>
          <w:color w:val="000000"/>
          <w:sz w:val="22"/>
          <w:szCs w:val="22"/>
          <w:lang w:val="en-US"/>
        </w:rPr>
        <w:t>Youth leaders in the Philippines, Zimbabwe, Honduras and Nicaragua</w:t>
      </w:r>
      <w:r w:rsidRPr="00F2164C">
        <w:rPr>
          <w:rFonts w:ascii="Calibri" w:hAnsi="Calibri" w:cs="Calibri"/>
          <w:b/>
          <w:bCs/>
          <w:color w:val="000000"/>
          <w:sz w:val="22"/>
          <w:szCs w:val="22"/>
          <w:lang w:val="en-US"/>
        </w:rPr>
        <w:br/>
      </w:r>
      <w:r w:rsidRPr="000079E0">
        <w:rPr>
          <w:rFonts w:ascii="Calibri" w:hAnsi="Calibri" w:cs="Calibri"/>
          <w:color w:val="000000" w:themeColor="text1"/>
          <w:sz w:val="22"/>
          <w:szCs w:val="22"/>
          <w:lang w:val="en-US"/>
        </w:rPr>
        <w:t xml:space="preserve">The </w:t>
      </w:r>
      <w:r w:rsidR="000079E0" w:rsidRPr="000079E0">
        <w:rPr>
          <w:rFonts w:ascii="Calibri" w:hAnsi="Calibri" w:cs="Calibri"/>
          <w:color w:val="000000" w:themeColor="text1"/>
          <w:sz w:val="22"/>
          <w:szCs w:val="22"/>
          <w:lang w:val="en-US"/>
        </w:rPr>
        <w:t>2 youth</w:t>
      </w:r>
      <w:r w:rsidRPr="000079E0">
        <w:rPr>
          <w:rFonts w:ascii="Calibri" w:hAnsi="Calibri" w:cs="Calibri"/>
          <w:color w:val="000000" w:themeColor="text1"/>
          <w:sz w:val="22"/>
          <w:szCs w:val="22"/>
          <w:lang w:val="en-US"/>
        </w:rPr>
        <w:t xml:space="preserve"> leaders with most responsibility will be designated by our partners</w:t>
      </w:r>
      <w:r w:rsidR="005F088C">
        <w:rPr>
          <w:rFonts w:ascii="Calibri" w:hAnsi="Calibri" w:cs="Calibri"/>
          <w:color w:val="000000" w:themeColor="text1"/>
          <w:sz w:val="22"/>
          <w:szCs w:val="22"/>
          <w:lang w:val="en-US"/>
        </w:rPr>
        <w:t>,</w:t>
      </w:r>
      <w:r w:rsidRPr="000079E0">
        <w:rPr>
          <w:rFonts w:ascii="Calibri" w:hAnsi="Calibri" w:cs="Calibri"/>
          <w:color w:val="000000" w:themeColor="text1"/>
          <w:sz w:val="22"/>
          <w:szCs w:val="22"/>
          <w:lang w:val="en-US"/>
        </w:rPr>
        <w:t xml:space="preserve"> ensuring that they have the potential of motivating and engaging more youth in the Platform. They will participate in the trainings and campaigns and will be the communication link and responsible for coordinating trainings and online summits. They will get the opportunity to join a physical event in Denmark, the COVID-19 situation allowing it. </w:t>
      </w:r>
      <w:r w:rsidR="000079E0" w:rsidRPr="00ED7930">
        <w:rPr>
          <w:rFonts w:ascii="Calibri" w:hAnsi="Calibri" w:cs="Calibri"/>
          <w:color w:val="000000" w:themeColor="text1"/>
          <w:sz w:val="22"/>
          <w:szCs w:val="22"/>
          <w:lang w:val="en-US"/>
        </w:rPr>
        <w:t>This event is financed through Digital Justice and will be a venue to share knowledge on OSEC.</w:t>
      </w:r>
      <w:r w:rsidRPr="00ED7930">
        <w:rPr>
          <w:rFonts w:ascii="Calibri" w:hAnsi="Calibri" w:cs="Calibri"/>
          <w:color w:val="000000" w:themeColor="text1"/>
          <w:sz w:val="22"/>
          <w:szCs w:val="22"/>
          <w:lang w:val="en-US"/>
        </w:rPr>
        <w:br/>
      </w:r>
      <w:r w:rsidRPr="000079E0">
        <w:rPr>
          <w:rFonts w:ascii="Calibri" w:hAnsi="Calibri" w:cs="Calibri"/>
          <w:color w:val="000000" w:themeColor="text1"/>
          <w:sz w:val="22"/>
          <w:szCs w:val="22"/>
          <w:lang w:val="en-US"/>
        </w:rPr>
        <w:t>Participants in general will empower and capacitate each other by sharing experiences, lessons learned, best practices and by sharing concerns and hope about the future.</w:t>
      </w:r>
      <w:r w:rsidR="000079E0">
        <w:rPr>
          <w:rFonts w:ascii="Calibri" w:hAnsi="Calibri" w:cs="Calibri"/>
          <w:color w:val="000000" w:themeColor="text1"/>
          <w:sz w:val="22"/>
          <w:szCs w:val="22"/>
          <w:lang w:val="en-US"/>
        </w:rPr>
        <w:t xml:space="preserve"> </w:t>
      </w:r>
      <w:r w:rsidRPr="000079E0">
        <w:rPr>
          <w:rFonts w:ascii="Calibri" w:hAnsi="Calibri" w:cs="Calibri"/>
          <w:color w:val="000000" w:themeColor="text1"/>
          <w:sz w:val="22"/>
          <w:szCs w:val="22"/>
          <w:lang w:val="en-US"/>
        </w:rPr>
        <w:t xml:space="preserve">By connecting youth </w:t>
      </w:r>
      <w:r w:rsidR="00B2188B" w:rsidRPr="000079E0">
        <w:rPr>
          <w:rFonts w:ascii="Calibri" w:hAnsi="Calibri" w:cs="Calibri"/>
          <w:color w:val="000000" w:themeColor="text1"/>
          <w:sz w:val="22"/>
          <w:szCs w:val="22"/>
          <w:lang w:val="en-US"/>
        </w:rPr>
        <w:t>leaders,</w:t>
      </w:r>
      <w:r w:rsidRPr="000079E0">
        <w:rPr>
          <w:rFonts w:ascii="Calibri" w:hAnsi="Calibri" w:cs="Calibri"/>
          <w:color w:val="000000" w:themeColor="text1"/>
          <w:sz w:val="22"/>
          <w:szCs w:val="22"/>
          <w:lang w:val="en-US"/>
        </w:rPr>
        <w:t xml:space="preserve"> they</w:t>
      </w:r>
      <w:r w:rsidR="00B027E7">
        <w:rPr>
          <w:rFonts w:ascii="Calibri" w:hAnsi="Calibri" w:cs="Calibri"/>
          <w:color w:val="000000" w:themeColor="text1"/>
          <w:sz w:val="22"/>
          <w:szCs w:val="22"/>
          <w:lang w:val="en-US"/>
        </w:rPr>
        <w:t xml:space="preserve"> will</w:t>
      </w:r>
      <w:r w:rsidRPr="000079E0">
        <w:rPr>
          <w:rFonts w:ascii="Calibri" w:hAnsi="Calibri" w:cs="Calibri"/>
          <w:color w:val="000000" w:themeColor="text1"/>
          <w:sz w:val="22"/>
          <w:szCs w:val="22"/>
          <w:lang w:val="en-US"/>
        </w:rPr>
        <w:t xml:space="preserve"> be empowered and motivated to continue their work </w:t>
      </w:r>
      <w:r w:rsidR="00B2188B" w:rsidRPr="000079E0">
        <w:rPr>
          <w:rFonts w:ascii="Calibri" w:hAnsi="Calibri" w:cs="Calibri"/>
          <w:color w:val="000000" w:themeColor="text1"/>
          <w:sz w:val="22"/>
          <w:szCs w:val="22"/>
          <w:lang w:val="en-US"/>
        </w:rPr>
        <w:t>and</w:t>
      </w:r>
      <w:r w:rsidRPr="000079E0">
        <w:rPr>
          <w:rFonts w:ascii="Calibri" w:hAnsi="Calibri" w:cs="Calibri"/>
          <w:color w:val="000000" w:themeColor="text1"/>
          <w:sz w:val="22"/>
          <w:szCs w:val="22"/>
          <w:lang w:val="en-US"/>
        </w:rPr>
        <w:t xml:space="preserve"> experience global connections regarding the issues they are addressing locally. They will execute awareness campaigns, engage in fundraising and advocacy.</w:t>
      </w:r>
      <w:r w:rsidR="00F2164C">
        <w:rPr>
          <w:rFonts w:ascii="Calibri" w:hAnsi="Calibri" w:cs="Calibri"/>
          <w:color w:val="000000" w:themeColor="text1"/>
          <w:sz w:val="22"/>
          <w:szCs w:val="22"/>
          <w:lang w:val="en-US"/>
        </w:rPr>
        <w:br/>
      </w:r>
      <w:r w:rsidR="000079E0" w:rsidRPr="00F2164C">
        <w:rPr>
          <w:rFonts w:ascii="Calibri" w:hAnsi="Calibri" w:cs="Calibri"/>
          <w:b/>
          <w:bCs/>
          <w:color w:val="000000"/>
          <w:sz w:val="22"/>
          <w:szCs w:val="22"/>
          <w:lang w:val="en-US"/>
        </w:rPr>
        <w:t>Youth reached within the local networks</w:t>
      </w:r>
      <w:r w:rsidR="000079E0">
        <w:rPr>
          <w:rFonts w:ascii="Calibri" w:hAnsi="Calibri" w:cs="Calibri"/>
          <w:i/>
          <w:iCs/>
          <w:color w:val="000000"/>
          <w:sz w:val="22"/>
          <w:szCs w:val="22"/>
          <w:lang w:val="en-US"/>
        </w:rPr>
        <w:br/>
      </w:r>
      <w:r w:rsidR="00ED7930">
        <w:rPr>
          <w:rFonts w:ascii="Calibri" w:hAnsi="Calibri" w:cs="Calibri"/>
          <w:color w:val="000000"/>
          <w:sz w:val="22"/>
          <w:szCs w:val="22"/>
          <w:lang w:val="en-US"/>
        </w:rPr>
        <w:t>The youth networks are as mentioned before existing independently of this intervention and e</w:t>
      </w:r>
      <w:r w:rsidR="000079E0">
        <w:rPr>
          <w:rFonts w:ascii="Calibri" w:hAnsi="Calibri" w:cs="Calibri"/>
          <w:color w:val="000000"/>
          <w:sz w:val="22"/>
          <w:szCs w:val="22"/>
          <w:lang w:val="en-US"/>
        </w:rPr>
        <w:t>ven though i</w:t>
      </w:r>
      <w:r w:rsidR="00F776F6">
        <w:rPr>
          <w:rFonts w:ascii="Calibri" w:hAnsi="Calibri" w:cs="Calibri"/>
          <w:color w:val="000000"/>
          <w:sz w:val="22"/>
          <w:szCs w:val="22"/>
          <w:lang w:val="en-US"/>
        </w:rPr>
        <w:t>t is</w:t>
      </w:r>
      <w:r w:rsidR="000079E0">
        <w:rPr>
          <w:rFonts w:ascii="Calibri" w:hAnsi="Calibri" w:cs="Calibri"/>
          <w:color w:val="000000"/>
          <w:sz w:val="22"/>
          <w:szCs w:val="22"/>
          <w:lang w:val="en-US"/>
        </w:rPr>
        <w:t xml:space="preserve"> only a few of the youth from each network</w:t>
      </w:r>
      <w:r w:rsidR="005F088C">
        <w:rPr>
          <w:rFonts w:ascii="Calibri" w:hAnsi="Calibri" w:cs="Calibri"/>
          <w:color w:val="000000"/>
          <w:sz w:val="22"/>
          <w:szCs w:val="22"/>
          <w:lang w:val="en-US"/>
        </w:rPr>
        <w:t>,</w:t>
      </w:r>
      <w:r w:rsidR="000079E0">
        <w:rPr>
          <w:rFonts w:ascii="Calibri" w:hAnsi="Calibri" w:cs="Calibri"/>
          <w:color w:val="000000"/>
          <w:sz w:val="22"/>
          <w:szCs w:val="22"/>
          <w:lang w:val="en-US"/>
        </w:rPr>
        <w:t xml:space="preserve"> we are </w:t>
      </w:r>
      <w:r w:rsidR="00F2164C">
        <w:rPr>
          <w:rFonts w:ascii="Calibri" w:hAnsi="Calibri" w:cs="Calibri"/>
          <w:color w:val="000000"/>
          <w:sz w:val="22"/>
          <w:szCs w:val="22"/>
          <w:lang w:val="en-US"/>
        </w:rPr>
        <w:t>expecting</w:t>
      </w:r>
      <w:r w:rsidR="000079E0">
        <w:rPr>
          <w:rFonts w:ascii="Calibri" w:hAnsi="Calibri" w:cs="Calibri"/>
          <w:color w:val="000000"/>
          <w:sz w:val="22"/>
          <w:szCs w:val="22"/>
          <w:lang w:val="en-US"/>
        </w:rPr>
        <w:t xml:space="preserve"> to participate in the</w:t>
      </w:r>
      <w:r w:rsidR="00ED7930">
        <w:rPr>
          <w:rFonts w:ascii="Calibri" w:hAnsi="Calibri" w:cs="Calibri"/>
          <w:color w:val="000000"/>
          <w:sz w:val="22"/>
          <w:szCs w:val="22"/>
          <w:lang w:val="en-US"/>
        </w:rPr>
        <w:t xml:space="preserve"> Platform</w:t>
      </w:r>
      <w:r w:rsidR="000079E0">
        <w:rPr>
          <w:rFonts w:ascii="Calibri" w:hAnsi="Calibri" w:cs="Calibri"/>
          <w:color w:val="000000"/>
          <w:sz w:val="22"/>
          <w:szCs w:val="22"/>
          <w:lang w:val="en-US"/>
        </w:rPr>
        <w:t xml:space="preserve"> activities</w:t>
      </w:r>
      <w:r w:rsidR="005F088C">
        <w:rPr>
          <w:rFonts w:ascii="Calibri" w:hAnsi="Calibri" w:cs="Calibri"/>
          <w:color w:val="000000"/>
          <w:sz w:val="22"/>
          <w:szCs w:val="22"/>
          <w:lang w:val="en-US"/>
        </w:rPr>
        <w:t>,</w:t>
      </w:r>
      <w:r w:rsidR="000079E0">
        <w:rPr>
          <w:rFonts w:ascii="Calibri" w:hAnsi="Calibri" w:cs="Calibri"/>
          <w:color w:val="000000"/>
          <w:sz w:val="22"/>
          <w:szCs w:val="22"/>
          <w:lang w:val="en-US"/>
        </w:rPr>
        <w:t xml:space="preserve"> </w:t>
      </w:r>
      <w:r w:rsidR="00ED7930">
        <w:rPr>
          <w:rFonts w:ascii="Calibri" w:hAnsi="Calibri" w:cs="Calibri"/>
          <w:color w:val="000000"/>
          <w:sz w:val="22"/>
          <w:szCs w:val="22"/>
          <w:lang w:val="en-US"/>
        </w:rPr>
        <w:t xml:space="preserve">we aim at </w:t>
      </w:r>
      <w:r w:rsidR="000079E0">
        <w:rPr>
          <w:rFonts w:ascii="Calibri" w:hAnsi="Calibri" w:cs="Calibri"/>
          <w:color w:val="000000"/>
          <w:sz w:val="22"/>
          <w:szCs w:val="22"/>
          <w:lang w:val="en-US"/>
        </w:rPr>
        <w:t xml:space="preserve">reaching the youth networks </w:t>
      </w:r>
      <w:r w:rsidR="00F2164C">
        <w:rPr>
          <w:rFonts w:ascii="Calibri" w:hAnsi="Calibri" w:cs="Calibri"/>
          <w:color w:val="000000"/>
          <w:sz w:val="22"/>
          <w:szCs w:val="22"/>
          <w:lang w:val="en-US"/>
        </w:rPr>
        <w:t>with</w:t>
      </w:r>
      <w:r w:rsidR="000079E0">
        <w:rPr>
          <w:rFonts w:ascii="Calibri" w:hAnsi="Calibri" w:cs="Calibri"/>
          <w:color w:val="000000"/>
          <w:sz w:val="22"/>
          <w:szCs w:val="22"/>
          <w:lang w:val="en-US"/>
        </w:rPr>
        <w:t xml:space="preserve"> the intention of </w:t>
      </w:r>
      <w:r w:rsidR="00F2164C">
        <w:rPr>
          <w:rFonts w:ascii="Calibri" w:hAnsi="Calibri" w:cs="Calibri"/>
          <w:color w:val="000000"/>
          <w:sz w:val="22"/>
          <w:szCs w:val="22"/>
          <w:lang w:val="en-US"/>
        </w:rPr>
        <w:t>f</w:t>
      </w:r>
      <w:r w:rsidR="000079E0">
        <w:rPr>
          <w:rFonts w:ascii="Calibri" w:hAnsi="Calibri" w:cs="Calibri"/>
          <w:color w:val="000000"/>
          <w:sz w:val="22"/>
          <w:szCs w:val="22"/>
          <w:lang w:val="en-US"/>
        </w:rPr>
        <w:t xml:space="preserve">uture </w:t>
      </w:r>
      <w:r w:rsidR="005F088C">
        <w:rPr>
          <w:rFonts w:ascii="Calibri" w:hAnsi="Calibri" w:cs="Calibri"/>
          <w:color w:val="000000"/>
          <w:sz w:val="22"/>
          <w:szCs w:val="22"/>
          <w:lang w:val="en-US"/>
        </w:rPr>
        <w:t xml:space="preserve">engagement </w:t>
      </w:r>
      <w:r w:rsidR="00ED7930">
        <w:rPr>
          <w:rFonts w:ascii="Calibri" w:hAnsi="Calibri" w:cs="Calibri"/>
          <w:color w:val="000000"/>
          <w:sz w:val="22"/>
          <w:szCs w:val="22"/>
          <w:lang w:val="en-US"/>
        </w:rPr>
        <w:t>of more youth than those directly engaged</w:t>
      </w:r>
      <w:r w:rsidR="000079E0">
        <w:rPr>
          <w:rFonts w:ascii="Calibri" w:hAnsi="Calibri" w:cs="Calibri"/>
          <w:color w:val="000000"/>
          <w:sz w:val="22"/>
          <w:szCs w:val="22"/>
          <w:lang w:val="en-US"/>
        </w:rPr>
        <w:t xml:space="preserve"> in the platform</w:t>
      </w:r>
      <w:r w:rsidR="00ED7930">
        <w:rPr>
          <w:rFonts w:ascii="Calibri" w:hAnsi="Calibri" w:cs="Calibri"/>
          <w:color w:val="000000"/>
          <w:sz w:val="22"/>
          <w:szCs w:val="22"/>
          <w:lang w:val="en-US"/>
        </w:rPr>
        <w:t xml:space="preserve"> during this intervention</w:t>
      </w:r>
      <w:r w:rsidR="00F2164C">
        <w:rPr>
          <w:rFonts w:ascii="Calibri" w:hAnsi="Calibri" w:cs="Calibri"/>
          <w:color w:val="000000"/>
          <w:sz w:val="22"/>
          <w:szCs w:val="22"/>
          <w:lang w:val="en-US"/>
        </w:rPr>
        <w:t>.</w:t>
      </w:r>
      <w:r w:rsidR="00F2164C">
        <w:rPr>
          <w:rFonts w:ascii="Calibri" w:hAnsi="Calibri" w:cs="Calibri"/>
          <w:color w:val="000000"/>
          <w:sz w:val="22"/>
          <w:szCs w:val="22"/>
          <w:lang w:val="en-US"/>
        </w:rPr>
        <w:br/>
      </w:r>
      <w:r w:rsidRPr="00F2164C">
        <w:rPr>
          <w:rFonts w:ascii="Calibri" w:hAnsi="Calibri" w:cs="Calibri"/>
          <w:b/>
          <w:bCs/>
          <w:color w:val="000000"/>
          <w:sz w:val="22"/>
          <w:szCs w:val="22"/>
          <w:lang w:val="en-US"/>
        </w:rPr>
        <w:t>Youth reached by justice campaigns</w:t>
      </w:r>
      <w:r w:rsidRPr="002C0F93">
        <w:rPr>
          <w:rFonts w:ascii="Calibri" w:hAnsi="Calibri" w:cs="Calibri"/>
          <w:i/>
          <w:iCs/>
          <w:color w:val="000000"/>
          <w:sz w:val="22"/>
          <w:szCs w:val="22"/>
          <w:lang w:val="en-US"/>
        </w:rPr>
        <w:t xml:space="preserve"> </w:t>
      </w:r>
      <w:r w:rsidRPr="002C0F93">
        <w:rPr>
          <w:rFonts w:ascii="Calibri" w:hAnsi="Calibri" w:cs="Calibri"/>
          <w:i/>
          <w:iCs/>
          <w:color w:val="000000"/>
          <w:sz w:val="22"/>
          <w:szCs w:val="22"/>
          <w:lang w:val="en-US"/>
        </w:rPr>
        <w:br/>
      </w:r>
      <w:r w:rsidRPr="000079E0">
        <w:rPr>
          <w:rFonts w:ascii="Calibri" w:hAnsi="Calibri" w:cs="Calibri"/>
          <w:color w:val="000000" w:themeColor="text1"/>
          <w:sz w:val="22"/>
          <w:szCs w:val="22"/>
          <w:lang w:val="en-US"/>
        </w:rPr>
        <w:t xml:space="preserve">The youth reached through the justice campaigns is </w:t>
      </w:r>
      <w:r w:rsidR="000079E0" w:rsidRPr="000079E0">
        <w:rPr>
          <w:rFonts w:ascii="Calibri" w:hAnsi="Calibri" w:cs="Calibri"/>
          <w:color w:val="000000" w:themeColor="text1"/>
          <w:sz w:val="22"/>
          <w:szCs w:val="22"/>
          <w:lang w:val="en-US"/>
        </w:rPr>
        <w:t>represented by youth in the Global South with the same socio-economic status as the youth leaders</w:t>
      </w:r>
      <w:r w:rsidRPr="000079E0">
        <w:rPr>
          <w:rFonts w:ascii="Calibri" w:hAnsi="Calibri" w:cs="Calibri"/>
          <w:color w:val="000000" w:themeColor="text1"/>
          <w:sz w:val="22"/>
          <w:szCs w:val="22"/>
          <w:lang w:val="en-US"/>
        </w:rPr>
        <w:t xml:space="preserve">; firstly the aim is to raise awareness amongst them and secondly to </w:t>
      </w:r>
      <w:r w:rsidR="00ED7930">
        <w:rPr>
          <w:rFonts w:ascii="Calibri" w:hAnsi="Calibri" w:cs="Calibri"/>
          <w:color w:val="000000" w:themeColor="text1"/>
          <w:sz w:val="22"/>
          <w:szCs w:val="22"/>
          <w:lang w:val="en-US"/>
        </w:rPr>
        <w:t>encourage them</w:t>
      </w:r>
      <w:r w:rsidRPr="000079E0">
        <w:rPr>
          <w:rFonts w:ascii="Calibri" w:hAnsi="Calibri" w:cs="Calibri"/>
          <w:color w:val="000000" w:themeColor="text1"/>
          <w:sz w:val="22"/>
          <w:szCs w:val="22"/>
          <w:lang w:val="en-US"/>
        </w:rPr>
        <w:t xml:space="preserve"> to join the platform and become change agents </w:t>
      </w:r>
      <w:r w:rsidR="005F088C">
        <w:rPr>
          <w:rFonts w:ascii="Calibri" w:hAnsi="Calibri" w:cs="Calibri"/>
          <w:color w:val="000000" w:themeColor="text1"/>
          <w:sz w:val="22"/>
          <w:szCs w:val="22"/>
          <w:lang w:val="en-US"/>
        </w:rPr>
        <w:t>,</w:t>
      </w:r>
      <w:r w:rsidRPr="000079E0">
        <w:rPr>
          <w:rFonts w:ascii="Calibri" w:hAnsi="Calibri" w:cs="Calibri"/>
          <w:color w:val="000000" w:themeColor="text1"/>
          <w:sz w:val="22"/>
          <w:szCs w:val="22"/>
          <w:lang w:val="en-US"/>
        </w:rPr>
        <w:t xml:space="preserve"> eager to become part of a global movement of youth engaged in transnational initiatives to promote social justice. </w:t>
      </w:r>
      <w:r w:rsidR="000079E0" w:rsidRPr="000079E0">
        <w:rPr>
          <w:rFonts w:ascii="Calibri" w:hAnsi="Calibri" w:cs="Calibri"/>
          <w:color w:val="0000FF"/>
          <w:sz w:val="22"/>
          <w:szCs w:val="22"/>
          <w:lang w:val="en-US"/>
        </w:rPr>
        <w:br/>
      </w:r>
      <w:r w:rsidRPr="00F2164C">
        <w:rPr>
          <w:rFonts w:ascii="Calibri" w:hAnsi="Calibri" w:cs="Calibri"/>
          <w:b/>
          <w:bCs/>
          <w:color w:val="000000"/>
          <w:sz w:val="22"/>
          <w:szCs w:val="22"/>
          <w:lang w:val="en-US"/>
        </w:rPr>
        <w:t>Danish volunteers</w:t>
      </w:r>
      <w:r w:rsidRPr="002C0F93">
        <w:rPr>
          <w:rFonts w:ascii="Calibri" w:hAnsi="Calibri" w:cs="Calibri"/>
          <w:i/>
          <w:iCs/>
          <w:color w:val="000000"/>
          <w:sz w:val="22"/>
          <w:szCs w:val="22"/>
          <w:lang w:val="en-US"/>
        </w:rPr>
        <w:br/>
      </w:r>
      <w:r w:rsidRPr="000079E0">
        <w:rPr>
          <w:rFonts w:ascii="Calibri" w:hAnsi="Calibri" w:cs="Calibri"/>
          <w:color w:val="000000" w:themeColor="text1"/>
          <w:sz w:val="22"/>
          <w:szCs w:val="22"/>
          <w:lang w:val="en-US"/>
        </w:rPr>
        <w:t>During their placement in the respective partner country they</w:t>
      </w:r>
      <w:r w:rsidR="00F2164C">
        <w:rPr>
          <w:rFonts w:ascii="Calibri" w:hAnsi="Calibri" w:cs="Calibri"/>
          <w:color w:val="000000" w:themeColor="text1"/>
          <w:sz w:val="22"/>
          <w:szCs w:val="22"/>
          <w:lang w:val="en-US"/>
        </w:rPr>
        <w:t xml:space="preserve"> will</w:t>
      </w:r>
      <w:r w:rsidRPr="000079E0">
        <w:rPr>
          <w:rFonts w:ascii="Calibri" w:hAnsi="Calibri" w:cs="Calibri"/>
          <w:color w:val="000000" w:themeColor="text1"/>
          <w:sz w:val="22"/>
          <w:szCs w:val="22"/>
          <w:lang w:val="en-US"/>
        </w:rPr>
        <w:t xml:space="preserve"> participate in the platform by building relationships to the local engaged youth. These relationships are the key to further engagement upon return to Denmark</w:t>
      </w:r>
      <w:r w:rsidR="005F088C">
        <w:rPr>
          <w:rFonts w:ascii="Calibri" w:hAnsi="Calibri" w:cs="Calibri"/>
          <w:color w:val="000000" w:themeColor="text1"/>
          <w:sz w:val="22"/>
          <w:szCs w:val="22"/>
          <w:lang w:val="en-US"/>
        </w:rPr>
        <w:t>,</w:t>
      </w:r>
      <w:r w:rsidRPr="000079E0">
        <w:rPr>
          <w:rFonts w:ascii="Calibri" w:hAnsi="Calibri" w:cs="Calibri"/>
          <w:color w:val="000000" w:themeColor="text1"/>
          <w:sz w:val="22"/>
          <w:szCs w:val="22"/>
          <w:lang w:val="en-US"/>
        </w:rPr>
        <w:t xml:space="preserve"> as they are ensuring that the global issues are present for the volunteers. Upon return they</w:t>
      </w:r>
      <w:r w:rsidR="00F733A5">
        <w:rPr>
          <w:rFonts w:ascii="Calibri" w:hAnsi="Calibri" w:cs="Calibri"/>
          <w:color w:val="000000" w:themeColor="text1"/>
          <w:sz w:val="22"/>
          <w:szCs w:val="22"/>
          <w:lang w:val="en-US"/>
        </w:rPr>
        <w:t xml:space="preserve"> will</w:t>
      </w:r>
      <w:r w:rsidRPr="000079E0">
        <w:rPr>
          <w:rFonts w:ascii="Calibri" w:hAnsi="Calibri" w:cs="Calibri"/>
          <w:color w:val="000000" w:themeColor="text1"/>
          <w:sz w:val="22"/>
          <w:szCs w:val="22"/>
          <w:lang w:val="en-US"/>
        </w:rPr>
        <w:t xml:space="preserve"> play an important role in raising awareness in Denmark and engaging more youth in the global agenda. The volunteers</w:t>
      </w:r>
      <w:r w:rsidR="000079E0">
        <w:rPr>
          <w:rFonts w:ascii="Calibri" w:hAnsi="Calibri" w:cs="Calibri"/>
          <w:color w:val="000000" w:themeColor="text1"/>
          <w:sz w:val="22"/>
          <w:szCs w:val="22"/>
          <w:lang w:val="en-US"/>
        </w:rPr>
        <w:t>’</w:t>
      </w:r>
      <w:r w:rsidRPr="000079E0">
        <w:rPr>
          <w:rFonts w:ascii="Calibri" w:hAnsi="Calibri" w:cs="Calibri"/>
          <w:color w:val="000000" w:themeColor="text1"/>
          <w:sz w:val="22"/>
          <w:szCs w:val="22"/>
          <w:lang w:val="en-US"/>
        </w:rPr>
        <w:t xml:space="preserve"> engagement is</w:t>
      </w:r>
      <w:r w:rsidR="000079E0">
        <w:rPr>
          <w:rFonts w:ascii="Calibri" w:hAnsi="Calibri" w:cs="Calibri"/>
          <w:color w:val="000000" w:themeColor="text1"/>
          <w:sz w:val="22"/>
          <w:szCs w:val="22"/>
          <w:lang w:val="en-US"/>
        </w:rPr>
        <w:t xml:space="preserve"> not</w:t>
      </w:r>
      <w:r w:rsidRPr="000079E0">
        <w:rPr>
          <w:rFonts w:ascii="Calibri" w:hAnsi="Calibri" w:cs="Calibri"/>
          <w:color w:val="000000" w:themeColor="text1"/>
          <w:sz w:val="22"/>
          <w:szCs w:val="22"/>
          <w:lang w:val="en-US"/>
        </w:rPr>
        <w:t xml:space="preserve"> just focused on their own experience and </w:t>
      </w:r>
      <w:r w:rsidR="000079E0" w:rsidRPr="000079E0">
        <w:rPr>
          <w:rFonts w:ascii="Calibri" w:hAnsi="Calibri" w:cs="Calibri"/>
          <w:color w:val="000000" w:themeColor="text1"/>
          <w:sz w:val="22"/>
          <w:szCs w:val="22"/>
          <w:lang w:val="en-US"/>
        </w:rPr>
        <w:t>interested but</w:t>
      </w:r>
      <w:r w:rsidRPr="000079E0">
        <w:rPr>
          <w:rFonts w:ascii="Calibri" w:hAnsi="Calibri" w:cs="Calibri"/>
          <w:color w:val="000000" w:themeColor="text1"/>
          <w:sz w:val="22"/>
          <w:szCs w:val="22"/>
          <w:lang w:val="en-US"/>
        </w:rPr>
        <w:t xml:space="preserve"> is aiming at the bigger perspective of global social justice. </w:t>
      </w:r>
      <w:r w:rsidR="00D84EE7">
        <w:rPr>
          <w:rFonts w:ascii="Calibri" w:hAnsi="Calibri" w:cs="Calibri"/>
          <w:color w:val="000000" w:themeColor="text1"/>
          <w:sz w:val="22"/>
          <w:szCs w:val="22"/>
          <w:lang w:val="en-US"/>
        </w:rPr>
        <w:br/>
      </w:r>
      <w:r w:rsidR="000079E0" w:rsidRPr="00F75784">
        <w:rPr>
          <w:rFonts w:ascii="Calibri" w:hAnsi="Calibri" w:cs="Calibri"/>
          <w:b/>
          <w:bCs/>
          <w:color w:val="000000" w:themeColor="text1"/>
          <w:sz w:val="22"/>
          <w:szCs w:val="22"/>
          <w:lang w:val="en-US"/>
        </w:rPr>
        <w:t>Parents and relatives</w:t>
      </w:r>
      <w:r w:rsidR="000079E0">
        <w:rPr>
          <w:rFonts w:ascii="Calibri" w:hAnsi="Calibri" w:cs="Calibri"/>
          <w:i/>
          <w:iCs/>
          <w:color w:val="000000" w:themeColor="text1"/>
          <w:sz w:val="22"/>
          <w:szCs w:val="22"/>
          <w:lang w:val="en-US"/>
        </w:rPr>
        <w:br/>
      </w:r>
      <w:r w:rsidR="00F75784">
        <w:rPr>
          <w:rFonts w:ascii="Calibri" w:hAnsi="Calibri" w:cs="Calibri"/>
          <w:color w:val="000000" w:themeColor="text1"/>
          <w:sz w:val="22"/>
          <w:szCs w:val="22"/>
          <w:lang w:val="en-US"/>
        </w:rPr>
        <w:t xml:space="preserve">The campaigning is mainly targeted at youth and conducted in schools, but the parents and relatives will be reached through the youth and by social media. They are not </w:t>
      </w:r>
      <w:r w:rsidR="00ED7930">
        <w:rPr>
          <w:rFonts w:ascii="Calibri" w:hAnsi="Calibri" w:cs="Calibri"/>
          <w:color w:val="000000" w:themeColor="text1"/>
          <w:sz w:val="22"/>
          <w:szCs w:val="22"/>
          <w:lang w:val="en-US"/>
        </w:rPr>
        <w:t>intended</w:t>
      </w:r>
      <w:r w:rsidR="00F75784">
        <w:rPr>
          <w:rFonts w:ascii="Calibri" w:hAnsi="Calibri" w:cs="Calibri"/>
          <w:color w:val="000000" w:themeColor="text1"/>
          <w:sz w:val="22"/>
          <w:szCs w:val="22"/>
          <w:lang w:val="en-US"/>
        </w:rPr>
        <w:t xml:space="preserve"> to engage in the platform, but the campaigns will raise awareness and stimulate</w:t>
      </w:r>
      <w:r w:rsidR="008F07EA">
        <w:rPr>
          <w:rFonts w:ascii="Calibri" w:hAnsi="Calibri" w:cs="Calibri"/>
          <w:color w:val="000000" w:themeColor="text1"/>
          <w:sz w:val="22"/>
          <w:szCs w:val="22"/>
          <w:lang w:val="en-US"/>
        </w:rPr>
        <w:t xml:space="preserve"> focus on how to </w:t>
      </w:r>
      <w:r w:rsidR="002769FF">
        <w:rPr>
          <w:rFonts w:ascii="Calibri" w:hAnsi="Calibri" w:cs="Calibri"/>
          <w:color w:val="000000" w:themeColor="text1"/>
          <w:sz w:val="22"/>
          <w:szCs w:val="22"/>
          <w:lang w:val="en-US"/>
        </w:rPr>
        <w:t>act</w:t>
      </w:r>
      <w:r w:rsidR="008F07EA">
        <w:rPr>
          <w:rFonts w:ascii="Calibri" w:hAnsi="Calibri" w:cs="Calibri"/>
          <w:color w:val="000000" w:themeColor="text1"/>
          <w:sz w:val="22"/>
          <w:szCs w:val="22"/>
          <w:lang w:val="en-US"/>
        </w:rPr>
        <w:t>.</w:t>
      </w:r>
    </w:p>
    <w:p w14:paraId="39209694" w14:textId="25FB0BA9" w:rsidR="000079E0" w:rsidRDefault="00F733A5" w:rsidP="00F75784">
      <w:pPr>
        <w:spacing w:before="240" w:after="240"/>
        <w:rPr>
          <w:rFonts w:ascii="Calibri" w:hAnsi="Calibri" w:cs="Calibri"/>
          <w:color w:val="000000" w:themeColor="text1"/>
          <w:sz w:val="22"/>
          <w:szCs w:val="22"/>
          <w:lang w:val="en-US"/>
        </w:rPr>
      </w:pPr>
      <w:r>
        <w:rPr>
          <w:rFonts w:ascii="Calibri" w:hAnsi="Calibri" w:cs="Calibri"/>
          <w:color w:val="000000" w:themeColor="text1"/>
          <w:sz w:val="22"/>
          <w:szCs w:val="22"/>
          <w:lang w:val="en-US"/>
        </w:rPr>
        <w:t>*Each country has expressed their own ambition regarding the number of youth leaders. These numbers are reflected in the budget.</w:t>
      </w:r>
      <w:r w:rsidR="008F07EA">
        <w:rPr>
          <w:rFonts w:ascii="Calibri" w:hAnsi="Calibri" w:cs="Calibri"/>
          <w:color w:val="000000" w:themeColor="text1"/>
          <w:sz w:val="22"/>
          <w:szCs w:val="22"/>
          <w:lang w:val="en-US"/>
        </w:rPr>
        <w:t xml:space="preserve">         </w:t>
      </w:r>
    </w:p>
    <w:p w14:paraId="3EB8A81B" w14:textId="2AFB1A1A" w:rsidR="00B90ED9" w:rsidRPr="0060197B" w:rsidRDefault="00B90ED9" w:rsidP="00F75784">
      <w:pPr>
        <w:spacing w:before="240" w:after="240"/>
        <w:rPr>
          <w:rFonts w:ascii="Calibri" w:hAnsi="Calibri" w:cs="Calibri"/>
          <w:color w:val="000000" w:themeColor="text1"/>
          <w:sz w:val="22"/>
          <w:szCs w:val="22"/>
          <w:lang w:val="en-US"/>
        </w:rPr>
      </w:pPr>
      <w:r w:rsidRPr="0060197B">
        <w:rPr>
          <w:rFonts w:ascii="Calibri" w:hAnsi="Calibri" w:cs="Calibri"/>
          <w:color w:val="000000" w:themeColor="text1"/>
          <w:sz w:val="22"/>
          <w:szCs w:val="22"/>
          <w:lang w:val="en-US"/>
        </w:rPr>
        <w:t>*</w:t>
      </w:r>
      <w:r w:rsidR="00F733A5">
        <w:rPr>
          <w:rFonts w:ascii="Calibri" w:hAnsi="Calibri" w:cs="Calibri"/>
          <w:color w:val="000000" w:themeColor="text1"/>
          <w:sz w:val="22"/>
          <w:szCs w:val="22"/>
          <w:lang w:val="en-US"/>
        </w:rPr>
        <w:t>*</w:t>
      </w:r>
      <w:r w:rsidRPr="0060197B">
        <w:rPr>
          <w:rFonts w:ascii="Calibri" w:hAnsi="Calibri" w:cs="Calibri"/>
          <w:color w:val="000000" w:themeColor="text1"/>
          <w:sz w:val="22"/>
          <w:szCs w:val="22"/>
          <w:lang w:val="en-US"/>
        </w:rPr>
        <w:t>since our partner in the Philippines are already focusing on OSEC and conducting campaigns as part of other interventions</w:t>
      </w:r>
      <w:r w:rsidR="005F088C">
        <w:rPr>
          <w:rFonts w:ascii="Calibri" w:hAnsi="Calibri" w:cs="Calibri"/>
          <w:color w:val="000000" w:themeColor="text1"/>
          <w:sz w:val="22"/>
          <w:szCs w:val="22"/>
          <w:lang w:val="en-US"/>
        </w:rPr>
        <w:t>,</w:t>
      </w:r>
      <w:r w:rsidRPr="0060197B">
        <w:rPr>
          <w:rFonts w:ascii="Calibri" w:hAnsi="Calibri" w:cs="Calibri"/>
          <w:color w:val="000000" w:themeColor="text1"/>
          <w:sz w:val="22"/>
          <w:szCs w:val="22"/>
          <w:lang w:val="en-US"/>
        </w:rPr>
        <w:t xml:space="preserve"> we will not calculate the reach here even though there will be a campaign. </w:t>
      </w:r>
    </w:p>
    <w:p w14:paraId="48EC7835" w14:textId="7A0CF3D9" w:rsidR="00ED7930" w:rsidRPr="00B90ED9" w:rsidRDefault="00ED7930" w:rsidP="00F75784">
      <w:pPr>
        <w:spacing w:before="240" w:after="240"/>
        <w:rPr>
          <w:rFonts w:ascii="Calibri" w:hAnsi="Calibri" w:cs="Calibri"/>
          <w:color w:val="FF0000"/>
          <w:sz w:val="22"/>
          <w:szCs w:val="22"/>
          <w:lang w:val="en-US"/>
        </w:rPr>
        <w:sectPr w:rsidR="00ED7930" w:rsidRPr="00B90ED9" w:rsidSect="00943F8F">
          <w:headerReference w:type="default" r:id="rId9"/>
          <w:pgSz w:w="11900" w:h="16840"/>
          <w:pgMar w:top="1701" w:right="1134" w:bottom="1701" w:left="1134" w:header="708" w:footer="708" w:gutter="0"/>
          <w:cols w:space="708"/>
          <w:docGrid w:linePitch="360"/>
        </w:sectPr>
      </w:pPr>
    </w:p>
    <w:p w14:paraId="5728D645" w14:textId="62C0BEB8" w:rsidR="002C0F93" w:rsidRPr="002C0F93" w:rsidRDefault="002C0F93" w:rsidP="002C0F93">
      <w:pPr>
        <w:spacing w:before="240" w:after="240"/>
        <w:rPr>
          <w:rFonts w:ascii="Calibri" w:hAnsi="Calibri" w:cs="Calibri"/>
          <w:color w:val="000000"/>
          <w:lang w:val="en-US"/>
        </w:rPr>
      </w:pPr>
      <w:r>
        <w:rPr>
          <w:rFonts w:ascii="Calibri" w:hAnsi="Calibri" w:cs="Calibri"/>
          <w:color w:val="000000"/>
          <w:sz w:val="22"/>
          <w:szCs w:val="22"/>
          <w:u w:val="single"/>
          <w:lang w:val="en-US"/>
        </w:rPr>
        <w:lastRenderedPageBreak/>
        <w:t xml:space="preserve">3.4 </w:t>
      </w:r>
      <w:r w:rsidRPr="002C0F93">
        <w:rPr>
          <w:rFonts w:ascii="Calibri" w:hAnsi="Calibri" w:cs="Calibri"/>
          <w:color w:val="000000"/>
          <w:sz w:val="22"/>
          <w:szCs w:val="22"/>
          <w:u w:val="single"/>
          <w:lang w:val="en-US"/>
        </w:rPr>
        <w:t>Describe the objectives and expected results.</w:t>
      </w:r>
    </w:p>
    <w:tbl>
      <w:tblPr>
        <w:tblW w:w="15168"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5299"/>
        <w:gridCol w:w="9869"/>
      </w:tblGrid>
      <w:tr w:rsidR="004E47DF" w:rsidRPr="00DA7CE3" w14:paraId="5F5C8A6F" w14:textId="77777777" w:rsidTr="001C04C3">
        <w:trPr>
          <w:trHeight w:val="187"/>
        </w:trPr>
        <w:tc>
          <w:tcPr>
            <w:tcW w:w="15168" w:type="dxa"/>
            <w:gridSpan w:val="2"/>
            <w:shd w:val="clear" w:color="auto" w:fill="auto"/>
          </w:tcPr>
          <w:p w14:paraId="2FFEDC77" w14:textId="77777777" w:rsidR="002C0F93" w:rsidRPr="004E47DF" w:rsidRDefault="002C0F93" w:rsidP="001C04C3">
            <w:pPr>
              <w:pStyle w:val="TypografiOverskrift2Ligemargener"/>
              <w:numPr>
                <w:ilvl w:val="0"/>
                <w:numId w:val="0"/>
              </w:numPr>
              <w:jc w:val="left"/>
              <w:rPr>
                <w:rFonts w:ascii="Calibri" w:hAnsi="Calibri" w:cs="Calibri"/>
                <w:b/>
                <w:i/>
                <w:sz w:val="18"/>
                <w:szCs w:val="18"/>
                <w:lang w:val="en-US"/>
              </w:rPr>
            </w:pPr>
            <w:r w:rsidRPr="004E47DF">
              <w:rPr>
                <w:rFonts w:ascii="Calibri" w:hAnsi="Calibri" w:cs="Calibri"/>
                <w:b/>
                <w:sz w:val="18"/>
                <w:szCs w:val="18"/>
                <w:lang w:val="en-US"/>
              </w:rPr>
              <w:t xml:space="preserve">Development objective: </w:t>
            </w:r>
            <w:r w:rsidRPr="004E47DF">
              <w:rPr>
                <w:rFonts w:ascii="Calibri" w:hAnsi="Calibri" w:cs="Calibri"/>
                <w:b/>
                <w:i/>
                <w:sz w:val="18"/>
                <w:szCs w:val="18"/>
                <w:lang w:val="en-US"/>
              </w:rPr>
              <w:t>United and empowered global movement of Viva youth engaging in transnational initiatives to promote social justice</w:t>
            </w:r>
          </w:p>
        </w:tc>
      </w:tr>
      <w:tr w:rsidR="004E47DF" w:rsidRPr="00DA7CE3" w14:paraId="7F64C447" w14:textId="77777777" w:rsidTr="001C04C3">
        <w:trPr>
          <w:trHeight w:hRule="exact" w:val="106"/>
        </w:trPr>
        <w:tc>
          <w:tcPr>
            <w:tcW w:w="15168" w:type="dxa"/>
            <w:gridSpan w:val="2"/>
            <w:tcBorders>
              <w:bottom w:val="single" w:sz="4" w:space="0" w:color="auto"/>
            </w:tcBorders>
            <w:shd w:val="clear" w:color="auto" w:fill="BFBFBF"/>
          </w:tcPr>
          <w:p w14:paraId="7C37AFEB" w14:textId="77777777" w:rsidR="002C0F93" w:rsidRPr="004E47DF" w:rsidRDefault="002C0F93" w:rsidP="001C04C3">
            <w:pPr>
              <w:pStyle w:val="TypografiOverskrift2Ligemargener"/>
              <w:numPr>
                <w:ilvl w:val="0"/>
                <w:numId w:val="0"/>
              </w:numPr>
              <w:jc w:val="left"/>
              <w:rPr>
                <w:rFonts w:ascii="Calibri" w:hAnsi="Calibri" w:cs="Calibri"/>
                <w:bCs w:val="0"/>
                <w:sz w:val="18"/>
                <w:szCs w:val="18"/>
                <w:lang w:val="en-US" w:eastAsia="da-DK"/>
              </w:rPr>
            </w:pPr>
            <w:r w:rsidRPr="004E47DF">
              <w:rPr>
                <w:rFonts w:ascii="Calibri" w:hAnsi="Calibri" w:cs="Calibri"/>
                <w:bCs w:val="0"/>
                <w:sz w:val="18"/>
                <w:szCs w:val="18"/>
                <w:lang w:val="en-US" w:eastAsia="da-DK"/>
              </w:rPr>
              <w:t xml:space="preserve"> </w:t>
            </w:r>
          </w:p>
        </w:tc>
      </w:tr>
      <w:tr w:rsidR="004E47DF" w:rsidRPr="00DA7CE3" w14:paraId="191B426D" w14:textId="77777777" w:rsidTr="001C04C3">
        <w:trPr>
          <w:trHeight w:val="106"/>
        </w:trPr>
        <w:tc>
          <w:tcPr>
            <w:tcW w:w="15168" w:type="dxa"/>
            <w:gridSpan w:val="2"/>
            <w:shd w:val="clear" w:color="auto" w:fill="D9D9D9"/>
          </w:tcPr>
          <w:p w14:paraId="57CAC603" w14:textId="77777777" w:rsidR="002C0F93" w:rsidRPr="004E47DF" w:rsidRDefault="002C0F93" w:rsidP="001C04C3">
            <w:pPr>
              <w:pStyle w:val="TypografiOverskrift2Ligemargener"/>
              <w:numPr>
                <w:ilvl w:val="0"/>
                <w:numId w:val="0"/>
              </w:numPr>
              <w:shd w:val="clear" w:color="auto" w:fill="D9D9D9"/>
              <w:spacing w:line="276" w:lineRule="auto"/>
              <w:ind w:left="577" w:hanging="576"/>
              <w:jc w:val="left"/>
              <w:rPr>
                <w:rFonts w:ascii="Calibri" w:hAnsi="Calibri" w:cs="Calibri"/>
                <w:b/>
                <w:sz w:val="18"/>
                <w:szCs w:val="18"/>
                <w:lang w:val="en-US"/>
              </w:rPr>
            </w:pPr>
            <w:r w:rsidRPr="004E47DF">
              <w:rPr>
                <w:rFonts w:ascii="Calibri" w:hAnsi="Calibri" w:cs="Calibri"/>
                <w:b/>
                <w:sz w:val="18"/>
                <w:szCs w:val="18"/>
                <w:u w:val="single"/>
                <w:lang w:val="en-US"/>
              </w:rPr>
              <w:t>Immediate objective 1</w:t>
            </w:r>
            <w:r w:rsidRPr="004E47DF">
              <w:rPr>
                <w:rFonts w:ascii="Calibri" w:hAnsi="Calibri" w:cs="Calibri"/>
                <w:b/>
                <w:sz w:val="18"/>
                <w:szCs w:val="18"/>
                <w:lang w:val="en-US"/>
              </w:rPr>
              <w:t xml:space="preserve">: </w:t>
            </w:r>
            <w:r w:rsidRPr="004E47DF">
              <w:rPr>
                <w:rFonts w:ascii="Calibri" w:hAnsi="Calibri" w:cs="Calibri"/>
                <w:bCs w:val="0"/>
                <w:i/>
                <w:sz w:val="18"/>
                <w:szCs w:val="18"/>
                <w:lang w:val="en-US" w:eastAsia="da-DK"/>
              </w:rPr>
              <w:t>By 30.03.2022, establish the organizational foundation for joint action among youth in 5 partnering countries</w:t>
            </w:r>
          </w:p>
        </w:tc>
      </w:tr>
      <w:tr w:rsidR="004E47DF" w:rsidRPr="00DA7CE3" w14:paraId="377B013E" w14:textId="77777777" w:rsidTr="001C04C3">
        <w:trPr>
          <w:trHeight w:hRule="exact" w:val="342"/>
        </w:trPr>
        <w:tc>
          <w:tcPr>
            <w:tcW w:w="15168" w:type="dxa"/>
            <w:gridSpan w:val="2"/>
            <w:shd w:val="clear" w:color="auto" w:fill="D9D9D9"/>
            <w:vAlign w:val="center"/>
          </w:tcPr>
          <w:p w14:paraId="45D00133" w14:textId="77777777" w:rsidR="002C0F93" w:rsidRPr="004E47DF" w:rsidRDefault="002C0F93" w:rsidP="001C04C3">
            <w:pPr>
              <w:pStyle w:val="TypografiOverskrift2Ligemargener"/>
              <w:numPr>
                <w:ilvl w:val="0"/>
                <w:numId w:val="0"/>
              </w:numPr>
              <w:jc w:val="left"/>
              <w:rPr>
                <w:rFonts w:ascii="Calibri" w:hAnsi="Calibri" w:cs="Calibri"/>
                <w:b/>
                <w:sz w:val="18"/>
                <w:szCs w:val="18"/>
                <w:lang w:val="en-US"/>
              </w:rPr>
            </w:pPr>
            <w:r w:rsidRPr="004E47DF">
              <w:rPr>
                <w:rFonts w:ascii="Calibri" w:hAnsi="Calibri" w:cs="Calibri"/>
                <w:b/>
                <w:sz w:val="18"/>
                <w:szCs w:val="18"/>
                <w:lang w:val="en-US"/>
              </w:rPr>
              <w:t>Objective Indicators</w:t>
            </w:r>
          </w:p>
          <w:p w14:paraId="57CAE4CE" w14:textId="77777777" w:rsidR="002C0F93" w:rsidRPr="004E47DF" w:rsidRDefault="002C0F93" w:rsidP="001C04C3">
            <w:pPr>
              <w:pStyle w:val="TypografiOverskrift2Ligemargener"/>
              <w:numPr>
                <w:ilvl w:val="0"/>
                <w:numId w:val="0"/>
              </w:numPr>
              <w:jc w:val="left"/>
              <w:rPr>
                <w:rFonts w:ascii="Calibri" w:hAnsi="Calibri" w:cs="Calibri"/>
                <w:bCs w:val="0"/>
                <w:sz w:val="18"/>
                <w:szCs w:val="18"/>
                <w:lang w:val="en-US"/>
              </w:rPr>
            </w:pPr>
          </w:p>
          <w:p w14:paraId="1DB8A687" w14:textId="77777777" w:rsidR="002C0F93" w:rsidRPr="004E47DF" w:rsidRDefault="002C0F93" w:rsidP="001C04C3">
            <w:pPr>
              <w:pStyle w:val="TypografiOverskrift2Ligemargener"/>
              <w:numPr>
                <w:ilvl w:val="0"/>
                <w:numId w:val="0"/>
              </w:numPr>
              <w:jc w:val="left"/>
              <w:rPr>
                <w:rFonts w:ascii="Calibri" w:hAnsi="Calibri" w:cs="Calibri"/>
                <w:bCs w:val="0"/>
                <w:sz w:val="18"/>
                <w:szCs w:val="18"/>
                <w:lang w:val="en-US"/>
              </w:rPr>
            </w:pPr>
          </w:p>
          <w:p w14:paraId="4FD94DE7" w14:textId="77777777" w:rsidR="002C0F93" w:rsidRPr="004E47DF" w:rsidRDefault="002C0F93" w:rsidP="001C04C3">
            <w:pPr>
              <w:pStyle w:val="TypografiOverskrift2Ligemargener"/>
              <w:numPr>
                <w:ilvl w:val="0"/>
                <w:numId w:val="0"/>
              </w:numPr>
              <w:jc w:val="left"/>
              <w:rPr>
                <w:rFonts w:ascii="Calibri" w:hAnsi="Calibri" w:cs="Calibri"/>
                <w:bCs w:val="0"/>
                <w:sz w:val="18"/>
                <w:szCs w:val="18"/>
                <w:lang w:val="en-US"/>
              </w:rPr>
            </w:pPr>
          </w:p>
          <w:p w14:paraId="5E8E6DFC" w14:textId="77777777" w:rsidR="002C0F93" w:rsidRPr="004E47DF" w:rsidRDefault="002C0F93" w:rsidP="001C04C3">
            <w:pPr>
              <w:pStyle w:val="TypografiOverskrift2Ligemargener"/>
              <w:numPr>
                <w:ilvl w:val="0"/>
                <w:numId w:val="0"/>
              </w:numPr>
              <w:jc w:val="left"/>
              <w:rPr>
                <w:rFonts w:ascii="Calibri" w:hAnsi="Calibri" w:cs="Calibri"/>
                <w:bCs w:val="0"/>
                <w:sz w:val="18"/>
                <w:szCs w:val="18"/>
                <w:lang w:val="en-US" w:eastAsia="da-DK"/>
              </w:rPr>
            </w:pPr>
            <w:r w:rsidRPr="004E47DF">
              <w:rPr>
                <w:rFonts w:ascii="Calibri" w:hAnsi="Calibri" w:cs="Calibri"/>
                <w:bCs w:val="0"/>
                <w:sz w:val="18"/>
                <w:szCs w:val="18"/>
                <w:lang w:val="en-US" w:eastAsia="da-DK"/>
              </w:rPr>
              <w:t>Means of verification</w:t>
            </w:r>
          </w:p>
          <w:p w14:paraId="191E38F0" w14:textId="77777777" w:rsidR="002C0F93" w:rsidRPr="004E47DF" w:rsidRDefault="002C0F93" w:rsidP="001C04C3">
            <w:pPr>
              <w:pStyle w:val="TypografiOverskrift2Ligemargener"/>
              <w:numPr>
                <w:ilvl w:val="0"/>
                <w:numId w:val="0"/>
              </w:numPr>
              <w:jc w:val="left"/>
              <w:rPr>
                <w:rFonts w:ascii="Calibri" w:hAnsi="Calibri" w:cs="Calibri"/>
                <w:bCs w:val="0"/>
                <w:sz w:val="18"/>
                <w:szCs w:val="18"/>
                <w:lang w:val="en-US" w:eastAsia="da-DK"/>
              </w:rPr>
            </w:pPr>
            <w:r w:rsidRPr="004E47DF">
              <w:rPr>
                <w:rFonts w:ascii="Calibri" w:hAnsi="Calibri" w:cs="Calibri"/>
                <w:bCs w:val="0"/>
                <w:sz w:val="18"/>
                <w:szCs w:val="18"/>
                <w:lang w:val="en-US" w:eastAsia="da-DK"/>
              </w:rPr>
              <w:t>Risks, assumptions</w:t>
            </w:r>
          </w:p>
        </w:tc>
      </w:tr>
      <w:tr w:rsidR="004E47DF" w:rsidRPr="00DA7CE3" w14:paraId="711D2511" w14:textId="77777777" w:rsidTr="001C04C3">
        <w:trPr>
          <w:trHeight w:hRule="exact" w:val="535"/>
        </w:trPr>
        <w:tc>
          <w:tcPr>
            <w:tcW w:w="15168" w:type="dxa"/>
            <w:gridSpan w:val="2"/>
            <w:shd w:val="clear" w:color="auto" w:fill="auto"/>
          </w:tcPr>
          <w:p w14:paraId="04EB67E4" w14:textId="77777777" w:rsidR="002C0F93" w:rsidRPr="004E47DF" w:rsidRDefault="002C0F93" w:rsidP="001C04C3">
            <w:pPr>
              <w:pStyle w:val="TypografiOverskrift2Ligemargener"/>
              <w:numPr>
                <w:ilvl w:val="0"/>
                <w:numId w:val="0"/>
              </w:numPr>
              <w:jc w:val="left"/>
              <w:rPr>
                <w:rFonts w:ascii="Calibri" w:hAnsi="Calibri" w:cs="Calibri"/>
                <w:bCs w:val="0"/>
                <w:i/>
                <w:sz w:val="18"/>
                <w:szCs w:val="18"/>
                <w:lang w:val="en-US" w:eastAsia="da-DK"/>
              </w:rPr>
            </w:pPr>
            <w:r w:rsidRPr="004E47DF">
              <w:rPr>
                <w:rFonts w:ascii="Calibri" w:hAnsi="Calibri" w:cs="Calibri"/>
                <w:bCs w:val="0"/>
                <w:i/>
                <w:sz w:val="18"/>
                <w:szCs w:val="18"/>
                <w:lang w:val="en-US" w:eastAsia="da-DK"/>
              </w:rPr>
              <w:t># Percentage of youth who identify with their global peers</w:t>
            </w:r>
          </w:p>
          <w:p w14:paraId="55FD4A6D" w14:textId="62192226" w:rsidR="002C0F93" w:rsidRPr="004E47DF" w:rsidRDefault="002C0F93" w:rsidP="001C04C3">
            <w:pPr>
              <w:pStyle w:val="TypografiOverskrift2Ligemargener"/>
              <w:numPr>
                <w:ilvl w:val="0"/>
                <w:numId w:val="0"/>
              </w:numPr>
              <w:jc w:val="left"/>
              <w:rPr>
                <w:rFonts w:ascii="Calibri" w:hAnsi="Calibri" w:cs="Calibri"/>
                <w:bCs w:val="0"/>
                <w:i/>
                <w:sz w:val="18"/>
                <w:szCs w:val="18"/>
                <w:lang w:val="en-US" w:eastAsia="da-DK"/>
              </w:rPr>
            </w:pPr>
            <w:r w:rsidRPr="004E47DF">
              <w:rPr>
                <w:rFonts w:ascii="Calibri" w:hAnsi="Calibri" w:cs="Calibri"/>
                <w:bCs w:val="0"/>
                <w:i/>
                <w:sz w:val="18"/>
                <w:szCs w:val="18"/>
                <w:lang w:val="en-US" w:eastAsia="da-DK"/>
              </w:rPr>
              <w:t># Number of youth</w:t>
            </w:r>
            <w:r w:rsidR="005F088C" w:rsidRPr="004E47DF">
              <w:rPr>
                <w:rFonts w:ascii="Calibri" w:hAnsi="Calibri" w:cs="Calibri"/>
                <w:bCs w:val="0"/>
                <w:i/>
                <w:sz w:val="18"/>
                <w:szCs w:val="18"/>
                <w:lang w:val="en-US" w:eastAsia="da-DK"/>
              </w:rPr>
              <w:t>s</w:t>
            </w:r>
            <w:r w:rsidRPr="004E47DF">
              <w:rPr>
                <w:rFonts w:ascii="Calibri" w:hAnsi="Calibri" w:cs="Calibri"/>
                <w:bCs w:val="0"/>
                <w:i/>
                <w:sz w:val="18"/>
                <w:szCs w:val="18"/>
                <w:lang w:val="en-US" w:eastAsia="da-DK"/>
              </w:rPr>
              <w:t xml:space="preserve"> completing training programme in each country</w:t>
            </w:r>
          </w:p>
        </w:tc>
      </w:tr>
      <w:tr w:rsidR="004E47DF" w:rsidRPr="004E47DF" w14:paraId="40C827EA" w14:textId="77777777" w:rsidTr="001C04C3">
        <w:trPr>
          <w:trHeight w:hRule="exact" w:val="284"/>
        </w:trPr>
        <w:tc>
          <w:tcPr>
            <w:tcW w:w="5299" w:type="dxa"/>
            <w:shd w:val="clear" w:color="auto" w:fill="D9D9D9"/>
            <w:vAlign w:val="center"/>
          </w:tcPr>
          <w:p w14:paraId="0623E57B" w14:textId="77777777" w:rsidR="002C0F93" w:rsidRPr="004E47DF" w:rsidRDefault="002C0F93" w:rsidP="001C04C3">
            <w:pPr>
              <w:pStyle w:val="TypografiOverskrift2Ligemargener"/>
              <w:numPr>
                <w:ilvl w:val="0"/>
                <w:numId w:val="0"/>
              </w:numPr>
              <w:jc w:val="left"/>
              <w:rPr>
                <w:rFonts w:ascii="Calibri" w:hAnsi="Calibri" w:cs="Calibri"/>
                <w:b/>
                <w:sz w:val="18"/>
                <w:szCs w:val="18"/>
                <w:lang w:val="en-US" w:eastAsia="da-DK"/>
              </w:rPr>
            </w:pPr>
            <w:r w:rsidRPr="004E47DF">
              <w:rPr>
                <w:rFonts w:ascii="Calibri" w:hAnsi="Calibri" w:cs="Calibri"/>
                <w:b/>
                <w:sz w:val="18"/>
                <w:szCs w:val="18"/>
                <w:lang w:val="en-US" w:eastAsia="da-DK"/>
              </w:rPr>
              <w:t>Expected Results</w:t>
            </w:r>
          </w:p>
        </w:tc>
        <w:tc>
          <w:tcPr>
            <w:tcW w:w="9869" w:type="dxa"/>
            <w:shd w:val="clear" w:color="auto" w:fill="D9D9D9"/>
            <w:vAlign w:val="center"/>
          </w:tcPr>
          <w:p w14:paraId="2A274D2B" w14:textId="77777777" w:rsidR="002C0F93" w:rsidRPr="004E47DF" w:rsidRDefault="002C0F93" w:rsidP="001C04C3">
            <w:pPr>
              <w:pStyle w:val="TypografiOverskrift2Ligemargener"/>
              <w:numPr>
                <w:ilvl w:val="0"/>
                <w:numId w:val="0"/>
              </w:numPr>
              <w:jc w:val="left"/>
              <w:rPr>
                <w:rFonts w:ascii="Calibri" w:hAnsi="Calibri" w:cs="Calibri"/>
                <w:b/>
                <w:sz w:val="18"/>
                <w:szCs w:val="18"/>
                <w:lang w:val="en-US" w:eastAsia="da-DK"/>
              </w:rPr>
            </w:pPr>
            <w:r w:rsidRPr="004E47DF">
              <w:rPr>
                <w:rFonts w:ascii="Calibri" w:hAnsi="Calibri" w:cs="Calibri"/>
                <w:b/>
                <w:sz w:val="18"/>
                <w:szCs w:val="18"/>
                <w:lang w:val="en-US" w:eastAsia="da-DK"/>
              </w:rPr>
              <w:t>Activities</w:t>
            </w:r>
          </w:p>
        </w:tc>
      </w:tr>
      <w:tr w:rsidR="004E47DF" w:rsidRPr="00DA7CE3" w14:paraId="7A8561A9" w14:textId="77777777" w:rsidTr="001C04C3">
        <w:trPr>
          <w:trHeight w:val="600"/>
        </w:trPr>
        <w:tc>
          <w:tcPr>
            <w:tcW w:w="5299" w:type="dxa"/>
            <w:shd w:val="clear" w:color="auto" w:fill="auto"/>
          </w:tcPr>
          <w:p w14:paraId="59B005D0" w14:textId="11241B22" w:rsidR="002C0F93" w:rsidRPr="004E47DF" w:rsidRDefault="002C0F93" w:rsidP="001C04C3">
            <w:pPr>
              <w:rPr>
                <w:rFonts w:ascii="Calibri" w:hAnsi="Calibri" w:cs="Calibri"/>
                <w:sz w:val="18"/>
                <w:szCs w:val="18"/>
                <w:lang w:val="en-US"/>
              </w:rPr>
            </w:pPr>
            <w:r w:rsidRPr="004E47DF">
              <w:rPr>
                <w:rFonts w:ascii="Calibri" w:hAnsi="Calibri" w:cs="Calibri"/>
                <w:sz w:val="18"/>
                <w:szCs w:val="18"/>
                <w:lang w:val="en-US"/>
              </w:rPr>
              <w:t>1.1. A global youth platform is established, enabling youth to exchange ideas and plan joint interventions</w:t>
            </w:r>
            <w:r w:rsidR="00B2188B">
              <w:rPr>
                <w:rFonts w:ascii="Calibri" w:hAnsi="Calibri" w:cs="Calibri"/>
                <w:sz w:val="18"/>
                <w:szCs w:val="18"/>
                <w:lang w:val="en-US"/>
              </w:rPr>
              <w:t>.</w:t>
            </w:r>
          </w:p>
          <w:p w14:paraId="50DBD32E" w14:textId="77777777" w:rsidR="002C0F93" w:rsidRPr="004E47DF" w:rsidRDefault="002C0F93" w:rsidP="001C04C3">
            <w:pPr>
              <w:rPr>
                <w:rFonts w:ascii="Calibri" w:hAnsi="Calibri" w:cs="Calibri"/>
                <w:sz w:val="18"/>
                <w:szCs w:val="18"/>
                <w:lang w:val="en-US"/>
              </w:rPr>
            </w:pPr>
          </w:p>
          <w:p w14:paraId="1C4164A7" w14:textId="77777777" w:rsidR="002C0F93" w:rsidRPr="004E47DF" w:rsidRDefault="002C0F93" w:rsidP="001C04C3">
            <w:pPr>
              <w:rPr>
                <w:rFonts w:ascii="Calibri" w:hAnsi="Calibri" w:cs="Calibri"/>
                <w:sz w:val="18"/>
                <w:szCs w:val="18"/>
                <w:lang w:val="en-US"/>
              </w:rPr>
            </w:pPr>
          </w:p>
        </w:tc>
        <w:tc>
          <w:tcPr>
            <w:tcW w:w="9869" w:type="dxa"/>
            <w:shd w:val="clear" w:color="auto" w:fill="auto"/>
          </w:tcPr>
          <w:p w14:paraId="13BF2573" w14:textId="6D1D307E" w:rsidR="002C0F93" w:rsidRPr="004E47DF" w:rsidRDefault="002C0F93" w:rsidP="001C04C3">
            <w:pPr>
              <w:rPr>
                <w:rFonts w:ascii="Calibri" w:hAnsi="Calibri" w:cs="Calibri"/>
                <w:i/>
                <w:sz w:val="18"/>
                <w:szCs w:val="18"/>
                <w:lang w:val="en-US"/>
              </w:rPr>
            </w:pPr>
            <w:r w:rsidRPr="004E47DF">
              <w:rPr>
                <w:rFonts w:ascii="Calibri" w:hAnsi="Calibri" w:cs="Calibri"/>
                <w:i/>
                <w:sz w:val="18"/>
                <w:szCs w:val="18"/>
                <w:lang w:val="en-US"/>
              </w:rPr>
              <w:t>1.1.1. Build online youth training universe including content</w:t>
            </w:r>
            <w:r w:rsidR="00B2188B">
              <w:rPr>
                <w:rFonts w:ascii="Calibri" w:hAnsi="Calibri" w:cs="Calibri"/>
                <w:i/>
                <w:sz w:val="18"/>
                <w:szCs w:val="18"/>
                <w:lang w:val="en-US"/>
              </w:rPr>
              <w:t>.</w:t>
            </w:r>
          </w:p>
          <w:p w14:paraId="270C6AE5" w14:textId="2E256EEC" w:rsidR="002C0F93" w:rsidRPr="004E47DF" w:rsidRDefault="002C0F93" w:rsidP="001C04C3">
            <w:pPr>
              <w:rPr>
                <w:rFonts w:ascii="Calibri" w:hAnsi="Calibri" w:cs="Calibri"/>
                <w:i/>
                <w:sz w:val="18"/>
                <w:szCs w:val="18"/>
                <w:lang w:val="en-US"/>
              </w:rPr>
            </w:pPr>
            <w:r w:rsidRPr="004E47DF">
              <w:rPr>
                <w:rFonts w:ascii="Calibri" w:hAnsi="Calibri" w:cs="Calibri"/>
                <w:i/>
                <w:sz w:val="18"/>
                <w:szCs w:val="18"/>
                <w:lang w:val="en-US"/>
              </w:rPr>
              <w:t>1.1.2. Conduct local and global Impact Academies</w:t>
            </w:r>
            <w:r w:rsidR="00B2188B">
              <w:rPr>
                <w:rFonts w:ascii="Calibri" w:hAnsi="Calibri" w:cs="Calibri"/>
                <w:i/>
                <w:sz w:val="18"/>
                <w:szCs w:val="18"/>
                <w:lang w:val="en-US"/>
              </w:rPr>
              <w:t>.</w:t>
            </w:r>
            <w:r w:rsidRPr="004E47DF">
              <w:rPr>
                <w:rFonts w:ascii="Calibri" w:hAnsi="Calibri" w:cs="Calibri"/>
                <w:i/>
                <w:sz w:val="18"/>
                <w:szCs w:val="18"/>
                <w:lang w:val="en-US"/>
              </w:rPr>
              <w:t xml:space="preserve"> </w:t>
            </w:r>
          </w:p>
          <w:p w14:paraId="226D9CEC" w14:textId="29EE1842" w:rsidR="002C0F93" w:rsidRPr="004E47DF" w:rsidRDefault="002C0F93" w:rsidP="001C04C3">
            <w:pPr>
              <w:rPr>
                <w:rFonts w:ascii="Calibri" w:hAnsi="Calibri" w:cs="Calibri"/>
                <w:i/>
                <w:sz w:val="18"/>
                <w:szCs w:val="18"/>
                <w:lang w:val="en-US"/>
              </w:rPr>
            </w:pPr>
            <w:r w:rsidRPr="004E47DF">
              <w:rPr>
                <w:rFonts w:ascii="Calibri" w:hAnsi="Calibri" w:cs="Calibri"/>
                <w:i/>
                <w:sz w:val="18"/>
                <w:szCs w:val="18"/>
                <w:lang w:val="en-US"/>
              </w:rPr>
              <w:t>1.1.3. Recruit 1-2 youth leaders in each country</w:t>
            </w:r>
            <w:r w:rsidR="00B2188B">
              <w:rPr>
                <w:rFonts w:ascii="Calibri" w:hAnsi="Calibri" w:cs="Calibri"/>
                <w:i/>
                <w:sz w:val="18"/>
                <w:szCs w:val="18"/>
                <w:lang w:val="en-US"/>
              </w:rPr>
              <w:t>.</w:t>
            </w:r>
          </w:p>
          <w:p w14:paraId="6229D962" w14:textId="701D2A56" w:rsidR="002C0F93" w:rsidRPr="004E47DF" w:rsidRDefault="002C0F93" w:rsidP="001C04C3">
            <w:pPr>
              <w:rPr>
                <w:rFonts w:ascii="Calibri" w:hAnsi="Calibri" w:cs="Calibri"/>
                <w:i/>
                <w:sz w:val="18"/>
                <w:szCs w:val="18"/>
                <w:lang w:val="en-US"/>
              </w:rPr>
            </w:pPr>
            <w:r w:rsidRPr="004E47DF">
              <w:rPr>
                <w:rFonts w:ascii="Calibri" w:hAnsi="Calibri" w:cs="Calibri"/>
                <w:i/>
                <w:sz w:val="18"/>
                <w:szCs w:val="18"/>
                <w:lang w:val="en-US"/>
              </w:rPr>
              <w:t>1.1.4. Liaise with local partner organizations in each country</w:t>
            </w:r>
            <w:r w:rsidR="00B2188B">
              <w:rPr>
                <w:rFonts w:ascii="Calibri" w:hAnsi="Calibri" w:cs="Calibri"/>
                <w:i/>
                <w:sz w:val="18"/>
                <w:szCs w:val="18"/>
                <w:lang w:val="en-US"/>
              </w:rPr>
              <w:t>.</w:t>
            </w:r>
          </w:p>
        </w:tc>
      </w:tr>
      <w:tr w:rsidR="004E47DF" w:rsidRPr="00DA7CE3" w14:paraId="771FAEBB" w14:textId="77777777" w:rsidTr="00F733A5">
        <w:trPr>
          <w:trHeight w:val="941"/>
        </w:trPr>
        <w:tc>
          <w:tcPr>
            <w:tcW w:w="5299" w:type="dxa"/>
            <w:shd w:val="clear" w:color="auto" w:fill="auto"/>
          </w:tcPr>
          <w:p w14:paraId="6A008129" w14:textId="3131A505" w:rsidR="002C0F93" w:rsidRPr="004E47DF" w:rsidRDefault="002C0F93" w:rsidP="001C04C3">
            <w:pPr>
              <w:rPr>
                <w:rFonts w:ascii="Calibri" w:hAnsi="Calibri" w:cs="Calibri"/>
                <w:sz w:val="18"/>
                <w:szCs w:val="18"/>
                <w:lang w:val="en-US"/>
              </w:rPr>
            </w:pPr>
            <w:r w:rsidRPr="004E47DF">
              <w:rPr>
                <w:rFonts w:ascii="Calibri" w:hAnsi="Calibri" w:cs="Calibri"/>
                <w:sz w:val="18"/>
                <w:szCs w:val="18"/>
                <w:lang w:val="en-US"/>
              </w:rPr>
              <w:t xml:space="preserve">1.2. A collective identity has been embedded among youth leaders from </w:t>
            </w:r>
            <w:r w:rsidR="00165367" w:rsidRPr="004E47DF">
              <w:rPr>
                <w:rFonts w:ascii="Calibri" w:hAnsi="Calibri" w:cs="Calibri"/>
                <w:sz w:val="18"/>
                <w:szCs w:val="18"/>
                <w:lang w:val="en-US"/>
              </w:rPr>
              <w:t>4</w:t>
            </w:r>
            <w:r w:rsidRPr="004E47DF">
              <w:rPr>
                <w:rFonts w:ascii="Calibri" w:hAnsi="Calibri" w:cs="Calibri"/>
                <w:sz w:val="18"/>
                <w:szCs w:val="18"/>
                <w:lang w:val="en-US"/>
              </w:rPr>
              <w:t xml:space="preserve"> partner countries</w:t>
            </w:r>
            <w:r w:rsidR="00B2188B">
              <w:rPr>
                <w:rFonts w:ascii="Calibri" w:hAnsi="Calibri" w:cs="Calibri"/>
                <w:sz w:val="18"/>
                <w:szCs w:val="18"/>
                <w:lang w:val="en-US"/>
              </w:rPr>
              <w:t>.</w:t>
            </w:r>
            <w:r w:rsidRPr="004E47DF">
              <w:rPr>
                <w:rFonts w:ascii="Calibri" w:hAnsi="Calibri" w:cs="Calibri"/>
                <w:sz w:val="18"/>
                <w:szCs w:val="18"/>
                <w:lang w:val="en-US"/>
              </w:rPr>
              <w:t xml:space="preserve"> </w:t>
            </w:r>
          </w:p>
          <w:p w14:paraId="3067E9F9" w14:textId="77777777" w:rsidR="002C0F93" w:rsidRPr="004E47DF" w:rsidRDefault="002C0F93" w:rsidP="001C04C3">
            <w:pPr>
              <w:rPr>
                <w:rFonts w:ascii="Calibri" w:hAnsi="Calibri" w:cs="Calibri"/>
                <w:sz w:val="18"/>
                <w:szCs w:val="18"/>
                <w:lang w:val="en-US"/>
              </w:rPr>
            </w:pPr>
          </w:p>
          <w:p w14:paraId="1D87B466" w14:textId="77777777" w:rsidR="002C0F93" w:rsidRPr="004E47DF" w:rsidRDefault="002C0F93" w:rsidP="001C04C3">
            <w:pPr>
              <w:rPr>
                <w:rFonts w:ascii="Calibri" w:hAnsi="Calibri" w:cs="Calibri"/>
                <w:sz w:val="18"/>
                <w:szCs w:val="18"/>
                <w:lang w:val="en-US"/>
              </w:rPr>
            </w:pPr>
          </w:p>
        </w:tc>
        <w:tc>
          <w:tcPr>
            <w:tcW w:w="9869" w:type="dxa"/>
            <w:shd w:val="clear" w:color="auto" w:fill="auto"/>
          </w:tcPr>
          <w:p w14:paraId="7A2076B5" w14:textId="77777777" w:rsidR="002C0F93" w:rsidRPr="004E47DF" w:rsidRDefault="002C0F93" w:rsidP="001C04C3">
            <w:pPr>
              <w:rPr>
                <w:rFonts w:ascii="Calibri" w:hAnsi="Calibri" w:cs="Calibri"/>
                <w:i/>
                <w:sz w:val="18"/>
                <w:szCs w:val="18"/>
                <w:lang w:val="en-US"/>
              </w:rPr>
            </w:pPr>
            <w:r w:rsidRPr="004E47DF">
              <w:rPr>
                <w:rFonts w:ascii="Calibri" w:hAnsi="Calibri" w:cs="Calibri"/>
                <w:i/>
                <w:sz w:val="18"/>
                <w:szCs w:val="18"/>
                <w:lang w:val="en-US"/>
              </w:rPr>
              <w:t>1.2.1. Design and distribute common identity markers (t-shirts, video materials etc.)</w:t>
            </w:r>
          </w:p>
          <w:p w14:paraId="4A76ECCC" w14:textId="26427240" w:rsidR="002C0F93" w:rsidRPr="004E47DF" w:rsidRDefault="002C0F93" w:rsidP="001C04C3">
            <w:pPr>
              <w:rPr>
                <w:rFonts w:ascii="Calibri" w:hAnsi="Calibri" w:cs="Calibri"/>
                <w:i/>
                <w:sz w:val="18"/>
                <w:szCs w:val="18"/>
                <w:lang w:val="en-US"/>
              </w:rPr>
            </w:pPr>
            <w:r w:rsidRPr="004E47DF">
              <w:rPr>
                <w:rFonts w:ascii="Calibri" w:hAnsi="Calibri" w:cs="Calibri"/>
                <w:i/>
                <w:sz w:val="18"/>
                <w:szCs w:val="18"/>
                <w:lang w:val="en-US"/>
              </w:rPr>
              <w:t>1.2.2. Organize physical teambuilding events in each country</w:t>
            </w:r>
            <w:r w:rsidR="00F733A5" w:rsidRPr="004E47DF">
              <w:rPr>
                <w:rFonts w:ascii="Calibri" w:hAnsi="Calibri" w:cs="Calibri"/>
                <w:i/>
                <w:sz w:val="18"/>
                <w:szCs w:val="18"/>
                <w:lang w:val="en-US"/>
              </w:rPr>
              <w:t>.</w:t>
            </w:r>
          </w:p>
          <w:p w14:paraId="393FBC20" w14:textId="5C9DA150" w:rsidR="00F733A5" w:rsidRPr="004E47DF" w:rsidRDefault="00F733A5" w:rsidP="001C04C3">
            <w:pPr>
              <w:rPr>
                <w:rFonts w:ascii="Calibri" w:hAnsi="Calibri" w:cs="Calibri"/>
                <w:i/>
                <w:sz w:val="18"/>
                <w:szCs w:val="18"/>
                <w:lang w:val="en-US"/>
              </w:rPr>
            </w:pPr>
            <w:r w:rsidRPr="004E47DF">
              <w:rPr>
                <w:rFonts w:ascii="Calibri" w:hAnsi="Calibri" w:cs="Calibri"/>
                <w:i/>
                <w:sz w:val="18"/>
                <w:szCs w:val="18"/>
                <w:lang w:val="en-US"/>
              </w:rPr>
              <w:t>1.2.3. Strengthen internal culture of rewarding youth volunteering.</w:t>
            </w:r>
          </w:p>
          <w:p w14:paraId="4493DA04" w14:textId="08AC4A20" w:rsidR="002C0F93" w:rsidRPr="004E47DF" w:rsidRDefault="002C0F93" w:rsidP="001C04C3">
            <w:pPr>
              <w:rPr>
                <w:rFonts w:ascii="Calibri" w:hAnsi="Calibri" w:cs="Calibri"/>
                <w:sz w:val="18"/>
                <w:szCs w:val="18"/>
                <w:lang w:val="en-US"/>
              </w:rPr>
            </w:pPr>
            <w:r w:rsidRPr="004E47DF">
              <w:rPr>
                <w:rFonts w:ascii="Calibri" w:hAnsi="Calibri" w:cs="Calibri"/>
                <w:i/>
                <w:sz w:val="18"/>
                <w:szCs w:val="18"/>
                <w:lang w:val="en-US"/>
              </w:rPr>
              <w:t>1.2.</w:t>
            </w:r>
            <w:r w:rsidR="00F733A5" w:rsidRPr="004E47DF">
              <w:rPr>
                <w:rFonts w:ascii="Calibri" w:hAnsi="Calibri" w:cs="Calibri"/>
                <w:i/>
                <w:sz w:val="18"/>
                <w:szCs w:val="18"/>
                <w:lang w:val="en-US"/>
              </w:rPr>
              <w:t>4</w:t>
            </w:r>
            <w:r w:rsidRPr="004E47DF">
              <w:rPr>
                <w:rFonts w:ascii="Calibri" w:hAnsi="Calibri" w:cs="Calibri"/>
                <w:i/>
                <w:sz w:val="18"/>
                <w:szCs w:val="18"/>
                <w:lang w:val="en-US"/>
              </w:rPr>
              <w:t>. Conduct (online) global youth summit</w:t>
            </w:r>
            <w:r w:rsidR="00F733A5" w:rsidRPr="004E47DF">
              <w:rPr>
                <w:rFonts w:ascii="Calibri" w:hAnsi="Calibri" w:cs="Calibri"/>
                <w:i/>
                <w:sz w:val="18"/>
                <w:szCs w:val="18"/>
                <w:lang w:val="en-US"/>
              </w:rPr>
              <w:t>s</w:t>
            </w:r>
            <w:r w:rsidR="00B2188B">
              <w:rPr>
                <w:rFonts w:ascii="Calibri" w:hAnsi="Calibri" w:cs="Calibri"/>
                <w:i/>
                <w:sz w:val="18"/>
                <w:szCs w:val="18"/>
                <w:lang w:val="en-US"/>
              </w:rPr>
              <w:t>.</w:t>
            </w:r>
          </w:p>
        </w:tc>
      </w:tr>
      <w:tr w:rsidR="004E47DF" w:rsidRPr="00DA7CE3" w14:paraId="6959FDA6" w14:textId="77777777" w:rsidTr="001C04C3">
        <w:trPr>
          <w:trHeight w:val="648"/>
        </w:trPr>
        <w:tc>
          <w:tcPr>
            <w:tcW w:w="5299" w:type="dxa"/>
            <w:shd w:val="clear" w:color="auto" w:fill="auto"/>
          </w:tcPr>
          <w:p w14:paraId="157F2FA0" w14:textId="77777777" w:rsidR="002C0F93" w:rsidRPr="004E47DF" w:rsidRDefault="002C0F93" w:rsidP="001C04C3">
            <w:pPr>
              <w:rPr>
                <w:rFonts w:ascii="Calibri" w:hAnsi="Calibri" w:cs="Calibri"/>
                <w:sz w:val="18"/>
                <w:szCs w:val="18"/>
                <w:lang w:val="en-US"/>
              </w:rPr>
            </w:pPr>
            <w:r w:rsidRPr="004E47DF">
              <w:rPr>
                <w:rFonts w:ascii="Calibri" w:hAnsi="Calibri" w:cs="Calibri"/>
                <w:sz w:val="18"/>
                <w:szCs w:val="18"/>
                <w:lang w:val="en-US"/>
              </w:rPr>
              <w:t>1.3. Strategic integration between Viva’s two organizational pillars; the development programme and the volunteer programme “Impact” is achieved</w:t>
            </w:r>
          </w:p>
        </w:tc>
        <w:tc>
          <w:tcPr>
            <w:tcW w:w="9869" w:type="dxa"/>
            <w:shd w:val="clear" w:color="auto" w:fill="auto"/>
          </w:tcPr>
          <w:p w14:paraId="4B52D1FC" w14:textId="5E25C236" w:rsidR="002C0F93" w:rsidRPr="004E47DF" w:rsidRDefault="002C0F93" w:rsidP="001C04C3">
            <w:pPr>
              <w:rPr>
                <w:rFonts w:ascii="Calibri" w:hAnsi="Calibri" w:cs="Calibri"/>
                <w:i/>
                <w:sz w:val="18"/>
                <w:szCs w:val="18"/>
                <w:lang w:val="en-US"/>
              </w:rPr>
            </w:pPr>
            <w:r w:rsidRPr="004E47DF">
              <w:rPr>
                <w:rFonts w:ascii="Calibri" w:hAnsi="Calibri" w:cs="Calibri"/>
                <w:i/>
                <w:sz w:val="18"/>
                <w:szCs w:val="18"/>
                <w:lang w:val="en-US"/>
              </w:rPr>
              <w:t>1.3.1. Re-conceptualize Impact Academy to enhance global action-orientation and complement existing development interventions</w:t>
            </w:r>
            <w:r w:rsidR="00F733A5" w:rsidRPr="004E47DF">
              <w:rPr>
                <w:rFonts w:ascii="Calibri" w:hAnsi="Calibri" w:cs="Calibri"/>
                <w:i/>
                <w:sz w:val="18"/>
                <w:szCs w:val="18"/>
                <w:lang w:val="en-US"/>
              </w:rPr>
              <w:t>.</w:t>
            </w:r>
          </w:p>
          <w:p w14:paraId="434E879D" w14:textId="69116BF5" w:rsidR="002C0F93" w:rsidRPr="004E47DF" w:rsidRDefault="002C0F93" w:rsidP="001C04C3">
            <w:pPr>
              <w:rPr>
                <w:rFonts w:ascii="Calibri" w:hAnsi="Calibri" w:cs="Calibri"/>
                <w:i/>
                <w:sz w:val="18"/>
                <w:szCs w:val="18"/>
                <w:lang w:val="en-US"/>
              </w:rPr>
            </w:pPr>
            <w:r w:rsidRPr="004E47DF">
              <w:rPr>
                <w:rFonts w:ascii="Calibri" w:hAnsi="Calibri" w:cs="Calibri"/>
                <w:i/>
                <w:sz w:val="18"/>
                <w:szCs w:val="18"/>
                <w:lang w:val="en-US"/>
              </w:rPr>
              <w:t>1.3.2. Redesign Impact Academy curriculum to fit programme policy</w:t>
            </w:r>
            <w:r w:rsidR="00B2188B">
              <w:rPr>
                <w:rFonts w:ascii="Calibri" w:hAnsi="Calibri" w:cs="Calibri"/>
                <w:i/>
                <w:sz w:val="18"/>
                <w:szCs w:val="18"/>
                <w:lang w:val="en-US"/>
              </w:rPr>
              <w:t>.</w:t>
            </w:r>
          </w:p>
          <w:p w14:paraId="36B56E6C" w14:textId="5C67868B" w:rsidR="002C0F93" w:rsidRPr="004E47DF" w:rsidRDefault="002C0F93" w:rsidP="001C04C3">
            <w:pPr>
              <w:rPr>
                <w:rFonts w:ascii="Calibri" w:hAnsi="Calibri" w:cs="Calibri"/>
                <w:i/>
                <w:sz w:val="18"/>
                <w:szCs w:val="18"/>
                <w:lang w:val="en-US"/>
              </w:rPr>
            </w:pPr>
            <w:r w:rsidRPr="004E47DF">
              <w:rPr>
                <w:rFonts w:ascii="Calibri" w:hAnsi="Calibri" w:cs="Calibri"/>
                <w:i/>
                <w:sz w:val="18"/>
                <w:szCs w:val="18"/>
                <w:lang w:val="en-US"/>
              </w:rPr>
              <w:t>1.3.3. Establish/strengthen community-based volunteer placement</w:t>
            </w:r>
            <w:r w:rsidR="00B2188B">
              <w:rPr>
                <w:rFonts w:ascii="Calibri" w:hAnsi="Calibri" w:cs="Calibri"/>
                <w:i/>
                <w:sz w:val="18"/>
                <w:szCs w:val="18"/>
                <w:lang w:val="en-US"/>
              </w:rPr>
              <w:t>.</w:t>
            </w:r>
            <w:r w:rsidRPr="004E47DF">
              <w:rPr>
                <w:rFonts w:ascii="Calibri" w:hAnsi="Calibri" w:cs="Calibri"/>
                <w:i/>
                <w:sz w:val="18"/>
                <w:szCs w:val="18"/>
                <w:lang w:val="en-US"/>
              </w:rPr>
              <w:t xml:space="preserve">  </w:t>
            </w:r>
          </w:p>
        </w:tc>
      </w:tr>
      <w:tr w:rsidR="004E47DF" w:rsidRPr="00DA7CE3" w14:paraId="7DC1FDDE" w14:textId="77777777" w:rsidTr="001C04C3">
        <w:trPr>
          <w:trHeight w:val="232"/>
        </w:trPr>
        <w:tc>
          <w:tcPr>
            <w:tcW w:w="15168" w:type="dxa"/>
            <w:gridSpan w:val="2"/>
            <w:shd w:val="clear" w:color="auto" w:fill="D9D9D9"/>
          </w:tcPr>
          <w:p w14:paraId="3C64B008" w14:textId="58947719" w:rsidR="002C0F93" w:rsidRPr="004E47DF" w:rsidRDefault="002C0F93" w:rsidP="001C04C3">
            <w:pPr>
              <w:pStyle w:val="TypografiOverskrift2Ligemargener"/>
              <w:numPr>
                <w:ilvl w:val="0"/>
                <w:numId w:val="0"/>
              </w:numPr>
              <w:shd w:val="clear" w:color="auto" w:fill="D9D9D9"/>
              <w:spacing w:line="276" w:lineRule="auto"/>
              <w:ind w:left="577" w:hanging="576"/>
              <w:jc w:val="left"/>
              <w:rPr>
                <w:rFonts w:ascii="Calibri" w:hAnsi="Calibri" w:cs="Calibri"/>
                <w:b/>
                <w:sz w:val="18"/>
                <w:szCs w:val="18"/>
                <w:lang w:val="en-US" w:eastAsia="da-DK"/>
              </w:rPr>
            </w:pPr>
            <w:r w:rsidRPr="004E47DF">
              <w:rPr>
                <w:rFonts w:ascii="Calibri" w:hAnsi="Calibri" w:cs="Calibri"/>
                <w:b/>
                <w:sz w:val="18"/>
                <w:szCs w:val="18"/>
                <w:u w:val="single"/>
                <w:lang w:val="en-US" w:eastAsia="da-DK"/>
              </w:rPr>
              <w:t>Immediate objective 2</w:t>
            </w:r>
            <w:r w:rsidRPr="004E47DF">
              <w:rPr>
                <w:rFonts w:ascii="Calibri" w:hAnsi="Calibri" w:cs="Calibri"/>
                <w:b/>
                <w:sz w:val="18"/>
                <w:szCs w:val="18"/>
                <w:lang w:val="en-US" w:eastAsia="da-DK"/>
              </w:rPr>
              <w:t xml:space="preserve">: </w:t>
            </w:r>
            <w:r w:rsidRPr="004E47DF">
              <w:rPr>
                <w:rFonts w:ascii="Calibri" w:hAnsi="Calibri" w:cs="Calibri"/>
                <w:bCs w:val="0"/>
                <w:i/>
                <w:sz w:val="18"/>
                <w:szCs w:val="18"/>
                <w:lang w:val="en-US" w:eastAsia="da-DK"/>
              </w:rPr>
              <w:t xml:space="preserve">By 30.03.2023, implement at least </w:t>
            </w:r>
            <w:r w:rsidR="00B027E7">
              <w:rPr>
                <w:rFonts w:ascii="Calibri" w:hAnsi="Calibri" w:cs="Calibri"/>
                <w:bCs w:val="0"/>
                <w:i/>
                <w:sz w:val="18"/>
                <w:szCs w:val="18"/>
                <w:lang w:val="en-US" w:eastAsia="da-DK"/>
              </w:rPr>
              <w:t xml:space="preserve">65 </w:t>
            </w:r>
            <w:r w:rsidRPr="004E47DF">
              <w:rPr>
                <w:rFonts w:ascii="Calibri" w:hAnsi="Calibri" w:cs="Calibri"/>
                <w:bCs w:val="0"/>
                <w:i/>
                <w:sz w:val="18"/>
                <w:szCs w:val="18"/>
                <w:lang w:val="en-US" w:eastAsia="da-DK"/>
              </w:rPr>
              <w:t>global justice initiative</w:t>
            </w:r>
            <w:r w:rsidR="00B027E7">
              <w:rPr>
                <w:rFonts w:ascii="Calibri" w:hAnsi="Calibri" w:cs="Calibri"/>
                <w:bCs w:val="0"/>
                <w:i/>
                <w:sz w:val="18"/>
                <w:szCs w:val="18"/>
                <w:lang w:val="en-US" w:eastAsia="da-DK"/>
              </w:rPr>
              <w:t>(</w:t>
            </w:r>
            <w:r w:rsidRPr="004E47DF">
              <w:rPr>
                <w:rFonts w:ascii="Calibri" w:hAnsi="Calibri" w:cs="Calibri"/>
                <w:bCs w:val="0"/>
                <w:i/>
                <w:sz w:val="18"/>
                <w:szCs w:val="18"/>
                <w:lang w:val="en-US" w:eastAsia="da-DK"/>
              </w:rPr>
              <w:t>s</w:t>
            </w:r>
            <w:r w:rsidR="00B2188B">
              <w:rPr>
                <w:rFonts w:ascii="Calibri" w:hAnsi="Calibri" w:cs="Calibri"/>
                <w:bCs w:val="0"/>
                <w:i/>
                <w:sz w:val="18"/>
                <w:szCs w:val="18"/>
                <w:lang w:val="en-US" w:eastAsia="da-DK"/>
              </w:rPr>
              <w:t>)</w:t>
            </w:r>
            <w:r w:rsidRPr="004E47DF">
              <w:rPr>
                <w:rFonts w:ascii="Calibri" w:hAnsi="Calibri" w:cs="Calibri"/>
                <w:bCs w:val="0"/>
                <w:i/>
                <w:sz w:val="18"/>
                <w:szCs w:val="18"/>
                <w:lang w:val="en-US" w:eastAsia="da-DK"/>
              </w:rPr>
              <w:t xml:space="preserve"> with participation from youth in 5 partnering countries</w:t>
            </w:r>
          </w:p>
        </w:tc>
      </w:tr>
      <w:tr w:rsidR="004E47DF" w:rsidRPr="004E47DF" w14:paraId="0E5E3647" w14:textId="77777777" w:rsidTr="001C04C3">
        <w:trPr>
          <w:trHeight w:val="294"/>
        </w:trPr>
        <w:tc>
          <w:tcPr>
            <w:tcW w:w="15168" w:type="dxa"/>
            <w:gridSpan w:val="2"/>
            <w:shd w:val="clear" w:color="auto" w:fill="D9D9D9"/>
          </w:tcPr>
          <w:p w14:paraId="16351B1F" w14:textId="77777777" w:rsidR="002C0F93" w:rsidRPr="004E47DF" w:rsidRDefault="002C0F93" w:rsidP="001C04C3">
            <w:pPr>
              <w:pStyle w:val="TypografiOverskrift2Ligemargener"/>
              <w:numPr>
                <w:ilvl w:val="0"/>
                <w:numId w:val="0"/>
              </w:numPr>
              <w:jc w:val="left"/>
              <w:rPr>
                <w:rFonts w:ascii="Calibri" w:hAnsi="Calibri" w:cs="Calibri"/>
                <w:bCs w:val="0"/>
                <w:sz w:val="18"/>
                <w:szCs w:val="18"/>
                <w:lang w:val="en-US" w:eastAsia="da-DK"/>
              </w:rPr>
            </w:pPr>
            <w:r w:rsidRPr="004E47DF">
              <w:rPr>
                <w:rFonts w:ascii="Calibri" w:hAnsi="Calibri" w:cs="Calibri"/>
                <w:bCs w:val="0"/>
                <w:sz w:val="18"/>
                <w:szCs w:val="18"/>
                <w:lang w:val="en-US"/>
              </w:rPr>
              <w:t>Objective Indicators</w:t>
            </w:r>
            <w:r w:rsidRPr="004E47DF">
              <w:rPr>
                <w:rFonts w:ascii="Calibri" w:hAnsi="Calibri" w:cs="Calibri"/>
                <w:bCs w:val="0"/>
                <w:i/>
                <w:sz w:val="18"/>
                <w:szCs w:val="18"/>
                <w:lang w:val="en-US" w:eastAsia="da-DK"/>
              </w:rPr>
              <w:t xml:space="preserve"> </w:t>
            </w:r>
          </w:p>
        </w:tc>
      </w:tr>
      <w:tr w:rsidR="004E47DF" w:rsidRPr="00DA7CE3" w14:paraId="49AB71A1" w14:textId="77777777" w:rsidTr="001C04C3">
        <w:trPr>
          <w:trHeight w:val="281"/>
        </w:trPr>
        <w:tc>
          <w:tcPr>
            <w:tcW w:w="15168" w:type="dxa"/>
            <w:gridSpan w:val="2"/>
            <w:shd w:val="clear" w:color="auto" w:fill="auto"/>
          </w:tcPr>
          <w:p w14:paraId="4F54F63E" w14:textId="26B7FADA" w:rsidR="002C0F93" w:rsidRPr="004E47DF" w:rsidRDefault="002C0F93" w:rsidP="001C04C3">
            <w:pPr>
              <w:pStyle w:val="TypografiOverskrift2Ligemargener"/>
              <w:numPr>
                <w:ilvl w:val="0"/>
                <w:numId w:val="0"/>
              </w:numPr>
              <w:jc w:val="left"/>
              <w:rPr>
                <w:rFonts w:ascii="Calibri" w:hAnsi="Calibri" w:cs="Calibri"/>
                <w:bCs w:val="0"/>
                <w:i/>
                <w:sz w:val="18"/>
                <w:szCs w:val="18"/>
                <w:lang w:val="en-US" w:eastAsia="da-DK"/>
              </w:rPr>
            </w:pPr>
            <w:r w:rsidRPr="004E47DF">
              <w:rPr>
                <w:rFonts w:ascii="Calibri" w:hAnsi="Calibri" w:cs="Calibri"/>
                <w:bCs w:val="0"/>
                <w:i/>
                <w:sz w:val="18"/>
                <w:szCs w:val="18"/>
                <w:lang w:val="en-US" w:eastAsia="da-DK"/>
              </w:rPr>
              <w:t># Number of youth in each country that participate in/contribute to global</w:t>
            </w:r>
            <w:r w:rsidR="00165367" w:rsidRPr="004E47DF">
              <w:rPr>
                <w:rFonts w:ascii="Calibri" w:hAnsi="Calibri" w:cs="Calibri"/>
                <w:bCs w:val="0"/>
                <w:i/>
                <w:sz w:val="18"/>
                <w:szCs w:val="18"/>
                <w:lang w:val="en-US" w:eastAsia="da-DK"/>
              </w:rPr>
              <w:t xml:space="preserve"> social</w:t>
            </w:r>
            <w:r w:rsidRPr="004E47DF">
              <w:rPr>
                <w:rFonts w:ascii="Calibri" w:hAnsi="Calibri" w:cs="Calibri"/>
                <w:bCs w:val="0"/>
                <w:i/>
                <w:sz w:val="18"/>
                <w:szCs w:val="18"/>
                <w:lang w:val="en-US" w:eastAsia="da-DK"/>
              </w:rPr>
              <w:t xml:space="preserve"> justice initiative(s)</w:t>
            </w:r>
          </w:p>
          <w:p w14:paraId="09778810" w14:textId="77777777" w:rsidR="002C0F93" w:rsidRPr="004E47DF" w:rsidRDefault="002C0F93" w:rsidP="001C04C3">
            <w:pPr>
              <w:pStyle w:val="TypografiOverskrift2Ligemargener"/>
              <w:numPr>
                <w:ilvl w:val="0"/>
                <w:numId w:val="0"/>
              </w:numPr>
              <w:jc w:val="left"/>
              <w:rPr>
                <w:rFonts w:ascii="Calibri" w:hAnsi="Calibri" w:cs="Calibri"/>
                <w:bCs w:val="0"/>
                <w:i/>
                <w:sz w:val="18"/>
                <w:szCs w:val="18"/>
                <w:lang w:val="en-US" w:eastAsia="da-DK"/>
              </w:rPr>
            </w:pPr>
            <w:r w:rsidRPr="004E47DF">
              <w:rPr>
                <w:rFonts w:ascii="Calibri" w:hAnsi="Calibri" w:cs="Calibri"/>
                <w:bCs w:val="0"/>
                <w:i/>
                <w:sz w:val="18"/>
                <w:szCs w:val="18"/>
                <w:lang w:val="en-US" w:eastAsia="da-DK"/>
              </w:rPr>
              <w:t xml:space="preserve"># Impact of global justice initiative(s) in terms of reach and outcome </w:t>
            </w:r>
          </w:p>
        </w:tc>
      </w:tr>
      <w:tr w:rsidR="004E47DF" w:rsidRPr="004E47DF" w14:paraId="1A3917AB" w14:textId="77777777" w:rsidTr="001C04C3">
        <w:trPr>
          <w:trHeight w:val="294"/>
        </w:trPr>
        <w:tc>
          <w:tcPr>
            <w:tcW w:w="5299" w:type="dxa"/>
            <w:shd w:val="clear" w:color="auto" w:fill="D9D9D9"/>
          </w:tcPr>
          <w:p w14:paraId="51330095" w14:textId="77777777" w:rsidR="002C0F93" w:rsidRPr="004E47DF" w:rsidRDefault="002C0F93" w:rsidP="001C04C3">
            <w:pPr>
              <w:pStyle w:val="TypografiOverskrift2Ligemargener"/>
              <w:numPr>
                <w:ilvl w:val="0"/>
                <w:numId w:val="0"/>
              </w:numPr>
              <w:jc w:val="left"/>
              <w:rPr>
                <w:rFonts w:ascii="Calibri" w:hAnsi="Calibri" w:cs="Calibri"/>
                <w:b/>
                <w:sz w:val="18"/>
                <w:szCs w:val="18"/>
                <w:lang w:val="en-US" w:eastAsia="da-DK"/>
              </w:rPr>
            </w:pPr>
            <w:r w:rsidRPr="004E47DF">
              <w:rPr>
                <w:rFonts w:ascii="Calibri" w:hAnsi="Calibri" w:cs="Calibri"/>
                <w:b/>
                <w:sz w:val="18"/>
                <w:szCs w:val="18"/>
                <w:lang w:val="en-US" w:eastAsia="da-DK"/>
              </w:rPr>
              <w:t>Expected Results</w:t>
            </w:r>
          </w:p>
        </w:tc>
        <w:tc>
          <w:tcPr>
            <w:tcW w:w="9869" w:type="dxa"/>
            <w:shd w:val="clear" w:color="auto" w:fill="D9D9D9"/>
          </w:tcPr>
          <w:p w14:paraId="2CAA3ED4" w14:textId="77777777" w:rsidR="002C0F93" w:rsidRPr="004E47DF" w:rsidRDefault="002C0F93" w:rsidP="001C04C3">
            <w:pPr>
              <w:pStyle w:val="TypografiOverskrift2Ligemargener"/>
              <w:numPr>
                <w:ilvl w:val="0"/>
                <w:numId w:val="0"/>
              </w:numPr>
              <w:jc w:val="left"/>
              <w:rPr>
                <w:rFonts w:ascii="Calibri" w:hAnsi="Calibri" w:cs="Calibri"/>
                <w:b/>
                <w:sz w:val="18"/>
                <w:szCs w:val="18"/>
                <w:lang w:val="en-US" w:eastAsia="da-DK"/>
              </w:rPr>
            </w:pPr>
            <w:r w:rsidRPr="004E47DF">
              <w:rPr>
                <w:rFonts w:ascii="Calibri" w:hAnsi="Calibri" w:cs="Calibri"/>
                <w:b/>
                <w:sz w:val="18"/>
                <w:szCs w:val="18"/>
                <w:lang w:val="en-US" w:eastAsia="da-DK"/>
              </w:rPr>
              <w:t>Activities</w:t>
            </w:r>
          </w:p>
        </w:tc>
      </w:tr>
      <w:tr w:rsidR="004E47DF" w:rsidRPr="00DA7CE3" w14:paraId="34DC7673" w14:textId="77777777" w:rsidTr="001C04C3">
        <w:trPr>
          <w:trHeight w:val="800"/>
        </w:trPr>
        <w:tc>
          <w:tcPr>
            <w:tcW w:w="5299" w:type="dxa"/>
            <w:shd w:val="clear" w:color="auto" w:fill="auto"/>
          </w:tcPr>
          <w:p w14:paraId="1B4DCDFF" w14:textId="54A46E4A" w:rsidR="002C0F93" w:rsidRPr="004E47DF" w:rsidRDefault="002C0F93" w:rsidP="001C04C3">
            <w:pPr>
              <w:rPr>
                <w:rFonts w:ascii="Calibri" w:hAnsi="Calibri" w:cs="Calibri"/>
                <w:sz w:val="18"/>
                <w:szCs w:val="18"/>
                <w:lang w:val="en-US"/>
              </w:rPr>
            </w:pPr>
            <w:r w:rsidRPr="004E47DF">
              <w:rPr>
                <w:rFonts w:ascii="Calibri" w:hAnsi="Calibri" w:cs="Calibri"/>
                <w:sz w:val="18"/>
                <w:szCs w:val="18"/>
                <w:lang w:val="en-US"/>
              </w:rPr>
              <w:t xml:space="preserve">2.1. </w:t>
            </w:r>
            <w:r w:rsidR="00F733A5" w:rsidRPr="004E47DF">
              <w:rPr>
                <w:rFonts w:ascii="Calibri" w:hAnsi="Calibri" w:cs="Calibri"/>
                <w:sz w:val="18"/>
                <w:szCs w:val="18"/>
                <w:lang w:val="en-US"/>
              </w:rPr>
              <w:t>42</w:t>
            </w:r>
            <w:r w:rsidRPr="004E47DF">
              <w:rPr>
                <w:rFonts w:ascii="Calibri" w:hAnsi="Calibri" w:cs="Calibri"/>
                <w:sz w:val="18"/>
                <w:szCs w:val="18"/>
                <w:lang w:val="en-US"/>
              </w:rPr>
              <w:t xml:space="preserve"> youth</w:t>
            </w:r>
            <w:r w:rsidR="005F088C" w:rsidRPr="004E47DF">
              <w:rPr>
                <w:rFonts w:ascii="Calibri" w:hAnsi="Calibri" w:cs="Calibri"/>
                <w:sz w:val="18"/>
                <w:szCs w:val="18"/>
                <w:lang w:val="en-US"/>
              </w:rPr>
              <w:t>s</w:t>
            </w:r>
            <w:r w:rsidRPr="004E47DF">
              <w:rPr>
                <w:rFonts w:ascii="Calibri" w:hAnsi="Calibri" w:cs="Calibri"/>
                <w:sz w:val="18"/>
                <w:szCs w:val="18"/>
                <w:lang w:val="en-US"/>
              </w:rPr>
              <w:t xml:space="preserve"> are trained on youth leadership and able to design a youth-driven response to systemic </w:t>
            </w:r>
            <w:r w:rsidR="00F733A5" w:rsidRPr="004E47DF">
              <w:rPr>
                <w:rFonts w:ascii="Calibri" w:hAnsi="Calibri" w:cs="Calibri"/>
                <w:sz w:val="18"/>
                <w:szCs w:val="18"/>
                <w:lang w:val="en-US"/>
              </w:rPr>
              <w:t>injustices.</w:t>
            </w:r>
          </w:p>
          <w:p w14:paraId="12E45F12" w14:textId="77777777" w:rsidR="002C0F93" w:rsidRPr="004E47DF" w:rsidRDefault="002C0F93" w:rsidP="001C04C3">
            <w:pPr>
              <w:rPr>
                <w:rFonts w:ascii="Calibri" w:hAnsi="Calibri" w:cs="Calibri"/>
                <w:sz w:val="18"/>
                <w:szCs w:val="18"/>
                <w:lang w:val="en-US"/>
              </w:rPr>
            </w:pPr>
          </w:p>
        </w:tc>
        <w:tc>
          <w:tcPr>
            <w:tcW w:w="9869" w:type="dxa"/>
            <w:shd w:val="clear" w:color="auto" w:fill="auto"/>
          </w:tcPr>
          <w:p w14:paraId="5E1FE830" w14:textId="77777777" w:rsidR="002C0F93" w:rsidRPr="004E47DF" w:rsidRDefault="002C0F93" w:rsidP="001C04C3">
            <w:pPr>
              <w:rPr>
                <w:rFonts w:ascii="Calibri" w:hAnsi="Calibri" w:cs="Calibri"/>
                <w:i/>
                <w:sz w:val="18"/>
                <w:szCs w:val="18"/>
                <w:lang w:val="en-US"/>
              </w:rPr>
            </w:pPr>
            <w:r w:rsidRPr="004E47DF">
              <w:rPr>
                <w:rFonts w:ascii="Calibri" w:hAnsi="Calibri" w:cs="Calibri"/>
                <w:i/>
                <w:sz w:val="18"/>
                <w:szCs w:val="18"/>
                <w:lang w:val="en-US"/>
              </w:rPr>
              <w:t>2.1.1. Promote online trainings (marketing)</w:t>
            </w:r>
          </w:p>
          <w:p w14:paraId="091B718D" w14:textId="62511BA0" w:rsidR="002C0F93" w:rsidRPr="004E47DF" w:rsidRDefault="002C0F93" w:rsidP="001C04C3">
            <w:pPr>
              <w:rPr>
                <w:rFonts w:ascii="Calibri" w:hAnsi="Calibri" w:cs="Calibri"/>
                <w:i/>
                <w:sz w:val="18"/>
                <w:szCs w:val="18"/>
                <w:lang w:val="en-US"/>
              </w:rPr>
            </w:pPr>
            <w:r w:rsidRPr="004E47DF">
              <w:rPr>
                <w:rFonts w:ascii="Calibri" w:hAnsi="Calibri" w:cs="Calibri"/>
                <w:i/>
                <w:sz w:val="18"/>
                <w:szCs w:val="18"/>
                <w:lang w:val="en-US"/>
              </w:rPr>
              <w:t>2.1.2. Organize and conduct online trainings</w:t>
            </w:r>
            <w:r w:rsidR="00F733A5" w:rsidRPr="004E47DF">
              <w:rPr>
                <w:rFonts w:ascii="Calibri" w:hAnsi="Calibri" w:cs="Calibri"/>
                <w:i/>
                <w:sz w:val="18"/>
                <w:szCs w:val="18"/>
                <w:lang w:val="en-US"/>
              </w:rPr>
              <w:t>.</w:t>
            </w:r>
          </w:p>
          <w:p w14:paraId="7CDFE837" w14:textId="77777777" w:rsidR="002C0F93" w:rsidRPr="004E47DF" w:rsidRDefault="002C0F93" w:rsidP="001C04C3">
            <w:pPr>
              <w:rPr>
                <w:rFonts w:ascii="Calibri" w:hAnsi="Calibri" w:cs="Calibri"/>
                <w:i/>
                <w:sz w:val="18"/>
                <w:szCs w:val="18"/>
                <w:lang w:val="en-US"/>
              </w:rPr>
            </w:pPr>
            <w:r w:rsidRPr="004E47DF">
              <w:rPr>
                <w:rFonts w:ascii="Calibri" w:hAnsi="Calibri" w:cs="Calibri"/>
                <w:i/>
                <w:sz w:val="18"/>
                <w:szCs w:val="18"/>
                <w:lang w:val="en-US"/>
              </w:rPr>
              <w:t>2.1.3. Define and structure different types of interaction (awareness-raising, fundraising, advocacy)</w:t>
            </w:r>
          </w:p>
        </w:tc>
      </w:tr>
      <w:tr w:rsidR="004E47DF" w:rsidRPr="00386052" w14:paraId="5B1668C8" w14:textId="77777777" w:rsidTr="001C04C3">
        <w:trPr>
          <w:trHeight w:val="545"/>
        </w:trPr>
        <w:tc>
          <w:tcPr>
            <w:tcW w:w="5299" w:type="dxa"/>
            <w:shd w:val="clear" w:color="auto" w:fill="auto"/>
          </w:tcPr>
          <w:p w14:paraId="08B8E5FC" w14:textId="4327DD5B" w:rsidR="002C0F93" w:rsidRPr="004E47DF" w:rsidRDefault="002C0F93" w:rsidP="001C04C3">
            <w:pPr>
              <w:rPr>
                <w:rFonts w:ascii="Calibri" w:hAnsi="Calibri" w:cs="Calibri"/>
                <w:sz w:val="18"/>
                <w:szCs w:val="18"/>
                <w:highlight w:val="yellow"/>
                <w:lang w:val="en-US"/>
              </w:rPr>
            </w:pPr>
            <w:r w:rsidRPr="004E47DF">
              <w:rPr>
                <w:rFonts w:ascii="Calibri" w:hAnsi="Calibri" w:cs="Calibri"/>
                <w:sz w:val="18"/>
                <w:szCs w:val="18"/>
                <w:lang w:val="en-US"/>
              </w:rPr>
              <w:t xml:space="preserve">2.2. </w:t>
            </w:r>
            <w:r w:rsidR="00F310E6" w:rsidRPr="004E47DF">
              <w:rPr>
                <w:rFonts w:ascii="Calibri" w:hAnsi="Calibri" w:cs="Calibri"/>
                <w:sz w:val="18"/>
                <w:szCs w:val="18"/>
                <w:lang w:val="en-US"/>
              </w:rPr>
              <w:t>2</w:t>
            </w:r>
            <w:r w:rsidRPr="004E47DF">
              <w:rPr>
                <w:rFonts w:ascii="Calibri" w:hAnsi="Calibri" w:cs="Calibri"/>
                <w:sz w:val="18"/>
                <w:szCs w:val="18"/>
                <w:lang w:val="en-US"/>
              </w:rPr>
              <w:t xml:space="preserve"> Impact Academ</w:t>
            </w:r>
            <w:r w:rsidR="00F310E6" w:rsidRPr="004E47DF">
              <w:rPr>
                <w:rFonts w:ascii="Calibri" w:hAnsi="Calibri" w:cs="Calibri"/>
                <w:sz w:val="18"/>
                <w:szCs w:val="18"/>
                <w:lang w:val="en-US"/>
              </w:rPr>
              <w:t xml:space="preserve">y courses </w:t>
            </w:r>
            <w:r w:rsidRPr="004E47DF">
              <w:rPr>
                <w:rFonts w:ascii="Calibri" w:hAnsi="Calibri" w:cs="Calibri"/>
                <w:sz w:val="18"/>
                <w:szCs w:val="18"/>
                <w:lang w:val="en-US"/>
              </w:rPr>
              <w:t xml:space="preserve">have been conducted with participation of at least </w:t>
            </w:r>
            <w:r w:rsidR="004E47DF" w:rsidRPr="004E47DF">
              <w:rPr>
                <w:rFonts w:ascii="Calibri" w:hAnsi="Calibri" w:cs="Calibri"/>
                <w:sz w:val="18"/>
                <w:szCs w:val="18"/>
                <w:lang w:val="en-US"/>
              </w:rPr>
              <w:t>20</w:t>
            </w:r>
            <w:r w:rsidRPr="004E47DF">
              <w:rPr>
                <w:rFonts w:ascii="Calibri" w:hAnsi="Calibri" w:cs="Calibri"/>
                <w:sz w:val="18"/>
                <w:szCs w:val="18"/>
                <w:lang w:val="en-US"/>
              </w:rPr>
              <w:t xml:space="preserve"> </w:t>
            </w:r>
            <w:r w:rsidR="00F310E6" w:rsidRPr="004E47DF">
              <w:rPr>
                <w:rFonts w:ascii="Calibri" w:hAnsi="Calibri" w:cs="Calibri"/>
                <w:sz w:val="18"/>
                <w:szCs w:val="18"/>
                <w:lang w:val="en-US"/>
              </w:rPr>
              <w:t>danish volunteers</w:t>
            </w:r>
            <w:r w:rsidRPr="004E47DF">
              <w:rPr>
                <w:rFonts w:ascii="Calibri" w:hAnsi="Calibri" w:cs="Calibri"/>
                <w:sz w:val="18"/>
                <w:szCs w:val="18"/>
                <w:lang w:val="en-US"/>
              </w:rPr>
              <w:t xml:space="preserve"> </w:t>
            </w:r>
          </w:p>
        </w:tc>
        <w:tc>
          <w:tcPr>
            <w:tcW w:w="9869" w:type="dxa"/>
            <w:shd w:val="clear" w:color="auto" w:fill="auto"/>
          </w:tcPr>
          <w:p w14:paraId="2DBA31D4" w14:textId="4F941145" w:rsidR="002C0F93" w:rsidRPr="004E47DF" w:rsidRDefault="002C0F93" w:rsidP="00C04130">
            <w:pPr>
              <w:rPr>
                <w:rFonts w:ascii="Calibri" w:hAnsi="Calibri" w:cs="Calibri"/>
                <w:i/>
                <w:sz w:val="18"/>
                <w:szCs w:val="18"/>
                <w:lang w:val="en-US"/>
              </w:rPr>
            </w:pPr>
            <w:r w:rsidRPr="004E47DF">
              <w:rPr>
                <w:rFonts w:ascii="Calibri" w:hAnsi="Calibri" w:cs="Calibri"/>
                <w:i/>
                <w:sz w:val="18"/>
                <w:szCs w:val="18"/>
                <w:lang w:val="en-US"/>
              </w:rPr>
              <w:t xml:space="preserve">2.2.1. Organize and conduct </w:t>
            </w:r>
            <w:r w:rsidR="00F310E6" w:rsidRPr="004E47DF">
              <w:rPr>
                <w:rFonts w:ascii="Calibri" w:hAnsi="Calibri" w:cs="Calibri"/>
                <w:i/>
                <w:sz w:val="18"/>
                <w:szCs w:val="18"/>
                <w:lang w:val="en-US"/>
              </w:rPr>
              <w:t xml:space="preserve">local and global </w:t>
            </w:r>
            <w:r w:rsidRPr="004E47DF">
              <w:rPr>
                <w:rFonts w:ascii="Calibri" w:hAnsi="Calibri" w:cs="Calibri"/>
                <w:i/>
                <w:sz w:val="18"/>
                <w:szCs w:val="18"/>
                <w:lang w:val="en-US"/>
              </w:rPr>
              <w:t>Impact Academies that allows volunteers in each country to participate simultaneously</w:t>
            </w:r>
          </w:p>
        </w:tc>
      </w:tr>
      <w:tr w:rsidR="004E47DF" w:rsidRPr="00386052" w14:paraId="3C5939CD" w14:textId="77777777" w:rsidTr="001C04C3">
        <w:trPr>
          <w:trHeight w:val="880"/>
        </w:trPr>
        <w:tc>
          <w:tcPr>
            <w:tcW w:w="5299" w:type="dxa"/>
            <w:shd w:val="clear" w:color="auto" w:fill="auto"/>
          </w:tcPr>
          <w:p w14:paraId="05BEA789" w14:textId="714559D7" w:rsidR="002C0F93" w:rsidRPr="004E47DF" w:rsidRDefault="002C0F93" w:rsidP="001C04C3">
            <w:pPr>
              <w:rPr>
                <w:rFonts w:ascii="Calibri" w:hAnsi="Calibri" w:cs="Calibri"/>
                <w:sz w:val="18"/>
                <w:szCs w:val="18"/>
                <w:lang w:val="en-US"/>
              </w:rPr>
            </w:pPr>
            <w:r w:rsidRPr="004E47DF">
              <w:rPr>
                <w:rFonts w:ascii="Calibri" w:hAnsi="Calibri" w:cs="Calibri"/>
                <w:sz w:val="18"/>
                <w:szCs w:val="18"/>
                <w:lang w:val="en-US"/>
              </w:rPr>
              <w:t>2.3. 1 global youth-led justice campaign</w:t>
            </w:r>
            <w:r w:rsidR="00853EEC" w:rsidRPr="004E47DF">
              <w:rPr>
                <w:rFonts w:ascii="Calibri" w:hAnsi="Calibri" w:cs="Calibri"/>
                <w:sz w:val="18"/>
                <w:szCs w:val="18"/>
                <w:lang w:val="en-US"/>
              </w:rPr>
              <w:t xml:space="preserve"> on OSEC</w:t>
            </w:r>
            <w:r w:rsidRPr="004E47DF">
              <w:rPr>
                <w:rFonts w:ascii="Calibri" w:hAnsi="Calibri" w:cs="Calibri"/>
                <w:sz w:val="18"/>
                <w:szCs w:val="18"/>
                <w:lang w:val="en-US"/>
              </w:rPr>
              <w:t xml:space="preserve"> designed and implemented in </w:t>
            </w:r>
            <w:r w:rsidR="00F310E6" w:rsidRPr="004E47DF">
              <w:rPr>
                <w:rFonts w:ascii="Calibri" w:hAnsi="Calibri" w:cs="Calibri"/>
                <w:sz w:val="18"/>
                <w:szCs w:val="18"/>
                <w:lang w:val="en-US"/>
              </w:rPr>
              <w:t xml:space="preserve">5 </w:t>
            </w:r>
            <w:r w:rsidR="00853EEC" w:rsidRPr="004E47DF">
              <w:rPr>
                <w:rFonts w:ascii="Calibri" w:hAnsi="Calibri" w:cs="Calibri"/>
                <w:sz w:val="18"/>
                <w:szCs w:val="18"/>
                <w:lang w:val="en-US"/>
              </w:rPr>
              <w:t>countries.</w:t>
            </w:r>
          </w:p>
          <w:p w14:paraId="7E2DF54D" w14:textId="77777777" w:rsidR="002C0F93" w:rsidRPr="004E47DF" w:rsidRDefault="002C0F93" w:rsidP="001C04C3">
            <w:pPr>
              <w:pStyle w:val="TypografiOverskrift2Ligemargener"/>
              <w:numPr>
                <w:ilvl w:val="0"/>
                <w:numId w:val="0"/>
              </w:numPr>
              <w:jc w:val="left"/>
              <w:rPr>
                <w:rFonts w:ascii="Calibri" w:hAnsi="Calibri" w:cs="Calibri"/>
                <w:bCs w:val="0"/>
                <w:sz w:val="18"/>
                <w:szCs w:val="18"/>
                <w:lang w:val="en-US"/>
              </w:rPr>
            </w:pPr>
          </w:p>
        </w:tc>
        <w:tc>
          <w:tcPr>
            <w:tcW w:w="9869" w:type="dxa"/>
            <w:shd w:val="clear" w:color="auto" w:fill="auto"/>
          </w:tcPr>
          <w:p w14:paraId="2B08AFD6" w14:textId="1868458E" w:rsidR="00C04130" w:rsidRDefault="00C04130" w:rsidP="001C04C3">
            <w:pPr>
              <w:rPr>
                <w:rFonts w:ascii="Calibri" w:hAnsi="Calibri" w:cs="Calibri"/>
                <w:i/>
                <w:sz w:val="18"/>
                <w:szCs w:val="18"/>
                <w:lang w:val="en-US"/>
              </w:rPr>
            </w:pPr>
            <w:r>
              <w:rPr>
                <w:rFonts w:ascii="Calibri" w:hAnsi="Calibri" w:cs="Calibri"/>
                <w:i/>
                <w:sz w:val="18"/>
                <w:szCs w:val="18"/>
                <w:lang w:val="en-US"/>
              </w:rPr>
              <w:t>2.3.1 Recruitment of youth in each country</w:t>
            </w:r>
          </w:p>
          <w:p w14:paraId="6424FB6F" w14:textId="2530142E" w:rsidR="002C0F93" w:rsidRPr="004E47DF" w:rsidRDefault="002C0F93" w:rsidP="001C04C3">
            <w:pPr>
              <w:rPr>
                <w:rFonts w:ascii="Calibri" w:hAnsi="Calibri" w:cs="Calibri"/>
                <w:i/>
                <w:sz w:val="18"/>
                <w:szCs w:val="18"/>
                <w:lang w:val="en-US"/>
              </w:rPr>
            </w:pPr>
            <w:r w:rsidRPr="004E47DF">
              <w:rPr>
                <w:rFonts w:ascii="Calibri" w:hAnsi="Calibri" w:cs="Calibri"/>
                <w:i/>
                <w:sz w:val="18"/>
                <w:szCs w:val="18"/>
                <w:lang w:val="en-US"/>
              </w:rPr>
              <w:t>2.</w:t>
            </w:r>
            <w:r w:rsidR="00853EEC" w:rsidRPr="004E47DF">
              <w:rPr>
                <w:rFonts w:ascii="Calibri" w:hAnsi="Calibri" w:cs="Calibri"/>
                <w:i/>
                <w:sz w:val="18"/>
                <w:szCs w:val="18"/>
                <w:lang w:val="en-US"/>
              </w:rPr>
              <w:t>3</w:t>
            </w:r>
            <w:r w:rsidRPr="004E47DF">
              <w:rPr>
                <w:rFonts w:ascii="Calibri" w:hAnsi="Calibri" w:cs="Calibri"/>
                <w:i/>
                <w:sz w:val="18"/>
                <w:szCs w:val="18"/>
                <w:lang w:val="en-US"/>
              </w:rPr>
              <w:t>.</w:t>
            </w:r>
            <w:r w:rsidR="00C04130">
              <w:rPr>
                <w:rFonts w:ascii="Calibri" w:hAnsi="Calibri" w:cs="Calibri"/>
                <w:i/>
                <w:sz w:val="18"/>
                <w:szCs w:val="18"/>
                <w:lang w:val="en-US"/>
              </w:rPr>
              <w:t>2</w:t>
            </w:r>
            <w:r w:rsidRPr="004E47DF">
              <w:rPr>
                <w:rFonts w:ascii="Calibri" w:hAnsi="Calibri" w:cs="Calibri"/>
                <w:i/>
                <w:sz w:val="18"/>
                <w:szCs w:val="18"/>
                <w:lang w:val="en-US"/>
              </w:rPr>
              <w:t>. Support youth in defining ambition, target group etc. for youth campaign</w:t>
            </w:r>
            <w:r w:rsidR="00F733A5" w:rsidRPr="004E47DF">
              <w:rPr>
                <w:rFonts w:ascii="Calibri" w:hAnsi="Calibri" w:cs="Calibri"/>
                <w:i/>
                <w:sz w:val="18"/>
                <w:szCs w:val="18"/>
                <w:lang w:val="en-US"/>
              </w:rPr>
              <w:t>.</w:t>
            </w:r>
          </w:p>
          <w:p w14:paraId="72EBFD5E" w14:textId="77777777" w:rsidR="002C0F93" w:rsidRDefault="002C0F93" w:rsidP="001C04C3">
            <w:pPr>
              <w:rPr>
                <w:rFonts w:ascii="Calibri" w:hAnsi="Calibri" w:cs="Calibri"/>
                <w:i/>
                <w:sz w:val="18"/>
                <w:szCs w:val="18"/>
                <w:lang w:val="en-US"/>
              </w:rPr>
            </w:pPr>
            <w:r w:rsidRPr="004E47DF">
              <w:rPr>
                <w:rFonts w:ascii="Calibri" w:hAnsi="Calibri" w:cs="Calibri"/>
                <w:i/>
                <w:sz w:val="18"/>
                <w:szCs w:val="18"/>
                <w:lang w:val="en-US"/>
              </w:rPr>
              <w:t>2.</w:t>
            </w:r>
            <w:r w:rsidR="00853EEC" w:rsidRPr="004E47DF">
              <w:rPr>
                <w:rFonts w:ascii="Calibri" w:hAnsi="Calibri" w:cs="Calibri"/>
                <w:i/>
                <w:sz w:val="18"/>
                <w:szCs w:val="18"/>
                <w:lang w:val="en-US"/>
              </w:rPr>
              <w:t>3</w:t>
            </w:r>
            <w:r w:rsidRPr="004E47DF">
              <w:rPr>
                <w:rFonts w:ascii="Calibri" w:hAnsi="Calibri" w:cs="Calibri"/>
                <w:i/>
                <w:sz w:val="18"/>
                <w:szCs w:val="18"/>
                <w:lang w:val="en-US"/>
              </w:rPr>
              <w:t>.</w:t>
            </w:r>
            <w:r w:rsidR="00C04130">
              <w:rPr>
                <w:rFonts w:ascii="Calibri" w:hAnsi="Calibri" w:cs="Calibri"/>
                <w:i/>
                <w:sz w:val="18"/>
                <w:szCs w:val="18"/>
                <w:lang w:val="en-US"/>
              </w:rPr>
              <w:t>3</w:t>
            </w:r>
            <w:r w:rsidRPr="004E47DF">
              <w:rPr>
                <w:rFonts w:ascii="Calibri" w:hAnsi="Calibri" w:cs="Calibri"/>
                <w:i/>
                <w:sz w:val="18"/>
                <w:szCs w:val="18"/>
                <w:lang w:val="en-US"/>
              </w:rPr>
              <w:t>. Identify specific justice issues that Viva has capacity to respond (current development interventions)</w:t>
            </w:r>
          </w:p>
          <w:p w14:paraId="0D602432" w14:textId="477EAD0B" w:rsidR="00C04130" w:rsidRPr="004E47DF" w:rsidRDefault="00C04130" w:rsidP="001C04C3">
            <w:pPr>
              <w:rPr>
                <w:rFonts w:ascii="Calibri" w:hAnsi="Calibri" w:cs="Calibri"/>
                <w:i/>
                <w:sz w:val="18"/>
                <w:szCs w:val="18"/>
                <w:lang w:val="en-US"/>
              </w:rPr>
            </w:pPr>
            <w:r>
              <w:rPr>
                <w:rFonts w:ascii="Calibri" w:hAnsi="Calibri" w:cs="Calibri"/>
                <w:i/>
                <w:sz w:val="18"/>
                <w:szCs w:val="18"/>
                <w:lang w:val="en-US"/>
              </w:rPr>
              <w:t>2.3.4 Alliance-building with local partners, schools, churches and other institutions</w:t>
            </w:r>
          </w:p>
        </w:tc>
      </w:tr>
      <w:tr w:rsidR="004E47DF" w:rsidRPr="00386052" w14:paraId="3A3CF3EA" w14:textId="77777777" w:rsidTr="001C04C3">
        <w:trPr>
          <w:trHeight w:hRule="exact" w:val="85"/>
        </w:trPr>
        <w:tc>
          <w:tcPr>
            <w:tcW w:w="15168" w:type="dxa"/>
            <w:gridSpan w:val="2"/>
            <w:tcBorders>
              <w:bottom w:val="single" w:sz="4" w:space="0" w:color="auto"/>
            </w:tcBorders>
            <w:shd w:val="clear" w:color="auto" w:fill="BFBFBF"/>
          </w:tcPr>
          <w:p w14:paraId="460B4AAF" w14:textId="77777777" w:rsidR="002C0F93" w:rsidRPr="004E47DF" w:rsidRDefault="002C0F93" w:rsidP="001C04C3">
            <w:pPr>
              <w:rPr>
                <w:rFonts w:ascii="Calibri" w:hAnsi="Calibri" w:cs="Calibri"/>
                <w:sz w:val="18"/>
                <w:szCs w:val="18"/>
                <w:lang w:val="en-US"/>
              </w:rPr>
            </w:pPr>
          </w:p>
        </w:tc>
      </w:tr>
      <w:tr w:rsidR="004E47DF" w:rsidRPr="004E47DF" w14:paraId="1580929E" w14:textId="77777777" w:rsidTr="001C04C3">
        <w:trPr>
          <w:trHeight w:hRule="exact" w:val="342"/>
        </w:trPr>
        <w:tc>
          <w:tcPr>
            <w:tcW w:w="15168" w:type="dxa"/>
            <w:gridSpan w:val="2"/>
            <w:shd w:val="clear" w:color="auto" w:fill="D9D9D9"/>
            <w:vAlign w:val="center"/>
          </w:tcPr>
          <w:p w14:paraId="1F76394A" w14:textId="77777777" w:rsidR="002C0F93" w:rsidRPr="004E47DF" w:rsidRDefault="002C0F93" w:rsidP="001C04C3">
            <w:pPr>
              <w:pStyle w:val="TypografiOverskrift2Ligemargener"/>
              <w:numPr>
                <w:ilvl w:val="0"/>
                <w:numId w:val="0"/>
              </w:numPr>
              <w:jc w:val="left"/>
              <w:rPr>
                <w:rFonts w:ascii="Calibri" w:hAnsi="Calibri" w:cs="Calibri"/>
                <w:b/>
                <w:sz w:val="18"/>
                <w:szCs w:val="18"/>
                <w:lang w:val="en-US" w:eastAsia="da-DK"/>
              </w:rPr>
            </w:pPr>
            <w:r w:rsidRPr="004E47DF">
              <w:rPr>
                <w:rFonts w:ascii="Calibri" w:hAnsi="Calibri" w:cs="Calibri"/>
                <w:b/>
                <w:sz w:val="18"/>
                <w:szCs w:val="18"/>
                <w:lang w:val="en-US" w:eastAsia="da-DK"/>
              </w:rPr>
              <w:t>Assumptions</w:t>
            </w:r>
          </w:p>
        </w:tc>
      </w:tr>
      <w:tr w:rsidR="004E47DF" w:rsidRPr="00386052" w14:paraId="1C13C603" w14:textId="77777777" w:rsidTr="001C04C3">
        <w:trPr>
          <w:trHeight w:hRule="exact" w:val="902"/>
        </w:trPr>
        <w:tc>
          <w:tcPr>
            <w:tcW w:w="15168" w:type="dxa"/>
            <w:gridSpan w:val="2"/>
            <w:shd w:val="clear" w:color="auto" w:fill="auto"/>
            <w:vAlign w:val="center"/>
          </w:tcPr>
          <w:p w14:paraId="00857CDC" w14:textId="20DD08FF" w:rsidR="002C0F93" w:rsidRPr="004E47DF" w:rsidRDefault="002C0F93" w:rsidP="001C04C3">
            <w:pPr>
              <w:pStyle w:val="TypografiOverskrift2Ligemargener"/>
              <w:numPr>
                <w:ilvl w:val="0"/>
                <w:numId w:val="0"/>
              </w:numPr>
              <w:tabs>
                <w:tab w:val="clear" w:pos="576"/>
              </w:tabs>
              <w:spacing w:after="240"/>
              <w:jc w:val="left"/>
              <w:rPr>
                <w:rFonts w:ascii="Calibri" w:hAnsi="Calibri" w:cs="Calibri"/>
                <w:bCs w:val="0"/>
                <w:i/>
                <w:sz w:val="18"/>
                <w:szCs w:val="18"/>
                <w:lang w:val="en-US" w:eastAsia="da-DK"/>
              </w:rPr>
            </w:pPr>
            <w:r w:rsidRPr="004E47DF">
              <w:rPr>
                <w:rFonts w:ascii="Calibri" w:hAnsi="Calibri" w:cs="Calibri"/>
                <w:bCs w:val="0"/>
                <w:i/>
                <w:sz w:val="18"/>
                <w:szCs w:val="18"/>
                <w:lang w:val="en-US" w:eastAsia="da-DK"/>
              </w:rPr>
              <w:t>Potential restrictions due to COVID does not hinder travel</w:t>
            </w:r>
            <w:r w:rsidRPr="004E47DF">
              <w:rPr>
                <w:rFonts w:ascii="Calibri" w:hAnsi="Calibri" w:cs="Calibri"/>
                <w:bCs w:val="0"/>
                <w:i/>
                <w:sz w:val="18"/>
                <w:szCs w:val="18"/>
                <w:lang w:val="en-US" w:eastAsia="da-DK"/>
              </w:rPr>
              <w:br/>
              <w:t>Time zone differences can be taken into account</w:t>
            </w:r>
            <w:r w:rsidR="00B2188B">
              <w:rPr>
                <w:rFonts w:ascii="Calibri" w:hAnsi="Calibri" w:cs="Calibri"/>
                <w:bCs w:val="0"/>
                <w:i/>
                <w:sz w:val="18"/>
                <w:szCs w:val="18"/>
                <w:lang w:val="en-US" w:eastAsia="da-DK"/>
              </w:rPr>
              <w:t xml:space="preserve"> </w:t>
            </w:r>
            <w:r w:rsidRPr="004E47DF">
              <w:rPr>
                <w:rFonts w:ascii="Calibri" w:hAnsi="Calibri" w:cs="Calibri"/>
                <w:bCs w:val="0"/>
                <w:i/>
                <w:sz w:val="18"/>
                <w:szCs w:val="18"/>
                <w:lang w:val="en-US" w:eastAsia="da-DK"/>
              </w:rPr>
              <w:br/>
              <w:t>Language and cultural differences will be acknowledged</w:t>
            </w:r>
            <w:r w:rsidRPr="004E47DF">
              <w:rPr>
                <w:rFonts w:ascii="Calibri" w:hAnsi="Calibri" w:cs="Calibri"/>
                <w:bCs w:val="0"/>
                <w:i/>
                <w:sz w:val="18"/>
                <w:szCs w:val="18"/>
                <w:lang w:val="en-US" w:eastAsia="da-DK"/>
              </w:rPr>
              <w:br/>
              <w:t>Support from local partner offices will be ensured</w:t>
            </w:r>
          </w:p>
        </w:tc>
      </w:tr>
    </w:tbl>
    <w:p w14:paraId="311D9102" w14:textId="775A2A5D" w:rsidR="002C0F93" w:rsidRPr="002C0F93" w:rsidRDefault="002C0F93" w:rsidP="002C0F93">
      <w:pPr>
        <w:rPr>
          <w:rFonts w:ascii="Calibri" w:hAnsi="Calibri" w:cs="Calibri"/>
          <w:color w:val="000000"/>
          <w:lang w:val="en-US"/>
        </w:rPr>
        <w:sectPr w:rsidR="002C0F93" w:rsidRPr="002C0F93" w:rsidSect="002C0F93">
          <w:pgSz w:w="16840" w:h="11900" w:orient="landscape"/>
          <w:pgMar w:top="378" w:right="1701" w:bottom="1134" w:left="1701" w:header="708" w:footer="708" w:gutter="0"/>
          <w:cols w:space="708"/>
          <w:docGrid w:linePitch="360"/>
        </w:sectPr>
      </w:pPr>
    </w:p>
    <w:p w14:paraId="5056B787" w14:textId="022F3826" w:rsidR="00463F17" w:rsidRPr="00463F17" w:rsidRDefault="002C0F93" w:rsidP="00ED7930">
      <w:pPr>
        <w:spacing w:before="240" w:after="240"/>
        <w:rPr>
          <w:rFonts w:ascii="Calibri" w:hAnsi="Calibri" w:cs="Calibri"/>
          <w:color w:val="000000" w:themeColor="text1"/>
          <w:sz w:val="22"/>
          <w:szCs w:val="22"/>
          <w:lang w:val="en-US"/>
        </w:rPr>
      </w:pPr>
      <w:r w:rsidRPr="000079E0">
        <w:rPr>
          <w:rFonts w:ascii="Calibri" w:hAnsi="Calibri" w:cs="Calibri"/>
          <w:i/>
          <w:iCs/>
          <w:color w:val="000000"/>
          <w:sz w:val="22"/>
          <w:szCs w:val="22"/>
          <w:u w:val="single"/>
          <w:lang w:val="en-US"/>
        </w:rPr>
        <w:lastRenderedPageBreak/>
        <w:t>3.5 What is the strategy of the intervention? Describe the planned activities and how these will lead to the desired outputs and achievement of the objectives.</w:t>
      </w:r>
      <w:r w:rsidR="000079E0">
        <w:rPr>
          <w:rFonts w:ascii="Calibri" w:hAnsi="Calibri" w:cs="Calibri"/>
          <w:i/>
          <w:iCs/>
          <w:color w:val="000000"/>
          <w:lang w:val="en-US"/>
        </w:rPr>
        <w:br/>
      </w:r>
      <w:r w:rsidR="000079E0" w:rsidRPr="002C0F93">
        <w:rPr>
          <w:rFonts w:ascii="Calibri" w:hAnsi="Calibri" w:cs="Calibri"/>
          <w:color w:val="000000"/>
          <w:sz w:val="22"/>
          <w:szCs w:val="22"/>
          <w:lang w:val="en-US"/>
        </w:rPr>
        <w:t>With a Global Youth Platform, we aim at</w:t>
      </w:r>
      <w:r w:rsidR="000079E0">
        <w:rPr>
          <w:rFonts w:ascii="Calibri" w:hAnsi="Calibri" w:cs="Calibri"/>
          <w:color w:val="000000"/>
          <w:sz w:val="22"/>
          <w:szCs w:val="22"/>
          <w:lang w:val="en-US"/>
        </w:rPr>
        <w:t xml:space="preserve"> bolstering participation, volunteering and civil organisation in the Global South as well as in Denmark by </w:t>
      </w:r>
      <w:r w:rsidR="000079E0" w:rsidRPr="002C0F93">
        <w:rPr>
          <w:rFonts w:ascii="Calibri" w:hAnsi="Calibri" w:cs="Calibri"/>
          <w:color w:val="000000"/>
          <w:sz w:val="22"/>
          <w:szCs w:val="22"/>
          <w:lang w:val="en-US"/>
        </w:rPr>
        <w:t xml:space="preserve">building bridges between local/global challenges and </w:t>
      </w:r>
      <w:r w:rsidR="00C019BC" w:rsidRPr="002C0F93">
        <w:rPr>
          <w:rFonts w:ascii="Calibri" w:hAnsi="Calibri" w:cs="Calibri"/>
          <w:color w:val="000000"/>
          <w:sz w:val="22"/>
          <w:szCs w:val="22"/>
          <w:lang w:val="en-US"/>
        </w:rPr>
        <w:t>unit</w:t>
      </w:r>
      <w:r w:rsidR="00C019BC">
        <w:rPr>
          <w:rFonts w:ascii="Calibri" w:hAnsi="Calibri" w:cs="Calibri"/>
          <w:color w:val="000000"/>
          <w:sz w:val="22"/>
          <w:szCs w:val="22"/>
          <w:lang w:val="en-US"/>
        </w:rPr>
        <w:t>ing</w:t>
      </w:r>
      <w:r w:rsidR="00C019BC" w:rsidRPr="002C0F93">
        <w:rPr>
          <w:rFonts w:ascii="Calibri" w:hAnsi="Calibri" w:cs="Calibri"/>
          <w:color w:val="000000"/>
          <w:sz w:val="22"/>
          <w:szCs w:val="22"/>
          <w:lang w:val="en-US"/>
        </w:rPr>
        <w:t xml:space="preserve"> </w:t>
      </w:r>
      <w:r w:rsidR="000079E0" w:rsidRPr="002C0F93">
        <w:rPr>
          <w:rFonts w:ascii="Calibri" w:hAnsi="Calibri" w:cs="Calibri"/>
          <w:color w:val="000000"/>
          <w:sz w:val="22"/>
          <w:szCs w:val="22"/>
          <w:lang w:val="en-US"/>
        </w:rPr>
        <w:t>and empower</w:t>
      </w:r>
      <w:r w:rsidR="00C019BC">
        <w:rPr>
          <w:rFonts w:ascii="Calibri" w:hAnsi="Calibri" w:cs="Calibri"/>
          <w:color w:val="000000"/>
          <w:sz w:val="22"/>
          <w:szCs w:val="22"/>
          <w:lang w:val="en-US"/>
        </w:rPr>
        <w:t>ing</w:t>
      </w:r>
      <w:r w:rsidR="000079E0" w:rsidRPr="002C0F93">
        <w:rPr>
          <w:rFonts w:ascii="Calibri" w:hAnsi="Calibri" w:cs="Calibri"/>
          <w:color w:val="000000"/>
          <w:sz w:val="22"/>
          <w:szCs w:val="22"/>
          <w:lang w:val="en-US"/>
        </w:rPr>
        <w:t xml:space="preserve"> a movement of youth to promote </w:t>
      </w:r>
      <w:r w:rsidR="000079E0">
        <w:rPr>
          <w:rFonts w:ascii="Calibri" w:hAnsi="Calibri" w:cs="Calibri"/>
          <w:color w:val="000000"/>
          <w:sz w:val="22"/>
          <w:szCs w:val="22"/>
          <w:lang w:val="en-US"/>
        </w:rPr>
        <w:t xml:space="preserve">social </w:t>
      </w:r>
      <w:r w:rsidR="000079E0" w:rsidRPr="002C0F93">
        <w:rPr>
          <w:rFonts w:ascii="Calibri" w:hAnsi="Calibri" w:cs="Calibri"/>
          <w:color w:val="000000"/>
          <w:sz w:val="22"/>
          <w:szCs w:val="22"/>
          <w:lang w:val="en-US"/>
        </w:rPr>
        <w:t>justice</w:t>
      </w:r>
      <w:r w:rsidR="000079E0">
        <w:rPr>
          <w:rFonts w:ascii="Calibri" w:hAnsi="Calibri" w:cs="Calibri"/>
          <w:color w:val="000000"/>
          <w:sz w:val="22"/>
          <w:szCs w:val="22"/>
          <w:lang w:val="en-US"/>
        </w:rPr>
        <w:t>;</w:t>
      </w:r>
      <w:r w:rsidR="000079E0" w:rsidRPr="002C0F93">
        <w:rPr>
          <w:rFonts w:ascii="Calibri" w:hAnsi="Calibri" w:cs="Calibri"/>
          <w:color w:val="000000"/>
          <w:sz w:val="22"/>
          <w:szCs w:val="22"/>
          <w:lang w:val="en-US"/>
        </w:rPr>
        <w:t xml:space="preserve"> </w:t>
      </w:r>
      <w:r w:rsidR="00ED7930">
        <w:rPr>
          <w:rFonts w:ascii="Calibri" w:hAnsi="Calibri" w:cs="Calibri"/>
          <w:color w:val="000000"/>
          <w:sz w:val="22"/>
          <w:szCs w:val="22"/>
          <w:lang w:val="en-US"/>
        </w:rPr>
        <w:br/>
      </w:r>
      <w:r w:rsidR="00ED7930">
        <w:rPr>
          <w:rFonts w:ascii="Calibri" w:hAnsi="Calibri" w:cs="Calibri"/>
          <w:i/>
          <w:iCs/>
          <w:color w:val="000000"/>
          <w:lang w:val="en-US"/>
        </w:rPr>
        <w:br/>
      </w:r>
      <w:r w:rsidRPr="000079E0">
        <w:rPr>
          <w:rFonts w:ascii="Calibri" w:hAnsi="Calibri" w:cs="Calibri"/>
          <w:b/>
          <w:bCs/>
          <w:i/>
          <w:iCs/>
          <w:color w:val="000000"/>
          <w:sz w:val="22"/>
          <w:szCs w:val="22"/>
          <w:lang w:val="en-US"/>
        </w:rPr>
        <w:t>Methods and modus operandi of immediate objective 1 &amp; 2:</w:t>
      </w:r>
      <w:r w:rsidRPr="000079E0">
        <w:rPr>
          <w:rFonts w:ascii="Calibri" w:hAnsi="Calibri" w:cs="Calibri"/>
          <w:i/>
          <w:iCs/>
          <w:color w:val="000000"/>
          <w:sz w:val="22"/>
          <w:szCs w:val="22"/>
          <w:lang w:val="en-US"/>
        </w:rPr>
        <w:br/>
      </w:r>
      <w:r w:rsidR="000079E0" w:rsidRPr="000079E0">
        <w:rPr>
          <w:rFonts w:ascii="Calibri" w:hAnsi="Calibri" w:cs="Calibri"/>
          <w:color w:val="000000"/>
          <w:sz w:val="22"/>
          <w:szCs w:val="22"/>
          <w:u w:val="single"/>
          <w:lang w:val="en-US"/>
        </w:rPr>
        <w:t xml:space="preserve">Output 1.1. </w:t>
      </w:r>
      <w:r w:rsidRPr="000079E0">
        <w:rPr>
          <w:rFonts w:ascii="Calibri" w:hAnsi="Calibri" w:cs="Calibri"/>
          <w:color w:val="000000"/>
          <w:sz w:val="22"/>
          <w:szCs w:val="22"/>
          <w:u w:val="single"/>
          <w:lang w:val="en-US"/>
        </w:rPr>
        <w:t xml:space="preserve">A global youth platform empowering youth through youth-to-youth interaction </w:t>
      </w:r>
      <w:r w:rsidR="000079E0">
        <w:rPr>
          <w:rFonts w:ascii="Calibri" w:hAnsi="Calibri" w:cs="Calibri"/>
          <w:color w:val="000000"/>
          <w:sz w:val="22"/>
          <w:szCs w:val="22"/>
          <w:u w:val="single"/>
          <w:lang w:val="en-US"/>
        </w:rPr>
        <w:br/>
      </w:r>
      <w:r w:rsidR="000079E0" w:rsidRPr="000079E0">
        <w:rPr>
          <w:rFonts w:ascii="Calibri" w:hAnsi="Calibri" w:cs="Calibri"/>
          <w:color w:val="000000"/>
          <w:sz w:val="22"/>
          <w:szCs w:val="22"/>
          <w:lang w:val="en-US"/>
        </w:rPr>
        <w:t xml:space="preserve">The first step towards establishing a global youth platform is building an online training universe. This will </w:t>
      </w:r>
      <w:r w:rsidR="00750483">
        <w:rPr>
          <w:rFonts w:ascii="Calibri" w:hAnsi="Calibri" w:cs="Calibri"/>
          <w:color w:val="000000"/>
          <w:sz w:val="22"/>
          <w:szCs w:val="22"/>
          <w:lang w:val="en-US"/>
        </w:rPr>
        <w:t>continuously</w:t>
      </w:r>
      <w:r w:rsidR="00750483" w:rsidRPr="000079E0">
        <w:rPr>
          <w:rFonts w:ascii="Calibri" w:hAnsi="Calibri" w:cs="Calibri"/>
          <w:color w:val="000000"/>
          <w:sz w:val="22"/>
          <w:szCs w:val="22"/>
          <w:lang w:val="en-US"/>
        </w:rPr>
        <w:t xml:space="preserve"> </w:t>
      </w:r>
      <w:r w:rsidR="000079E0" w:rsidRPr="000079E0">
        <w:rPr>
          <w:rFonts w:ascii="Calibri" w:hAnsi="Calibri" w:cs="Calibri"/>
          <w:color w:val="000000"/>
          <w:sz w:val="22"/>
          <w:szCs w:val="22"/>
          <w:lang w:val="en-US"/>
        </w:rPr>
        <w:t xml:space="preserve">be </w:t>
      </w:r>
      <w:r w:rsidR="00F43EA0">
        <w:rPr>
          <w:rFonts w:ascii="Calibri" w:hAnsi="Calibri" w:cs="Calibri"/>
          <w:color w:val="000000"/>
          <w:sz w:val="22"/>
          <w:szCs w:val="22"/>
          <w:lang w:val="en-US"/>
        </w:rPr>
        <w:t xml:space="preserve">evolving </w:t>
      </w:r>
      <w:r w:rsidR="000079E0" w:rsidRPr="000079E0">
        <w:rPr>
          <w:rFonts w:ascii="Calibri" w:hAnsi="Calibri" w:cs="Calibri"/>
          <w:color w:val="000000"/>
          <w:sz w:val="22"/>
          <w:szCs w:val="22"/>
          <w:lang w:val="en-US"/>
        </w:rPr>
        <w:t xml:space="preserve">throughout the project period as we collect valuable insights along the way. The content will be developed in cooperation </w:t>
      </w:r>
      <w:r w:rsidR="00750483">
        <w:rPr>
          <w:rFonts w:ascii="Calibri" w:hAnsi="Calibri" w:cs="Calibri"/>
          <w:color w:val="000000"/>
          <w:sz w:val="22"/>
          <w:szCs w:val="22"/>
          <w:lang w:val="en-US"/>
        </w:rPr>
        <w:t xml:space="preserve">with </w:t>
      </w:r>
      <w:r w:rsidR="00C019BC">
        <w:rPr>
          <w:rFonts w:ascii="Calibri" w:hAnsi="Calibri" w:cs="Calibri"/>
          <w:color w:val="000000"/>
          <w:sz w:val="22"/>
          <w:szCs w:val="22"/>
          <w:lang w:val="en-US"/>
        </w:rPr>
        <w:t xml:space="preserve">partners </w:t>
      </w:r>
      <w:r w:rsidR="000079E0" w:rsidRPr="000079E0">
        <w:rPr>
          <w:rFonts w:ascii="Calibri" w:hAnsi="Calibri" w:cs="Calibri"/>
          <w:color w:val="000000"/>
          <w:sz w:val="22"/>
          <w:szCs w:val="22"/>
          <w:lang w:val="en-US"/>
        </w:rPr>
        <w:t xml:space="preserve">with focus on the different competences </w:t>
      </w:r>
      <w:r w:rsidR="00C019BC" w:rsidRPr="000079E0">
        <w:rPr>
          <w:rFonts w:ascii="Calibri" w:hAnsi="Calibri" w:cs="Calibri"/>
          <w:color w:val="000000"/>
          <w:sz w:val="22"/>
          <w:szCs w:val="22"/>
          <w:lang w:val="en-US"/>
        </w:rPr>
        <w:t>th</w:t>
      </w:r>
      <w:r w:rsidR="00C019BC">
        <w:rPr>
          <w:rFonts w:ascii="Calibri" w:hAnsi="Calibri" w:cs="Calibri"/>
          <w:color w:val="000000"/>
          <w:sz w:val="22"/>
          <w:szCs w:val="22"/>
          <w:lang w:val="en-US"/>
        </w:rPr>
        <w:t>at each</w:t>
      </w:r>
      <w:r w:rsidR="00C019BC" w:rsidRPr="000079E0">
        <w:rPr>
          <w:rFonts w:ascii="Calibri" w:hAnsi="Calibri" w:cs="Calibri"/>
          <w:color w:val="000000"/>
          <w:sz w:val="22"/>
          <w:szCs w:val="22"/>
          <w:lang w:val="en-US"/>
        </w:rPr>
        <w:t xml:space="preserve"> </w:t>
      </w:r>
      <w:r w:rsidR="000079E0" w:rsidRPr="000079E0">
        <w:rPr>
          <w:rFonts w:ascii="Calibri" w:hAnsi="Calibri" w:cs="Calibri"/>
          <w:color w:val="000000"/>
          <w:sz w:val="22"/>
          <w:szCs w:val="22"/>
          <w:lang w:val="en-US"/>
        </w:rPr>
        <w:t xml:space="preserve">partner can contribute with. The universe will also include the training material for Academies for danish volunteers – this will be elaborated in the next output description. </w:t>
      </w:r>
      <w:r w:rsidR="000079E0" w:rsidRPr="000079E0">
        <w:rPr>
          <w:rFonts w:ascii="Calibri" w:hAnsi="Calibri" w:cs="Calibri"/>
          <w:color w:val="000000"/>
          <w:sz w:val="22"/>
          <w:szCs w:val="22"/>
          <w:lang w:val="en-US"/>
        </w:rPr>
        <w:br/>
        <w:t>Apart for the specific online universe the</w:t>
      </w:r>
      <w:r w:rsidR="00F43EA0">
        <w:rPr>
          <w:rFonts w:ascii="Calibri" w:hAnsi="Calibri" w:cs="Calibri"/>
          <w:color w:val="000000"/>
          <w:sz w:val="22"/>
          <w:szCs w:val="22"/>
          <w:lang w:val="en-US"/>
        </w:rPr>
        <w:t xml:space="preserve"> communication will be going</w:t>
      </w:r>
      <w:r w:rsidR="000079E0" w:rsidRPr="000079E0">
        <w:rPr>
          <w:rFonts w:ascii="Calibri" w:hAnsi="Calibri" w:cs="Calibri"/>
          <w:color w:val="000000"/>
          <w:sz w:val="22"/>
          <w:szCs w:val="22"/>
          <w:lang w:val="en-US"/>
        </w:rPr>
        <w:t xml:space="preserve"> on </w:t>
      </w:r>
      <w:r w:rsidR="00F43EA0">
        <w:rPr>
          <w:rFonts w:ascii="Calibri" w:hAnsi="Calibri" w:cs="Calibri"/>
          <w:color w:val="000000"/>
          <w:sz w:val="22"/>
          <w:szCs w:val="22"/>
          <w:lang w:val="en-US"/>
        </w:rPr>
        <w:t xml:space="preserve">in </w:t>
      </w:r>
      <w:r w:rsidR="008F07EA" w:rsidRPr="000079E0">
        <w:rPr>
          <w:rFonts w:ascii="Calibri" w:hAnsi="Calibri" w:cs="Calibri"/>
          <w:color w:val="000000"/>
          <w:sz w:val="22"/>
          <w:szCs w:val="22"/>
          <w:lang w:val="en-US"/>
        </w:rPr>
        <w:t>existing</w:t>
      </w:r>
      <w:r w:rsidR="000079E0" w:rsidRPr="000079E0">
        <w:rPr>
          <w:rFonts w:ascii="Calibri" w:hAnsi="Calibri" w:cs="Calibri"/>
          <w:color w:val="000000"/>
          <w:sz w:val="22"/>
          <w:szCs w:val="22"/>
          <w:lang w:val="en-US"/>
        </w:rPr>
        <w:t xml:space="preserve"> social media platforms </w:t>
      </w:r>
      <w:r w:rsidR="00F43EA0">
        <w:rPr>
          <w:rFonts w:ascii="Calibri" w:hAnsi="Calibri" w:cs="Calibri"/>
          <w:color w:val="000000"/>
          <w:sz w:val="22"/>
          <w:szCs w:val="22"/>
          <w:lang w:val="en-US"/>
        </w:rPr>
        <w:t xml:space="preserve">where the youth is already communicating </w:t>
      </w:r>
      <w:r w:rsidR="000079E0" w:rsidRPr="000079E0">
        <w:rPr>
          <w:rFonts w:ascii="Calibri" w:hAnsi="Calibri" w:cs="Calibri"/>
          <w:color w:val="000000"/>
          <w:sz w:val="22"/>
          <w:szCs w:val="22"/>
          <w:lang w:val="en-US"/>
        </w:rPr>
        <w:t>such as What’s App.</w:t>
      </w:r>
      <w:r w:rsidR="00F43EA0">
        <w:rPr>
          <w:rFonts w:ascii="Calibri" w:hAnsi="Calibri" w:cs="Calibri"/>
          <w:color w:val="000000"/>
          <w:sz w:val="22"/>
          <w:szCs w:val="22"/>
          <w:lang w:val="en-US"/>
        </w:rPr>
        <w:t xml:space="preserve"> </w:t>
      </w:r>
      <w:r w:rsidR="000079E0" w:rsidRPr="000079E0">
        <w:rPr>
          <w:rFonts w:ascii="Calibri" w:hAnsi="Calibri" w:cs="Calibri"/>
          <w:color w:val="000000"/>
          <w:sz w:val="22"/>
          <w:szCs w:val="22"/>
          <w:lang w:val="en-US"/>
        </w:rPr>
        <w:br/>
        <w:t xml:space="preserve">The </w:t>
      </w:r>
      <w:r w:rsidR="005F088C">
        <w:rPr>
          <w:rFonts w:ascii="Calibri" w:hAnsi="Calibri" w:cs="Calibri"/>
          <w:color w:val="000000"/>
          <w:sz w:val="22"/>
          <w:szCs w:val="22"/>
          <w:lang w:val="en-US"/>
        </w:rPr>
        <w:t>online universe</w:t>
      </w:r>
      <w:r w:rsidR="000079E0" w:rsidRPr="000079E0">
        <w:rPr>
          <w:rFonts w:ascii="Calibri" w:hAnsi="Calibri" w:cs="Calibri"/>
          <w:color w:val="000000"/>
          <w:sz w:val="22"/>
          <w:szCs w:val="22"/>
          <w:lang w:val="en-US"/>
        </w:rPr>
        <w:t xml:space="preserve"> will be created on </w:t>
      </w:r>
      <w:hyperlink r:id="rId10" w:history="1">
        <w:r w:rsidR="000079E0" w:rsidRPr="000079E0">
          <w:rPr>
            <w:rStyle w:val="Hyperlink"/>
            <w:rFonts w:ascii="Calibri" w:hAnsi="Calibri" w:cs="Calibri"/>
            <w:sz w:val="22"/>
            <w:szCs w:val="22"/>
            <w:lang w:val="en-US"/>
          </w:rPr>
          <w:t>www.fabo.org</w:t>
        </w:r>
      </w:hyperlink>
      <w:r w:rsidR="000079E0" w:rsidRPr="000079E0">
        <w:rPr>
          <w:rFonts w:ascii="Calibri" w:hAnsi="Calibri" w:cs="Calibri"/>
          <w:color w:val="000000"/>
          <w:sz w:val="22"/>
          <w:szCs w:val="22"/>
          <w:lang w:val="en-US"/>
        </w:rPr>
        <w:t xml:space="preserve"> whereby all partners are invited to join the learning community online to contribute with content such as prior training materials and best practice regarding youth-led campaigns.</w:t>
      </w:r>
      <w:r w:rsidR="00ED7930">
        <w:rPr>
          <w:rFonts w:ascii="Calibri" w:hAnsi="Calibri" w:cs="Calibri"/>
          <w:color w:val="000000"/>
          <w:sz w:val="22"/>
          <w:szCs w:val="22"/>
          <w:lang w:val="en-US"/>
        </w:rPr>
        <w:t xml:space="preserve"> We choose Fabo </w:t>
      </w:r>
      <w:r w:rsidR="005F088C">
        <w:rPr>
          <w:rFonts w:ascii="Calibri" w:hAnsi="Calibri" w:cs="Calibri"/>
          <w:color w:val="000000"/>
          <w:sz w:val="22"/>
          <w:szCs w:val="22"/>
          <w:lang w:val="en-US"/>
        </w:rPr>
        <w:t>because</w:t>
      </w:r>
      <w:r w:rsidR="00ED7930">
        <w:rPr>
          <w:rFonts w:ascii="Calibri" w:hAnsi="Calibri" w:cs="Calibri"/>
          <w:color w:val="000000"/>
          <w:sz w:val="22"/>
          <w:szCs w:val="22"/>
          <w:lang w:val="en-US"/>
        </w:rPr>
        <w:t xml:space="preserve"> it is a unique combination of a peer-supported community, facilitated by a specialized team of learning professionals. Fabo is not only </w:t>
      </w:r>
      <w:r w:rsidR="00463F17">
        <w:rPr>
          <w:rFonts w:ascii="Calibri" w:hAnsi="Calibri" w:cs="Calibri"/>
          <w:color w:val="000000"/>
          <w:sz w:val="22"/>
          <w:szCs w:val="22"/>
          <w:lang w:val="en-US"/>
        </w:rPr>
        <w:t xml:space="preserve">an obviously good </w:t>
      </w:r>
      <w:r w:rsidR="00ED7930">
        <w:rPr>
          <w:rFonts w:ascii="Calibri" w:hAnsi="Calibri" w:cs="Calibri"/>
          <w:color w:val="000000"/>
          <w:sz w:val="22"/>
          <w:szCs w:val="22"/>
          <w:lang w:val="en-US"/>
        </w:rPr>
        <w:t>choice related to this project</w:t>
      </w:r>
      <w:r w:rsidR="00463F17">
        <w:rPr>
          <w:rFonts w:ascii="Calibri" w:hAnsi="Calibri" w:cs="Calibri"/>
          <w:color w:val="000000"/>
          <w:sz w:val="22"/>
          <w:szCs w:val="22"/>
          <w:lang w:val="en-US"/>
        </w:rPr>
        <w:t>,</w:t>
      </w:r>
      <w:r w:rsidR="00ED7930">
        <w:rPr>
          <w:rFonts w:ascii="Calibri" w:hAnsi="Calibri" w:cs="Calibri"/>
          <w:color w:val="000000"/>
          <w:sz w:val="22"/>
          <w:szCs w:val="22"/>
          <w:lang w:val="en-US"/>
        </w:rPr>
        <w:t xml:space="preserve"> but also in future development interventions as sharing knowledge is important</w:t>
      </w:r>
      <w:r w:rsidR="00463F17">
        <w:rPr>
          <w:rFonts w:ascii="Calibri" w:hAnsi="Calibri" w:cs="Calibri"/>
          <w:color w:val="000000"/>
          <w:sz w:val="22"/>
          <w:szCs w:val="22"/>
          <w:lang w:val="en-US"/>
        </w:rPr>
        <w:t>.</w:t>
      </w:r>
      <w:r w:rsidR="00ED7930" w:rsidRPr="00ED7930">
        <w:rPr>
          <w:rFonts w:ascii="Calibri" w:hAnsi="Calibri" w:cs="Calibri"/>
          <w:color w:val="000000"/>
          <w:sz w:val="12"/>
          <w:szCs w:val="12"/>
          <w:u w:val="single"/>
          <w:lang w:val="en-US"/>
        </w:rPr>
        <w:br/>
      </w:r>
      <w:r w:rsidR="000079E0" w:rsidRPr="000079E0">
        <w:rPr>
          <w:rFonts w:ascii="Calibri" w:hAnsi="Calibri" w:cs="Calibri"/>
          <w:color w:val="000000"/>
          <w:sz w:val="22"/>
          <w:szCs w:val="22"/>
          <w:lang w:val="en-US"/>
        </w:rPr>
        <w:t xml:space="preserve">The partners will appoint 1-2 youth leaders to be </w:t>
      </w:r>
      <w:r w:rsidR="00F310E6">
        <w:rPr>
          <w:rFonts w:ascii="Calibri" w:hAnsi="Calibri" w:cs="Calibri"/>
          <w:color w:val="000000"/>
          <w:sz w:val="22"/>
          <w:szCs w:val="22"/>
          <w:lang w:val="en-US"/>
        </w:rPr>
        <w:t xml:space="preserve">the </w:t>
      </w:r>
      <w:r w:rsidR="000079E0" w:rsidRPr="000079E0">
        <w:rPr>
          <w:rFonts w:ascii="Calibri" w:hAnsi="Calibri" w:cs="Calibri"/>
          <w:color w:val="000000" w:themeColor="text1"/>
          <w:sz w:val="22"/>
          <w:szCs w:val="22"/>
          <w:lang w:val="en-US"/>
        </w:rPr>
        <w:t xml:space="preserve">communication link </w:t>
      </w:r>
      <w:r w:rsidR="00F310E6">
        <w:rPr>
          <w:rFonts w:ascii="Calibri" w:hAnsi="Calibri" w:cs="Calibri"/>
          <w:color w:val="000000" w:themeColor="text1"/>
          <w:sz w:val="22"/>
          <w:szCs w:val="22"/>
          <w:lang w:val="en-US"/>
        </w:rPr>
        <w:t>as</w:t>
      </w:r>
      <w:r w:rsidR="000079E0" w:rsidRPr="000079E0">
        <w:rPr>
          <w:rFonts w:ascii="Calibri" w:hAnsi="Calibri" w:cs="Calibri"/>
          <w:color w:val="000000" w:themeColor="text1"/>
          <w:sz w:val="22"/>
          <w:szCs w:val="22"/>
          <w:lang w:val="en-US"/>
        </w:rPr>
        <w:t xml:space="preserve"> described in 3.1 regarding target groups. These youth </w:t>
      </w:r>
      <w:r w:rsidR="00B2188B" w:rsidRPr="000079E0">
        <w:rPr>
          <w:rFonts w:ascii="Calibri" w:hAnsi="Calibri" w:cs="Calibri"/>
          <w:color w:val="000000" w:themeColor="text1"/>
          <w:sz w:val="22"/>
          <w:szCs w:val="22"/>
          <w:lang w:val="en-US"/>
        </w:rPr>
        <w:t>need</w:t>
      </w:r>
      <w:r w:rsidR="000079E0" w:rsidRPr="000079E0">
        <w:rPr>
          <w:rFonts w:ascii="Calibri" w:hAnsi="Calibri" w:cs="Calibri"/>
          <w:color w:val="000000" w:themeColor="text1"/>
          <w:sz w:val="22"/>
          <w:szCs w:val="22"/>
          <w:lang w:val="en-US"/>
        </w:rPr>
        <w:t xml:space="preserve"> to be responsible and motivated to be role models. Preferably they speak a bit of English – this may not be the case in with our partners in Latin America, but the youth</w:t>
      </w:r>
      <w:r w:rsidR="005F088C">
        <w:rPr>
          <w:rFonts w:ascii="Calibri" w:hAnsi="Calibri" w:cs="Calibri"/>
          <w:color w:val="000000" w:themeColor="text1"/>
          <w:sz w:val="22"/>
          <w:szCs w:val="22"/>
          <w:lang w:val="en-US"/>
        </w:rPr>
        <w:t>s</w:t>
      </w:r>
      <w:r w:rsidR="000079E0" w:rsidRPr="000079E0">
        <w:rPr>
          <w:rFonts w:ascii="Calibri" w:hAnsi="Calibri" w:cs="Calibri"/>
          <w:color w:val="000000" w:themeColor="text1"/>
          <w:sz w:val="22"/>
          <w:szCs w:val="22"/>
          <w:lang w:val="en-US"/>
        </w:rPr>
        <w:t xml:space="preserve"> are used to finding their ways with translations app when communicating online</w:t>
      </w:r>
      <w:r w:rsidR="00C362D9">
        <w:rPr>
          <w:rFonts w:ascii="Calibri" w:hAnsi="Calibri" w:cs="Calibri"/>
          <w:color w:val="000000" w:themeColor="text1"/>
          <w:sz w:val="22"/>
          <w:szCs w:val="22"/>
          <w:lang w:val="en-US"/>
        </w:rPr>
        <w:t xml:space="preserve"> – and we will make sure that there is sufficient support from an organizational point of view</w:t>
      </w:r>
      <w:r w:rsidR="000079E0" w:rsidRPr="000079E0">
        <w:rPr>
          <w:rFonts w:ascii="Calibri" w:hAnsi="Calibri" w:cs="Calibri"/>
          <w:color w:val="000000" w:themeColor="text1"/>
          <w:sz w:val="22"/>
          <w:szCs w:val="22"/>
          <w:lang w:val="en-US"/>
        </w:rPr>
        <w:t xml:space="preserve">. </w:t>
      </w:r>
      <w:r w:rsidR="00463F17">
        <w:rPr>
          <w:rFonts w:ascii="Calibri" w:hAnsi="Calibri" w:cs="Calibri"/>
          <w:color w:val="000000" w:themeColor="text1"/>
          <w:sz w:val="22"/>
          <w:szCs w:val="22"/>
          <w:lang w:val="en-US"/>
        </w:rPr>
        <w:br/>
      </w:r>
      <w:r w:rsidR="005F088C">
        <w:rPr>
          <w:rFonts w:ascii="Calibri" w:hAnsi="Calibri" w:cs="Calibri"/>
          <w:color w:val="000000" w:themeColor="text1"/>
          <w:sz w:val="22"/>
          <w:szCs w:val="22"/>
          <w:lang w:val="en-US"/>
        </w:rPr>
        <w:t>Capacitating</w:t>
      </w:r>
      <w:r w:rsidR="00463F17">
        <w:rPr>
          <w:rFonts w:ascii="Calibri" w:hAnsi="Calibri" w:cs="Calibri"/>
          <w:color w:val="000000" w:themeColor="text1"/>
          <w:sz w:val="22"/>
          <w:szCs w:val="22"/>
          <w:lang w:val="en-US"/>
        </w:rPr>
        <w:t xml:space="preserve"> the youth is an essential part of the Global Youth Platform to sustain participation and to unite a movement of youth to promote social justice. </w:t>
      </w:r>
    </w:p>
    <w:p w14:paraId="3654F1AD" w14:textId="5C10C7B8" w:rsidR="000079E0" w:rsidRPr="00463F17" w:rsidRDefault="005369BB" w:rsidP="002C0F93">
      <w:pPr>
        <w:spacing w:before="240" w:after="240"/>
        <w:rPr>
          <w:rFonts w:ascii="Calibri" w:hAnsi="Calibri" w:cs="Calibri"/>
          <w:color w:val="000000"/>
          <w:lang w:val="en-US"/>
        </w:rPr>
      </w:pPr>
      <w:r w:rsidRPr="005369BB">
        <w:rPr>
          <w:rFonts w:ascii="Calibri" w:hAnsi="Calibri" w:cs="Calibri"/>
          <w:color w:val="000000" w:themeColor="text1"/>
          <w:sz w:val="22"/>
          <w:szCs w:val="22"/>
          <w:u w:val="single"/>
          <w:lang w:val="en-US"/>
        </w:rPr>
        <w:t>Output 1.2</w:t>
      </w:r>
      <w:r w:rsidR="00406E99">
        <w:rPr>
          <w:rFonts w:ascii="Calibri" w:hAnsi="Calibri" w:cs="Calibri"/>
          <w:color w:val="000000" w:themeColor="text1"/>
          <w:sz w:val="22"/>
          <w:szCs w:val="22"/>
          <w:u w:val="single"/>
          <w:lang w:val="en-US"/>
        </w:rPr>
        <w:t>.</w:t>
      </w:r>
      <w:r w:rsidRPr="005369BB">
        <w:rPr>
          <w:rFonts w:ascii="Calibri" w:hAnsi="Calibri" w:cs="Calibri"/>
          <w:color w:val="000000" w:themeColor="text1"/>
          <w:sz w:val="22"/>
          <w:szCs w:val="22"/>
          <w:u w:val="single"/>
          <w:lang w:val="en-US"/>
        </w:rPr>
        <w:t xml:space="preserve"> A collective identity</w:t>
      </w:r>
      <w:r>
        <w:rPr>
          <w:rFonts w:ascii="Calibri" w:hAnsi="Calibri" w:cs="Calibri"/>
          <w:color w:val="000000" w:themeColor="text1"/>
          <w:sz w:val="22"/>
          <w:szCs w:val="22"/>
          <w:u w:val="single"/>
          <w:lang w:val="en-US"/>
        </w:rPr>
        <w:br/>
      </w:r>
      <w:r>
        <w:rPr>
          <w:rFonts w:ascii="Calibri" w:hAnsi="Calibri" w:cs="Calibri"/>
          <w:color w:val="000000" w:themeColor="text1"/>
          <w:sz w:val="22"/>
          <w:szCs w:val="22"/>
          <w:lang w:val="en-US"/>
        </w:rPr>
        <w:t xml:space="preserve">The intervention </w:t>
      </w:r>
      <w:r w:rsidR="006E0C04">
        <w:rPr>
          <w:rFonts w:ascii="Calibri" w:hAnsi="Calibri" w:cs="Calibri"/>
          <w:color w:val="000000" w:themeColor="text1"/>
          <w:sz w:val="22"/>
          <w:szCs w:val="22"/>
          <w:lang w:val="en-US"/>
        </w:rPr>
        <w:t xml:space="preserve">has </w:t>
      </w:r>
      <w:r>
        <w:rPr>
          <w:rFonts w:ascii="Calibri" w:hAnsi="Calibri" w:cs="Calibri"/>
          <w:color w:val="000000" w:themeColor="text1"/>
          <w:sz w:val="22"/>
          <w:szCs w:val="22"/>
          <w:lang w:val="en-US"/>
        </w:rPr>
        <w:t>a strong focus on establishing a community across borders and create coherence</w:t>
      </w:r>
      <w:r w:rsidR="006E0C04">
        <w:rPr>
          <w:rFonts w:ascii="Calibri" w:hAnsi="Calibri" w:cs="Calibri"/>
          <w:color w:val="000000" w:themeColor="text1"/>
          <w:sz w:val="22"/>
          <w:szCs w:val="22"/>
          <w:lang w:val="en-US"/>
        </w:rPr>
        <w:t>.</w:t>
      </w:r>
      <w:r w:rsidR="00406E99">
        <w:rPr>
          <w:rFonts w:ascii="Calibri" w:hAnsi="Calibri" w:cs="Calibri"/>
          <w:color w:val="000000" w:themeColor="text1"/>
          <w:sz w:val="22"/>
          <w:szCs w:val="22"/>
          <w:lang w:val="en-US"/>
        </w:rPr>
        <w:t xml:space="preserve"> </w:t>
      </w:r>
      <w:r w:rsidR="006E0C04">
        <w:rPr>
          <w:rFonts w:ascii="Calibri" w:hAnsi="Calibri" w:cs="Calibri"/>
          <w:color w:val="000000" w:themeColor="text1"/>
          <w:sz w:val="22"/>
          <w:szCs w:val="22"/>
          <w:lang w:val="en-US"/>
        </w:rPr>
        <w:t>E</w:t>
      </w:r>
      <w:r w:rsidR="00406E99">
        <w:rPr>
          <w:rFonts w:ascii="Calibri" w:hAnsi="Calibri" w:cs="Calibri"/>
          <w:color w:val="000000" w:themeColor="text1"/>
          <w:sz w:val="22"/>
          <w:szCs w:val="22"/>
          <w:lang w:val="en-US"/>
        </w:rPr>
        <w:t xml:space="preserve">ven though the youth networks are </w:t>
      </w:r>
      <w:r w:rsidR="006E0C04">
        <w:rPr>
          <w:rFonts w:ascii="Calibri" w:hAnsi="Calibri" w:cs="Calibri"/>
          <w:color w:val="000000" w:themeColor="text1"/>
          <w:sz w:val="22"/>
          <w:szCs w:val="22"/>
          <w:lang w:val="en-US"/>
        </w:rPr>
        <w:t xml:space="preserve">existing </w:t>
      </w:r>
      <w:r w:rsidR="00406E99">
        <w:rPr>
          <w:rFonts w:ascii="Calibri" w:hAnsi="Calibri" w:cs="Calibri"/>
          <w:color w:val="000000" w:themeColor="text1"/>
          <w:sz w:val="22"/>
          <w:szCs w:val="22"/>
          <w:lang w:val="en-US"/>
        </w:rPr>
        <w:t>locally without this intervention</w:t>
      </w:r>
      <w:r w:rsidR="006E0C04">
        <w:rPr>
          <w:rFonts w:ascii="Calibri" w:hAnsi="Calibri" w:cs="Calibri"/>
          <w:color w:val="000000" w:themeColor="text1"/>
          <w:sz w:val="22"/>
          <w:szCs w:val="22"/>
          <w:lang w:val="en-US"/>
        </w:rPr>
        <w:t>,</w:t>
      </w:r>
      <w:r w:rsidR="00406E99">
        <w:rPr>
          <w:rFonts w:ascii="Calibri" w:hAnsi="Calibri" w:cs="Calibri"/>
          <w:color w:val="000000" w:themeColor="text1"/>
          <w:sz w:val="22"/>
          <w:szCs w:val="22"/>
          <w:lang w:val="en-US"/>
        </w:rPr>
        <w:t xml:space="preserve"> there will be a focus on establishing unity among the youth leaders locally to ensure a collective identity towards this project</w:t>
      </w:r>
      <w:r w:rsidR="00CA617D">
        <w:rPr>
          <w:rFonts w:ascii="Calibri" w:hAnsi="Calibri" w:cs="Calibri"/>
          <w:color w:val="000000" w:themeColor="text1"/>
          <w:sz w:val="22"/>
          <w:szCs w:val="22"/>
          <w:lang w:val="en-US"/>
        </w:rPr>
        <w:t xml:space="preserve">. </w:t>
      </w:r>
      <w:r w:rsidR="00CA617D">
        <w:rPr>
          <w:rFonts w:ascii="Calibri" w:hAnsi="Calibri" w:cs="Calibri"/>
          <w:color w:val="000000" w:themeColor="text1"/>
          <w:sz w:val="22"/>
          <w:szCs w:val="22"/>
          <w:lang w:val="en-US"/>
        </w:rPr>
        <w:br/>
        <w:t>This entails teambuilding events in each country before the first batch of danish volunteers arrive</w:t>
      </w:r>
      <w:r w:rsidR="00DF5E1B">
        <w:rPr>
          <w:rFonts w:ascii="Calibri" w:hAnsi="Calibri" w:cs="Calibri"/>
          <w:color w:val="000000" w:themeColor="text1"/>
          <w:sz w:val="22"/>
          <w:szCs w:val="22"/>
          <w:lang w:val="en-US"/>
        </w:rPr>
        <w:t xml:space="preserve"> and prior to engaging </w:t>
      </w:r>
      <w:r w:rsidR="00F310E6">
        <w:rPr>
          <w:rFonts w:ascii="Calibri" w:hAnsi="Calibri" w:cs="Calibri"/>
          <w:color w:val="000000" w:themeColor="text1"/>
          <w:sz w:val="22"/>
          <w:szCs w:val="22"/>
          <w:lang w:val="en-US"/>
        </w:rPr>
        <w:t xml:space="preserve">the youth leaders </w:t>
      </w:r>
      <w:r w:rsidR="00DF5E1B">
        <w:rPr>
          <w:rFonts w:ascii="Calibri" w:hAnsi="Calibri" w:cs="Calibri"/>
          <w:color w:val="000000" w:themeColor="text1"/>
          <w:sz w:val="22"/>
          <w:szCs w:val="22"/>
          <w:lang w:val="en-US"/>
        </w:rPr>
        <w:t>in trainings.</w:t>
      </w:r>
      <w:r w:rsidR="00F310E6">
        <w:rPr>
          <w:rFonts w:ascii="Calibri" w:hAnsi="Calibri" w:cs="Calibri"/>
          <w:color w:val="000000" w:themeColor="text1"/>
          <w:sz w:val="22"/>
          <w:szCs w:val="22"/>
          <w:lang w:val="en-US"/>
        </w:rPr>
        <w:t xml:space="preserve"> During the team-buildings there will be a global youth summit connecting the youth leaders globally with the intention of start building relationships aiming at strengthening the multilateral cooperation.</w:t>
      </w:r>
      <w:r w:rsidR="00ED7930">
        <w:rPr>
          <w:rFonts w:ascii="Calibri" w:hAnsi="Calibri" w:cs="Calibri"/>
          <w:color w:val="000000" w:themeColor="text1"/>
          <w:sz w:val="22"/>
          <w:szCs w:val="22"/>
          <w:lang w:val="en-US"/>
        </w:rPr>
        <w:br/>
      </w:r>
      <w:r w:rsidR="00ED7930">
        <w:rPr>
          <w:rFonts w:ascii="Calibri" w:hAnsi="Calibri" w:cs="Calibri"/>
          <w:color w:val="000000" w:themeColor="text1"/>
          <w:sz w:val="22"/>
          <w:szCs w:val="22"/>
          <w:lang w:val="en-US"/>
        </w:rPr>
        <w:br/>
      </w:r>
      <w:r w:rsidR="00BF7253">
        <w:rPr>
          <w:rFonts w:ascii="Calibri" w:hAnsi="Calibri" w:cs="Calibri"/>
          <w:color w:val="000000" w:themeColor="text1"/>
          <w:sz w:val="22"/>
          <w:szCs w:val="22"/>
          <w:lang w:val="en-US"/>
        </w:rPr>
        <w:t xml:space="preserve">The </w:t>
      </w:r>
      <w:r w:rsidR="00F310E6">
        <w:rPr>
          <w:rFonts w:ascii="Calibri" w:hAnsi="Calibri" w:cs="Calibri"/>
          <w:color w:val="000000" w:themeColor="text1"/>
          <w:sz w:val="22"/>
          <w:szCs w:val="22"/>
          <w:lang w:val="en-US"/>
        </w:rPr>
        <w:t>second</w:t>
      </w:r>
      <w:r w:rsidR="00BF7253">
        <w:rPr>
          <w:rFonts w:ascii="Calibri" w:hAnsi="Calibri" w:cs="Calibri"/>
          <w:color w:val="000000" w:themeColor="text1"/>
          <w:sz w:val="22"/>
          <w:szCs w:val="22"/>
          <w:lang w:val="en-US"/>
        </w:rPr>
        <w:t xml:space="preserve"> global</w:t>
      </w:r>
      <w:r w:rsidR="002769FF">
        <w:rPr>
          <w:rFonts w:ascii="Calibri" w:hAnsi="Calibri" w:cs="Calibri"/>
          <w:color w:val="000000" w:themeColor="text1"/>
          <w:sz w:val="22"/>
          <w:szCs w:val="22"/>
          <w:lang w:val="en-US"/>
        </w:rPr>
        <w:t xml:space="preserve"> online</w:t>
      </w:r>
      <w:r w:rsidR="00BF7253">
        <w:rPr>
          <w:rFonts w:ascii="Calibri" w:hAnsi="Calibri" w:cs="Calibri"/>
          <w:color w:val="000000" w:themeColor="text1"/>
          <w:sz w:val="22"/>
          <w:szCs w:val="22"/>
          <w:lang w:val="en-US"/>
        </w:rPr>
        <w:t xml:space="preserve"> youth summit will be</w:t>
      </w:r>
      <w:r w:rsidR="00F310E6">
        <w:rPr>
          <w:rFonts w:ascii="Calibri" w:hAnsi="Calibri" w:cs="Calibri"/>
          <w:color w:val="000000" w:themeColor="text1"/>
          <w:sz w:val="22"/>
          <w:szCs w:val="22"/>
          <w:lang w:val="en-US"/>
        </w:rPr>
        <w:t xml:space="preserve"> conducted</w:t>
      </w:r>
      <w:r w:rsidR="00BF7253">
        <w:rPr>
          <w:rFonts w:ascii="Calibri" w:hAnsi="Calibri" w:cs="Calibri"/>
          <w:color w:val="000000" w:themeColor="text1"/>
          <w:sz w:val="22"/>
          <w:szCs w:val="22"/>
          <w:lang w:val="en-US"/>
        </w:rPr>
        <w:t xml:space="preserve"> focu</w:t>
      </w:r>
      <w:r w:rsidR="00F310E6">
        <w:rPr>
          <w:rFonts w:ascii="Calibri" w:hAnsi="Calibri" w:cs="Calibri"/>
          <w:color w:val="000000" w:themeColor="text1"/>
          <w:sz w:val="22"/>
          <w:szCs w:val="22"/>
          <w:lang w:val="en-US"/>
        </w:rPr>
        <w:t>sing</w:t>
      </w:r>
      <w:r w:rsidR="00BF7253">
        <w:rPr>
          <w:rFonts w:ascii="Calibri" w:hAnsi="Calibri" w:cs="Calibri"/>
          <w:color w:val="000000" w:themeColor="text1"/>
          <w:sz w:val="22"/>
          <w:szCs w:val="22"/>
          <w:lang w:val="en-US"/>
        </w:rPr>
        <w:t xml:space="preserve"> on designing common identity markers such as t-shirts</w:t>
      </w:r>
      <w:r w:rsidR="00F310E6">
        <w:rPr>
          <w:rFonts w:ascii="Calibri" w:hAnsi="Calibri" w:cs="Calibri"/>
          <w:color w:val="000000" w:themeColor="text1"/>
          <w:sz w:val="22"/>
          <w:szCs w:val="22"/>
          <w:lang w:val="en-US"/>
        </w:rPr>
        <w:t xml:space="preserve">, bags </w:t>
      </w:r>
      <w:r w:rsidR="00BF7253">
        <w:rPr>
          <w:rFonts w:ascii="Calibri" w:hAnsi="Calibri" w:cs="Calibri"/>
          <w:color w:val="000000" w:themeColor="text1"/>
          <w:sz w:val="22"/>
          <w:szCs w:val="22"/>
          <w:lang w:val="en-US"/>
        </w:rPr>
        <w:t>or the similar</w:t>
      </w:r>
      <w:r w:rsidR="002769FF">
        <w:rPr>
          <w:rFonts w:ascii="Calibri" w:hAnsi="Calibri" w:cs="Calibri"/>
          <w:color w:val="000000" w:themeColor="text1"/>
          <w:sz w:val="22"/>
          <w:szCs w:val="22"/>
          <w:lang w:val="en-US"/>
        </w:rPr>
        <w:t xml:space="preserve"> to embed a collective identity throughout the youth networks.</w:t>
      </w:r>
      <w:r w:rsidR="00F310E6">
        <w:rPr>
          <w:rFonts w:ascii="Calibri" w:hAnsi="Calibri" w:cs="Calibri"/>
          <w:color w:val="000000" w:themeColor="text1"/>
          <w:sz w:val="22"/>
          <w:szCs w:val="22"/>
          <w:lang w:val="en-US"/>
        </w:rPr>
        <w:t xml:space="preserve"> </w:t>
      </w:r>
      <w:r w:rsidR="00463F17">
        <w:rPr>
          <w:rFonts w:ascii="Calibri" w:hAnsi="Calibri" w:cs="Calibri"/>
          <w:color w:val="000000"/>
          <w:sz w:val="22"/>
          <w:szCs w:val="22"/>
          <w:lang w:val="en-US"/>
        </w:rPr>
        <w:t>Identity markers is a simple physical way of creating a sense of belonging which can be challenging when working with different nationalities, and the collective identity is important to improve a strong community.</w:t>
      </w:r>
      <w:r w:rsidR="00ED7930">
        <w:rPr>
          <w:rFonts w:ascii="Calibri" w:hAnsi="Calibri" w:cs="Calibri"/>
          <w:color w:val="000000" w:themeColor="text1"/>
          <w:sz w:val="22"/>
          <w:szCs w:val="22"/>
          <w:lang w:val="en-US"/>
        </w:rPr>
        <w:br/>
      </w:r>
      <w:r w:rsidR="00F310E6">
        <w:rPr>
          <w:rFonts w:ascii="Calibri" w:hAnsi="Calibri" w:cs="Calibri"/>
          <w:color w:val="000000"/>
          <w:sz w:val="22"/>
          <w:szCs w:val="22"/>
          <w:lang w:val="en-US"/>
        </w:rPr>
        <w:t xml:space="preserve">The Global Youth Platform aims at bolstering participation and volunteering and the intervention will start with an online kick off meeting focused on finding common grounds and ensuring all partners have the competence to strengthen internal culture of rewarding youth volunteering. The kick-off meeting will be facilitated by Viva Denmark. </w:t>
      </w:r>
      <w:r w:rsidR="00ED7930">
        <w:rPr>
          <w:rFonts w:ascii="Calibri" w:hAnsi="Calibri" w:cs="Calibri"/>
          <w:color w:val="000000"/>
          <w:sz w:val="22"/>
          <w:szCs w:val="22"/>
          <w:lang w:val="en-US"/>
        </w:rPr>
        <w:br/>
      </w:r>
      <w:r w:rsidR="00B2188B">
        <w:rPr>
          <w:rFonts w:ascii="Calibri" w:hAnsi="Calibri" w:cs="Calibri"/>
          <w:color w:val="000000"/>
          <w:sz w:val="22"/>
          <w:szCs w:val="22"/>
          <w:u w:val="single"/>
          <w:lang w:val="en-US"/>
        </w:rPr>
        <w:br/>
        <w:t>O</w:t>
      </w:r>
      <w:r w:rsidR="00B2188B" w:rsidRPr="000079E0">
        <w:rPr>
          <w:rFonts w:ascii="Calibri" w:hAnsi="Calibri" w:cs="Calibri"/>
          <w:color w:val="000000"/>
          <w:sz w:val="22"/>
          <w:szCs w:val="22"/>
          <w:u w:val="single"/>
          <w:lang w:val="en-US"/>
        </w:rPr>
        <w:t>utput 1.3. &amp; output 2.2 + activity 1.1.2</w:t>
      </w:r>
      <w:r w:rsidR="00B2188B">
        <w:rPr>
          <w:rFonts w:ascii="Calibri" w:hAnsi="Calibri" w:cs="Calibri"/>
          <w:color w:val="000000"/>
          <w:sz w:val="22"/>
          <w:szCs w:val="22"/>
          <w:u w:val="single"/>
          <w:lang w:val="en-US"/>
        </w:rPr>
        <w:t xml:space="preserve">. </w:t>
      </w:r>
      <w:r w:rsidR="002C0F93" w:rsidRPr="000079E0">
        <w:rPr>
          <w:rFonts w:ascii="Calibri" w:hAnsi="Calibri" w:cs="Calibri"/>
          <w:color w:val="000000"/>
          <w:sz w:val="22"/>
          <w:szCs w:val="22"/>
          <w:u w:val="single"/>
          <w:lang w:val="en-US"/>
        </w:rPr>
        <w:t xml:space="preserve">Strategic integration between VD’s two organisational pillars </w:t>
      </w:r>
      <w:r w:rsidR="000079E0">
        <w:rPr>
          <w:rFonts w:ascii="Calibri" w:hAnsi="Calibri" w:cs="Calibri"/>
          <w:color w:val="000000"/>
          <w:lang w:val="en-US"/>
        </w:rPr>
        <w:br/>
      </w:r>
      <w:r w:rsidR="000079E0">
        <w:rPr>
          <w:rFonts w:ascii="Calibri" w:hAnsi="Calibri" w:cs="Calibri"/>
          <w:color w:val="000000"/>
          <w:sz w:val="22"/>
          <w:szCs w:val="22"/>
          <w:lang w:val="en-US"/>
        </w:rPr>
        <w:t>This integration</w:t>
      </w:r>
      <w:r w:rsidR="00545B76">
        <w:rPr>
          <w:rFonts w:ascii="Calibri" w:hAnsi="Calibri" w:cs="Calibri"/>
          <w:color w:val="000000"/>
          <w:sz w:val="22"/>
          <w:szCs w:val="22"/>
          <w:lang w:val="en-US"/>
        </w:rPr>
        <w:t xml:space="preserve"> is a fundamental component of the project and a direct response to a recurring challenge we face in mobilizing Danish youth in sustainable global development issues – the challenge of turning </w:t>
      </w:r>
      <w:r w:rsidR="00545B76">
        <w:rPr>
          <w:rFonts w:ascii="Calibri" w:hAnsi="Calibri" w:cs="Calibri"/>
          <w:color w:val="000000"/>
          <w:sz w:val="22"/>
          <w:szCs w:val="22"/>
          <w:lang w:val="en-US"/>
        </w:rPr>
        <w:lastRenderedPageBreak/>
        <w:t xml:space="preserve">social indignation into a personal commitment to sustainable solutions to long-term development. Specifically, it </w:t>
      </w:r>
      <w:r w:rsidR="000079E0">
        <w:rPr>
          <w:rFonts w:ascii="Calibri" w:hAnsi="Calibri" w:cs="Calibri"/>
          <w:color w:val="000000"/>
          <w:sz w:val="22"/>
          <w:szCs w:val="22"/>
          <w:lang w:val="en-US"/>
        </w:rPr>
        <w:t>is a break with long history of placing volunteers at orphanages and institutions as these placements do not reflect the family-based care VD is now focusing on;</w:t>
      </w:r>
      <w:r w:rsidR="000079E0">
        <w:rPr>
          <w:rFonts w:ascii="Calibri" w:hAnsi="Calibri" w:cs="Calibri"/>
          <w:color w:val="000000"/>
          <w:sz w:val="22"/>
          <w:szCs w:val="22"/>
          <w:lang w:val="en-US"/>
        </w:rPr>
        <w:br/>
      </w:r>
      <w:r w:rsidR="002C0F93" w:rsidRPr="000079E0">
        <w:rPr>
          <w:rFonts w:ascii="Calibri" w:hAnsi="Calibri" w:cs="Calibri"/>
          <w:color w:val="000000"/>
          <w:sz w:val="22"/>
          <w:szCs w:val="22"/>
          <w:lang w:val="en-US"/>
        </w:rPr>
        <w:t>The Global Youth Platform will be a crucial starting point enabling us to recruit volunteers to be part of a youth movement where they can play a</w:t>
      </w:r>
      <w:r w:rsidR="00750483">
        <w:rPr>
          <w:rFonts w:ascii="Calibri" w:hAnsi="Calibri" w:cs="Calibri"/>
          <w:color w:val="000000"/>
          <w:sz w:val="22"/>
          <w:szCs w:val="22"/>
          <w:lang w:val="en-US"/>
        </w:rPr>
        <w:t>n</w:t>
      </w:r>
      <w:r w:rsidR="002C0F93" w:rsidRPr="000079E0">
        <w:rPr>
          <w:rFonts w:ascii="Calibri" w:hAnsi="Calibri" w:cs="Calibri"/>
          <w:color w:val="000000"/>
          <w:sz w:val="22"/>
          <w:szCs w:val="22"/>
          <w:lang w:val="en-US"/>
        </w:rPr>
        <w:t xml:space="preserve"> </w:t>
      </w:r>
      <w:r w:rsidR="00750483">
        <w:rPr>
          <w:rFonts w:ascii="Calibri" w:hAnsi="Calibri" w:cs="Calibri"/>
          <w:color w:val="000000"/>
          <w:sz w:val="22"/>
          <w:szCs w:val="22"/>
          <w:lang w:val="en-US"/>
        </w:rPr>
        <w:t xml:space="preserve">active </w:t>
      </w:r>
      <w:r w:rsidR="002C0F93" w:rsidRPr="000079E0">
        <w:rPr>
          <w:rFonts w:ascii="Calibri" w:hAnsi="Calibri" w:cs="Calibri"/>
          <w:color w:val="000000"/>
          <w:sz w:val="22"/>
          <w:szCs w:val="22"/>
          <w:lang w:val="en-US"/>
        </w:rPr>
        <w:t xml:space="preserve">role both during their volunteer placement and upon </w:t>
      </w:r>
      <w:r w:rsidR="00750483">
        <w:rPr>
          <w:rFonts w:ascii="Calibri" w:hAnsi="Calibri" w:cs="Calibri"/>
          <w:color w:val="000000"/>
          <w:sz w:val="22"/>
          <w:szCs w:val="22"/>
          <w:lang w:val="en-US"/>
        </w:rPr>
        <w:t xml:space="preserve">their </w:t>
      </w:r>
      <w:r w:rsidR="002C0F93" w:rsidRPr="000079E0">
        <w:rPr>
          <w:rFonts w:ascii="Calibri" w:hAnsi="Calibri" w:cs="Calibri"/>
          <w:color w:val="000000"/>
          <w:sz w:val="22"/>
          <w:szCs w:val="22"/>
          <w:lang w:val="en-US"/>
        </w:rPr>
        <w:t>return to Denmark</w:t>
      </w:r>
      <w:r w:rsidR="000079E0">
        <w:rPr>
          <w:rFonts w:ascii="Calibri" w:hAnsi="Calibri" w:cs="Calibri"/>
          <w:color w:val="000000"/>
          <w:sz w:val="22"/>
          <w:szCs w:val="22"/>
          <w:lang w:val="en-US"/>
        </w:rPr>
        <w:t xml:space="preserve">. </w:t>
      </w:r>
      <w:r w:rsidR="002C0F93" w:rsidRPr="000079E0">
        <w:rPr>
          <w:rFonts w:ascii="Calibri" w:hAnsi="Calibri" w:cs="Calibri"/>
          <w:color w:val="000000"/>
          <w:sz w:val="22"/>
          <w:szCs w:val="22"/>
          <w:lang w:val="en-US"/>
        </w:rPr>
        <w:t xml:space="preserve">The volunteer programme already has a strong learning focus with different teaching modules throughout the placement starting even before the volunteers arrive in their respective countries of placement. </w:t>
      </w:r>
      <w:r w:rsidR="000079E0">
        <w:rPr>
          <w:rFonts w:ascii="Calibri" w:hAnsi="Calibri" w:cs="Calibri"/>
          <w:color w:val="000000"/>
          <w:sz w:val="22"/>
          <w:szCs w:val="22"/>
          <w:lang w:val="en-US"/>
        </w:rPr>
        <w:br/>
      </w:r>
      <w:r w:rsidR="002C0F93" w:rsidRPr="000079E0">
        <w:rPr>
          <w:rFonts w:ascii="Calibri" w:hAnsi="Calibri" w:cs="Calibri"/>
          <w:color w:val="000000"/>
          <w:sz w:val="22"/>
          <w:szCs w:val="22"/>
          <w:lang w:val="en-US"/>
        </w:rPr>
        <w:t xml:space="preserve">The re-conceptualization of Impact Academy will enhance global action-orientation and complement existing development interventions by inviting the danish volunteers to be part of a global </w:t>
      </w:r>
      <w:r w:rsidR="00F43EA0">
        <w:rPr>
          <w:rFonts w:ascii="Calibri" w:hAnsi="Calibri" w:cs="Calibri"/>
          <w:color w:val="000000"/>
          <w:sz w:val="22"/>
          <w:szCs w:val="22"/>
          <w:lang w:val="en-US"/>
        </w:rPr>
        <w:t>community</w:t>
      </w:r>
      <w:r w:rsidR="00F43EA0" w:rsidRPr="000079E0">
        <w:rPr>
          <w:rFonts w:ascii="Calibri" w:hAnsi="Calibri" w:cs="Calibri"/>
          <w:color w:val="000000"/>
          <w:sz w:val="22"/>
          <w:szCs w:val="22"/>
          <w:lang w:val="en-US"/>
        </w:rPr>
        <w:t xml:space="preserve"> </w:t>
      </w:r>
      <w:r w:rsidR="002C0F93" w:rsidRPr="000079E0">
        <w:rPr>
          <w:rFonts w:ascii="Calibri" w:hAnsi="Calibri" w:cs="Calibri"/>
          <w:color w:val="000000"/>
          <w:sz w:val="22"/>
          <w:szCs w:val="22"/>
          <w:lang w:val="en-US"/>
        </w:rPr>
        <w:t>and relate directly with the youth movement. The local youth group in each country will be included in the teaching sessions of the danish volunteers and there will be gatherings online including all volunteers and youth networks across partnering countries </w:t>
      </w:r>
      <w:r w:rsidR="000079E0" w:rsidRPr="000079E0">
        <w:rPr>
          <w:rFonts w:ascii="Calibri" w:hAnsi="Calibri" w:cs="Calibri"/>
          <w:color w:val="000000"/>
          <w:sz w:val="22"/>
          <w:szCs w:val="22"/>
          <w:lang w:val="en-US"/>
        </w:rPr>
        <w:br/>
        <w:t xml:space="preserve">The re-conceptualization of the Impact Academy </w:t>
      </w:r>
      <w:r w:rsidR="000079E0">
        <w:rPr>
          <w:rFonts w:ascii="Calibri" w:hAnsi="Calibri" w:cs="Calibri"/>
          <w:color w:val="000000"/>
          <w:sz w:val="22"/>
          <w:szCs w:val="22"/>
          <w:lang w:val="en-US"/>
        </w:rPr>
        <w:t>involves</w:t>
      </w:r>
      <w:r w:rsidR="00750483">
        <w:rPr>
          <w:rFonts w:ascii="Calibri" w:hAnsi="Calibri" w:cs="Calibri"/>
          <w:color w:val="000000"/>
          <w:sz w:val="22"/>
          <w:szCs w:val="22"/>
          <w:lang w:val="en-US"/>
        </w:rPr>
        <w:t xml:space="preserve"> </w:t>
      </w:r>
      <w:r w:rsidR="000079E0" w:rsidRPr="000079E0">
        <w:rPr>
          <w:rFonts w:ascii="Calibri" w:hAnsi="Calibri" w:cs="Calibri"/>
          <w:color w:val="000000"/>
          <w:sz w:val="22"/>
          <w:szCs w:val="22"/>
          <w:lang w:val="en-US"/>
        </w:rPr>
        <w:t xml:space="preserve">the teaching curriculum </w:t>
      </w:r>
      <w:r w:rsidR="00750483">
        <w:rPr>
          <w:rFonts w:ascii="Calibri" w:hAnsi="Calibri" w:cs="Calibri"/>
          <w:color w:val="000000"/>
          <w:sz w:val="22"/>
          <w:szCs w:val="22"/>
          <w:lang w:val="en-US"/>
        </w:rPr>
        <w:t>being</w:t>
      </w:r>
      <w:r w:rsidR="000079E0" w:rsidRPr="000079E0">
        <w:rPr>
          <w:rFonts w:ascii="Calibri" w:hAnsi="Calibri" w:cs="Calibri"/>
          <w:color w:val="000000"/>
          <w:sz w:val="22"/>
          <w:szCs w:val="22"/>
          <w:lang w:val="en-US"/>
        </w:rPr>
        <w:t xml:space="preserve"> updated to fit </w:t>
      </w:r>
      <w:r w:rsidR="00750483">
        <w:rPr>
          <w:rFonts w:ascii="Calibri" w:hAnsi="Calibri" w:cs="Calibri"/>
          <w:color w:val="000000"/>
          <w:sz w:val="22"/>
          <w:szCs w:val="22"/>
          <w:lang w:val="en-US"/>
        </w:rPr>
        <w:t xml:space="preserve">the </w:t>
      </w:r>
      <w:r w:rsidR="000079E0" w:rsidRPr="000079E0">
        <w:rPr>
          <w:rFonts w:ascii="Calibri" w:hAnsi="Calibri" w:cs="Calibri"/>
          <w:color w:val="000000"/>
          <w:sz w:val="22"/>
          <w:szCs w:val="22"/>
          <w:lang w:val="en-US"/>
        </w:rPr>
        <w:t>Programme Policy of VD and materials will be available online enabling our partners to conduct the trainings</w:t>
      </w:r>
      <w:r w:rsidR="000079E0">
        <w:rPr>
          <w:rFonts w:ascii="Calibri" w:hAnsi="Calibri" w:cs="Calibri"/>
          <w:color w:val="000000"/>
          <w:sz w:val="22"/>
          <w:szCs w:val="22"/>
          <w:lang w:val="en-US"/>
        </w:rPr>
        <w:t xml:space="preserve"> during the volunteers</w:t>
      </w:r>
      <w:r w:rsidR="00750483">
        <w:rPr>
          <w:rFonts w:ascii="Calibri" w:hAnsi="Calibri" w:cs="Calibri"/>
          <w:color w:val="000000"/>
          <w:sz w:val="22"/>
          <w:szCs w:val="22"/>
          <w:lang w:val="en-US"/>
        </w:rPr>
        <w:t>’</w:t>
      </w:r>
      <w:r w:rsidR="000079E0">
        <w:rPr>
          <w:rFonts w:ascii="Calibri" w:hAnsi="Calibri" w:cs="Calibri"/>
          <w:color w:val="000000"/>
          <w:sz w:val="22"/>
          <w:szCs w:val="22"/>
          <w:lang w:val="en-US"/>
        </w:rPr>
        <w:t xml:space="preserve"> placement. Throughout a volunteer placement</w:t>
      </w:r>
      <w:r w:rsidR="00F310E6">
        <w:rPr>
          <w:rFonts w:ascii="Calibri" w:hAnsi="Calibri" w:cs="Calibri"/>
          <w:color w:val="000000"/>
          <w:sz w:val="22"/>
          <w:szCs w:val="22"/>
          <w:lang w:val="en-US"/>
        </w:rPr>
        <w:t xml:space="preserve"> for 3-4 months</w:t>
      </w:r>
      <w:r w:rsidR="000079E0">
        <w:rPr>
          <w:rFonts w:ascii="Calibri" w:hAnsi="Calibri" w:cs="Calibri"/>
          <w:color w:val="000000"/>
          <w:sz w:val="22"/>
          <w:szCs w:val="22"/>
          <w:lang w:val="en-US"/>
        </w:rPr>
        <w:t xml:space="preserve"> a volunteer will complete three different Academy modules: </w:t>
      </w:r>
      <w:r w:rsidR="000079E0">
        <w:rPr>
          <w:rFonts w:ascii="Calibri" w:hAnsi="Calibri" w:cs="Calibri"/>
          <w:color w:val="000000"/>
          <w:sz w:val="22"/>
          <w:szCs w:val="22"/>
          <w:lang w:val="en-US"/>
        </w:rPr>
        <w:br/>
      </w:r>
      <w:r w:rsidR="000079E0" w:rsidRPr="000079E0">
        <w:rPr>
          <w:rFonts w:ascii="Calibri" w:hAnsi="Calibri" w:cs="Calibri"/>
          <w:b/>
          <w:bCs/>
          <w:color w:val="000000"/>
          <w:sz w:val="22"/>
          <w:szCs w:val="22"/>
          <w:lang w:val="en-US"/>
        </w:rPr>
        <w:t>A combined global and local Academy</w:t>
      </w:r>
      <w:r w:rsidR="000079E0">
        <w:rPr>
          <w:rFonts w:ascii="Calibri" w:hAnsi="Calibri" w:cs="Calibri"/>
          <w:color w:val="000000"/>
          <w:sz w:val="22"/>
          <w:szCs w:val="22"/>
          <w:lang w:val="en-US"/>
        </w:rPr>
        <w:t xml:space="preserve"> when still situated in Denmark. The volunteers will be gathered physically. A global Academy is characterized by being conducted online with the participation of volunteers and youth leaders from across partnering countries with the purpose of ensuring a focus on global agendas – and with the intention of building relationships.</w:t>
      </w:r>
      <w:r w:rsidR="000079E0">
        <w:rPr>
          <w:rFonts w:ascii="Calibri" w:hAnsi="Calibri" w:cs="Calibri"/>
          <w:color w:val="000000"/>
          <w:sz w:val="22"/>
          <w:szCs w:val="22"/>
          <w:lang w:val="en-US"/>
        </w:rPr>
        <w:br/>
      </w:r>
      <w:r w:rsidR="000079E0" w:rsidRPr="000079E0">
        <w:rPr>
          <w:rFonts w:ascii="Calibri" w:hAnsi="Calibri" w:cs="Calibri"/>
          <w:b/>
          <w:bCs/>
          <w:color w:val="000000"/>
          <w:sz w:val="22"/>
          <w:szCs w:val="22"/>
          <w:lang w:val="en-US"/>
        </w:rPr>
        <w:t>A local Academy upon arrival</w:t>
      </w:r>
      <w:r w:rsidR="000079E0">
        <w:rPr>
          <w:rFonts w:ascii="Calibri" w:hAnsi="Calibri" w:cs="Calibri"/>
          <w:color w:val="000000"/>
          <w:sz w:val="22"/>
          <w:szCs w:val="22"/>
          <w:lang w:val="en-US"/>
        </w:rPr>
        <w:t xml:space="preserve"> with participation of the local youth leaders. Relationships play an extensive part of the volunteers’ placement and how they relate to VD upon return to Denmark and the intentions of the Platform can only succeed when facilitating space to build relationships across borders. This entails that an essential part of the arrival Academy is focused on engag</w:t>
      </w:r>
      <w:r w:rsidR="00750483">
        <w:rPr>
          <w:rFonts w:ascii="Calibri" w:hAnsi="Calibri" w:cs="Calibri"/>
          <w:color w:val="000000"/>
          <w:sz w:val="22"/>
          <w:szCs w:val="22"/>
          <w:lang w:val="en-US"/>
        </w:rPr>
        <w:t xml:space="preserve">ement </w:t>
      </w:r>
      <w:r w:rsidR="000079E0">
        <w:rPr>
          <w:rFonts w:ascii="Calibri" w:hAnsi="Calibri" w:cs="Calibri"/>
          <w:color w:val="000000"/>
          <w:sz w:val="22"/>
          <w:szCs w:val="22"/>
          <w:lang w:val="en-US"/>
        </w:rPr>
        <w:t xml:space="preserve">in cross cultural relationships to decompose the </w:t>
      </w:r>
      <w:r w:rsidR="00750483">
        <w:rPr>
          <w:rFonts w:ascii="Calibri" w:hAnsi="Calibri" w:cs="Calibri"/>
          <w:color w:val="000000"/>
          <w:sz w:val="22"/>
          <w:szCs w:val="22"/>
          <w:lang w:val="en-US"/>
        </w:rPr>
        <w:t>‘</w:t>
      </w:r>
      <w:r w:rsidR="000079E0">
        <w:rPr>
          <w:rFonts w:ascii="Calibri" w:hAnsi="Calibri" w:cs="Calibri"/>
          <w:color w:val="000000"/>
          <w:sz w:val="22"/>
          <w:szCs w:val="22"/>
          <w:lang w:val="en-US"/>
        </w:rPr>
        <w:t>us</w:t>
      </w:r>
      <w:r w:rsidR="00750483">
        <w:rPr>
          <w:rFonts w:ascii="Calibri" w:hAnsi="Calibri" w:cs="Calibri"/>
          <w:color w:val="000000"/>
          <w:sz w:val="22"/>
          <w:szCs w:val="22"/>
          <w:lang w:val="en-US"/>
        </w:rPr>
        <w:t>’</w:t>
      </w:r>
      <w:r w:rsidR="000079E0">
        <w:rPr>
          <w:rFonts w:ascii="Calibri" w:hAnsi="Calibri" w:cs="Calibri"/>
          <w:color w:val="000000"/>
          <w:sz w:val="22"/>
          <w:szCs w:val="22"/>
          <w:lang w:val="en-US"/>
        </w:rPr>
        <w:t xml:space="preserve"> and </w:t>
      </w:r>
      <w:r w:rsidR="00750483">
        <w:rPr>
          <w:rFonts w:ascii="Calibri" w:hAnsi="Calibri" w:cs="Calibri"/>
          <w:color w:val="000000"/>
          <w:sz w:val="22"/>
          <w:szCs w:val="22"/>
          <w:lang w:val="en-US"/>
        </w:rPr>
        <w:t>‘</w:t>
      </w:r>
      <w:r w:rsidR="000079E0">
        <w:rPr>
          <w:rFonts w:ascii="Calibri" w:hAnsi="Calibri" w:cs="Calibri"/>
          <w:color w:val="000000"/>
          <w:sz w:val="22"/>
          <w:szCs w:val="22"/>
          <w:lang w:val="en-US"/>
        </w:rPr>
        <w:t>them</w:t>
      </w:r>
      <w:r w:rsidR="00750483">
        <w:rPr>
          <w:rFonts w:ascii="Calibri" w:hAnsi="Calibri" w:cs="Calibri"/>
          <w:color w:val="000000"/>
          <w:sz w:val="22"/>
          <w:szCs w:val="22"/>
          <w:lang w:val="en-US"/>
        </w:rPr>
        <w:t>’</w:t>
      </w:r>
      <w:r w:rsidR="000079E0">
        <w:rPr>
          <w:rFonts w:ascii="Calibri" w:hAnsi="Calibri" w:cs="Calibri"/>
          <w:color w:val="000000"/>
          <w:sz w:val="22"/>
          <w:szCs w:val="22"/>
          <w:lang w:val="en-US"/>
        </w:rPr>
        <w:t xml:space="preserve"> dichotomy; Plenty of danish youth</w:t>
      </w:r>
      <w:r w:rsidR="00750483">
        <w:rPr>
          <w:rFonts w:ascii="Calibri" w:hAnsi="Calibri" w:cs="Calibri"/>
          <w:color w:val="000000"/>
          <w:sz w:val="22"/>
          <w:szCs w:val="22"/>
          <w:lang w:val="en-US"/>
        </w:rPr>
        <w:t>s</w:t>
      </w:r>
      <w:r w:rsidR="000079E0">
        <w:rPr>
          <w:rFonts w:ascii="Calibri" w:hAnsi="Calibri" w:cs="Calibri"/>
          <w:color w:val="000000"/>
          <w:sz w:val="22"/>
          <w:szCs w:val="22"/>
          <w:lang w:val="en-US"/>
        </w:rPr>
        <w:t xml:space="preserve"> become volunteers with the conception of them being the ones to help</w:t>
      </w:r>
      <w:r w:rsidR="00750483">
        <w:rPr>
          <w:rFonts w:ascii="Calibri" w:hAnsi="Calibri" w:cs="Calibri"/>
          <w:color w:val="000000"/>
          <w:sz w:val="22"/>
          <w:szCs w:val="22"/>
          <w:lang w:val="en-US"/>
        </w:rPr>
        <w:t xml:space="preserve">, why </w:t>
      </w:r>
      <w:r w:rsidR="000079E0">
        <w:rPr>
          <w:rFonts w:ascii="Calibri" w:hAnsi="Calibri" w:cs="Calibri"/>
          <w:color w:val="000000"/>
          <w:sz w:val="22"/>
          <w:szCs w:val="22"/>
          <w:lang w:val="en-US"/>
        </w:rPr>
        <w:t xml:space="preserve">there is still a showdown to do regarding seeing youth in the Global South as strong change agents. </w:t>
      </w:r>
      <w:r w:rsidR="000079E0">
        <w:rPr>
          <w:rFonts w:ascii="Calibri" w:hAnsi="Calibri" w:cs="Calibri"/>
          <w:color w:val="000000"/>
          <w:sz w:val="22"/>
          <w:szCs w:val="22"/>
          <w:lang w:val="en-US"/>
        </w:rPr>
        <w:br/>
      </w:r>
      <w:r w:rsidR="000079E0">
        <w:rPr>
          <w:rFonts w:ascii="Calibri" w:hAnsi="Calibri" w:cs="Calibri"/>
          <w:b/>
          <w:bCs/>
          <w:color w:val="000000"/>
          <w:sz w:val="22"/>
          <w:szCs w:val="22"/>
          <w:lang w:val="en-US"/>
        </w:rPr>
        <w:t>A</w:t>
      </w:r>
      <w:r w:rsidR="000079E0" w:rsidRPr="000079E0">
        <w:rPr>
          <w:rFonts w:ascii="Calibri" w:hAnsi="Calibri" w:cs="Calibri"/>
          <w:b/>
          <w:bCs/>
          <w:color w:val="000000"/>
          <w:sz w:val="22"/>
          <w:szCs w:val="22"/>
          <w:lang w:val="en-US"/>
        </w:rPr>
        <w:t xml:space="preserve"> global Academy</w:t>
      </w:r>
      <w:r w:rsidR="000079E0">
        <w:rPr>
          <w:rFonts w:ascii="Calibri" w:hAnsi="Calibri" w:cs="Calibri"/>
          <w:color w:val="000000"/>
          <w:sz w:val="22"/>
          <w:szCs w:val="22"/>
          <w:lang w:val="en-US"/>
        </w:rPr>
        <w:t xml:space="preserve"> before leaving their respective countries. The volunteers and youth leaders will be gathered physically in their respective countries. The focus will be on defining how to continue the engagement in the platform upon arrival in Denmark and to reflect on how the engagement has impacted them personally.</w:t>
      </w:r>
      <w:r w:rsidR="00463F17">
        <w:rPr>
          <w:rFonts w:ascii="Calibri" w:hAnsi="Calibri" w:cs="Calibri"/>
          <w:color w:val="000000"/>
          <w:lang w:val="en-US"/>
        </w:rPr>
        <w:br/>
      </w:r>
      <w:r w:rsidR="000079E0">
        <w:rPr>
          <w:rFonts w:ascii="Calibri" w:hAnsi="Calibri" w:cs="Calibri"/>
          <w:color w:val="000000"/>
          <w:sz w:val="22"/>
          <w:szCs w:val="22"/>
          <w:lang w:val="en-US"/>
        </w:rPr>
        <w:t>By connecting the volunteers to local youth with the intention of mutual learning and inspiration</w:t>
      </w:r>
      <w:r w:rsidR="0060197B">
        <w:rPr>
          <w:rFonts w:ascii="Calibri" w:hAnsi="Calibri" w:cs="Calibri"/>
          <w:color w:val="000000"/>
          <w:sz w:val="22"/>
          <w:szCs w:val="22"/>
          <w:lang w:val="en-US"/>
        </w:rPr>
        <w:t>.</w:t>
      </w:r>
      <w:r w:rsidR="000079E0">
        <w:rPr>
          <w:rFonts w:ascii="Calibri" w:hAnsi="Calibri" w:cs="Calibri"/>
          <w:color w:val="000000"/>
          <w:sz w:val="22"/>
          <w:szCs w:val="22"/>
          <w:lang w:val="en-US"/>
        </w:rPr>
        <w:t xml:space="preserve"> </w:t>
      </w:r>
      <w:r w:rsidR="0060197B">
        <w:rPr>
          <w:rFonts w:ascii="Calibri" w:hAnsi="Calibri" w:cs="Calibri"/>
          <w:color w:val="000000"/>
          <w:sz w:val="22"/>
          <w:szCs w:val="22"/>
          <w:lang w:val="en-US"/>
        </w:rPr>
        <w:t>W</w:t>
      </w:r>
      <w:r w:rsidR="000079E0">
        <w:rPr>
          <w:rFonts w:ascii="Calibri" w:hAnsi="Calibri" w:cs="Calibri"/>
          <w:color w:val="000000"/>
          <w:sz w:val="22"/>
          <w:szCs w:val="22"/>
          <w:lang w:val="en-US"/>
        </w:rPr>
        <w:t xml:space="preserve">e expect to see a new type of engagement unfold as the volunteers think of themselves as youth leaders engaged in a global agenda with the possibility of being engaged in the </w:t>
      </w:r>
      <w:r w:rsidR="00853EEC">
        <w:rPr>
          <w:rFonts w:ascii="Calibri" w:hAnsi="Calibri" w:cs="Calibri"/>
          <w:color w:val="000000"/>
          <w:sz w:val="22"/>
          <w:szCs w:val="22"/>
          <w:lang w:val="en-US"/>
        </w:rPr>
        <w:t>p</w:t>
      </w:r>
      <w:r w:rsidR="000079E0">
        <w:rPr>
          <w:rFonts w:ascii="Calibri" w:hAnsi="Calibri" w:cs="Calibri"/>
          <w:color w:val="000000"/>
          <w:sz w:val="22"/>
          <w:szCs w:val="22"/>
          <w:lang w:val="en-US"/>
        </w:rPr>
        <w:t xml:space="preserve">latform activities even from Denmark instead of rather just volunteers for a short period of time while they are placed abroad. </w:t>
      </w:r>
    </w:p>
    <w:p w14:paraId="1A5D88F9" w14:textId="72B7BF24" w:rsidR="002F1190" w:rsidRDefault="00B2188B" w:rsidP="002C0F93">
      <w:pPr>
        <w:spacing w:before="240" w:after="240"/>
        <w:rPr>
          <w:rFonts w:ascii="Calibri" w:hAnsi="Calibri" w:cs="Calibri"/>
          <w:color w:val="000000"/>
          <w:sz w:val="22"/>
          <w:szCs w:val="22"/>
          <w:lang w:val="en-US"/>
        </w:rPr>
      </w:pPr>
      <w:r>
        <w:rPr>
          <w:rFonts w:ascii="Calibri" w:hAnsi="Calibri" w:cs="Calibri"/>
          <w:color w:val="000000"/>
          <w:sz w:val="22"/>
          <w:szCs w:val="22"/>
          <w:u w:val="single"/>
          <w:lang w:val="en-US"/>
        </w:rPr>
        <w:t>O</w:t>
      </w:r>
      <w:r w:rsidRPr="00F310E6">
        <w:rPr>
          <w:rFonts w:ascii="Calibri" w:hAnsi="Calibri" w:cs="Calibri"/>
          <w:color w:val="000000"/>
          <w:sz w:val="22"/>
          <w:szCs w:val="22"/>
          <w:u w:val="single"/>
          <w:lang w:val="en-US"/>
        </w:rPr>
        <w:t>utput 2.1</w:t>
      </w:r>
      <w:r>
        <w:rPr>
          <w:rFonts w:ascii="Calibri" w:hAnsi="Calibri" w:cs="Calibri"/>
          <w:color w:val="000000"/>
          <w:sz w:val="22"/>
          <w:szCs w:val="22"/>
          <w:u w:val="single"/>
          <w:lang w:val="en-US"/>
        </w:rPr>
        <w:t xml:space="preserve">. </w:t>
      </w:r>
      <w:r w:rsidR="002C0F93" w:rsidRPr="00F310E6">
        <w:rPr>
          <w:rFonts w:ascii="Calibri" w:hAnsi="Calibri" w:cs="Calibri"/>
          <w:color w:val="000000"/>
          <w:sz w:val="22"/>
          <w:szCs w:val="22"/>
          <w:u w:val="single"/>
          <w:lang w:val="en-US"/>
        </w:rPr>
        <w:t xml:space="preserve">Training of youth </w:t>
      </w:r>
      <w:r w:rsidR="00853EEC" w:rsidRPr="00F310E6">
        <w:rPr>
          <w:rFonts w:ascii="Calibri" w:hAnsi="Calibri" w:cs="Calibri"/>
          <w:color w:val="000000"/>
          <w:sz w:val="22"/>
          <w:szCs w:val="22"/>
          <w:u w:val="single"/>
          <w:lang w:val="en-US"/>
        </w:rPr>
        <w:br/>
      </w:r>
      <w:r w:rsidR="002F1190" w:rsidRPr="00F310E6">
        <w:rPr>
          <w:rFonts w:ascii="Calibri" w:hAnsi="Calibri" w:cs="Calibri"/>
          <w:color w:val="000000"/>
          <w:sz w:val="22"/>
          <w:szCs w:val="22"/>
          <w:lang w:val="en-US"/>
        </w:rPr>
        <w:t>The levels of training on youth-led and youth-focused advocacy varies in the different partner networks and these trainings are focused on leveling the youth</w:t>
      </w:r>
      <w:r w:rsidR="005663D3" w:rsidRPr="00F310E6">
        <w:rPr>
          <w:rFonts w:ascii="Calibri" w:hAnsi="Calibri" w:cs="Calibri"/>
          <w:color w:val="000000"/>
          <w:sz w:val="22"/>
          <w:szCs w:val="22"/>
          <w:lang w:val="en-US"/>
        </w:rPr>
        <w:t xml:space="preserve"> ensuring they will all be able to conduct a youth-led justice campaign on OSEC.</w:t>
      </w:r>
      <w:r w:rsidR="00ED7930">
        <w:rPr>
          <w:rFonts w:ascii="Calibri" w:hAnsi="Calibri" w:cs="Calibri"/>
          <w:color w:val="000000"/>
          <w:sz w:val="22"/>
          <w:szCs w:val="22"/>
          <w:lang w:val="en-US"/>
        </w:rPr>
        <w:t xml:space="preserve"> </w:t>
      </w:r>
      <w:r w:rsidR="005663D3" w:rsidRPr="00F310E6">
        <w:rPr>
          <w:rFonts w:ascii="Calibri" w:hAnsi="Calibri" w:cs="Calibri"/>
          <w:color w:val="000000"/>
          <w:sz w:val="22"/>
          <w:szCs w:val="22"/>
          <w:lang w:val="en-US"/>
        </w:rPr>
        <w:t>PCMN has been campaigning on OSEC for quite a period and they have valuable knowledge to share</w:t>
      </w:r>
      <w:r w:rsidR="00750483">
        <w:rPr>
          <w:rFonts w:ascii="Calibri" w:hAnsi="Calibri" w:cs="Calibri"/>
          <w:color w:val="000000"/>
          <w:sz w:val="22"/>
          <w:szCs w:val="22"/>
          <w:lang w:val="en-US"/>
        </w:rPr>
        <w:t xml:space="preserve">, why </w:t>
      </w:r>
      <w:r w:rsidR="005663D3" w:rsidRPr="00F310E6">
        <w:rPr>
          <w:rFonts w:ascii="Calibri" w:hAnsi="Calibri" w:cs="Calibri"/>
          <w:color w:val="000000"/>
          <w:sz w:val="22"/>
          <w:szCs w:val="22"/>
          <w:lang w:val="en-US"/>
        </w:rPr>
        <w:t>the youth leaders from the Philippines will play a significant role in defining and developing the training modules</w:t>
      </w:r>
      <w:r w:rsidR="00A96356" w:rsidRPr="00F310E6">
        <w:rPr>
          <w:rFonts w:ascii="Calibri" w:hAnsi="Calibri" w:cs="Calibri"/>
          <w:color w:val="000000"/>
          <w:sz w:val="22"/>
          <w:szCs w:val="22"/>
          <w:lang w:val="en-US"/>
        </w:rPr>
        <w:t>.</w:t>
      </w:r>
      <w:r w:rsidR="00ED7930">
        <w:rPr>
          <w:rFonts w:ascii="Calibri" w:hAnsi="Calibri" w:cs="Calibri"/>
          <w:color w:val="000000"/>
          <w:sz w:val="22"/>
          <w:szCs w:val="22"/>
          <w:lang w:val="en-US"/>
        </w:rPr>
        <w:t xml:space="preserve"> By training the youth we work towards establishing the organizational foundation of joint action across our 5 partner countries</w:t>
      </w:r>
      <w:r w:rsidR="00463F17">
        <w:rPr>
          <w:rFonts w:ascii="Calibri" w:hAnsi="Calibri" w:cs="Calibri"/>
          <w:color w:val="000000"/>
          <w:sz w:val="22"/>
          <w:szCs w:val="22"/>
          <w:lang w:val="en-US"/>
        </w:rPr>
        <w:t>;</w:t>
      </w:r>
      <w:r w:rsidR="00ED7930">
        <w:rPr>
          <w:rFonts w:ascii="Calibri" w:hAnsi="Calibri" w:cs="Calibri"/>
          <w:color w:val="000000"/>
          <w:sz w:val="22"/>
          <w:szCs w:val="22"/>
          <w:lang w:val="en-US"/>
        </w:rPr>
        <w:t xml:space="preserve"> </w:t>
      </w:r>
      <w:r w:rsidR="00ED7930">
        <w:rPr>
          <w:rFonts w:ascii="Calibri" w:hAnsi="Calibri" w:cs="Calibri"/>
          <w:color w:val="000000"/>
          <w:sz w:val="22"/>
          <w:szCs w:val="22"/>
          <w:lang w:val="en-US"/>
        </w:rPr>
        <w:br/>
      </w:r>
      <w:r w:rsidR="00A96356" w:rsidRPr="00F310E6">
        <w:rPr>
          <w:rFonts w:ascii="Calibri" w:hAnsi="Calibri" w:cs="Calibri"/>
          <w:color w:val="000000"/>
          <w:sz w:val="22"/>
          <w:szCs w:val="22"/>
          <w:lang w:val="en-US"/>
        </w:rPr>
        <w:t xml:space="preserve">The youth leaders will </w:t>
      </w:r>
      <w:r w:rsidR="004E0F82" w:rsidRPr="00F310E6">
        <w:rPr>
          <w:rFonts w:ascii="Calibri" w:hAnsi="Calibri" w:cs="Calibri"/>
          <w:color w:val="000000"/>
          <w:sz w:val="22"/>
          <w:szCs w:val="22"/>
          <w:lang w:val="en-US"/>
        </w:rPr>
        <w:t>complete</w:t>
      </w:r>
      <w:r w:rsidR="00A96356" w:rsidRPr="00F310E6">
        <w:rPr>
          <w:rFonts w:ascii="Calibri" w:hAnsi="Calibri" w:cs="Calibri"/>
          <w:color w:val="000000"/>
          <w:sz w:val="22"/>
          <w:szCs w:val="22"/>
          <w:lang w:val="en-US"/>
        </w:rPr>
        <w:t xml:space="preserve"> a </w:t>
      </w:r>
      <w:r w:rsidR="00235314" w:rsidRPr="00F310E6">
        <w:rPr>
          <w:rFonts w:ascii="Calibri" w:hAnsi="Calibri" w:cs="Calibri"/>
          <w:color w:val="000000"/>
          <w:sz w:val="22"/>
          <w:szCs w:val="22"/>
          <w:lang w:val="en-US"/>
        </w:rPr>
        <w:t>5</w:t>
      </w:r>
      <w:r w:rsidR="004E0F82" w:rsidRPr="00F310E6">
        <w:rPr>
          <w:rFonts w:ascii="Calibri" w:hAnsi="Calibri" w:cs="Calibri"/>
          <w:color w:val="000000"/>
          <w:sz w:val="22"/>
          <w:szCs w:val="22"/>
          <w:lang w:val="en-US"/>
        </w:rPr>
        <w:t>-module training program covering the following themes “Leadership development”, “Cross cultural relationships and communication”, “Definition prevalence, prevention, detection and reporting of OSEC”</w:t>
      </w:r>
      <w:r w:rsidR="00235314" w:rsidRPr="00F310E6">
        <w:rPr>
          <w:rFonts w:ascii="Calibri" w:hAnsi="Calibri" w:cs="Calibri"/>
          <w:color w:val="000000"/>
          <w:sz w:val="22"/>
          <w:szCs w:val="22"/>
          <w:lang w:val="en-US"/>
        </w:rPr>
        <w:t>, “</w:t>
      </w:r>
      <w:r w:rsidR="001724D2" w:rsidRPr="00F310E6">
        <w:rPr>
          <w:rFonts w:ascii="Calibri" w:hAnsi="Calibri" w:cs="Calibri"/>
          <w:color w:val="000000"/>
          <w:sz w:val="22"/>
          <w:szCs w:val="22"/>
          <w:lang w:val="en-US"/>
        </w:rPr>
        <w:t>Awareness-raising, fundraising and advocacy</w:t>
      </w:r>
      <w:r w:rsidR="00235314" w:rsidRPr="00F310E6">
        <w:rPr>
          <w:rFonts w:ascii="Calibri" w:hAnsi="Calibri" w:cs="Calibri"/>
          <w:color w:val="000000"/>
          <w:sz w:val="22"/>
          <w:szCs w:val="22"/>
          <w:lang w:val="en-US"/>
        </w:rPr>
        <w:t>”.</w:t>
      </w:r>
      <w:r w:rsidR="004E0F82" w:rsidRPr="00F310E6">
        <w:rPr>
          <w:rFonts w:ascii="Calibri" w:hAnsi="Calibri" w:cs="Calibri"/>
          <w:color w:val="000000"/>
          <w:sz w:val="22"/>
          <w:szCs w:val="22"/>
          <w:lang w:val="en-US"/>
        </w:rPr>
        <w:t xml:space="preserve">  </w:t>
      </w:r>
      <w:r w:rsidR="00C07A55" w:rsidRPr="00F310E6">
        <w:rPr>
          <w:rFonts w:ascii="Calibri" w:hAnsi="Calibri" w:cs="Calibri"/>
          <w:color w:val="000000"/>
          <w:sz w:val="22"/>
          <w:szCs w:val="22"/>
          <w:lang w:val="en-US"/>
        </w:rPr>
        <w:t xml:space="preserve"> </w:t>
      </w:r>
      <w:r w:rsidR="00165367" w:rsidRPr="00F310E6">
        <w:rPr>
          <w:rFonts w:ascii="Calibri" w:hAnsi="Calibri" w:cs="Calibri"/>
          <w:color w:val="000000"/>
          <w:sz w:val="22"/>
          <w:szCs w:val="22"/>
          <w:lang w:val="en-US"/>
        </w:rPr>
        <w:tab/>
      </w:r>
      <w:r w:rsidR="00A96356" w:rsidRPr="00F310E6">
        <w:rPr>
          <w:rFonts w:ascii="Calibri" w:hAnsi="Calibri" w:cs="Calibri"/>
          <w:color w:val="000000"/>
          <w:sz w:val="22"/>
          <w:szCs w:val="22"/>
          <w:lang w:val="en-US"/>
        </w:rPr>
        <w:t xml:space="preserve"> </w:t>
      </w:r>
      <w:r w:rsidR="005663D3" w:rsidRPr="00F310E6">
        <w:rPr>
          <w:rFonts w:ascii="Calibri" w:hAnsi="Calibri" w:cs="Calibri"/>
          <w:color w:val="000000"/>
          <w:sz w:val="22"/>
          <w:szCs w:val="22"/>
          <w:lang w:val="en-US"/>
        </w:rPr>
        <w:t xml:space="preserve"> </w:t>
      </w:r>
      <w:r w:rsidR="005663D3" w:rsidRPr="00F310E6">
        <w:rPr>
          <w:rFonts w:ascii="Calibri" w:hAnsi="Calibri" w:cs="Calibri"/>
          <w:color w:val="000000"/>
          <w:sz w:val="22"/>
          <w:szCs w:val="22"/>
          <w:lang w:val="en-US"/>
        </w:rPr>
        <w:br/>
      </w:r>
      <w:r w:rsidR="004E0F82" w:rsidRPr="00F310E6">
        <w:rPr>
          <w:rFonts w:ascii="Calibri" w:hAnsi="Calibri" w:cs="Calibri"/>
          <w:color w:val="000000"/>
          <w:sz w:val="22"/>
          <w:szCs w:val="22"/>
          <w:lang w:val="en-US"/>
        </w:rPr>
        <w:t>The trainings will be available</w:t>
      </w:r>
      <w:r w:rsidR="00F310E6" w:rsidRPr="00F310E6">
        <w:rPr>
          <w:rFonts w:ascii="Calibri" w:hAnsi="Calibri" w:cs="Calibri"/>
          <w:color w:val="000000"/>
          <w:sz w:val="22"/>
          <w:szCs w:val="22"/>
          <w:lang w:val="en-US"/>
        </w:rPr>
        <w:t xml:space="preserve"> online</w:t>
      </w:r>
      <w:r w:rsidR="004E0F82" w:rsidRPr="00F310E6">
        <w:rPr>
          <w:rFonts w:ascii="Calibri" w:hAnsi="Calibri" w:cs="Calibri"/>
          <w:color w:val="000000"/>
          <w:sz w:val="22"/>
          <w:szCs w:val="22"/>
          <w:lang w:val="en-US"/>
        </w:rPr>
        <w:t xml:space="preserve"> and promoted for the whole youth network at each partner</w:t>
      </w:r>
      <w:r w:rsidR="00B5650B" w:rsidRPr="00F310E6">
        <w:rPr>
          <w:rFonts w:ascii="Calibri" w:hAnsi="Calibri" w:cs="Calibri"/>
          <w:color w:val="000000"/>
          <w:sz w:val="22"/>
          <w:szCs w:val="22"/>
          <w:lang w:val="en-US"/>
        </w:rPr>
        <w:t xml:space="preserve"> with the hope of attracting more youth than the ones who have obliged to the activities in the platform</w:t>
      </w:r>
      <w:r w:rsidR="004E0F82" w:rsidRPr="00F310E6">
        <w:rPr>
          <w:rFonts w:ascii="Calibri" w:hAnsi="Calibri" w:cs="Calibri"/>
          <w:color w:val="000000"/>
          <w:sz w:val="22"/>
          <w:szCs w:val="22"/>
          <w:lang w:val="en-US"/>
        </w:rPr>
        <w:t>.</w:t>
      </w:r>
      <w:r w:rsidR="00235314" w:rsidRPr="00F310E6">
        <w:rPr>
          <w:rFonts w:ascii="Calibri" w:hAnsi="Calibri" w:cs="Calibri"/>
          <w:color w:val="000000"/>
          <w:sz w:val="22"/>
          <w:szCs w:val="22"/>
          <w:lang w:val="en-US"/>
        </w:rPr>
        <w:t xml:space="preserve"> </w:t>
      </w:r>
      <w:r w:rsidR="00B5650B" w:rsidRPr="00F310E6">
        <w:rPr>
          <w:rFonts w:ascii="Calibri" w:hAnsi="Calibri" w:cs="Calibri"/>
          <w:color w:val="000000"/>
          <w:sz w:val="22"/>
          <w:szCs w:val="22"/>
          <w:lang w:val="en-US"/>
        </w:rPr>
        <w:br/>
      </w:r>
      <w:r w:rsidR="00235314" w:rsidRPr="00F310E6">
        <w:rPr>
          <w:rFonts w:ascii="Calibri" w:hAnsi="Calibri" w:cs="Calibri"/>
          <w:color w:val="000000"/>
          <w:sz w:val="22"/>
          <w:szCs w:val="22"/>
          <w:lang w:val="en-US"/>
        </w:rPr>
        <w:t>Part of the modules will be conducted</w:t>
      </w:r>
      <w:r w:rsidR="00B5650B" w:rsidRPr="00F310E6">
        <w:rPr>
          <w:rFonts w:ascii="Calibri" w:hAnsi="Calibri" w:cs="Calibri"/>
          <w:color w:val="000000"/>
          <w:sz w:val="22"/>
          <w:szCs w:val="22"/>
          <w:lang w:val="en-US"/>
        </w:rPr>
        <w:t xml:space="preserve"> as</w:t>
      </w:r>
      <w:r w:rsidR="00235314" w:rsidRPr="00F310E6">
        <w:rPr>
          <w:rFonts w:ascii="Calibri" w:hAnsi="Calibri" w:cs="Calibri"/>
          <w:color w:val="000000"/>
          <w:sz w:val="22"/>
          <w:szCs w:val="22"/>
          <w:lang w:val="en-US"/>
        </w:rPr>
        <w:t xml:space="preserve"> </w:t>
      </w:r>
      <w:r w:rsidR="00B5650B" w:rsidRPr="00F310E6">
        <w:rPr>
          <w:rFonts w:ascii="Calibri" w:hAnsi="Calibri" w:cs="Calibri"/>
          <w:color w:val="000000"/>
          <w:sz w:val="22"/>
          <w:szCs w:val="22"/>
          <w:lang w:val="en-US"/>
        </w:rPr>
        <w:t>an integrated</w:t>
      </w:r>
      <w:r w:rsidR="00F310E6" w:rsidRPr="00F310E6">
        <w:rPr>
          <w:rFonts w:ascii="Calibri" w:hAnsi="Calibri" w:cs="Calibri"/>
          <w:color w:val="000000"/>
          <w:sz w:val="22"/>
          <w:szCs w:val="22"/>
          <w:lang w:val="en-US"/>
        </w:rPr>
        <w:t xml:space="preserve"> part</w:t>
      </w:r>
      <w:r w:rsidR="00B5650B" w:rsidRPr="00F310E6">
        <w:rPr>
          <w:rFonts w:ascii="Calibri" w:hAnsi="Calibri" w:cs="Calibri"/>
          <w:color w:val="000000"/>
          <w:sz w:val="22"/>
          <w:szCs w:val="22"/>
          <w:lang w:val="en-US"/>
        </w:rPr>
        <w:t xml:space="preserve"> </w:t>
      </w:r>
      <w:r w:rsidR="00235314" w:rsidRPr="00F310E6">
        <w:rPr>
          <w:rFonts w:ascii="Calibri" w:hAnsi="Calibri" w:cs="Calibri"/>
          <w:color w:val="000000"/>
          <w:sz w:val="22"/>
          <w:szCs w:val="22"/>
          <w:lang w:val="en-US"/>
        </w:rPr>
        <w:t xml:space="preserve">of the Global Academies certifying </w:t>
      </w:r>
      <w:r w:rsidR="001724D2" w:rsidRPr="00F310E6">
        <w:rPr>
          <w:rFonts w:ascii="Calibri" w:hAnsi="Calibri" w:cs="Calibri"/>
          <w:color w:val="000000"/>
          <w:sz w:val="22"/>
          <w:szCs w:val="22"/>
          <w:lang w:val="en-US"/>
        </w:rPr>
        <w:t xml:space="preserve">mutual </w:t>
      </w:r>
      <w:r w:rsidR="001724D2" w:rsidRPr="00F310E6">
        <w:rPr>
          <w:rFonts w:ascii="Calibri" w:hAnsi="Calibri" w:cs="Calibri"/>
          <w:color w:val="000000"/>
          <w:sz w:val="22"/>
          <w:szCs w:val="22"/>
          <w:lang w:val="en-US"/>
        </w:rPr>
        <w:lastRenderedPageBreak/>
        <w:t xml:space="preserve">learning experiences across nationalities. The content of the trainings will be developed with all partners around the table as this is the first step of valuable exchange of experience. </w:t>
      </w:r>
      <w:r w:rsidR="00ED7930">
        <w:rPr>
          <w:rFonts w:ascii="Calibri" w:hAnsi="Calibri" w:cs="Calibri"/>
          <w:color w:val="000000"/>
          <w:sz w:val="22"/>
          <w:szCs w:val="22"/>
          <w:lang w:val="en-US"/>
        </w:rPr>
        <w:t xml:space="preserve"> </w:t>
      </w:r>
    </w:p>
    <w:p w14:paraId="3DEBCDAA" w14:textId="4002CC86" w:rsidR="002C0F93" w:rsidRPr="00F310E6" w:rsidRDefault="00B2188B" w:rsidP="002C0F93">
      <w:pPr>
        <w:rPr>
          <w:rFonts w:ascii="Calibri" w:hAnsi="Calibri" w:cs="Calibri"/>
          <w:i/>
          <w:iCs/>
          <w:color w:val="000000"/>
          <w:sz w:val="22"/>
          <w:szCs w:val="22"/>
          <w:u w:val="single"/>
          <w:lang w:val="en-US"/>
        </w:rPr>
      </w:pPr>
      <w:r>
        <w:rPr>
          <w:rFonts w:ascii="Calibri" w:hAnsi="Calibri" w:cs="Calibri"/>
          <w:i/>
          <w:iCs/>
          <w:color w:val="000000"/>
          <w:sz w:val="22"/>
          <w:szCs w:val="22"/>
          <w:u w:val="single"/>
          <w:lang w:val="en-US"/>
        </w:rPr>
        <w:t>O</w:t>
      </w:r>
      <w:r w:rsidRPr="00F310E6">
        <w:rPr>
          <w:rFonts w:ascii="Calibri" w:hAnsi="Calibri" w:cs="Calibri"/>
          <w:i/>
          <w:iCs/>
          <w:color w:val="000000"/>
          <w:sz w:val="22"/>
          <w:szCs w:val="22"/>
          <w:u w:val="single"/>
          <w:lang w:val="en-US"/>
        </w:rPr>
        <w:t>utput 2.3</w:t>
      </w:r>
      <w:r>
        <w:rPr>
          <w:rFonts w:ascii="Calibri" w:hAnsi="Calibri" w:cs="Calibri"/>
          <w:i/>
          <w:iCs/>
          <w:color w:val="000000"/>
          <w:sz w:val="22"/>
          <w:szCs w:val="22"/>
          <w:u w:val="single"/>
          <w:lang w:val="en-US"/>
        </w:rPr>
        <w:t>.</w:t>
      </w:r>
      <w:r w:rsidRPr="00F310E6">
        <w:rPr>
          <w:rFonts w:ascii="Calibri" w:hAnsi="Calibri" w:cs="Calibri"/>
          <w:i/>
          <w:iCs/>
          <w:color w:val="000000"/>
          <w:sz w:val="22"/>
          <w:szCs w:val="22"/>
          <w:u w:val="single"/>
          <w:lang w:val="en-US"/>
        </w:rPr>
        <w:t> </w:t>
      </w:r>
      <w:r w:rsidR="002C0F93" w:rsidRPr="00F310E6">
        <w:rPr>
          <w:rFonts w:ascii="Calibri" w:hAnsi="Calibri" w:cs="Calibri"/>
          <w:i/>
          <w:iCs/>
          <w:color w:val="000000"/>
          <w:sz w:val="22"/>
          <w:szCs w:val="22"/>
          <w:u w:val="single"/>
          <w:lang w:val="en-US"/>
        </w:rPr>
        <w:t>Global youth-led justice campaign</w:t>
      </w:r>
      <w:r>
        <w:rPr>
          <w:rFonts w:ascii="Calibri" w:hAnsi="Calibri" w:cs="Calibri"/>
          <w:i/>
          <w:iCs/>
          <w:color w:val="000000"/>
          <w:sz w:val="22"/>
          <w:szCs w:val="22"/>
          <w:u w:val="single"/>
          <w:lang w:val="en-US"/>
        </w:rPr>
        <w:t xml:space="preserve"> </w:t>
      </w:r>
    </w:p>
    <w:p w14:paraId="0AA82032" w14:textId="0554FA2C" w:rsidR="00F310E6" w:rsidRPr="00F310E6" w:rsidRDefault="00F310E6" w:rsidP="002C0F93">
      <w:pPr>
        <w:rPr>
          <w:rFonts w:ascii="Calibri" w:hAnsi="Calibri" w:cs="Calibri"/>
          <w:color w:val="000000"/>
          <w:sz w:val="22"/>
          <w:szCs w:val="22"/>
          <w:lang w:val="en-US"/>
        </w:rPr>
      </w:pPr>
      <w:r w:rsidRPr="00F310E6">
        <w:rPr>
          <w:rFonts w:ascii="Calibri" w:hAnsi="Calibri" w:cs="Calibri"/>
          <w:color w:val="000000"/>
          <w:sz w:val="22"/>
          <w:szCs w:val="22"/>
          <w:lang w:val="en-US"/>
        </w:rPr>
        <w:t>As mentioned before</w:t>
      </w:r>
      <w:r w:rsidR="00C34182">
        <w:rPr>
          <w:rFonts w:ascii="Calibri" w:hAnsi="Calibri" w:cs="Calibri"/>
          <w:color w:val="000000"/>
          <w:sz w:val="22"/>
          <w:szCs w:val="22"/>
          <w:lang w:val="en-US"/>
        </w:rPr>
        <w:t>,</w:t>
      </w:r>
      <w:r w:rsidRPr="00F310E6">
        <w:rPr>
          <w:rFonts w:ascii="Calibri" w:hAnsi="Calibri" w:cs="Calibri"/>
          <w:color w:val="000000"/>
          <w:sz w:val="22"/>
          <w:szCs w:val="22"/>
          <w:lang w:val="en-US"/>
        </w:rPr>
        <w:t xml:space="preserve"> The Global Youth Platform and Digital Justice is merged to create bigger impact and greater synergies related to youth as change agents regarding eliminating online sexual exploitation of children whereby OSEC is suggested to be the theme of the justice campaign in this intervention. Whereas Digital Justice is focused on reaching people in Denmark</w:t>
      </w:r>
      <w:r w:rsidR="0080745C">
        <w:rPr>
          <w:rFonts w:ascii="Calibri" w:hAnsi="Calibri" w:cs="Calibri"/>
          <w:color w:val="000000"/>
          <w:sz w:val="22"/>
          <w:szCs w:val="22"/>
          <w:lang w:val="en-US"/>
        </w:rPr>
        <w:t>,</w:t>
      </w:r>
      <w:r w:rsidRPr="00F310E6">
        <w:rPr>
          <w:rFonts w:ascii="Calibri" w:hAnsi="Calibri" w:cs="Calibri"/>
          <w:color w:val="000000"/>
          <w:sz w:val="22"/>
          <w:szCs w:val="22"/>
          <w:lang w:val="en-US"/>
        </w:rPr>
        <w:t xml:space="preserve"> this campaign is aiming at awareness raising</w:t>
      </w:r>
      <w:r w:rsidR="00ED7930">
        <w:rPr>
          <w:rFonts w:ascii="Calibri" w:hAnsi="Calibri" w:cs="Calibri"/>
          <w:color w:val="000000"/>
          <w:sz w:val="22"/>
          <w:szCs w:val="22"/>
          <w:lang w:val="en-US"/>
        </w:rPr>
        <w:t>, collect data and knowledge</w:t>
      </w:r>
      <w:r w:rsidR="0080745C">
        <w:rPr>
          <w:rFonts w:ascii="Calibri" w:hAnsi="Calibri" w:cs="Calibri"/>
          <w:color w:val="000000"/>
          <w:sz w:val="22"/>
          <w:szCs w:val="22"/>
          <w:lang w:val="en-US"/>
        </w:rPr>
        <w:t>-</w:t>
      </w:r>
      <w:r w:rsidR="00B2188B">
        <w:rPr>
          <w:rFonts w:ascii="Calibri" w:hAnsi="Calibri" w:cs="Calibri"/>
          <w:color w:val="000000"/>
          <w:sz w:val="22"/>
          <w:szCs w:val="22"/>
          <w:lang w:val="en-US"/>
        </w:rPr>
        <w:t>building</w:t>
      </w:r>
      <w:r w:rsidRPr="00F310E6">
        <w:rPr>
          <w:rFonts w:ascii="Calibri" w:hAnsi="Calibri" w:cs="Calibri"/>
          <w:color w:val="000000"/>
          <w:sz w:val="22"/>
          <w:szCs w:val="22"/>
          <w:lang w:val="en-US"/>
        </w:rPr>
        <w:t xml:space="preserve"> in the Global South. Campaigning on OSEC </w:t>
      </w:r>
      <w:r w:rsidR="0080745C">
        <w:rPr>
          <w:rFonts w:ascii="Calibri" w:hAnsi="Calibri" w:cs="Calibri"/>
          <w:color w:val="000000"/>
          <w:sz w:val="22"/>
          <w:szCs w:val="22"/>
          <w:lang w:val="en-US"/>
        </w:rPr>
        <w:t>is</w:t>
      </w:r>
      <w:r w:rsidRPr="00F310E6">
        <w:rPr>
          <w:rFonts w:ascii="Calibri" w:hAnsi="Calibri" w:cs="Calibri"/>
          <w:color w:val="000000"/>
          <w:sz w:val="22"/>
          <w:szCs w:val="22"/>
          <w:lang w:val="en-US"/>
        </w:rPr>
        <w:t xml:space="preserve"> breaking new grounds in Honduras, Nicaragua and Zimbabwe – and the potential of this intervention is thus vaster than uniting a global youth movement; there is also a conceivable possibility of identifying new social justice issues that Viva has the capacity to respond to by share</w:t>
      </w:r>
      <w:r>
        <w:rPr>
          <w:rFonts w:ascii="Calibri" w:hAnsi="Calibri" w:cs="Calibri"/>
          <w:color w:val="000000"/>
          <w:sz w:val="22"/>
          <w:szCs w:val="22"/>
          <w:lang w:val="en-US"/>
        </w:rPr>
        <w:t>d</w:t>
      </w:r>
      <w:r w:rsidRPr="00F310E6">
        <w:rPr>
          <w:rFonts w:ascii="Calibri" w:hAnsi="Calibri" w:cs="Calibri"/>
          <w:color w:val="000000"/>
          <w:sz w:val="22"/>
          <w:szCs w:val="22"/>
          <w:lang w:val="en-US"/>
        </w:rPr>
        <w:t xml:space="preserve"> experiences between partners. </w:t>
      </w:r>
    </w:p>
    <w:p w14:paraId="3C3A3F6E" w14:textId="6A96D85C" w:rsidR="00C34182" w:rsidRDefault="00F310E6" w:rsidP="002C0F93">
      <w:pPr>
        <w:rPr>
          <w:rFonts w:ascii="Calibri" w:hAnsi="Calibri" w:cs="Calibri"/>
          <w:color w:val="000000"/>
          <w:sz w:val="22"/>
          <w:szCs w:val="22"/>
          <w:lang w:val="en-US"/>
        </w:rPr>
      </w:pPr>
      <w:r w:rsidRPr="00F310E6">
        <w:rPr>
          <w:rFonts w:ascii="Calibri" w:hAnsi="Calibri" w:cs="Calibri"/>
          <w:color w:val="000000"/>
          <w:sz w:val="22"/>
          <w:szCs w:val="22"/>
          <w:lang w:val="en-US"/>
        </w:rPr>
        <w:t xml:space="preserve">As part of the training modules the youth </w:t>
      </w:r>
      <w:r>
        <w:rPr>
          <w:rFonts w:ascii="Calibri" w:hAnsi="Calibri" w:cs="Calibri"/>
          <w:color w:val="000000"/>
          <w:sz w:val="22"/>
          <w:szCs w:val="22"/>
          <w:lang w:val="en-US"/>
        </w:rPr>
        <w:t xml:space="preserve">leaders </w:t>
      </w:r>
      <w:r w:rsidRPr="00F310E6">
        <w:rPr>
          <w:rFonts w:ascii="Calibri" w:hAnsi="Calibri" w:cs="Calibri"/>
          <w:color w:val="000000"/>
          <w:sz w:val="22"/>
          <w:szCs w:val="22"/>
          <w:lang w:val="en-US"/>
        </w:rPr>
        <w:t xml:space="preserve">will be supported in defining ambition, target groups and activities. </w:t>
      </w:r>
      <w:r w:rsidR="00C34182">
        <w:rPr>
          <w:rFonts w:ascii="Calibri" w:hAnsi="Calibri" w:cs="Calibri"/>
          <w:color w:val="000000"/>
          <w:sz w:val="22"/>
          <w:szCs w:val="22"/>
          <w:lang w:val="en-US"/>
        </w:rPr>
        <w:t>While we wish to give the youth themselves the editorial right to influence the specific content of the campaign, it</w:t>
      </w:r>
      <w:r w:rsidRPr="00F310E6">
        <w:rPr>
          <w:rFonts w:ascii="Calibri" w:hAnsi="Calibri" w:cs="Calibri"/>
          <w:color w:val="000000"/>
          <w:sz w:val="22"/>
          <w:szCs w:val="22"/>
          <w:lang w:val="en-US"/>
        </w:rPr>
        <w:t xml:space="preserve"> could include peer-to-peer sessions for children and youth aged 6-15 years on preventive measures and general awareness, a Social Media campaign, essay- and quiz competitions in schools, community awareness events. The youth in the Philippines already possess knowledge and expertise on methodology and best practice when campaigning about OSEC and their experiences play a central role in defining the campaign. </w:t>
      </w:r>
    </w:p>
    <w:p w14:paraId="3476ADDD" w14:textId="77777777" w:rsidR="00F310E6" w:rsidRPr="00EC75FD" w:rsidRDefault="00F310E6" w:rsidP="002F1190">
      <w:pPr>
        <w:rPr>
          <w:rFonts w:ascii="Calibri" w:hAnsi="Calibri" w:cs="Calibri"/>
          <w:i/>
          <w:iCs/>
          <w:color w:val="000000"/>
          <w:sz w:val="12"/>
          <w:szCs w:val="12"/>
          <w:u w:val="single"/>
          <w:lang w:val="en-US"/>
        </w:rPr>
      </w:pPr>
    </w:p>
    <w:p w14:paraId="1A8D4388" w14:textId="08602073" w:rsidR="00ED7930" w:rsidRPr="00463F17" w:rsidRDefault="002C0F93" w:rsidP="00ED7930">
      <w:pPr>
        <w:rPr>
          <w:rFonts w:ascii="Calibri" w:hAnsi="Calibri" w:cs="Calibri"/>
          <w:color w:val="000000"/>
          <w:sz w:val="22"/>
          <w:szCs w:val="22"/>
          <w:lang w:val="en-US"/>
        </w:rPr>
      </w:pPr>
      <w:r w:rsidRPr="002C0F93">
        <w:rPr>
          <w:rFonts w:ascii="Calibri" w:hAnsi="Calibri" w:cs="Calibri"/>
          <w:i/>
          <w:iCs/>
          <w:color w:val="000000"/>
          <w:sz w:val="22"/>
          <w:szCs w:val="22"/>
          <w:u w:val="single"/>
          <w:lang w:val="en-US"/>
        </w:rPr>
        <w:t>3.6 What are the plans for systematising experiences along the way and at the end of the intervention?</w:t>
      </w:r>
      <w:r w:rsidR="000079E0">
        <w:rPr>
          <w:rFonts w:ascii="Calibri" w:hAnsi="Calibri" w:cs="Calibri"/>
          <w:i/>
          <w:iCs/>
          <w:color w:val="000000"/>
          <w:sz w:val="22"/>
          <w:szCs w:val="22"/>
          <w:u w:val="single"/>
          <w:lang w:val="en-US"/>
        </w:rPr>
        <w:br/>
      </w:r>
      <w:r w:rsidRPr="002C0F93">
        <w:rPr>
          <w:rFonts w:ascii="Calibri" w:hAnsi="Calibri" w:cs="Calibri"/>
          <w:color w:val="000000"/>
          <w:sz w:val="22"/>
          <w:szCs w:val="22"/>
          <w:lang w:val="en-US"/>
        </w:rPr>
        <w:t>The partners will apply a modified version of VD’s Monitoring, Evaluation and Learning (MEL) system constructed around the OECD-DAC Principles for Evaluation of Development Assistance. The system allows adaptation to potential changes during the intervention; regular review of the intervention’s Relevance, Effectiveness, Efficiency, Impact, and Sustainability; and provides a framework for systematizing and institutionalizing experiences during and after the intervention. The VD MEL system (forwarded upon request) comprises the following elements:</w:t>
      </w:r>
      <w:r w:rsidR="00ED7930">
        <w:rPr>
          <w:rFonts w:ascii="Calibri" w:hAnsi="Calibri" w:cs="Calibri"/>
          <w:i/>
          <w:color w:val="BF8F00" w:themeColor="accent4" w:themeShade="BF"/>
          <w:sz w:val="18"/>
          <w:szCs w:val="18"/>
          <w:lang w:val="en-US"/>
        </w:rPr>
        <w:t xml:space="preserve"> </w:t>
      </w:r>
      <w:r w:rsidRPr="002C0F93">
        <w:rPr>
          <w:rFonts w:ascii="Calibri" w:hAnsi="Calibri" w:cs="Calibri"/>
          <w:color w:val="000000"/>
          <w:sz w:val="22"/>
          <w:szCs w:val="22"/>
          <w:lang w:val="en-US"/>
        </w:rPr>
        <w:t>Progress reports will be submitted by the partners to VD on a quarterly basis (deadlines 15/01, 15/04, 15/07, 15/10) and subsequent follow-up meetings will be held. The reporting format is a self-evaluation tool including reflections on progress based on the LFA outputs, indicators and activities; financial progress including accounts and expenses; identification of challenges and changes including possible adjustments; and lessons learned. Local monitoring: The local Youth/Volunteer Coordinators will be responsible for implementing the MEL system locally to continuously track progress, challenges, and learnings. </w:t>
      </w:r>
      <w:r w:rsidR="00ED7930">
        <w:rPr>
          <w:rFonts w:ascii="Calibri" w:hAnsi="Calibri" w:cs="Calibri"/>
          <w:i/>
          <w:color w:val="BF8F00" w:themeColor="accent4" w:themeShade="BF"/>
          <w:sz w:val="18"/>
          <w:szCs w:val="18"/>
          <w:lang w:val="en-US"/>
        </w:rPr>
        <w:br/>
      </w:r>
      <w:r w:rsidR="00ED7930">
        <w:rPr>
          <w:rFonts w:ascii="Calibri" w:hAnsi="Calibri" w:cs="Calibri"/>
          <w:b/>
          <w:bCs/>
          <w:color w:val="000000"/>
          <w:sz w:val="22"/>
          <w:szCs w:val="22"/>
          <w:lang w:val="en-US"/>
        </w:rPr>
        <w:br/>
      </w:r>
      <w:r w:rsidRPr="002C0F93">
        <w:rPr>
          <w:rFonts w:ascii="Calibri" w:hAnsi="Calibri" w:cs="Calibri"/>
          <w:b/>
          <w:bCs/>
          <w:color w:val="000000"/>
          <w:sz w:val="22"/>
          <w:szCs w:val="22"/>
          <w:lang w:val="en-US"/>
        </w:rPr>
        <w:t>4.   INTERVENTION-RELATED INFORMATION WORK IN DENMARK</w:t>
      </w:r>
      <w:r w:rsidR="000079E0">
        <w:rPr>
          <w:rFonts w:ascii="Calibri" w:hAnsi="Calibri" w:cs="Calibri"/>
          <w:color w:val="000000"/>
          <w:lang w:val="en-US"/>
        </w:rPr>
        <w:br/>
      </w:r>
      <w:r w:rsidRPr="002C0F93">
        <w:rPr>
          <w:rFonts w:ascii="Calibri" w:hAnsi="Calibri" w:cs="Calibri"/>
          <w:i/>
          <w:iCs/>
          <w:color w:val="000000"/>
          <w:sz w:val="22"/>
          <w:szCs w:val="22"/>
          <w:u w:val="single"/>
          <w:lang w:val="en-US"/>
        </w:rPr>
        <w:t>4.1 The purpose of the information work, target groups and means of communication</w:t>
      </w:r>
      <w:r w:rsidR="000079E0">
        <w:rPr>
          <w:rFonts w:ascii="Calibri" w:hAnsi="Calibri" w:cs="Calibri"/>
          <w:color w:val="000000"/>
          <w:lang w:val="en-US"/>
        </w:rPr>
        <w:br/>
      </w:r>
      <w:r w:rsidRPr="002C0F93">
        <w:rPr>
          <w:rFonts w:ascii="Calibri" w:hAnsi="Calibri" w:cs="Calibri"/>
          <w:color w:val="000000"/>
          <w:sz w:val="22"/>
          <w:szCs w:val="22"/>
          <w:lang w:val="en-US"/>
        </w:rPr>
        <w:t>The danish volunteers will be engaged in our awareness raising during their placement, but also upon arrival to Denmark. By using the volunteers</w:t>
      </w:r>
      <w:r w:rsidR="0060197B">
        <w:rPr>
          <w:rFonts w:ascii="Calibri" w:hAnsi="Calibri" w:cs="Calibri"/>
          <w:color w:val="000000"/>
          <w:sz w:val="22"/>
          <w:szCs w:val="22"/>
          <w:lang w:val="en-US"/>
        </w:rPr>
        <w:t xml:space="preserve"> as ambassadors</w:t>
      </w:r>
      <w:r w:rsidRPr="002C0F93">
        <w:rPr>
          <w:rFonts w:ascii="Calibri" w:hAnsi="Calibri" w:cs="Calibri"/>
          <w:color w:val="000000"/>
          <w:sz w:val="22"/>
          <w:szCs w:val="22"/>
          <w:lang w:val="en-US"/>
        </w:rPr>
        <w:t xml:space="preserve"> during their placement</w:t>
      </w:r>
      <w:r w:rsidR="0060197B">
        <w:rPr>
          <w:rFonts w:ascii="Calibri" w:hAnsi="Calibri" w:cs="Calibri"/>
          <w:color w:val="000000"/>
          <w:sz w:val="22"/>
          <w:szCs w:val="22"/>
          <w:lang w:val="en-US"/>
        </w:rPr>
        <w:t>,</w:t>
      </w:r>
      <w:r w:rsidRPr="002C0F93">
        <w:rPr>
          <w:rFonts w:ascii="Calibri" w:hAnsi="Calibri" w:cs="Calibri"/>
          <w:color w:val="000000"/>
          <w:sz w:val="22"/>
          <w:szCs w:val="22"/>
          <w:lang w:val="en-US"/>
        </w:rPr>
        <w:t xml:space="preserve"> VD have on-location reporters who have an </w:t>
      </w:r>
      <w:r w:rsidR="00F310E6" w:rsidRPr="002C0F93">
        <w:rPr>
          <w:rFonts w:ascii="Calibri" w:hAnsi="Calibri" w:cs="Calibri"/>
          <w:color w:val="000000"/>
          <w:sz w:val="22"/>
          <w:szCs w:val="22"/>
          <w:lang w:val="en-US"/>
        </w:rPr>
        <w:t>in-depth</w:t>
      </w:r>
      <w:r w:rsidRPr="002C0F93">
        <w:rPr>
          <w:rFonts w:ascii="Calibri" w:hAnsi="Calibri" w:cs="Calibri"/>
          <w:color w:val="000000"/>
          <w:sz w:val="22"/>
          <w:szCs w:val="22"/>
          <w:lang w:val="en-US"/>
        </w:rPr>
        <w:t xml:space="preserve"> perspective on the different development programmes. As part of the</w:t>
      </w:r>
      <w:r w:rsidR="0080745C">
        <w:rPr>
          <w:rFonts w:ascii="Calibri" w:hAnsi="Calibri" w:cs="Calibri"/>
          <w:color w:val="000000"/>
          <w:sz w:val="22"/>
          <w:szCs w:val="22"/>
          <w:lang w:val="en-US"/>
        </w:rPr>
        <w:t>ir</w:t>
      </w:r>
      <w:r w:rsidRPr="002C0F93">
        <w:rPr>
          <w:rFonts w:ascii="Calibri" w:hAnsi="Calibri" w:cs="Calibri"/>
          <w:color w:val="000000"/>
          <w:sz w:val="22"/>
          <w:szCs w:val="22"/>
          <w:lang w:val="en-US"/>
        </w:rPr>
        <w:t xml:space="preserve"> training</w:t>
      </w:r>
      <w:r w:rsidR="0080745C">
        <w:rPr>
          <w:rFonts w:ascii="Calibri" w:hAnsi="Calibri" w:cs="Calibri"/>
          <w:color w:val="000000"/>
          <w:sz w:val="22"/>
          <w:szCs w:val="22"/>
          <w:lang w:val="en-US"/>
        </w:rPr>
        <w:t>,</w:t>
      </w:r>
      <w:r w:rsidRPr="002C0F93">
        <w:rPr>
          <w:rFonts w:ascii="Calibri" w:hAnsi="Calibri" w:cs="Calibri"/>
          <w:color w:val="000000"/>
          <w:sz w:val="22"/>
          <w:szCs w:val="22"/>
          <w:lang w:val="en-US"/>
        </w:rPr>
        <w:t xml:space="preserve"> volunteers will receive teaching on reframing and how to include local voices. They will have takeovers on our social media platforms on a regular basis and some of them will be included in specific campaigns</w:t>
      </w:r>
      <w:r w:rsidR="00F310E6">
        <w:rPr>
          <w:rFonts w:ascii="Calibri" w:hAnsi="Calibri" w:cs="Calibri"/>
          <w:color w:val="000000"/>
          <w:sz w:val="22"/>
          <w:szCs w:val="22"/>
          <w:lang w:val="en-US"/>
        </w:rPr>
        <w:t xml:space="preserve"> contributing with story of change, photos and video materials</w:t>
      </w:r>
      <w:r w:rsidRPr="002C0F93">
        <w:rPr>
          <w:rFonts w:ascii="Calibri" w:hAnsi="Calibri" w:cs="Calibri"/>
          <w:color w:val="000000"/>
          <w:sz w:val="22"/>
          <w:szCs w:val="22"/>
          <w:lang w:val="en-US"/>
        </w:rPr>
        <w:t>. The purpose of the information work is to mobilize support among Danes to reduce abuse and exploitation of children and youth at risk in the Global South and provide ways to engage and participate</w:t>
      </w:r>
      <w:r w:rsidR="00463F17">
        <w:rPr>
          <w:rFonts w:ascii="Calibri" w:hAnsi="Calibri" w:cs="Calibri"/>
          <w:color w:val="000000"/>
          <w:sz w:val="22"/>
          <w:szCs w:val="22"/>
          <w:lang w:val="en-US"/>
        </w:rPr>
        <w:t xml:space="preserve">. </w:t>
      </w:r>
      <w:r w:rsidRPr="002C0F93">
        <w:rPr>
          <w:rFonts w:ascii="Calibri" w:hAnsi="Calibri" w:cs="Calibri"/>
          <w:color w:val="000000"/>
          <w:sz w:val="22"/>
          <w:szCs w:val="22"/>
          <w:lang w:val="en-US"/>
        </w:rPr>
        <w:t>By including the volunteers in the information work</w:t>
      </w:r>
      <w:r w:rsidR="0080745C">
        <w:rPr>
          <w:rFonts w:ascii="Calibri" w:hAnsi="Calibri" w:cs="Calibri"/>
          <w:color w:val="000000"/>
          <w:sz w:val="22"/>
          <w:szCs w:val="22"/>
          <w:lang w:val="en-US"/>
        </w:rPr>
        <w:t>,</w:t>
      </w:r>
      <w:r w:rsidRPr="002C0F93">
        <w:rPr>
          <w:rFonts w:ascii="Calibri" w:hAnsi="Calibri" w:cs="Calibri"/>
          <w:color w:val="000000"/>
          <w:sz w:val="22"/>
          <w:szCs w:val="22"/>
          <w:lang w:val="en-US"/>
        </w:rPr>
        <w:t xml:space="preserve"> a broader audience is expected to be reached as volunteers are expected to share content on their own social media and </w:t>
      </w:r>
      <w:r w:rsidR="0080745C">
        <w:rPr>
          <w:rFonts w:ascii="Calibri" w:hAnsi="Calibri" w:cs="Calibri"/>
          <w:color w:val="000000"/>
          <w:sz w:val="22"/>
          <w:szCs w:val="22"/>
          <w:lang w:val="en-US"/>
        </w:rPr>
        <w:t xml:space="preserve">hereby </w:t>
      </w:r>
      <w:r w:rsidRPr="002C0F93">
        <w:rPr>
          <w:rFonts w:ascii="Calibri" w:hAnsi="Calibri" w:cs="Calibri"/>
          <w:color w:val="000000"/>
          <w:sz w:val="22"/>
          <w:szCs w:val="22"/>
          <w:lang w:val="en-US"/>
        </w:rPr>
        <w:t>reach a younger audience. Furthermore, the Global Youth Platform will be promoted to attract new volunteers. The target group will be danish youth and VD’s primary followers (age 30-60).</w:t>
      </w:r>
    </w:p>
    <w:sectPr w:rsidR="00ED7930" w:rsidRPr="00463F17" w:rsidSect="002C0F9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58F38" w14:textId="77777777" w:rsidR="00070465" w:rsidRDefault="00070465" w:rsidP="00B2188B">
      <w:r>
        <w:separator/>
      </w:r>
    </w:p>
  </w:endnote>
  <w:endnote w:type="continuationSeparator" w:id="0">
    <w:p w14:paraId="3600981A" w14:textId="77777777" w:rsidR="00070465" w:rsidRDefault="00070465" w:rsidP="00B2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E931" w14:textId="77777777" w:rsidR="00070465" w:rsidRDefault="00070465" w:rsidP="00B2188B">
      <w:r>
        <w:separator/>
      </w:r>
    </w:p>
  </w:footnote>
  <w:footnote w:type="continuationSeparator" w:id="0">
    <w:p w14:paraId="42AF8BEA" w14:textId="77777777" w:rsidR="00070465" w:rsidRDefault="00070465" w:rsidP="00B2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09C9" w14:textId="1380F4C7" w:rsidR="00B2188B" w:rsidRDefault="00B2188B">
    <w:pPr>
      <w:pStyle w:val="Sidehoved"/>
    </w:pPr>
    <w:r>
      <w:rPr>
        <w:noProof/>
      </w:rPr>
      <mc:AlternateContent>
        <mc:Choice Requires="wps">
          <w:drawing>
            <wp:anchor distT="0" distB="0" distL="114300" distR="114300" simplePos="0" relativeHeight="251661312" behindDoc="0" locked="0" layoutInCell="1" allowOverlap="1" wp14:anchorId="553B31A3" wp14:editId="06ABCE28">
              <wp:simplePos x="0" y="0"/>
              <wp:positionH relativeFrom="column">
                <wp:posOffset>3985260</wp:posOffset>
              </wp:positionH>
              <wp:positionV relativeFrom="paragraph">
                <wp:posOffset>-320675</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FF6C3" id="Rectangle 7" o:spid="_x0000_s1026" style="position:absolute;margin-left:313.8pt;margin-top:-25.25pt;width:161.55pt;height:3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l4pjL9wAAAAKAQAADwAAAGRycy9kb3ducmV2LnhtbEyPQU7DMBBF90jcwRok&#10;dq3dSkloiFNVoO5pkwM48eBExOPIdtpwe8wKlqP/9P+b6rjaid3Qh9GRhN1WAEPqnR7JSGib8+YF&#10;WIiKtJocoYRvDHCsHx8qVWp3pwvertGwVEKhVBKGGOeS89APaFXYuhkpZZ/OWxXT6Q3XXt1TuZ34&#10;XoicWzVSWhjUjG8D9l/XxUooLsYvRd82XT6fV7N7F83po5Xy+Wk9vQKLuMY/GH71kzrUyalzC+nA&#10;Jgn5vsgTKmGTiQxYIg6ZKIB1CS0OwOuK/3+h/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kKXW2zgIAABIGAAAOAAAAAAAAAAAAAAAAADoCAABkcnMvZTJvRG9j&#10;LnhtbFBLAQItAAoAAAAAAAAAIQBAu0hpwEoAAMBKAAAUAAAAAAAAAAAAAAAAADQFAABkcnMvbWVk&#10;aWEvaW1hZ2UxLnBuZ1BLAQItABQABgAIAAAAIQCXimMv3AAAAAoBAAAPAAAAAAAAAAAAAAAAACZQ&#10;AABkcnMvZG93bnJldi54bWxQSwECLQAUAAYACAAAACEAqiYOvrwAAAAhAQAAGQAAAAAAAAAAAAAA&#10;AAAvUQAAZHJzL19yZWxzL2Uyb0RvYy54bWwucmVsc1BLBQYAAAAABgAGAHwBAAAiUgAAAAA=&#10;" stroked="f" strokeweight="1pt">
              <v:fill r:id="rId2" o:title="" recolor="t" rotate="t" type="frame"/>
            </v:rect>
          </w:pict>
        </mc:Fallback>
      </mc:AlternateContent>
    </w:r>
    <w:r>
      <w:rPr>
        <w:noProof/>
      </w:rPr>
      <mc:AlternateContent>
        <mc:Choice Requires="wps">
          <w:drawing>
            <wp:anchor distT="0" distB="0" distL="114300" distR="114300" simplePos="0" relativeHeight="251659264" behindDoc="0" locked="0" layoutInCell="1" allowOverlap="0" wp14:anchorId="45B35B94" wp14:editId="0CCD24EB">
              <wp:simplePos x="0" y="0"/>
              <wp:positionH relativeFrom="margin">
                <wp:posOffset>0</wp:posOffset>
              </wp:positionH>
              <wp:positionV relativeFrom="page">
                <wp:posOffset>6350</wp:posOffset>
              </wp:positionV>
              <wp:extent cx="2052029" cy="670269"/>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2029" cy="670269"/>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A5DC4" w14:textId="77777777" w:rsidR="00B2188B" w:rsidRDefault="00B2188B" w:rsidP="00B2188B">
                          <w:pPr>
                            <w:pStyle w:val="CISUHeadingTopBox"/>
                            <w:shd w:val="clear" w:color="auto" w:fill="C7862F"/>
                            <w:jc w:val="left"/>
                            <w:rPr>
                              <w:sz w:val="22"/>
                              <w:szCs w:val="22"/>
                              <w:lang w:val="da-DK"/>
                            </w:rPr>
                          </w:pPr>
                          <w:r w:rsidRPr="00156B60">
                            <w:rPr>
                              <w:sz w:val="22"/>
                              <w:szCs w:val="22"/>
                              <w:lang w:val="da-DK"/>
                            </w:rPr>
                            <w:t>Ansøgningsskema</w:t>
                          </w:r>
                        </w:p>
                        <w:p w14:paraId="7B7C26C1" w14:textId="77777777" w:rsidR="00B2188B" w:rsidRPr="00156B60" w:rsidRDefault="00B2188B" w:rsidP="00B2188B">
                          <w:pPr>
                            <w:pStyle w:val="CISUHeadingTopBox"/>
                            <w:shd w:val="clear" w:color="auto" w:fill="C7862F"/>
                            <w:jc w:val="left"/>
                            <w:rPr>
                              <w:sz w:val="22"/>
                              <w:szCs w:val="22"/>
                              <w:lang w:val="da-DK"/>
                            </w:rPr>
                          </w:pPr>
                          <w:r>
                            <w:rPr>
                              <w:sz w:val="22"/>
                              <w:szCs w:val="22"/>
                              <w:lang w:val="da-DK"/>
                            </w:rPr>
                            <w:t>Medborgerindsatser</w:t>
                          </w:r>
                        </w:p>
                        <w:p w14:paraId="64E7B25F" w14:textId="77777777" w:rsidR="00B2188B" w:rsidRPr="00156B60" w:rsidRDefault="00B2188B" w:rsidP="00B2188B">
                          <w:pPr>
                            <w:pStyle w:val="CISUHeadingTopBox"/>
                            <w:shd w:val="clear" w:color="auto" w:fill="C7862F"/>
                            <w:jc w:val="left"/>
                            <w:rPr>
                              <w:b w:val="0"/>
                              <w:bCs w:val="0"/>
                              <w:lang w:val="da-DK"/>
                            </w:rPr>
                          </w:pPr>
                          <w:r w:rsidRPr="00156B60">
                            <w:rPr>
                              <w:b w:val="0"/>
                              <w:bCs w:val="0"/>
                              <w:lang w:val="da-DK"/>
                            </w:rPr>
                            <w:t>CIVILSAMFUNDSPULJEN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35B94" id="Rectangle 5" o:spid="_x0000_s1026" style="position:absolute;margin-left:0;margin-top:.5pt;width:161.6pt;height:5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utlwIAAJIFAAAOAAAAZHJzL2Uyb0RvYy54bWysVMFu2zAMvQ/YPwi6r3aMJm2DOkWQIsOA&#10;oi3aDj0rshQbkEVNUhJnXz9Kst2lK3YYloNCSuQj+Uzy+qZrFdkL6xrQJZ2c5ZQIzaFq9Lak31/W&#10;Xy4pcZ7piinQoqRH4ejN4vOn64OZiwJqUJWwBEG0mx9MSWvvzTzLHK9Fy9wZGKHxUYJtmUfVbrPK&#10;sgOityor8nyWHcBWxgIXzuHtbXqki4gvpeD+QUonPFElxdx8PG08N+HMFtdsvrXM1A3v02D/kEXL&#10;Go1BR6hb5hnZ2eYPqLbhFhxIf8ahzUDKhotYA1Yzyd9V81wzI2ItSI4zI03u/8Hy+/2jJU1V0ikl&#10;mrX4iZ6QNKa3SpBpoOdg3Bytns2j7TWHYqi1k7YN/1gF6SKlx5FS0XnC8bLIp0VeXFHC8W12kRez&#10;qwCavXkb6/xXAS0JQkktRo9Msv2d88l0MAnBHKimWjdKRcVuNytlyZ7h511dXM6KdY9+YqZ0MNYQ&#10;3BJiuMlCZamWKPmjEsFO6SchkZKQfcwkNqMY4zDOhfaT9FSzSqTw0xx/Q/TQvsEjVhoBA7LE+CN2&#10;DzBYJpABO2XZ2wdXEXt5dM7/llhyHj1iZNB+dG4bDfYjAIVV9ZGT/UBSoiaw5LtNhyZB3EB1xN6x&#10;kIbKGb5u8BPeMecfmcUpwnnDzeAf8JAKDiWFXqKkBvvzo/tgj82Nr5QccCpL6n7smBWUqG8a235y&#10;fh5YJv5Esyfa5kTTu3YF2B0T3EOGRxH9rVeDKC20r7hEliEyPjHNMX5JN4O48mlf4BLiYrmMRji8&#10;hvk7/Wx4gA4UhyZ96V6ZNX0ne5yBexhmmM3fNXSyDZ4aljsPsond/sZsTz4OfuyifkmFzfK7Hq3e&#10;VuniFwAAAP//AwBQSwMEFAAGAAgAAAAhALJFijDYAAAABgEAAA8AAABkcnMvZG93bnJldi54bWxM&#10;j0FLxDAQhe+C/yGM4EXc1C4UqU0XUVy8WmXPaTMmxWZSm+ym/ntnT3oa3rzhzfea3eonccIljoEU&#10;3G0KEEhDMCNZBR/vL7f3IGLSZPQUCBX8YIRde3nR6NqETG946pIVHEKx1gpcSnMtZRwceh03YUZi&#10;7zMsXieWi5Vm0ZnD/STLoqik1yPxB6dnfHI4fHVHr+Bm3h+c7fL3694+9/mQczSFVer6an18AJFw&#10;TX/HcMZndGiZqQ9HMlFMCrhI4i0PNrfltgTRn3VVgWwb+R+//QUAAP//AwBQSwECLQAUAAYACAAA&#10;ACEAtoM4kv4AAADhAQAAEwAAAAAAAAAAAAAAAAAAAAAAW0NvbnRlbnRfVHlwZXNdLnhtbFBLAQIt&#10;ABQABgAIAAAAIQA4/SH/1gAAAJQBAAALAAAAAAAAAAAAAAAAAC8BAABfcmVscy8ucmVsc1BLAQIt&#10;ABQABgAIAAAAIQAEYCutlwIAAJIFAAAOAAAAAAAAAAAAAAAAAC4CAABkcnMvZTJvRG9jLnhtbFBL&#10;AQItABQABgAIAAAAIQCyRYow2AAAAAYBAAAPAAAAAAAAAAAAAAAAAPEEAABkcnMvZG93bnJldi54&#10;bWxQSwUGAAAAAAQABADzAAAA9gUAAAAA&#10;" o:allowoverlap="f" fillcolor="#c7862f" stroked="f" strokeweight="1pt">
              <v:textbox inset="4mm,4mm,4mm,4mm">
                <w:txbxContent>
                  <w:p w14:paraId="71CA5DC4" w14:textId="77777777" w:rsidR="00B2188B" w:rsidRDefault="00B2188B" w:rsidP="00B2188B">
                    <w:pPr>
                      <w:pStyle w:val="CISUHeadingTopBox"/>
                      <w:shd w:val="clear" w:color="auto" w:fill="C7862F"/>
                      <w:jc w:val="left"/>
                      <w:rPr>
                        <w:sz w:val="22"/>
                        <w:szCs w:val="22"/>
                        <w:lang w:val="da-DK"/>
                      </w:rPr>
                    </w:pPr>
                    <w:r w:rsidRPr="00156B60">
                      <w:rPr>
                        <w:sz w:val="22"/>
                        <w:szCs w:val="22"/>
                        <w:lang w:val="da-DK"/>
                      </w:rPr>
                      <w:t>Ansøgningsskema</w:t>
                    </w:r>
                  </w:p>
                  <w:p w14:paraId="7B7C26C1" w14:textId="77777777" w:rsidR="00B2188B" w:rsidRPr="00156B60" w:rsidRDefault="00B2188B" w:rsidP="00B2188B">
                    <w:pPr>
                      <w:pStyle w:val="CISUHeadingTopBox"/>
                      <w:shd w:val="clear" w:color="auto" w:fill="C7862F"/>
                      <w:jc w:val="left"/>
                      <w:rPr>
                        <w:sz w:val="22"/>
                        <w:szCs w:val="22"/>
                        <w:lang w:val="da-DK"/>
                      </w:rPr>
                    </w:pPr>
                    <w:r>
                      <w:rPr>
                        <w:sz w:val="22"/>
                        <w:szCs w:val="22"/>
                        <w:lang w:val="da-DK"/>
                      </w:rPr>
                      <w:t>Medborgerindsatser</w:t>
                    </w:r>
                  </w:p>
                  <w:p w14:paraId="64E7B25F" w14:textId="77777777" w:rsidR="00B2188B" w:rsidRPr="00156B60" w:rsidRDefault="00B2188B" w:rsidP="00B2188B">
                    <w:pPr>
                      <w:pStyle w:val="CISUHeadingTopBox"/>
                      <w:shd w:val="clear" w:color="auto" w:fill="C7862F"/>
                      <w:jc w:val="left"/>
                      <w:rPr>
                        <w:b w:val="0"/>
                        <w:bCs w:val="0"/>
                        <w:lang w:val="da-DK"/>
                      </w:rPr>
                    </w:pPr>
                    <w:r w:rsidRPr="00156B60">
                      <w:rPr>
                        <w:b w:val="0"/>
                        <w:bCs w:val="0"/>
                        <w:lang w:val="da-DK"/>
                      </w:rPr>
                      <w:t>CIVILSAMFUNDSPULJEN</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94D51"/>
    <w:multiLevelType w:val="hybridMultilevel"/>
    <w:tmpl w:val="2134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011A1"/>
    <w:multiLevelType w:val="hybridMultilevel"/>
    <w:tmpl w:val="FC8E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C460E"/>
    <w:multiLevelType w:val="hybridMultilevel"/>
    <w:tmpl w:val="AA9E0034"/>
    <w:lvl w:ilvl="0" w:tplc="4ECECB08">
      <w:start w:val="1"/>
      <w:numFmt w:val="bullet"/>
      <w:lvlText w:val="-"/>
      <w:lvlJc w:val="left"/>
      <w:pPr>
        <w:ind w:left="720" w:hanging="360"/>
      </w:pPr>
      <w:rPr>
        <w:rFonts w:ascii="Roboto Light" w:eastAsia="Times New Roman" w:hAnsi="Roboto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E4211"/>
    <w:multiLevelType w:val="hybridMultilevel"/>
    <w:tmpl w:val="B00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76B2A"/>
    <w:multiLevelType w:val="hybridMultilevel"/>
    <w:tmpl w:val="0D06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E5B08"/>
    <w:multiLevelType w:val="hybridMultilevel"/>
    <w:tmpl w:val="58BEE086"/>
    <w:lvl w:ilvl="0" w:tplc="DF26798C">
      <w:start w:val="1"/>
      <w:numFmt w:val="bullet"/>
      <w:lvlText w:val="-"/>
      <w:lvlJc w:val="left"/>
      <w:pPr>
        <w:ind w:left="720" w:hanging="360"/>
      </w:pPr>
      <w:rPr>
        <w:rFonts w:ascii="Roboto Light" w:eastAsia="Times New Roman" w:hAnsi="Roboto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F6CEC"/>
    <w:multiLevelType w:val="hybridMultilevel"/>
    <w:tmpl w:val="E302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54010"/>
    <w:multiLevelType w:val="hybridMultilevel"/>
    <w:tmpl w:val="6D28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93"/>
    <w:rsid w:val="000079E0"/>
    <w:rsid w:val="000352D2"/>
    <w:rsid w:val="000522DC"/>
    <w:rsid w:val="00070465"/>
    <w:rsid w:val="000B7FC8"/>
    <w:rsid w:val="000D16FC"/>
    <w:rsid w:val="00102F22"/>
    <w:rsid w:val="00165367"/>
    <w:rsid w:val="001724D2"/>
    <w:rsid w:val="001914DD"/>
    <w:rsid w:val="001C55C7"/>
    <w:rsid w:val="001C5669"/>
    <w:rsid w:val="001E2AF0"/>
    <w:rsid w:val="002012B7"/>
    <w:rsid w:val="00215986"/>
    <w:rsid w:val="00235314"/>
    <w:rsid w:val="00252820"/>
    <w:rsid w:val="002769FF"/>
    <w:rsid w:val="0029366B"/>
    <w:rsid w:val="002C0F93"/>
    <w:rsid w:val="002E5AC1"/>
    <w:rsid w:val="002F1190"/>
    <w:rsid w:val="00330D1B"/>
    <w:rsid w:val="00386052"/>
    <w:rsid w:val="00386AA8"/>
    <w:rsid w:val="003A732A"/>
    <w:rsid w:val="003F6EEA"/>
    <w:rsid w:val="00406E99"/>
    <w:rsid w:val="00463F17"/>
    <w:rsid w:val="00493CA4"/>
    <w:rsid w:val="004D650B"/>
    <w:rsid w:val="004E0F82"/>
    <w:rsid w:val="004E47DF"/>
    <w:rsid w:val="00524424"/>
    <w:rsid w:val="00525DB1"/>
    <w:rsid w:val="00534FA8"/>
    <w:rsid w:val="005369BB"/>
    <w:rsid w:val="00545B76"/>
    <w:rsid w:val="0056389A"/>
    <w:rsid w:val="005663D3"/>
    <w:rsid w:val="00572AE4"/>
    <w:rsid w:val="005D1C04"/>
    <w:rsid w:val="005F088C"/>
    <w:rsid w:val="0060197B"/>
    <w:rsid w:val="00606948"/>
    <w:rsid w:val="00616F65"/>
    <w:rsid w:val="00644D2D"/>
    <w:rsid w:val="006A4D8D"/>
    <w:rsid w:val="006E0C04"/>
    <w:rsid w:val="007265DD"/>
    <w:rsid w:val="00733D2D"/>
    <w:rsid w:val="00747E17"/>
    <w:rsid w:val="00750483"/>
    <w:rsid w:val="007A242D"/>
    <w:rsid w:val="007D02E4"/>
    <w:rsid w:val="007D482E"/>
    <w:rsid w:val="007F2E5E"/>
    <w:rsid w:val="0080406D"/>
    <w:rsid w:val="0080745C"/>
    <w:rsid w:val="00853EEC"/>
    <w:rsid w:val="00866172"/>
    <w:rsid w:val="008C506C"/>
    <w:rsid w:val="008E456F"/>
    <w:rsid w:val="008F07EA"/>
    <w:rsid w:val="00943F8F"/>
    <w:rsid w:val="0098797E"/>
    <w:rsid w:val="009D4F8D"/>
    <w:rsid w:val="00A011C4"/>
    <w:rsid w:val="00A12C6E"/>
    <w:rsid w:val="00A3736A"/>
    <w:rsid w:val="00A744CD"/>
    <w:rsid w:val="00A96356"/>
    <w:rsid w:val="00A974F3"/>
    <w:rsid w:val="00AA047E"/>
    <w:rsid w:val="00AB7478"/>
    <w:rsid w:val="00AD3643"/>
    <w:rsid w:val="00AD60C6"/>
    <w:rsid w:val="00AF6047"/>
    <w:rsid w:val="00AF604B"/>
    <w:rsid w:val="00B027E7"/>
    <w:rsid w:val="00B125CD"/>
    <w:rsid w:val="00B14227"/>
    <w:rsid w:val="00B157D2"/>
    <w:rsid w:val="00B2188B"/>
    <w:rsid w:val="00B50C25"/>
    <w:rsid w:val="00B5650B"/>
    <w:rsid w:val="00B90ED9"/>
    <w:rsid w:val="00BB066A"/>
    <w:rsid w:val="00BB6055"/>
    <w:rsid w:val="00BF7253"/>
    <w:rsid w:val="00C019BC"/>
    <w:rsid w:val="00C04130"/>
    <w:rsid w:val="00C07A55"/>
    <w:rsid w:val="00C34182"/>
    <w:rsid w:val="00C362D9"/>
    <w:rsid w:val="00C53C0C"/>
    <w:rsid w:val="00C709D8"/>
    <w:rsid w:val="00CA617D"/>
    <w:rsid w:val="00CA7E93"/>
    <w:rsid w:val="00CD0C60"/>
    <w:rsid w:val="00D24028"/>
    <w:rsid w:val="00D27D17"/>
    <w:rsid w:val="00D27F67"/>
    <w:rsid w:val="00D4393E"/>
    <w:rsid w:val="00D84EE7"/>
    <w:rsid w:val="00DA7CE3"/>
    <w:rsid w:val="00DC3333"/>
    <w:rsid w:val="00DF5E1B"/>
    <w:rsid w:val="00DF751E"/>
    <w:rsid w:val="00E0521F"/>
    <w:rsid w:val="00E3613C"/>
    <w:rsid w:val="00E4025F"/>
    <w:rsid w:val="00E65C43"/>
    <w:rsid w:val="00E67473"/>
    <w:rsid w:val="00E7571E"/>
    <w:rsid w:val="00EC75FD"/>
    <w:rsid w:val="00ED7930"/>
    <w:rsid w:val="00F034CF"/>
    <w:rsid w:val="00F2164C"/>
    <w:rsid w:val="00F23CB5"/>
    <w:rsid w:val="00F310E6"/>
    <w:rsid w:val="00F43EA0"/>
    <w:rsid w:val="00F733A5"/>
    <w:rsid w:val="00F75784"/>
    <w:rsid w:val="00F776F6"/>
    <w:rsid w:val="00F872D1"/>
    <w:rsid w:val="00FA42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7A8D"/>
  <w15:chartTrackingRefBased/>
  <w15:docId w15:val="{574359FC-BB4F-3046-9959-25340160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E6"/>
    <w:rPr>
      <w:rFonts w:ascii="Times New Roman" w:eastAsia="Times New Roman" w:hAnsi="Times New Roman" w:cs="Times New Roman"/>
      <w:lang w:eastAsia="da-DK"/>
    </w:rPr>
  </w:style>
  <w:style w:type="paragraph" w:styleId="Overskrift2">
    <w:name w:val="heading 2"/>
    <w:basedOn w:val="Normal"/>
    <w:next w:val="Normal"/>
    <w:link w:val="Overskrift2Tegn"/>
    <w:uiPriority w:val="9"/>
    <w:semiHidden/>
    <w:unhideWhenUsed/>
    <w:qFormat/>
    <w:rsid w:val="002C0F93"/>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Overskrift4">
    <w:name w:val="heading 4"/>
    <w:basedOn w:val="Normal"/>
    <w:next w:val="Normal"/>
    <w:link w:val="Overskrift4Tegn"/>
    <w:uiPriority w:val="9"/>
    <w:semiHidden/>
    <w:unhideWhenUsed/>
    <w:qFormat/>
    <w:rsid w:val="00B2188B"/>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link w:val="Overskrift5Tegn"/>
    <w:uiPriority w:val="9"/>
    <w:qFormat/>
    <w:rsid w:val="00ED7930"/>
    <w:pPr>
      <w:spacing w:before="100" w:beforeAutospacing="1" w:after="100" w:afterAutospacing="1"/>
      <w:outlineLvl w:val="4"/>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2C0F93"/>
    <w:pPr>
      <w:spacing w:before="100" w:beforeAutospacing="1" w:after="100" w:afterAutospacing="1"/>
    </w:pPr>
  </w:style>
  <w:style w:type="character" w:customStyle="1" w:styleId="apple-tab-span">
    <w:name w:val="apple-tab-span"/>
    <w:basedOn w:val="Standardskrifttypeiafsnit"/>
    <w:rsid w:val="002C0F93"/>
  </w:style>
  <w:style w:type="character" w:styleId="Hyperlink">
    <w:name w:val="Hyperlink"/>
    <w:basedOn w:val="Standardskrifttypeiafsnit"/>
    <w:uiPriority w:val="99"/>
    <w:unhideWhenUsed/>
    <w:rsid w:val="002C0F93"/>
    <w:rPr>
      <w:color w:val="0000FF"/>
      <w:u w:val="single"/>
    </w:rPr>
  </w:style>
  <w:style w:type="paragraph" w:styleId="Markeringsbobletekst">
    <w:name w:val="Balloon Text"/>
    <w:basedOn w:val="Normal"/>
    <w:link w:val="MarkeringsbobletekstTegn"/>
    <w:uiPriority w:val="99"/>
    <w:semiHidden/>
    <w:unhideWhenUsed/>
    <w:rsid w:val="002C0F93"/>
    <w:rPr>
      <w:rFonts w:eastAsiaTheme="minorHAnsi"/>
      <w:sz w:val="18"/>
      <w:szCs w:val="18"/>
      <w:lang w:eastAsia="en-US"/>
    </w:rPr>
  </w:style>
  <w:style w:type="character" w:customStyle="1" w:styleId="MarkeringsbobletekstTegn">
    <w:name w:val="Markeringsbobletekst Tegn"/>
    <w:basedOn w:val="Standardskrifttypeiafsnit"/>
    <w:link w:val="Markeringsbobletekst"/>
    <w:uiPriority w:val="99"/>
    <w:semiHidden/>
    <w:rsid w:val="002C0F93"/>
    <w:rPr>
      <w:rFonts w:ascii="Times New Roman" w:hAnsi="Times New Roman" w:cs="Times New Roman"/>
      <w:sz w:val="18"/>
      <w:szCs w:val="18"/>
    </w:rPr>
  </w:style>
  <w:style w:type="paragraph" w:customStyle="1" w:styleId="TypografiOverskrift2Ligemargener">
    <w:name w:val="Typografi Overskrift 2 + Lige margener"/>
    <w:basedOn w:val="Overskrift2"/>
    <w:rsid w:val="002C0F93"/>
    <w:pPr>
      <w:keepLines w:val="0"/>
      <w:numPr>
        <w:ilvl w:val="1"/>
      </w:numPr>
      <w:tabs>
        <w:tab w:val="left" w:pos="1"/>
        <w:tab w:val="left" w:pos="576"/>
      </w:tabs>
      <w:overflowPunct w:val="0"/>
      <w:autoSpaceDE w:val="0"/>
      <w:autoSpaceDN w:val="0"/>
      <w:adjustRightInd w:val="0"/>
      <w:spacing w:before="0"/>
      <w:ind w:left="577" w:hanging="576"/>
      <w:jc w:val="both"/>
      <w:textAlignment w:val="baseline"/>
    </w:pPr>
    <w:rPr>
      <w:rFonts w:ascii="Arial" w:eastAsia="Times New Roman" w:hAnsi="Arial" w:cs="Times New Roman"/>
      <w:bCs/>
      <w:color w:val="auto"/>
      <w:sz w:val="20"/>
      <w:szCs w:val="20"/>
      <w:lang w:val="x-none" w:eastAsia="x-none"/>
    </w:rPr>
  </w:style>
  <w:style w:type="character" w:styleId="Kommentarhenvisning">
    <w:name w:val="annotation reference"/>
    <w:basedOn w:val="Standardskrifttypeiafsnit"/>
    <w:uiPriority w:val="99"/>
    <w:semiHidden/>
    <w:unhideWhenUsed/>
    <w:rsid w:val="002C0F93"/>
    <w:rPr>
      <w:sz w:val="16"/>
      <w:szCs w:val="16"/>
    </w:rPr>
  </w:style>
  <w:style w:type="paragraph" w:styleId="Kommentartekst">
    <w:name w:val="annotation text"/>
    <w:basedOn w:val="Normal"/>
    <w:link w:val="KommentartekstTegn"/>
    <w:uiPriority w:val="99"/>
    <w:semiHidden/>
    <w:unhideWhenUsed/>
    <w:rsid w:val="002C0F93"/>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2C0F93"/>
    <w:rPr>
      <w:sz w:val="20"/>
      <w:szCs w:val="20"/>
    </w:rPr>
  </w:style>
  <w:style w:type="character" w:customStyle="1" w:styleId="Overskrift2Tegn">
    <w:name w:val="Overskrift 2 Tegn"/>
    <w:basedOn w:val="Standardskrifttypeiafsnit"/>
    <w:link w:val="Overskrift2"/>
    <w:uiPriority w:val="9"/>
    <w:semiHidden/>
    <w:rsid w:val="002C0F93"/>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CA7E93"/>
    <w:pPr>
      <w:ind w:left="720"/>
      <w:contextualSpacing/>
    </w:pPr>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semiHidden/>
    <w:unhideWhenUsed/>
    <w:rsid w:val="001914DD"/>
    <w:rPr>
      <w:b/>
      <w:bCs/>
    </w:rPr>
  </w:style>
  <w:style w:type="character" w:customStyle="1" w:styleId="KommentaremneTegn">
    <w:name w:val="Kommentaremne Tegn"/>
    <w:basedOn w:val="KommentartekstTegn"/>
    <w:link w:val="Kommentaremne"/>
    <w:uiPriority w:val="99"/>
    <w:semiHidden/>
    <w:rsid w:val="001914DD"/>
    <w:rPr>
      <w:b/>
      <w:bCs/>
      <w:sz w:val="20"/>
      <w:szCs w:val="20"/>
    </w:rPr>
  </w:style>
  <w:style w:type="character" w:customStyle="1" w:styleId="Ulstomtale1">
    <w:name w:val="Uløst omtale1"/>
    <w:basedOn w:val="Standardskrifttypeiafsnit"/>
    <w:uiPriority w:val="99"/>
    <w:semiHidden/>
    <w:unhideWhenUsed/>
    <w:rsid w:val="000079E0"/>
    <w:rPr>
      <w:color w:val="605E5C"/>
      <w:shd w:val="clear" w:color="auto" w:fill="E1DFDD"/>
    </w:rPr>
  </w:style>
  <w:style w:type="character" w:customStyle="1" w:styleId="normaltextrun">
    <w:name w:val="normaltextrun"/>
    <w:basedOn w:val="Standardskrifttypeiafsnit"/>
    <w:rsid w:val="00F310E6"/>
  </w:style>
  <w:style w:type="character" w:customStyle="1" w:styleId="apple-converted-space">
    <w:name w:val="apple-converted-space"/>
    <w:basedOn w:val="Standardskrifttypeiafsnit"/>
    <w:rsid w:val="00F310E6"/>
  </w:style>
  <w:style w:type="paragraph" w:customStyle="1" w:styleId="paragraph">
    <w:name w:val="paragraph"/>
    <w:basedOn w:val="Normal"/>
    <w:rsid w:val="00ED7930"/>
    <w:pPr>
      <w:spacing w:before="100" w:beforeAutospacing="1" w:after="100" w:afterAutospacing="1"/>
    </w:pPr>
  </w:style>
  <w:style w:type="character" w:customStyle="1" w:styleId="eop">
    <w:name w:val="eop"/>
    <w:basedOn w:val="Standardskrifttypeiafsnit"/>
    <w:rsid w:val="00ED7930"/>
  </w:style>
  <w:style w:type="character" w:customStyle="1" w:styleId="spellingerror">
    <w:name w:val="spellingerror"/>
    <w:basedOn w:val="Standardskrifttypeiafsnit"/>
    <w:rsid w:val="00ED7930"/>
  </w:style>
  <w:style w:type="character" w:customStyle="1" w:styleId="contextualspellingandgrammarerror">
    <w:name w:val="contextualspellingandgrammarerror"/>
    <w:basedOn w:val="Standardskrifttypeiafsnit"/>
    <w:rsid w:val="00ED7930"/>
  </w:style>
  <w:style w:type="character" w:customStyle="1" w:styleId="superscript">
    <w:name w:val="superscript"/>
    <w:basedOn w:val="Standardskrifttypeiafsnit"/>
    <w:rsid w:val="00ED7930"/>
  </w:style>
  <w:style w:type="character" w:customStyle="1" w:styleId="Overskrift5Tegn">
    <w:name w:val="Overskrift 5 Tegn"/>
    <w:basedOn w:val="Standardskrifttypeiafsnit"/>
    <w:link w:val="Overskrift5"/>
    <w:uiPriority w:val="9"/>
    <w:rsid w:val="00ED7930"/>
    <w:rPr>
      <w:rFonts w:ascii="Times New Roman" w:eastAsia="Times New Roman" w:hAnsi="Times New Roman" w:cs="Times New Roman"/>
      <w:b/>
      <w:bCs/>
      <w:sz w:val="20"/>
      <w:szCs w:val="20"/>
      <w:lang w:eastAsia="da-DK"/>
    </w:rPr>
  </w:style>
  <w:style w:type="paragraph" w:styleId="Sidehoved">
    <w:name w:val="header"/>
    <w:basedOn w:val="Normal"/>
    <w:link w:val="SidehovedTegn"/>
    <w:uiPriority w:val="99"/>
    <w:unhideWhenUsed/>
    <w:rsid w:val="00B2188B"/>
    <w:pPr>
      <w:tabs>
        <w:tab w:val="center" w:pos="4680"/>
        <w:tab w:val="right" w:pos="9360"/>
      </w:tabs>
    </w:pPr>
  </w:style>
  <w:style w:type="character" w:customStyle="1" w:styleId="SidehovedTegn">
    <w:name w:val="Sidehoved Tegn"/>
    <w:basedOn w:val="Standardskrifttypeiafsnit"/>
    <w:link w:val="Sidehoved"/>
    <w:uiPriority w:val="99"/>
    <w:rsid w:val="00B2188B"/>
    <w:rPr>
      <w:rFonts w:ascii="Times New Roman" w:eastAsia="Times New Roman" w:hAnsi="Times New Roman" w:cs="Times New Roman"/>
      <w:lang w:eastAsia="da-DK"/>
    </w:rPr>
  </w:style>
  <w:style w:type="paragraph" w:styleId="Sidefod">
    <w:name w:val="footer"/>
    <w:basedOn w:val="Normal"/>
    <w:link w:val="SidefodTegn"/>
    <w:uiPriority w:val="99"/>
    <w:unhideWhenUsed/>
    <w:rsid w:val="00B2188B"/>
    <w:pPr>
      <w:tabs>
        <w:tab w:val="center" w:pos="4680"/>
        <w:tab w:val="right" w:pos="9360"/>
      </w:tabs>
    </w:pPr>
  </w:style>
  <w:style w:type="character" w:customStyle="1" w:styleId="SidefodTegn">
    <w:name w:val="Sidefod Tegn"/>
    <w:basedOn w:val="Standardskrifttypeiafsnit"/>
    <w:link w:val="Sidefod"/>
    <w:uiPriority w:val="99"/>
    <w:rsid w:val="00B2188B"/>
    <w:rPr>
      <w:rFonts w:ascii="Times New Roman" w:eastAsia="Times New Roman" w:hAnsi="Times New Roman" w:cs="Times New Roman"/>
      <w:lang w:eastAsia="da-DK"/>
    </w:rPr>
  </w:style>
  <w:style w:type="paragraph" w:customStyle="1" w:styleId="CISUHeadingTopBox">
    <w:name w:val="CISU Heading Top Box"/>
    <w:basedOn w:val="Overskrift4"/>
    <w:rsid w:val="00B2188B"/>
    <w:pPr>
      <w:adjustRightInd w:val="0"/>
      <w:snapToGrid w:val="0"/>
      <w:spacing w:line="240" w:lineRule="exact"/>
      <w:jc w:val="center"/>
    </w:pPr>
    <w:rPr>
      <w:rFonts w:ascii="Calibri" w:hAnsi="Calibri"/>
      <w:b/>
      <w:bCs/>
      <w:i w:val="0"/>
      <w:iCs w:val="0"/>
      <w:color w:val="FFFFFF" w:themeColor="background1"/>
      <w:sz w:val="26"/>
      <w:szCs w:val="26"/>
      <w:lang w:val="en-US" w:eastAsia="en-US"/>
    </w:rPr>
  </w:style>
  <w:style w:type="character" w:customStyle="1" w:styleId="Overskrift4Tegn">
    <w:name w:val="Overskrift 4 Tegn"/>
    <w:basedOn w:val="Standardskrifttypeiafsnit"/>
    <w:link w:val="Overskrift4"/>
    <w:uiPriority w:val="9"/>
    <w:semiHidden/>
    <w:rsid w:val="00B2188B"/>
    <w:rPr>
      <w:rFonts w:asciiTheme="majorHAnsi" w:eastAsiaTheme="majorEastAsia" w:hAnsiTheme="majorHAnsi" w:cstheme="majorBidi"/>
      <w:i/>
      <w:iCs/>
      <w:color w:val="2E74B5" w:themeColor="accent1" w:themeShade="BF"/>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163">
      <w:bodyDiv w:val="1"/>
      <w:marLeft w:val="0"/>
      <w:marRight w:val="0"/>
      <w:marTop w:val="0"/>
      <w:marBottom w:val="0"/>
      <w:divBdr>
        <w:top w:val="none" w:sz="0" w:space="0" w:color="auto"/>
        <w:left w:val="none" w:sz="0" w:space="0" w:color="auto"/>
        <w:bottom w:val="none" w:sz="0" w:space="0" w:color="auto"/>
        <w:right w:val="none" w:sz="0" w:space="0" w:color="auto"/>
      </w:divBdr>
    </w:div>
    <w:div w:id="59527065">
      <w:bodyDiv w:val="1"/>
      <w:marLeft w:val="0"/>
      <w:marRight w:val="0"/>
      <w:marTop w:val="0"/>
      <w:marBottom w:val="0"/>
      <w:divBdr>
        <w:top w:val="none" w:sz="0" w:space="0" w:color="auto"/>
        <w:left w:val="none" w:sz="0" w:space="0" w:color="auto"/>
        <w:bottom w:val="none" w:sz="0" w:space="0" w:color="auto"/>
        <w:right w:val="none" w:sz="0" w:space="0" w:color="auto"/>
      </w:divBdr>
    </w:div>
    <w:div w:id="332950034">
      <w:bodyDiv w:val="1"/>
      <w:marLeft w:val="0"/>
      <w:marRight w:val="0"/>
      <w:marTop w:val="0"/>
      <w:marBottom w:val="0"/>
      <w:divBdr>
        <w:top w:val="none" w:sz="0" w:space="0" w:color="auto"/>
        <w:left w:val="none" w:sz="0" w:space="0" w:color="auto"/>
        <w:bottom w:val="none" w:sz="0" w:space="0" w:color="auto"/>
        <w:right w:val="none" w:sz="0" w:space="0" w:color="auto"/>
      </w:divBdr>
    </w:div>
    <w:div w:id="385221870">
      <w:bodyDiv w:val="1"/>
      <w:marLeft w:val="0"/>
      <w:marRight w:val="0"/>
      <w:marTop w:val="0"/>
      <w:marBottom w:val="0"/>
      <w:divBdr>
        <w:top w:val="none" w:sz="0" w:space="0" w:color="auto"/>
        <w:left w:val="none" w:sz="0" w:space="0" w:color="auto"/>
        <w:bottom w:val="none" w:sz="0" w:space="0" w:color="auto"/>
        <w:right w:val="none" w:sz="0" w:space="0" w:color="auto"/>
      </w:divBdr>
    </w:div>
    <w:div w:id="415905248">
      <w:bodyDiv w:val="1"/>
      <w:marLeft w:val="0"/>
      <w:marRight w:val="0"/>
      <w:marTop w:val="0"/>
      <w:marBottom w:val="0"/>
      <w:divBdr>
        <w:top w:val="none" w:sz="0" w:space="0" w:color="auto"/>
        <w:left w:val="none" w:sz="0" w:space="0" w:color="auto"/>
        <w:bottom w:val="none" w:sz="0" w:space="0" w:color="auto"/>
        <w:right w:val="none" w:sz="0" w:space="0" w:color="auto"/>
      </w:divBdr>
    </w:div>
    <w:div w:id="580725198">
      <w:bodyDiv w:val="1"/>
      <w:marLeft w:val="0"/>
      <w:marRight w:val="0"/>
      <w:marTop w:val="0"/>
      <w:marBottom w:val="0"/>
      <w:divBdr>
        <w:top w:val="none" w:sz="0" w:space="0" w:color="auto"/>
        <w:left w:val="none" w:sz="0" w:space="0" w:color="auto"/>
        <w:bottom w:val="none" w:sz="0" w:space="0" w:color="auto"/>
        <w:right w:val="none" w:sz="0" w:space="0" w:color="auto"/>
      </w:divBdr>
    </w:div>
    <w:div w:id="710037710">
      <w:bodyDiv w:val="1"/>
      <w:marLeft w:val="0"/>
      <w:marRight w:val="0"/>
      <w:marTop w:val="0"/>
      <w:marBottom w:val="0"/>
      <w:divBdr>
        <w:top w:val="none" w:sz="0" w:space="0" w:color="auto"/>
        <w:left w:val="none" w:sz="0" w:space="0" w:color="auto"/>
        <w:bottom w:val="none" w:sz="0" w:space="0" w:color="auto"/>
        <w:right w:val="none" w:sz="0" w:space="0" w:color="auto"/>
      </w:divBdr>
    </w:div>
    <w:div w:id="1083524883">
      <w:bodyDiv w:val="1"/>
      <w:marLeft w:val="0"/>
      <w:marRight w:val="0"/>
      <w:marTop w:val="0"/>
      <w:marBottom w:val="0"/>
      <w:divBdr>
        <w:top w:val="none" w:sz="0" w:space="0" w:color="auto"/>
        <w:left w:val="none" w:sz="0" w:space="0" w:color="auto"/>
        <w:bottom w:val="none" w:sz="0" w:space="0" w:color="auto"/>
        <w:right w:val="none" w:sz="0" w:space="0" w:color="auto"/>
      </w:divBdr>
    </w:div>
    <w:div w:id="1119689215">
      <w:bodyDiv w:val="1"/>
      <w:marLeft w:val="0"/>
      <w:marRight w:val="0"/>
      <w:marTop w:val="0"/>
      <w:marBottom w:val="0"/>
      <w:divBdr>
        <w:top w:val="none" w:sz="0" w:space="0" w:color="auto"/>
        <w:left w:val="none" w:sz="0" w:space="0" w:color="auto"/>
        <w:bottom w:val="none" w:sz="0" w:space="0" w:color="auto"/>
        <w:right w:val="none" w:sz="0" w:space="0" w:color="auto"/>
      </w:divBdr>
      <w:divsChild>
        <w:div w:id="1602226676">
          <w:marLeft w:val="0"/>
          <w:marRight w:val="0"/>
          <w:marTop w:val="0"/>
          <w:marBottom w:val="0"/>
          <w:divBdr>
            <w:top w:val="none" w:sz="0" w:space="0" w:color="auto"/>
            <w:left w:val="none" w:sz="0" w:space="0" w:color="auto"/>
            <w:bottom w:val="none" w:sz="0" w:space="0" w:color="auto"/>
            <w:right w:val="none" w:sz="0" w:space="0" w:color="auto"/>
          </w:divBdr>
        </w:div>
        <w:div w:id="1313942536">
          <w:marLeft w:val="0"/>
          <w:marRight w:val="0"/>
          <w:marTop w:val="0"/>
          <w:marBottom w:val="0"/>
          <w:divBdr>
            <w:top w:val="none" w:sz="0" w:space="0" w:color="auto"/>
            <w:left w:val="none" w:sz="0" w:space="0" w:color="auto"/>
            <w:bottom w:val="none" w:sz="0" w:space="0" w:color="auto"/>
            <w:right w:val="none" w:sz="0" w:space="0" w:color="auto"/>
          </w:divBdr>
        </w:div>
      </w:divsChild>
    </w:div>
    <w:div w:id="1816943756">
      <w:bodyDiv w:val="1"/>
      <w:marLeft w:val="0"/>
      <w:marRight w:val="0"/>
      <w:marTop w:val="0"/>
      <w:marBottom w:val="0"/>
      <w:divBdr>
        <w:top w:val="none" w:sz="0" w:space="0" w:color="auto"/>
        <w:left w:val="none" w:sz="0" w:space="0" w:color="auto"/>
        <w:bottom w:val="none" w:sz="0" w:space="0" w:color="auto"/>
        <w:right w:val="none" w:sz="0" w:space="0" w:color="auto"/>
      </w:divBdr>
    </w:div>
    <w:div w:id="1915315218">
      <w:bodyDiv w:val="1"/>
      <w:marLeft w:val="0"/>
      <w:marRight w:val="0"/>
      <w:marTop w:val="0"/>
      <w:marBottom w:val="0"/>
      <w:divBdr>
        <w:top w:val="none" w:sz="0" w:space="0" w:color="auto"/>
        <w:left w:val="none" w:sz="0" w:space="0" w:color="auto"/>
        <w:bottom w:val="none" w:sz="0" w:space="0" w:color="auto"/>
        <w:right w:val="none" w:sz="0" w:space="0" w:color="auto"/>
      </w:divBdr>
    </w:div>
    <w:div w:id="2045397266">
      <w:bodyDiv w:val="1"/>
      <w:marLeft w:val="0"/>
      <w:marRight w:val="0"/>
      <w:marTop w:val="0"/>
      <w:marBottom w:val="0"/>
      <w:divBdr>
        <w:top w:val="none" w:sz="0" w:space="0" w:color="auto"/>
        <w:left w:val="none" w:sz="0" w:space="0" w:color="auto"/>
        <w:bottom w:val="none" w:sz="0" w:space="0" w:color="auto"/>
        <w:right w:val="none" w:sz="0" w:space="0" w:color="auto"/>
      </w:divBdr>
    </w:div>
    <w:div w:id="20709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u.dk/nex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bo.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53F1-1484-4E20-B3CA-C9FEA785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5856</Words>
  <Characters>35724</Characters>
  <Application>Microsoft Office Word</Application>
  <DocSecurity>0</DocSecurity>
  <Lines>297</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Plougmann</dc:creator>
  <cp:keywords/>
  <dc:description/>
  <cp:lastModifiedBy>Lisbeth Plougmann</cp:lastModifiedBy>
  <cp:revision>3</cp:revision>
  <dcterms:created xsi:type="dcterms:W3CDTF">2021-03-11T22:57:00Z</dcterms:created>
  <dcterms:modified xsi:type="dcterms:W3CDTF">2021-03-11T23:32:00Z</dcterms:modified>
</cp:coreProperties>
</file>