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44B" w:rsidRDefault="0047744B">
      <w:pPr>
        <w:pBdr>
          <w:top w:val="nil"/>
          <w:left w:val="nil"/>
          <w:bottom w:val="nil"/>
          <w:right w:val="nil"/>
          <w:between w:val="nil"/>
        </w:pBdr>
        <w:rPr>
          <w:rFonts w:ascii="Arial" w:eastAsia="Arial" w:hAnsi="Arial" w:cs="Arial"/>
          <w:b/>
          <w:color w:val="FF0000"/>
          <w:sz w:val="26"/>
          <w:szCs w:val="26"/>
        </w:rPr>
      </w:pPr>
    </w:p>
    <w:p w:rsidR="0047744B" w:rsidRDefault="0047744B">
      <w:pPr>
        <w:rPr>
          <w:rFonts w:ascii="Arial" w:eastAsia="Arial" w:hAnsi="Arial" w:cs="Arial"/>
          <w:i/>
          <w:sz w:val="20"/>
          <w:szCs w:val="20"/>
        </w:rPr>
      </w:pPr>
    </w:p>
    <w:p w:rsidR="0047744B" w:rsidRDefault="003D6BD0">
      <w:pPr>
        <w:rPr>
          <w:rFonts w:ascii="Arial" w:eastAsia="Arial" w:hAnsi="Arial" w:cs="Arial"/>
          <w:b/>
          <w:sz w:val="40"/>
          <w:szCs w:val="40"/>
        </w:rPr>
      </w:pPr>
      <w:r>
        <w:rPr>
          <w:rFonts w:ascii="Arial" w:eastAsia="Arial" w:hAnsi="Arial" w:cs="Arial"/>
          <w:b/>
          <w:sz w:val="40"/>
          <w:szCs w:val="40"/>
        </w:rPr>
        <w:t xml:space="preserve">Ansøgningsskema til </w:t>
      </w:r>
      <w:proofErr w:type="spellStart"/>
      <w:r>
        <w:rPr>
          <w:rFonts w:ascii="Arial" w:eastAsia="Arial" w:hAnsi="Arial" w:cs="Arial"/>
          <w:b/>
          <w:sz w:val="40"/>
          <w:szCs w:val="40"/>
        </w:rPr>
        <w:t>CISUs</w:t>
      </w:r>
      <w:proofErr w:type="spellEnd"/>
      <w:r>
        <w:rPr>
          <w:rFonts w:ascii="Arial" w:eastAsia="Arial" w:hAnsi="Arial" w:cs="Arial"/>
          <w:b/>
          <w:sz w:val="40"/>
          <w:szCs w:val="40"/>
        </w:rPr>
        <w:t xml:space="preserve"> Oplysningspulje</w:t>
      </w:r>
    </w:p>
    <w:p w:rsidR="0047744B" w:rsidRDefault="0047744B">
      <w:pPr>
        <w:rPr>
          <w:rFonts w:ascii="Arial" w:eastAsia="Arial" w:hAnsi="Arial" w:cs="Arial"/>
          <w:b/>
          <w:sz w:val="28"/>
          <w:szCs w:val="28"/>
        </w:rPr>
      </w:pPr>
    </w:p>
    <w:p w:rsidR="0047744B" w:rsidRDefault="003D6BD0">
      <w:pPr>
        <w:rPr>
          <w:rFonts w:ascii="Arial" w:eastAsia="Arial" w:hAnsi="Arial" w:cs="Arial"/>
          <w:b/>
          <w:sz w:val="28"/>
          <w:szCs w:val="28"/>
        </w:rPr>
      </w:pPr>
      <w:r>
        <w:rPr>
          <w:rFonts w:ascii="Arial" w:eastAsia="Arial" w:hAnsi="Arial" w:cs="Arial"/>
          <w:b/>
          <w:sz w:val="28"/>
          <w:szCs w:val="28"/>
        </w:rPr>
        <w:t>A. Samarbejdspartner</w:t>
      </w:r>
    </w:p>
    <w:p w:rsidR="0047744B" w:rsidRDefault="0047744B">
      <w:pPr>
        <w:rPr>
          <w:rFonts w:ascii="Arial" w:eastAsia="Arial" w:hAnsi="Arial" w:cs="Arial"/>
          <w:b/>
          <w:sz w:val="20"/>
          <w:szCs w:val="20"/>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1134"/>
        <w:gridCol w:w="1560"/>
        <w:gridCol w:w="2409"/>
      </w:tblGrid>
      <w:tr w:rsidR="0047744B" w:rsidRPr="00381637">
        <w:tc>
          <w:tcPr>
            <w:tcW w:w="2235" w:type="dxa"/>
            <w:vAlign w:val="center"/>
          </w:tcPr>
          <w:p w:rsidR="0047744B" w:rsidRDefault="003D6BD0">
            <w:pPr>
              <w:rPr>
                <w:rFonts w:ascii="Arial" w:eastAsia="Arial" w:hAnsi="Arial" w:cs="Arial"/>
                <w:b/>
              </w:rPr>
            </w:pPr>
            <w:r>
              <w:rPr>
                <w:rFonts w:ascii="Arial" w:eastAsia="Arial" w:hAnsi="Arial" w:cs="Arial"/>
                <w:b/>
              </w:rPr>
              <w:t xml:space="preserve">Navn på </w:t>
            </w:r>
            <w:r>
              <w:rPr>
                <w:rFonts w:ascii="Arial" w:eastAsia="Arial" w:hAnsi="Arial" w:cs="Arial"/>
                <w:b/>
                <w:i/>
                <w:u w:val="single"/>
              </w:rPr>
              <w:t>samarbejdspartner</w:t>
            </w:r>
          </w:p>
        </w:tc>
        <w:tc>
          <w:tcPr>
            <w:tcW w:w="7512" w:type="dxa"/>
            <w:gridSpan w:val="4"/>
            <w:vAlign w:val="center"/>
          </w:tcPr>
          <w:p w:rsidR="0047744B" w:rsidRPr="00381637" w:rsidRDefault="003D6BD0">
            <w:pPr>
              <w:rPr>
                <w:rFonts w:ascii="Arial" w:eastAsia="Arial" w:hAnsi="Arial" w:cs="Arial"/>
                <w:lang w:val="es-CO"/>
              </w:rPr>
            </w:pPr>
            <w:r w:rsidRPr="00381637">
              <w:rPr>
                <w:rFonts w:ascii="Arial" w:eastAsia="Arial" w:hAnsi="Arial" w:cs="Arial"/>
                <w:lang w:val="es-CO"/>
              </w:rPr>
              <w:t>Fundación Lazos de Dignidad (FLD)</w:t>
            </w:r>
          </w:p>
        </w:tc>
      </w:tr>
      <w:tr w:rsidR="0047744B">
        <w:trPr>
          <w:trHeight w:val="300"/>
        </w:trPr>
        <w:tc>
          <w:tcPr>
            <w:tcW w:w="2235" w:type="dxa"/>
            <w:vAlign w:val="center"/>
          </w:tcPr>
          <w:p w:rsidR="0047744B" w:rsidRDefault="003D6BD0">
            <w:pPr>
              <w:rPr>
                <w:rFonts w:ascii="Arial" w:eastAsia="Arial" w:hAnsi="Arial" w:cs="Arial"/>
              </w:rPr>
            </w:pPr>
            <w:r>
              <w:rPr>
                <w:rFonts w:ascii="Arial" w:eastAsia="Arial" w:hAnsi="Arial" w:cs="Arial"/>
              </w:rPr>
              <w:t>Adresse</w:t>
            </w:r>
          </w:p>
        </w:tc>
        <w:tc>
          <w:tcPr>
            <w:tcW w:w="7512" w:type="dxa"/>
            <w:gridSpan w:val="4"/>
            <w:vAlign w:val="center"/>
          </w:tcPr>
          <w:p w:rsidR="0047744B" w:rsidRDefault="00F7446F">
            <w:pPr>
              <w:rPr>
                <w:rFonts w:ascii="Arial" w:eastAsia="Arial" w:hAnsi="Arial" w:cs="Arial"/>
              </w:rPr>
            </w:pPr>
            <w:r>
              <w:rPr>
                <w:rFonts w:ascii="Arial" w:eastAsia="Arial" w:hAnsi="Arial" w:cs="Arial"/>
              </w:rPr>
              <w:t>I</w:t>
            </w:r>
            <w:r w:rsidR="003D6BD0">
              <w:rPr>
                <w:rFonts w:ascii="Arial" w:eastAsia="Arial" w:hAnsi="Arial" w:cs="Arial"/>
              </w:rPr>
              <w:t xml:space="preserve">kke offentlig af sikkerhedshensyn </w:t>
            </w:r>
          </w:p>
        </w:tc>
      </w:tr>
      <w:tr w:rsidR="0047744B">
        <w:trPr>
          <w:trHeight w:val="280"/>
        </w:trPr>
        <w:tc>
          <w:tcPr>
            <w:tcW w:w="2235" w:type="dxa"/>
            <w:vAlign w:val="center"/>
          </w:tcPr>
          <w:p w:rsidR="0047744B" w:rsidRDefault="003D6BD0">
            <w:pPr>
              <w:rPr>
                <w:rFonts w:ascii="Arial" w:eastAsia="Arial" w:hAnsi="Arial" w:cs="Arial"/>
              </w:rPr>
            </w:pPr>
            <w:r>
              <w:rPr>
                <w:rFonts w:ascii="Arial" w:eastAsia="Arial" w:hAnsi="Arial" w:cs="Arial"/>
              </w:rPr>
              <w:t>Telefon</w:t>
            </w:r>
          </w:p>
        </w:tc>
        <w:tc>
          <w:tcPr>
            <w:tcW w:w="2409" w:type="dxa"/>
            <w:vAlign w:val="center"/>
          </w:tcPr>
          <w:p w:rsidR="0047744B" w:rsidRDefault="003D6BD0">
            <w:pPr>
              <w:rPr>
                <w:rFonts w:ascii="Arial" w:eastAsia="Arial" w:hAnsi="Arial" w:cs="Arial"/>
              </w:rPr>
            </w:pPr>
            <w:r>
              <w:rPr>
                <w:rFonts w:ascii="Arial" w:eastAsia="Arial" w:hAnsi="Arial" w:cs="Arial"/>
              </w:rPr>
              <w:t>+57 (1) 2430027</w:t>
            </w:r>
          </w:p>
        </w:tc>
        <w:tc>
          <w:tcPr>
            <w:tcW w:w="1134" w:type="dxa"/>
            <w:vAlign w:val="center"/>
          </w:tcPr>
          <w:p w:rsidR="0047744B" w:rsidRDefault="003D6BD0">
            <w:pPr>
              <w:rPr>
                <w:rFonts w:ascii="Arial" w:eastAsia="Arial" w:hAnsi="Arial" w:cs="Arial"/>
              </w:rPr>
            </w:pPr>
            <w:r>
              <w:rPr>
                <w:rFonts w:ascii="Arial" w:eastAsia="Arial" w:hAnsi="Arial" w:cs="Arial"/>
              </w:rPr>
              <w:t>E-mail</w:t>
            </w:r>
          </w:p>
        </w:tc>
        <w:tc>
          <w:tcPr>
            <w:tcW w:w="3969" w:type="dxa"/>
            <w:gridSpan w:val="2"/>
            <w:vAlign w:val="center"/>
          </w:tcPr>
          <w:p w:rsidR="0047744B" w:rsidRDefault="003D6BD0">
            <w:pPr>
              <w:rPr>
                <w:rFonts w:ascii="Arial" w:eastAsia="Arial" w:hAnsi="Arial" w:cs="Arial"/>
              </w:rPr>
            </w:pPr>
            <w:r>
              <w:rPr>
                <w:rFonts w:ascii="Arial" w:eastAsia="Arial" w:hAnsi="Arial" w:cs="Arial"/>
              </w:rPr>
              <w:t xml:space="preserve"> info@fundacionlazosdedignidad.net</w:t>
            </w:r>
          </w:p>
        </w:tc>
      </w:tr>
      <w:tr w:rsidR="0047744B">
        <w:trPr>
          <w:trHeight w:val="540"/>
        </w:trPr>
        <w:tc>
          <w:tcPr>
            <w:tcW w:w="2235" w:type="dxa"/>
            <w:vAlign w:val="center"/>
          </w:tcPr>
          <w:p w:rsidR="0047744B" w:rsidRDefault="003D6BD0">
            <w:pPr>
              <w:rPr>
                <w:rFonts w:ascii="Arial" w:eastAsia="Arial" w:hAnsi="Arial" w:cs="Arial"/>
              </w:rPr>
            </w:pPr>
            <w:r>
              <w:rPr>
                <w:rFonts w:ascii="Arial" w:eastAsia="Arial" w:hAnsi="Arial" w:cs="Arial"/>
              </w:rPr>
              <w:t>Hjemmeside</w:t>
            </w:r>
          </w:p>
        </w:tc>
        <w:tc>
          <w:tcPr>
            <w:tcW w:w="2409" w:type="dxa"/>
            <w:vAlign w:val="center"/>
          </w:tcPr>
          <w:p w:rsidR="0047744B" w:rsidRDefault="003D6BD0">
            <w:pPr>
              <w:rPr>
                <w:rFonts w:ascii="Arial" w:eastAsia="Arial" w:hAnsi="Arial" w:cs="Arial"/>
              </w:rPr>
            </w:pPr>
            <w:r>
              <w:rPr>
                <w:rFonts w:ascii="Arial" w:eastAsia="Arial" w:hAnsi="Arial" w:cs="Arial"/>
              </w:rPr>
              <w:t>http://fundacionlazosdedignidad.net/</w:t>
            </w:r>
          </w:p>
        </w:tc>
        <w:tc>
          <w:tcPr>
            <w:tcW w:w="2694" w:type="dxa"/>
            <w:gridSpan w:val="2"/>
            <w:vAlign w:val="center"/>
          </w:tcPr>
          <w:p w:rsidR="0047744B" w:rsidRDefault="003D6BD0">
            <w:pPr>
              <w:rPr>
                <w:rFonts w:ascii="Arial" w:eastAsia="Arial" w:hAnsi="Arial" w:cs="Arial"/>
              </w:rPr>
            </w:pPr>
            <w:r>
              <w:rPr>
                <w:rFonts w:ascii="Arial" w:eastAsia="Arial" w:hAnsi="Arial" w:cs="Arial"/>
              </w:rPr>
              <w:t xml:space="preserve">Evt. Facebook, blog, </w:t>
            </w:r>
            <w:proofErr w:type="spellStart"/>
            <w:r>
              <w:rPr>
                <w:rFonts w:ascii="Arial" w:eastAsia="Arial" w:hAnsi="Arial" w:cs="Arial"/>
              </w:rPr>
              <w:t>Youtube</w:t>
            </w:r>
            <w:proofErr w:type="spellEnd"/>
            <w:r>
              <w:rPr>
                <w:rFonts w:ascii="Arial" w:eastAsia="Arial" w:hAnsi="Arial" w:cs="Arial"/>
              </w:rPr>
              <w:t xml:space="preserve"> kanal, Flickr etc.</w:t>
            </w:r>
          </w:p>
        </w:tc>
        <w:tc>
          <w:tcPr>
            <w:tcW w:w="2409" w:type="dxa"/>
            <w:vAlign w:val="center"/>
          </w:tcPr>
          <w:p w:rsidR="0047744B" w:rsidRDefault="00AE4A0C">
            <w:pPr>
              <w:rPr>
                <w:rFonts w:ascii="Arial" w:eastAsia="Arial" w:hAnsi="Arial" w:cs="Arial"/>
              </w:rPr>
            </w:pPr>
            <w:hyperlink r:id="rId7">
              <w:r w:rsidR="003D6BD0">
                <w:rPr>
                  <w:rFonts w:ascii="Arial" w:eastAsia="Arial" w:hAnsi="Arial" w:cs="Arial"/>
                  <w:color w:val="1155CC"/>
                  <w:u w:val="single"/>
                </w:rPr>
                <w:t>https://www.facebook.com/profile.php?id=100003897927105</w:t>
              </w:r>
            </w:hyperlink>
          </w:p>
          <w:p w:rsidR="0047744B" w:rsidRDefault="00AE4A0C">
            <w:pPr>
              <w:rPr>
                <w:rFonts w:ascii="Arial" w:eastAsia="Arial" w:hAnsi="Arial" w:cs="Arial"/>
              </w:rPr>
            </w:pPr>
            <w:hyperlink r:id="rId8">
              <w:r w:rsidR="003D6BD0">
                <w:rPr>
                  <w:rFonts w:ascii="Arial" w:eastAsia="Arial" w:hAnsi="Arial" w:cs="Arial"/>
                  <w:color w:val="2B7BB9"/>
                  <w:sz w:val="18"/>
                  <w:szCs w:val="18"/>
                  <w:highlight w:val="white"/>
                </w:rPr>
                <w:t>@</w:t>
              </w:r>
              <w:proofErr w:type="spellStart"/>
              <w:r w:rsidR="003D6BD0">
                <w:rPr>
                  <w:rFonts w:ascii="Arial" w:eastAsia="Arial" w:hAnsi="Arial" w:cs="Arial"/>
                  <w:color w:val="2B7BB9"/>
                  <w:sz w:val="18"/>
                  <w:szCs w:val="18"/>
                  <w:highlight w:val="white"/>
                </w:rPr>
                <w:t>FLazosDignidad</w:t>
              </w:r>
              <w:proofErr w:type="spellEnd"/>
            </w:hyperlink>
          </w:p>
        </w:tc>
      </w:tr>
    </w:tbl>
    <w:p w:rsidR="0047744B" w:rsidRDefault="0047744B">
      <w:pPr>
        <w:rPr>
          <w:rFonts w:ascii="Arial" w:eastAsia="Arial" w:hAnsi="Arial" w:cs="Arial"/>
          <w:b/>
          <w:sz w:val="28"/>
          <w:szCs w:val="28"/>
        </w:rPr>
      </w:pPr>
    </w:p>
    <w:p w:rsidR="0047744B" w:rsidRDefault="003D6BD0">
      <w:pPr>
        <w:rPr>
          <w:rFonts w:ascii="Arial" w:eastAsia="Arial" w:hAnsi="Arial" w:cs="Arial"/>
          <w:b/>
          <w:sz w:val="28"/>
          <w:szCs w:val="28"/>
        </w:rPr>
      </w:pPr>
      <w:r>
        <w:rPr>
          <w:rFonts w:ascii="Arial" w:eastAsia="Arial" w:hAnsi="Arial" w:cs="Arial"/>
          <w:b/>
          <w:sz w:val="28"/>
          <w:szCs w:val="28"/>
        </w:rPr>
        <w:t>B. Aktiviteten</w:t>
      </w:r>
    </w:p>
    <w:p w:rsidR="0047744B" w:rsidRDefault="0047744B">
      <w:pPr>
        <w:rPr>
          <w:rFonts w:ascii="Arial" w:eastAsia="Arial" w:hAnsi="Arial" w:cs="Arial"/>
          <w:i/>
          <w:sz w:val="20"/>
          <w:szCs w:val="20"/>
        </w:rPr>
      </w:pPr>
    </w:p>
    <w:p w:rsidR="0047744B" w:rsidRDefault="003D6BD0">
      <w:pPr>
        <w:numPr>
          <w:ilvl w:val="0"/>
          <w:numId w:val="3"/>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AKTIVITETEN</w:t>
      </w:r>
    </w:p>
    <w:p w:rsidR="0047744B" w:rsidRDefault="0047744B">
      <w:pPr>
        <w:pBdr>
          <w:top w:val="nil"/>
          <w:left w:val="nil"/>
          <w:bottom w:val="nil"/>
          <w:right w:val="nil"/>
          <w:between w:val="nil"/>
        </w:pBdr>
        <w:ind w:left="720" w:hanging="720"/>
        <w:rPr>
          <w:rFonts w:ascii="Arial" w:eastAsia="Arial" w:hAnsi="Arial" w:cs="Arial"/>
          <w:i/>
          <w:color w:val="000000"/>
          <w:sz w:val="20"/>
          <w:szCs w:val="20"/>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7744B">
        <w:tc>
          <w:tcPr>
            <w:tcW w:w="9778" w:type="dxa"/>
          </w:tcPr>
          <w:p w:rsidR="0047744B" w:rsidRDefault="003D6BD0">
            <w:pPr>
              <w:rPr>
                <w:rFonts w:ascii="Arial" w:eastAsia="Arial" w:hAnsi="Arial" w:cs="Arial"/>
              </w:rPr>
            </w:pPr>
            <w:r>
              <w:rPr>
                <w:rFonts w:ascii="Arial" w:eastAsia="Arial" w:hAnsi="Arial" w:cs="Arial"/>
              </w:rPr>
              <w:t>Kampagnen har til formål at udbrede kendskabet i Danmark til den komplekse menneskeretssituation i Colombia med særligt fokus på de systematiske drab på sociale ledere og menneskeretsforkæmpere. Et specifikt mål er, at synliggøre det vigtige arbejde vores samarbejdspartner FLD udfører som advokater til forsvar for politiske aktivister, og skabe solidariske alliancer til handling mod den politiske forfølgelse, de er udsat for.</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Snart tre år efter, at en ambitiøs fredsaftale blev indgået i Colombia, hænger freden i en tynd tråd. Kun 23 % af fredsaftalen er blevet implementeret</w:t>
            </w:r>
            <w:r>
              <w:rPr>
                <w:rFonts w:ascii="Arial" w:eastAsia="Arial" w:hAnsi="Arial" w:cs="Arial"/>
                <w:vertAlign w:val="superscript"/>
              </w:rPr>
              <w:footnoteReference w:id="1"/>
            </w:r>
            <w:r>
              <w:rPr>
                <w:rFonts w:ascii="Arial" w:eastAsia="Arial" w:hAnsi="Arial" w:cs="Arial"/>
              </w:rPr>
              <w:t xml:space="preserve"> og i september 2019 kunne man opgøre, at 666 sociale ledere og 151 medlemmer af den tidligere guerilla FARC var blevet myrdet, siden aftalen blev underskrevet</w:t>
            </w:r>
            <w:r>
              <w:rPr>
                <w:rFonts w:ascii="Arial" w:eastAsia="Arial" w:hAnsi="Arial" w:cs="Arial"/>
                <w:vertAlign w:val="superscript"/>
              </w:rPr>
              <w:footnoteReference w:id="2"/>
            </w:r>
            <w:r>
              <w:rPr>
                <w:rFonts w:ascii="Arial" w:eastAsia="Arial" w:hAnsi="Arial" w:cs="Arial"/>
              </w:rPr>
              <w:t xml:space="preserve">. </w:t>
            </w:r>
          </w:p>
          <w:p w:rsidR="0047744B" w:rsidRDefault="003D6BD0">
            <w:pPr>
              <w:rPr>
                <w:rFonts w:ascii="Arial" w:eastAsia="Arial" w:hAnsi="Arial" w:cs="Arial"/>
              </w:rPr>
            </w:pPr>
            <w:r>
              <w:rPr>
                <w:rFonts w:ascii="Arial" w:eastAsia="Arial" w:hAnsi="Arial" w:cs="Arial"/>
              </w:rPr>
              <w:t xml:space="preserve">FLD har længe været udsat for dødstrusler og mistænkelige episoder, med indbrudstyve, der har stjålet harddiske, og biler, der har forfulgt organisationens medlemmer. D. 7. august 2019 nåede forfølgelsen nye højder, da organisationens forperson overlevede et attentat, hvor han blev beskudt udenfor sit hjem. Forfølgelsen må forstås i lyset af, at organisationen udøver det juridiske forsvar for de tidligere guerillaer fra FARC, som har nedlagt deres våben. </w:t>
            </w:r>
            <w:proofErr w:type="spellStart"/>
            <w:r>
              <w:rPr>
                <w:rFonts w:ascii="Arial" w:eastAsia="Arial" w:hAnsi="Arial" w:cs="Arial"/>
              </w:rPr>
              <w:t>FLDs</w:t>
            </w:r>
            <w:proofErr w:type="spellEnd"/>
            <w:r>
              <w:rPr>
                <w:rFonts w:ascii="Arial" w:eastAsia="Arial" w:hAnsi="Arial" w:cs="Arial"/>
              </w:rPr>
              <w:t xml:space="preserve"> forperson har for eksempel forsvaret den prominente FARC-leder Jesus </w:t>
            </w:r>
            <w:proofErr w:type="spellStart"/>
            <w:r>
              <w:rPr>
                <w:rFonts w:ascii="Arial" w:eastAsia="Arial" w:hAnsi="Arial" w:cs="Arial"/>
              </w:rPr>
              <w:t>Santrich</w:t>
            </w:r>
            <w:proofErr w:type="spellEnd"/>
            <w:r>
              <w:rPr>
                <w:rFonts w:ascii="Arial" w:eastAsia="Arial" w:hAnsi="Arial" w:cs="Arial"/>
              </w:rPr>
              <w:t xml:space="preserve">, som var anmodet udleveret til USA for narkohandel, og som nu i slut august 2019 har erklæret, at han er taget til våben igen i protest mod regeringens mangelfulde implementering af fredsaftalen og de omfattende drab på sociale ledere. </w:t>
            </w:r>
          </w:p>
          <w:p w:rsidR="0047744B" w:rsidRDefault="003D6BD0">
            <w:pPr>
              <w:rPr>
                <w:rFonts w:ascii="Arial" w:eastAsia="Arial" w:hAnsi="Arial" w:cs="Arial"/>
              </w:rPr>
            </w:pPr>
            <w:r>
              <w:rPr>
                <w:rFonts w:ascii="Arial" w:eastAsia="Arial" w:hAnsi="Arial" w:cs="Arial"/>
              </w:rPr>
              <w:t xml:space="preserve">At dele af de tidligere FARC-medlemmer og ledere er taget til våben igen, skærer en ny klar </w:t>
            </w:r>
            <w:proofErr w:type="spellStart"/>
            <w:r>
              <w:rPr>
                <w:rFonts w:ascii="Arial" w:eastAsia="Arial" w:hAnsi="Arial" w:cs="Arial"/>
              </w:rPr>
              <w:t>linie</w:t>
            </w:r>
            <w:proofErr w:type="spellEnd"/>
            <w:r>
              <w:rPr>
                <w:rFonts w:ascii="Arial" w:eastAsia="Arial" w:hAnsi="Arial" w:cs="Arial"/>
              </w:rPr>
              <w:t xml:space="preserve">, som styrker sammenholdet for den del af FARC og resten af civilsamfundet, der fortsat bakker op om og kæmper for fredsaftalens implementering. Det er i denne kontekst, at vi i Colombia Solidaritet (COLSOL) sammen med FLD ser et presserende behov for at synliggøre de sociale og legale kræfter, der kæmper for fred i Colombia, til værn mod den forfølgelse, de er udsat for. </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Kampagnen kredser om et besøg fra to medlemmer af FLD i Danmark. Selve besøget vil stå på en uge og består af to offentlige arrangementer, en række møder med jurastuderende, advokater og menneskeretsforkæmpere i Danmark og med politikere, samt mindst et interview til et dansk medie. COLSOL vil være aktiv på </w:t>
            </w:r>
            <w:r w:rsidR="00F7446F">
              <w:rPr>
                <w:rFonts w:ascii="Arial" w:eastAsia="Arial" w:hAnsi="Arial" w:cs="Arial"/>
              </w:rPr>
              <w:t>Facebook</w:t>
            </w:r>
            <w:r>
              <w:rPr>
                <w:rFonts w:ascii="Arial" w:eastAsia="Arial" w:hAnsi="Arial" w:cs="Arial"/>
              </w:rPr>
              <w:t xml:space="preserve"> under hele aktiviteten, særligt som optakt til besøget og under besøget. FLD fortsætter deres rejse til en række andre lande i Europa efter deres besøg i Danmark, men dette er ikke en del af denne kampagne. Efter besøget vil COLSOL følge op på de aftaler, som FLD indgår med danske organisationer.</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Vores gæster fra Colombia taler udelukkende spansk, hvorfor hele kampagnen vil foregå med mundtlig oversættelse til dansk. Vi har masser af erfaring med at afholde både møder og offentlige arrangementer </w:t>
            </w:r>
            <w:r>
              <w:rPr>
                <w:rFonts w:ascii="Arial" w:eastAsia="Arial" w:hAnsi="Arial" w:cs="Arial"/>
              </w:rPr>
              <w:lastRenderedPageBreak/>
              <w:t xml:space="preserve">med oversættelse, og med en dygtig og flydende tolkning, kan man sagtens opnå en dynamisk interaktion mellem de spansktalende og de dansktalende. Inden besøget vil vi oversætte og trykke udvalgte materialer om FLD, så de danske organisationer kan beholde noget forståeligt materiale. </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Kampagnen ligger i naturlig forlængelse af vores arbejde med at støtte sociale bevægelser i Colombia, med særligt fokus på at modarbejde forfølgelse af politisk aktive. Vi har arbejdet sammen med FLD siden 2008, med løbende besøg i Colombia og et enkelt besøg i Danmark i 2015. FLD står altid til rådighed for at hjælpe, når vi arrangerer delegationer til Colombia og når vi har brug for input til vores analyse af situationen i Colombia. Vi har flere gange støttet FLD økonomisk og ved at synliggøre deres arbejde og de udfordringer det medfører på internationalt niveau. </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Vores langvarige samarbejde med FLD betyder, at vi kender deres styrker og svagheder. Vi ved, at de kan være langsomme om at svare, og at de til tider skal mindes på deadlines og aftaler. Samtidig ved vi, at de er til at stole på, og at de er nogle fremragende formidlere med en stærk analyse af situationen i Colombia.</w:t>
            </w:r>
            <w:r>
              <w:rPr>
                <w:rFonts w:ascii="Arial" w:eastAsia="Arial" w:hAnsi="Arial" w:cs="Arial"/>
                <w:color w:val="1F497D"/>
              </w:rPr>
              <w:t xml:space="preserve"> </w:t>
            </w:r>
          </w:p>
          <w:p w:rsidR="0047744B" w:rsidRDefault="0047744B">
            <w:pPr>
              <w:rPr>
                <w:rFonts w:ascii="Arial" w:eastAsia="Arial" w:hAnsi="Arial" w:cs="Arial"/>
              </w:rPr>
            </w:pPr>
          </w:p>
          <w:p w:rsidR="0047744B" w:rsidRDefault="003D6BD0">
            <w:pPr>
              <w:rPr>
                <w:rFonts w:ascii="Arial" w:eastAsia="Arial" w:hAnsi="Arial" w:cs="Arial"/>
                <w:i/>
              </w:rPr>
            </w:pPr>
            <w:r>
              <w:rPr>
                <w:rFonts w:ascii="Arial" w:eastAsia="Arial" w:hAnsi="Arial" w:cs="Arial"/>
              </w:rPr>
              <w:t>Ved vores sidste oplysningsaktivitet, som var et besøg fra en afrocolombiansk transaktivist i august 2019, fik vi for alvor øjnene op for fordelene ved at fokusere vores aktiviteter til en målgruppe, der er i en position, der ligner vores gæst. Hermed lykkedes det os at skabe en høj grad af identifikation og solidaritet, og vi fik nogle rigtig givtige debatter om intersektionalitet, og forskelle og ligheder i Colombia og i Danmark. Dette kan ikke kopieres direkte til denne kampagne, men det, vi tager med os, er vigtigheden af at skabe rum for en gensidig udveksling omkring fælles interesser, som kan skabe grobund for solidaritet frem for fremmedgørelse. Ligeledes havde vi stor succes med at afholde møder og arrangementer i samarbejde med organisationer, som ikke normalt beskæftiger sig med Colombia, men som beskæftiger sig med temaet for oplysningsaktiviteten. Dette vil vi gentage med organiserede jurastuderende, advokater og menneskeretsforkæmpere i Danmark.</w:t>
            </w:r>
          </w:p>
        </w:tc>
      </w:tr>
    </w:tbl>
    <w:p w:rsidR="0047744B" w:rsidRDefault="0047744B">
      <w:pPr>
        <w:pBdr>
          <w:top w:val="nil"/>
          <w:left w:val="nil"/>
          <w:bottom w:val="nil"/>
          <w:right w:val="nil"/>
          <w:between w:val="nil"/>
        </w:pBdr>
        <w:ind w:left="720" w:hanging="720"/>
        <w:rPr>
          <w:rFonts w:ascii="Arial" w:eastAsia="Arial" w:hAnsi="Arial" w:cs="Arial"/>
          <w:color w:val="000000"/>
          <w:sz w:val="20"/>
          <w:szCs w:val="20"/>
        </w:rPr>
      </w:pPr>
    </w:p>
    <w:p w:rsidR="0047744B" w:rsidRDefault="003D6BD0">
      <w:pPr>
        <w:pBdr>
          <w:top w:val="nil"/>
          <w:left w:val="nil"/>
          <w:bottom w:val="nil"/>
          <w:right w:val="nil"/>
          <w:between w:val="nil"/>
        </w:pBdr>
        <w:rPr>
          <w:rFonts w:ascii="Arial" w:eastAsia="Arial" w:hAnsi="Arial" w:cs="Arial"/>
          <w:i/>
          <w:color w:val="000000"/>
          <w:sz w:val="20"/>
          <w:szCs w:val="20"/>
          <w:highlight w:val="yellow"/>
        </w:rPr>
      </w:pPr>
      <w:r>
        <w:rPr>
          <w:rFonts w:ascii="Arial" w:eastAsia="Arial" w:hAnsi="Arial" w:cs="Arial"/>
          <w:b/>
          <w:sz w:val="20"/>
          <w:szCs w:val="20"/>
        </w:rPr>
        <w:t xml:space="preserve">2. </w:t>
      </w:r>
      <w:r>
        <w:rPr>
          <w:rFonts w:ascii="Arial" w:eastAsia="Arial" w:hAnsi="Arial" w:cs="Arial"/>
          <w:b/>
          <w:color w:val="000000"/>
          <w:sz w:val="20"/>
          <w:szCs w:val="20"/>
        </w:rPr>
        <w:t>SUCCESKRITERIER</w:t>
      </w:r>
    </w:p>
    <w:p w:rsidR="0047744B" w:rsidRDefault="0047744B">
      <w:pPr>
        <w:rPr>
          <w:rFonts w:ascii="Arial" w:eastAsia="Arial" w:hAnsi="Arial" w:cs="Arial"/>
          <w:i/>
          <w:sz w:val="20"/>
          <w:szCs w:val="20"/>
        </w:rPr>
      </w:pPr>
    </w:p>
    <w:tbl>
      <w:tblPr>
        <w:tblStyle w:val="a2"/>
        <w:tblW w:w="9778"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47744B">
        <w:tc>
          <w:tcPr>
            <w:tcW w:w="48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rPr>
                <w:rFonts w:ascii="Arial" w:eastAsia="Arial" w:hAnsi="Arial" w:cs="Arial"/>
                <w:b/>
              </w:rPr>
            </w:pPr>
            <w:r>
              <w:rPr>
                <w:rFonts w:ascii="Arial" w:eastAsia="Arial" w:hAnsi="Arial" w:cs="Arial"/>
                <w:b/>
              </w:rPr>
              <w:t>Succeskriterium</w:t>
            </w:r>
          </w:p>
        </w:tc>
        <w:tc>
          <w:tcPr>
            <w:tcW w:w="4889"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rPr>
                <w:rFonts w:ascii="Arial" w:eastAsia="Arial" w:hAnsi="Arial" w:cs="Arial"/>
                <w:b/>
              </w:rPr>
            </w:pPr>
            <w:r>
              <w:rPr>
                <w:rFonts w:ascii="Arial" w:eastAsia="Arial" w:hAnsi="Arial" w:cs="Arial"/>
                <w:b/>
              </w:rPr>
              <w:t xml:space="preserve">Means of </w:t>
            </w:r>
            <w:proofErr w:type="spellStart"/>
            <w:r>
              <w:rPr>
                <w:rFonts w:ascii="Arial" w:eastAsia="Arial" w:hAnsi="Arial" w:cs="Arial"/>
                <w:b/>
              </w:rPr>
              <w:t>verification</w:t>
            </w:r>
            <w:proofErr w:type="spellEnd"/>
          </w:p>
        </w:tc>
      </w:tr>
      <w:tr w:rsidR="0047744B">
        <w:tc>
          <w:tcPr>
            <w:tcW w:w="488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rPr>
                <w:rFonts w:ascii="Arial" w:eastAsia="Arial" w:hAnsi="Arial" w:cs="Arial"/>
              </w:rPr>
            </w:pPr>
            <w:r>
              <w:rPr>
                <w:rFonts w:ascii="Arial" w:eastAsia="Arial" w:hAnsi="Arial" w:cs="Arial"/>
              </w:rPr>
              <w:t>Minimum 100 deltagere til mindst to offentlige arrangementer.</w:t>
            </w:r>
          </w:p>
        </w:tc>
        <w:tc>
          <w:tcPr>
            <w:tcW w:w="4889"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rPr>
                <w:rFonts w:ascii="Arial" w:eastAsia="Arial" w:hAnsi="Arial" w:cs="Arial"/>
              </w:rPr>
            </w:pPr>
            <w:r>
              <w:rPr>
                <w:rFonts w:ascii="Arial" w:eastAsia="Arial" w:hAnsi="Arial" w:cs="Arial"/>
              </w:rPr>
              <w:t>Optælling ved arrangementer.</w:t>
            </w:r>
          </w:p>
        </w:tc>
      </w:tr>
      <w:tr w:rsidR="0047744B">
        <w:tc>
          <w:tcPr>
            <w:tcW w:w="4889"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pPr>
            <w:r>
              <w:rPr>
                <w:rFonts w:ascii="Arial" w:eastAsia="Arial" w:hAnsi="Arial" w:cs="Arial"/>
              </w:rPr>
              <w:t>Mindst 2 møder med advokatgrupper, jurastuderende eller menneskeretsforkæmpere.</w:t>
            </w:r>
          </w:p>
        </w:tc>
        <w:tc>
          <w:tcPr>
            <w:tcW w:w="4889" w:type="dxa"/>
            <w:tcBorders>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rPr>
                <w:rFonts w:ascii="Arial" w:eastAsia="Arial" w:hAnsi="Arial" w:cs="Arial"/>
              </w:rPr>
            </w:pPr>
            <w:r>
              <w:rPr>
                <w:rFonts w:ascii="Arial" w:eastAsia="Arial" w:hAnsi="Arial" w:cs="Arial"/>
              </w:rPr>
              <w:t>Afholdelse af møder.</w:t>
            </w:r>
          </w:p>
        </w:tc>
      </w:tr>
      <w:tr w:rsidR="0047744B">
        <w:tc>
          <w:tcPr>
            <w:tcW w:w="4889"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pPr>
            <w:r>
              <w:rPr>
                <w:rFonts w:ascii="Arial" w:eastAsia="Arial" w:hAnsi="Arial" w:cs="Arial"/>
              </w:rPr>
              <w:t xml:space="preserve">500 likes på opslag på </w:t>
            </w:r>
            <w:r w:rsidR="00F7446F">
              <w:rPr>
                <w:rFonts w:ascii="Arial" w:eastAsia="Arial" w:hAnsi="Arial" w:cs="Arial"/>
              </w:rPr>
              <w:t>Facebook</w:t>
            </w:r>
            <w:r>
              <w:rPr>
                <w:rFonts w:ascii="Arial" w:eastAsia="Arial" w:hAnsi="Arial" w:cs="Arial"/>
              </w:rPr>
              <w:t xml:space="preserve"> i forbindelse med kampagnen.</w:t>
            </w:r>
          </w:p>
        </w:tc>
        <w:tc>
          <w:tcPr>
            <w:tcW w:w="4889" w:type="dxa"/>
            <w:tcBorders>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rPr>
                <w:rFonts w:ascii="Arial" w:eastAsia="Arial" w:hAnsi="Arial" w:cs="Arial"/>
              </w:rPr>
            </w:pPr>
            <w:r>
              <w:rPr>
                <w:rFonts w:ascii="Arial" w:eastAsia="Arial" w:hAnsi="Arial" w:cs="Arial"/>
              </w:rPr>
              <w:t>Brug af facebookstatistik.</w:t>
            </w:r>
          </w:p>
        </w:tc>
      </w:tr>
      <w:tr w:rsidR="0047744B">
        <w:tc>
          <w:tcPr>
            <w:tcW w:w="4889"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pPr>
            <w:r>
              <w:rPr>
                <w:rFonts w:ascii="Arial" w:eastAsia="Arial" w:hAnsi="Arial" w:cs="Arial"/>
              </w:rPr>
              <w:t xml:space="preserve">100 nye følgere på </w:t>
            </w:r>
            <w:proofErr w:type="spellStart"/>
            <w:r>
              <w:rPr>
                <w:rFonts w:ascii="Arial" w:eastAsia="Arial" w:hAnsi="Arial" w:cs="Arial"/>
              </w:rPr>
              <w:t>COLSOLs</w:t>
            </w:r>
            <w:proofErr w:type="spellEnd"/>
            <w:r>
              <w:rPr>
                <w:rFonts w:ascii="Arial" w:eastAsia="Arial" w:hAnsi="Arial" w:cs="Arial"/>
              </w:rPr>
              <w:t xml:space="preserve"> </w:t>
            </w:r>
            <w:r w:rsidR="00F7446F">
              <w:rPr>
                <w:rFonts w:ascii="Arial" w:eastAsia="Arial" w:hAnsi="Arial" w:cs="Arial"/>
              </w:rPr>
              <w:t>Facebook</w:t>
            </w:r>
            <w:r>
              <w:rPr>
                <w:rFonts w:ascii="Arial" w:eastAsia="Arial" w:hAnsi="Arial" w:cs="Arial"/>
              </w:rPr>
              <w:t>. I dag har COLSOL 380 følgere.</w:t>
            </w:r>
          </w:p>
        </w:tc>
        <w:tc>
          <w:tcPr>
            <w:tcW w:w="4889" w:type="dxa"/>
            <w:tcBorders>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rPr>
                <w:rFonts w:ascii="Arial" w:eastAsia="Arial" w:hAnsi="Arial" w:cs="Arial"/>
              </w:rPr>
            </w:pPr>
            <w:r>
              <w:rPr>
                <w:rFonts w:ascii="Arial" w:eastAsia="Arial" w:hAnsi="Arial" w:cs="Arial"/>
              </w:rPr>
              <w:t>Brug af facebookstatistik.</w:t>
            </w:r>
          </w:p>
        </w:tc>
      </w:tr>
      <w:tr w:rsidR="0047744B">
        <w:tc>
          <w:tcPr>
            <w:tcW w:w="4889"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pPr>
            <w:r>
              <w:rPr>
                <w:rFonts w:ascii="Arial" w:eastAsia="Arial" w:hAnsi="Arial" w:cs="Arial"/>
              </w:rPr>
              <w:t>Klare aftaler med danske organisationer eller politikere om opfølgning på konkrete tiltag. Fx. tage kontakt til colombiansk myndighed vedrørende konkret sag eller udtale sig offentligt om FLD og andre menneskeretsforkæmpere i Colombia.</w:t>
            </w:r>
          </w:p>
        </w:tc>
        <w:tc>
          <w:tcPr>
            <w:tcW w:w="4889" w:type="dxa"/>
            <w:tcBorders>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rPr>
                <w:rFonts w:ascii="Arial" w:eastAsia="Arial" w:hAnsi="Arial" w:cs="Arial"/>
              </w:rPr>
            </w:pPr>
            <w:r>
              <w:rPr>
                <w:rFonts w:ascii="Arial" w:eastAsia="Arial" w:hAnsi="Arial" w:cs="Arial"/>
              </w:rPr>
              <w:t xml:space="preserve">Opfølgende mail til organisation/politiker. </w:t>
            </w:r>
          </w:p>
        </w:tc>
      </w:tr>
      <w:tr w:rsidR="0047744B">
        <w:tc>
          <w:tcPr>
            <w:tcW w:w="4889"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pPr>
            <w:r>
              <w:rPr>
                <w:rFonts w:ascii="Arial" w:eastAsia="Arial" w:hAnsi="Arial" w:cs="Arial"/>
              </w:rPr>
              <w:t>Mindst én artikel publiceret i et større dansk medie.</w:t>
            </w:r>
          </w:p>
        </w:tc>
        <w:tc>
          <w:tcPr>
            <w:tcW w:w="4889" w:type="dxa"/>
            <w:tcBorders>
              <w:bottom w:val="single" w:sz="6" w:space="0" w:color="000000"/>
              <w:right w:val="single" w:sz="6" w:space="0" w:color="000000"/>
            </w:tcBorders>
            <w:tcMar>
              <w:top w:w="0" w:type="dxa"/>
              <w:left w:w="40" w:type="dxa"/>
              <w:bottom w:w="0" w:type="dxa"/>
              <w:right w:w="40" w:type="dxa"/>
            </w:tcMar>
            <w:vAlign w:val="bottom"/>
          </w:tcPr>
          <w:p w:rsidR="0047744B" w:rsidRDefault="003D6BD0">
            <w:pPr>
              <w:widowControl w:val="0"/>
              <w:spacing w:line="276" w:lineRule="auto"/>
              <w:rPr>
                <w:rFonts w:ascii="Arial" w:eastAsia="Arial" w:hAnsi="Arial" w:cs="Arial"/>
              </w:rPr>
            </w:pPr>
            <w:r>
              <w:rPr>
                <w:rFonts w:ascii="Arial" w:eastAsia="Arial" w:hAnsi="Arial" w:cs="Arial"/>
              </w:rPr>
              <w:t>Link til publiceret artikel/kopi af samme.</w:t>
            </w:r>
          </w:p>
        </w:tc>
      </w:tr>
    </w:tbl>
    <w:p w:rsidR="0047744B" w:rsidRDefault="0047744B">
      <w:pPr>
        <w:rPr>
          <w:rFonts w:ascii="Arial" w:eastAsia="Arial" w:hAnsi="Arial" w:cs="Arial"/>
          <w:b/>
          <w:sz w:val="20"/>
          <w:szCs w:val="20"/>
        </w:rPr>
      </w:pPr>
    </w:p>
    <w:p w:rsidR="0047744B" w:rsidRDefault="003D6BD0">
      <w:pPr>
        <w:pBdr>
          <w:top w:val="nil"/>
          <w:left w:val="nil"/>
          <w:bottom w:val="nil"/>
          <w:right w:val="nil"/>
          <w:between w:val="nil"/>
        </w:pBdr>
        <w:rPr>
          <w:rFonts w:ascii="Arial" w:eastAsia="Arial" w:hAnsi="Arial" w:cs="Arial"/>
          <w:color w:val="000000"/>
          <w:sz w:val="20"/>
          <w:szCs w:val="20"/>
        </w:rPr>
      </w:pPr>
      <w:r>
        <w:rPr>
          <w:rFonts w:ascii="Arial" w:eastAsia="Arial" w:hAnsi="Arial" w:cs="Arial"/>
          <w:b/>
          <w:sz w:val="20"/>
          <w:szCs w:val="20"/>
        </w:rPr>
        <w:t xml:space="preserve">3. </w:t>
      </w:r>
      <w:r>
        <w:rPr>
          <w:rFonts w:ascii="Arial" w:eastAsia="Arial" w:hAnsi="Arial" w:cs="Arial"/>
          <w:b/>
          <w:color w:val="000000"/>
          <w:sz w:val="20"/>
          <w:szCs w:val="20"/>
        </w:rPr>
        <w:t>LÆRINGSMÅL</w:t>
      </w:r>
    </w:p>
    <w:p w:rsidR="0047744B" w:rsidRDefault="0047744B">
      <w:pPr>
        <w:ind w:left="426"/>
        <w:rPr>
          <w:rFonts w:ascii="Arial" w:eastAsia="Arial" w:hAnsi="Arial" w:cs="Arial"/>
          <w:sz w:val="20"/>
          <w:szCs w:val="20"/>
        </w:rPr>
      </w:pPr>
    </w:p>
    <w:tbl>
      <w:tblPr>
        <w:tblStyle w:val="a3"/>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7744B">
        <w:tc>
          <w:tcPr>
            <w:tcW w:w="9778" w:type="dxa"/>
          </w:tcPr>
          <w:p w:rsidR="0047744B" w:rsidRDefault="003D6BD0">
            <w:pPr>
              <w:rPr>
                <w:rFonts w:ascii="Arial" w:eastAsia="Arial" w:hAnsi="Arial" w:cs="Arial"/>
              </w:rPr>
            </w:pPr>
            <w:r>
              <w:rPr>
                <w:rFonts w:ascii="Arial" w:eastAsia="Arial" w:hAnsi="Arial" w:cs="Arial"/>
              </w:rPr>
              <w:t>Med kampagnen ønsker vi at etablere nogle solide nye alliancer med danske advokater, jurastuderende og menneskeretsforkæmpere, og dermed lære hvordan vi kan bruge hinanden og støtte hinanden i arbejdet for at sikre retssikkerhed og styrke menneskerettighederne. Et konkret mål er at etablere kontakt til 3-5 meningsdannere inden for menneskeretsdebatten, som vi føler en gensidig tillid med.</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Desuden ønsker vi at afprøve vores formidling af menneskeretssituationen i Colombia med brug af sammenlignende an</w:t>
            </w:r>
            <w:r w:rsidR="00F7446F">
              <w:rPr>
                <w:rFonts w:ascii="Arial" w:eastAsia="Arial" w:hAnsi="Arial" w:cs="Arial"/>
              </w:rPr>
              <w:t>alyse til en dansk kontekst. Det vil sige</w:t>
            </w:r>
            <w:r>
              <w:rPr>
                <w:rFonts w:ascii="Arial" w:eastAsia="Arial" w:hAnsi="Arial" w:cs="Arial"/>
              </w:rPr>
              <w:t xml:space="preserve"> ved det set-up til offentlige arrangementer, hvor en dansk advokat, som vil reflektere over menneskerettigheder i en dansk kontekst, indgår sammen med vores colombianske gæster. Vores læringsmål er dermed en styrket evne til at formidle et globalt og komplekst emne, på en måde der skaber identifikation og indgyder til solidaritet.  </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De ansvarlige for kampagnen er Nina Lendal og Marie Hagensen, som ligeledes vil samle op på ovenstående læringsmål. Det er planlagt at have en session på foreningens generalforsamling til foråret 2020, med fokus på videndeling om form</w:t>
            </w:r>
            <w:r w:rsidR="00F7446F">
              <w:rPr>
                <w:rFonts w:ascii="Arial" w:eastAsia="Arial" w:hAnsi="Arial" w:cs="Arial"/>
              </w:rPr>
              <w:t>idling og netværksdannelse.</w:t>
            </w:r>
          </w:p>
        </w:tc>
      </w:tr>
    </w:tbl>
    <w:p w:rsidR="0047744B" w:rsidRDefault="0047744B">
      <w:pPr>
        <w:pBdr>
          <w:top w:val="nil"/>
          <w:left w:val="nil"/>
          <w:bottom w:val="nil"/>
          <w:right w:val="nil"/>
          <w:between w:val="nil"/>
        </w:pBdr>
        <w:ind w:left="720" w:hanging="720"/>
        <w:rPr>
          <w:rFonts w:ascii="Arial" w:eastAsia="Arial" w:hAnsi="Arial" w:cs="Arial"/>
          <w:b/>
          <w:color w:val="000000"/>
          <w:sz w:val="20"/>
          <w:szCs w:val="20"/>
        </w:rPr>
      </w:pPr>
    </w:p>
    <w:p w:rsidR="0047744B" w:rsidRDefault="003D6BD0">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4. </w:t>
      </w:r>
      <w:r>
        <w:rPr>
          <w:rFonts w:ascii="Arial" w:eastAsia="Arial" w:hAnsi="Arial" w:cs="Arial"/>
          <w:b/>
          <w:color w:val="000000"/>
          <w:sz w:val="20"/>
          <w:szCs w:val="20"/>
        </w:rPr>
        <w:t>MÅLGRUPPE</w:t>
      </w:r>
    </w:p>
    <w:p w:rsidR="0047744B" w:rsidRDefault="0047744B">
      <w:pPr>
        <w:ind w:left="720"/>
        <w:rPr>
          <w:rFonts w:ascii="Arial" w:eastAsia="Arial" w:hAnsi="Arial" w:cs="Arial"/>
          <w:i/>
          <w:sz w:val="20"/>
          <w:szCs w:val="20"/>
        </w:rPr>
      </w:pPr>
    </w:p>
    <w:tbl>
      <w:tblPr>
        <w:tblStyle w:val="a4"/>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7744B">
        <w:tc>
          <w:tcPr>
            <w:tcW w:w="9778" w:type="dxa"/>
          </w:tcPr>
          <w:p w:rsidR="0047744B" w:rsidRDefault="003D6BD0">
            <w:pPr>
              <w:rPr>
                <w:rFonts w:ascii="Arial" w:eastAsia="Arial" w:hAnsi="Arial" w:cs="Arial"/>
              </w:rPr>
            </w:pPr>
            <w:r>
              <w:rPr>
                <w:rFonts w:ascii="Arial" w:eastAsia="Arial" w:hAnsi="Arial" w:cs="Arial"/>
              </w:rPr>
              <w:t xml:space="preserve">Vores primære målgruppe er jurastuderende, advokater og menneskeretsforkæmpere. Eksempler på sådanne er medlemmer af Levende Menneskerettigheder, Amnesty International, </w:t>
            </w:r>
            <w:proofErr w:type="spellStart"/>
            <w:r>
              <w:rPr>
                <w:rFonts w:ascii="Arial" w:eastAsia="Arial" w:hAnsi="Arial" w:cs="Arial"/>
              </w:rPr>
              <w:t>Dignity</w:t>
            </w:r>
            <w:proofErr w:type="spellEnd"/>
            <w:r>
              <w:rPr>
                <w:rFonts w:ascii="Arial" w:eastAsia="Arial" w:hAnsi="Arial" w:cs="Arial"/>
              </w:rPr>
              <w:t>, RUSK, ABC og Progressive Jurister, samt forskere fra Dansk Institut for Internationale Studier og diverse universiteter.</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Vores sekundære målgruppe er mennesker med interesse for menneskeretsdebatten og med globalt udsyn.</w:t>
            </w:r>
          </w:p>
          <w:p w:rsidR="0047744B" w:rsidRDefault="0047744B">
            <w:pPr>
              <w:ind w:left="720"/>
              <w:rPr>
                <w:rFonts w:ascii="Arial" w:eastAsia="Arial" w:hAnsi="Arial" w:cs="Arial"/>
              </w:rPr>
            </w:pPr>
          </w:p>
          <w:p w:rsidR="0047744B" w:rsidRDefault="003D6BD0">
            <w:pPr>
              <w:rPr>
                <w:rFonts w:ascii="Arial" w:eastAsia="Arial" w:hAnsi="Arial" w:cs="Arial"/>
              </w:rPr>
            </w:pPr>
            <w:r>
              <w:rPr>
                <w:rFonts w:ascii="Arial" w:eastAsia="Arial" w:hAnsi="Arial" w:cs="Arial"/>
              </w:rPr>
              <w:t xml:space="preserve">Vi vil appellere til den primære målgruppe ved at skabe rum for udveksling af erfaringer omkring temaer af fælles interesse som retssikkerhed og respekt for menneskerettighederne og andre konventioner. Hermed vil den primære målgruppe kunne relatere deres eget arbejde med de problematikker, der findes i Colombia, og sammen reflektere over forskelle og ligheder, og finde fælles løsninger på de globale udfordringer. Vi påtænker både at holde møder eksklusivt for målgruppen og offentlige arrangementer vinklet på at skabe paralleller mellem menneskeretssituationen i Danmark og i Colombia. </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De offentlige arrangementer vil også være rettet mod den sekundære målgruppe. Selvom disse ikke selv arbejder med menneskerettighederne, vil den danske vinkel på arrangementerne nemlig lette deres indlevelse, så problemerne i Colombia ikke bliver et fjernt og uvedkommende anliggende. </w:t>
            </w:r>
          </w:p>
          <w:p w:rsidR="0047744B" w:rsidRDefault="003D6BD0">
            <w:pPr>
              <w:rPr>
                <w:rFonts w:ascii="Arial" w:eastAsia="Arial" w:hAnsi="Arial" w:cs="Arial"/>
              </w:rPr>
            </w:pPr>
            <w:r>
              <w:rPr>
                <w:rFonts w:ascii="Arial" w:eastAsia="Arial" w:hAnsi="Arial" w:cs="Arial"/>
              </w:rPr>
              <w:t xml:space="preserve">Vi ønsker desuden at nå vores sekundære målgruppe gennem artikler i dagblade, hvor vores prioritet vil være at nå læsere af Kristelig Dagblad og Information. Her vil vi appellere til målgruppen ved at lægge vægt på den aktualitet, som fredsprocessen og særligt fredsdomstolen i Colombia har. </w:t>
            </w:r>
          </w:p>
          <w:p w:rsidR="0047744B" w:rsidRDefault="003D6BD0">
            <w:pPr>
              <w:rPr>
                <w:rFonts w:ascii="Arial" w:eastAsia="Arial" w:hAnsi="Arial" w:cs="Arial"/>
              </w:rPr>
            </w:pPr>
            <w:r>
              <w:rPr>
                <w:rFonts w:ascii="Arial" w:eastAsia="Arial" w:hAnsi="Arial" w:cs="Arial"/>
              </w:rPr>
              <w:t xml:space="preserve">Vi vil søge at skabe et samarbejde med nogle af organisationerne i vores primære målgruppe til planlægningen af de offentlige begivenheder. En vigtig komponent i dette samarbejde vil være, at de kan sprede kampagnen i deres netværk og sociale medier såsom facebookgrupper og maillister. </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Den primære målgruppe og den brede offentlighed kan lære af kampagnen, at udfordringerne omkring retssikkerhed og respekt for menneskerettighederne og andre internationale konventioner er både de samme og forskellige i Danmark og i Colombia, og på den måde, kan de nuancere deres blik på problematikken. Den primære målgruppe kan smittes og begejstres over, at advokaterne i Colombia fortsætter deres arbejde til forsvar for menneskerettighederne og retssikkerheden på trods af den forfølgelse de er udsat for. Den bredere målgruppe skal forstå, at fredsprocessen i Colombia er truet, og at det er vigtigt, at det internationale samfund og dets civilsamfundsorganisationer støtter op om de sociale kræfter, der kæmper for fredsaftalens implementering. </w:t>
            </w:r>
          </w:p>
        </w:tc>
      </w:tr>
    </w:tbl>
    <w:p w:rsidR="0047744B" w:rsidRDefault="0047744B">
      <w:pPr>
        <w:rPr>
          <w:rFonts w:ascii="Arial" w:eastAsia="Arial" w:hAnsi="Arial" w:cs="Arial"/>
          <w:i/>
          <w:sz w:val="20"/>
          <w:szCs w:val="20"/>
        </w:rPr>
      </w:pPr>
    </w:p>
    <w:p w:rsidR="0047744B" w:rsidRDefault="003D6BD0">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5. </w:t>
      </w:r>
      <w:r>
        <w:rPr>
          <w:rFonts w:ascii="Arial" w:eastAsia="Arial" w:hAnsi="Arial" w:cs="Arial"/>
          <w:b/>
          <w:color w:val="000000"/>
          <w:sz w:val="20"/>
          <w:szCs w:val="20"/>
        </w:rPr>
        <w:t>TEMAER</w:t>
      </w:r>
    </w:p>
    <w:p w:rsidR="0047744B" w:rsidRDefault="0047744B">
      <w:pPr>
        <w:pBdr>
          <w:top w:val="nil"/>
          <w:left w:val="nil"/>
          <w:bottom w:val="nil"/>
          <w:right w:val="nil"/>
          <w:between w:val="nil"/>
        </w:pBdr>
        <w:ind w:left="360"/>
        <w:rPr>
          <w:rFonts w:ascii="Arial" w:eastAsia="Arial" w:hAnsi="Arial" w:cs="Arial"/>
          <w:b/>
          <w:sz w:val="20"/>
          <w:szCs w:val="20"/>
        </w:rPr>
      </w:pPr>
    </w:p>
    <w:tbl>
      <w:tblPr>
        <w:tblStyle w:val="a5"/>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47744B">
        <w:tc>
          <w:tcPr>
            <w:tcW w:w="9778" w:type="dxa"/>
          </w:tcPr>
          <w:p w:rsidR="0047744B" w:rsidRDefault="003D6BD0">
            <w:pPr>
              <w:rPr>
                <w:rFonts w:ascii="Arial" w:eastAsia="Arial" w:hAnsi="Arial" w:cs="Arial"/>
              </w:rPr>
            </w:pPr>
            <w:r>
              <w:rPr>
                <w:rFonts w:ascii="Arial" w:eastAsia="Arial" w:hAnsi="Arial" w:cs="Arial"/>
              </w:rPr>
              <w:t xml:space="preserve">Vi formulerer dette projekt på anmodning fra vores samarbejdspartner FLD, da de udtrykte ønske om at lave en rundrejse i Europa for at øge deres synlighed og styrke deres internationale netværk.  Vi er i løbende kontakt over mail med dem omkring tidsplanen og formuleringen af det konkrete indhold. De har for eksempel fremsendt en liste over de centrale temaer, de ønsker at formidle. </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En del af kampagnens budskab er, at når der ikke er basale frihedsrettigheder, så folk kan organisere sig, er det umuligt at kæmpe for sociale rettigheder, der kan være med til at udrydde fattigdom og mindske ulighed. For eksempel foreskriver fredsaftalen i Colombia en lang række sociale tiltag, der skal forbedre levevilkårene for den del af den colombianske befolkning, der har været hårdest ramt af konflikten. Men så længe de sociale ledere, der står op og kæmper for fredsaftalens implementering bliver slået ihjel, vil fredsaftalen desværre aldrig blive til virkelighed. </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Kampagnen inddrager primært </w:t>
            </w:r>
            <w:proofErr w:type="spellStart"/>
            <w:r>
              <w:rPr>
                <w:rFonts w:ascii="Arial" w:eastAsia="Arial" w:hAnsi="Arial" w:cs="Arial"/>
              </w:rPr>
              <w:t>FNs</w:t>
            </w:r>
            <w:proofErr w:type="spellEnd"/>
            <w:r>
              <w:rPr>
                <w:rFonts w:ascii="Arial" w:eastAsia="Arial" w:hAnsi="Arial" w:cs="Arial"/>
              </w:rPr>
              <w:t xml:space="preserve"> verdensmål 16: Fred, retfærdighed og stærke institutioner, samt som udlagt ovenfor, sammenhængen mellem dette mål og </w:t>
            </w:r>
            <w:proofErr w:type="spellStart"/>
            <w:r>
              <w:rPr>
                <w:rFonts w:ascii="Arial" w:eastAsia="Arial" w:hAnsi="Arial" w:cs="Arial"/>
              </w:rPr>
              <w:t>FNs</w:t>
            </w:r>
            <w:proofErr w:type="spellEnd"/>
            <w:r>
              <w:rPr>
                <w:rFonts w:ascii="Arial" w:eastAsia="Arial" w:hAnsi="Arial" w:cs="Arial"/>
              </w:rPr>
              <w:t xml:space="preserve"> verdensmål 1 og 10, hhv. afskaf fattigdom og reduceret ulighed. </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Den gode historie er, at vores samarbejdspartnere i FLD, som er hovedpersoner i kampagnen, organiserer sig og kæmper på trods af den forfølgelse de lider under. Desuden vil møderne og de offentlige </w:t>
            </w:r>
            <w:r>
              <w:rPr>
                <w:rFonts w:ascii="Arial" w:eastAsia="Arial" w:hAnsi="Arial" w:cs="Arial"/>
              </w:rPr>
              <w:lastRenderedPageBreak/>
              <w:t xml:space="preserve">arrangementer fokusere på erfaringsudveksling omkring konkrete kampe til forsvar for menneskerettighederne og hermed generere nye løsningsforslag på fælles globale udfordringer. </w:t>
            </w:r>
          </w:p>
        </w:tc>
      </w:tr>
    </w:tbl>
    <w:p w:rsidR="0047744B" w:rsidRDefault="0047744B">
      <w:pPr>
        <w:rPr>
          <w:rFonts w:ascii="Arial" w:eastAsia="Arial" w:hAnsi="Arial" w:cs="Arial"/>
          <w:sz w:val="20"/>
          <w:szCs w:val="20"/>
        </w:rPr>
      </w:pPr>
    </w:p>
    <w:p w:rsidR="0047744B" w:rsidRDefault="003D6BD0">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6. </w:t>
      </w:r>
      <w:r>
        <w:rPr>
          <w:rFonts w:ascii="Arial" w:eastAsia="Arial" w:hAnsi="Arial" w:cs="Arial"/>
          <w:b/>
          <w:color w:val="000000"/>
          <w:sz w:val="20"/>
          <w:szCs w:val="20"/>
        </w:rPr>
        <w:t>PLANLÆGNING</w:t>
      </w:r>
    </w:p>
    <w:p w:rsidR="0047744B" w:rsidRDefault="0047744B">
      <w:pPr>
        <w:rPr>
          <w:rFonts w:ascii="Arial" w:eastAsia="Arial" w:hAnsi="Arial" w:cs="Arial"/>
          <w:sz w:val="20"/>
          <w:szCs w:val="20"/>
        </w:rPr>
      </w:pPr>
    </w:p>
    <w:tbl>
      <w:tblPr>
        <w:tblStyle w:val="a6"/>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47744B">
        <w:trPr>
          <w:trHeight w:val="1860"/>
        </w:trPr>
        <w:tc>
          <w:tcPr>
            <w:tcW w:w="9808" w:type="dxa"/>
          </w:tcPr>
          <w:p w:rsidR="0047744B" w:rsidRDefault="003D6BD0">
            <w:pPr>
              <w:rPr>
                <w:rFonts w:ascii="Arial" w:eastAsia="Arial" w:hAnsi="Arial" w:cs="Arial"/>
              </w:rPr>
            </w:pPr>
            <w:r>
              <w:rPr>
                <w:rFonts w:ascii="Arial" w:eastAsia="Arial" w:hAnsi="Arial" w:cs="Arial"/>
                <w:i/>
              </w:rPr>
              <w:t>Tidsplan</w:t>
            </w:r>
          </w:p>
          <w:p w:rsidR="0047744B" w:rsidRDefault="003D6BD0">
            <w:pPr>
              <w:rPr>
                <w:rFonts w:ascii="Arial" w:eastAsia="Arial" w:hAnsi="Arial" w:cs="Arial"/>
              </w:rPr>
            </w:pPr>
            <w:r>
              <w:rPr>
                <w:rFonts w:ascii="Arial" w:eastAsia="Arial" w:hAnsi="Arial" w:cs="Arial"/>
              </w:rPr>
              <w:t xml:space="preserve">Midt november. Svar på ansøgning fra CISU. Endelig afklaring på datoer og køb af flybilletter. </w:t>
            </w:r>
          </w:p>
          <w:p w:rsidR="0047744B" w:rsidRDefault="003D6BD0">
            <w:pPr>
              <w:rPr>
                <w:rFonts w:ascii="Arial" w:eastAsia="Arial" w:hAnsi="Arial" w:cs="Arial"/>
              </w:rPr>
            </w:pPr>
            <w:r>
              <w:rPr>
                <w:rFonts w:ascii="Arial" w:eastAsia="Arial" w:hAnsi="Arial" w:cs="Arial"/>
              </w:rPr>
              <w:t xml:space="preserve">Slut november til midt december. Bekræft aftaler med danske organisationer og opreklamering af offentlige arrangementer. </w:t>
            </w:r>
          </w:p>
          <w:p w:rsidR="0047744B" w:rsidRDefault="003D6BD0">
            <w:pPr>
              <w:rPr>
                <w:rFonts w:ascii="Arial" w:eastAsia="Arial" w:hAnsi="Arial" w:cs="Arial"/>
              </w:rPr>
            </w:pPr>
            <w:r>
              <w:rPr>
                <w:rFonts w:ascii="Arial" w:eastAsia="Arial" w:hAnsi="Arial" w:cs="Arial"/>
              </w:rPr>
              <w:t>Start januar. Bekræft aftaler omkring møder og interview.</w:t>
            </w:r>
          </w:p>
          <w:p w:rsidR="0047744B" w:rsidRDefault="003D6BD0">
            <w:pPr>
              <w:rPr>
                <w:rFonts w:ascii="Arial" w:eastAsia="Arial" w:hAnsi="Arial" w:cs="Arial"/>
              </w:rPr>
            </w:pPr>
            <w:r>
              <w:rPr>
                <w:rFonts w:ascii="Arial" w:eastAsia="Arial" w:hAnsi="Arial" w:cs="Arial"/>
              </w:rPr>
              <w:t xml:space="preserve">Midt/slut januar: Selve besøget: </w:t>
            </w:r>
          </w:p>
          <w:p w:rsidR="0047744B" w:rsidRDefault="00F7446F">
            <w:pPr>
              <w:rPr>
                <w:rFonts w:ascii="Arial" w:eastAsia="Arial" w:hAnsi="Arial" w:cs="Arial"/>
              </w:rPr>
            </w:pPr>
            <w:r>
              <w:rPr>
                <w:rFonts w:ascii="Arial" w:eastAsia="Arial" w:hAnsi="Arial" w:cs="Arial"/>
              </w:rPr>
              <w:t>D</w:t>
            </w:r>
            <w:r w:rsidR="003D6BD0">
              <w:rPr>
                <w:rFonts w:ascii="Arial" w:eastAsia="Arial" w:hAnsi="Arial" w:cs="Arial"/>
              </w:rPr>
              <w:t>ag 1 velkomst, hvile, social sammenkomst med FLD, COLSOL og andre frivillige i kampagnen</w:t>
            </w:r>
          </w:p>
          <w:p w:rsidR="0047744B" w:rsidRDefault="00F7446F">
            <w:pPr>
              <w:rPr>
                <w:rFonts w:ascii="Arial" w:eastAsia="Arial" w:hAnsi="Arial" w:cs="Arial"/>
              </w:rPr>
            </w:pPr>
            <w:r>
              <w:rPr>
                <w:rFonts w:ascii="Arial" w:eastAsia="Arial" w:hAnsi="Arial" w:cs="Arial"/>
              </w:rPr>
              <w:t>D</w:t>
            </w:r>
            <w:r w:rsidR="003D6BD0">
              <w:rPr>
                <w:rFonts w:ascii="Arial" w:eastAsia="Arial" w:hAnsi="Arial" w:cs="Arial"/>
              </w:rPr>
              <w:t>ag 2 møde med advokater, jurastuderende og menneskeretsforkæmpere i Danmark</w:t>
            </w:r>
          </w:p>
          <w:p w:rsidR="0047744B" w:rsidRDefault="00F7446F">
            <w:pPr>
              <w:rPr>
                <w:rFonts w:ascii="Arial" w:eastAsia="Arial" w:hAnsi="Arial" w:cs="Arial"/>
              </w:rPr>
            </w:pPr>
            <w:r>
              <w:rPr>
                <w:rFonts w:ascii="Arial" w:eastAsia="Arial" w:hAnsi="Arial" w:cs="Arial"/>
              </w:rPr>
              <w:t>D</w:t>
            </w:r>
            <w:r w:rsidR="003D6BD0">
              <w:rPr>
                <w:rFonts w:ascii="Arial" w:eastAsia="Arial" w:hAnsi="Arial" w:cs="Arial"/>
              </w:rPr>
              <w:t>ag 3 møde med politikere og offentligt arrangement</w:t>
            </w:r>
          </w:p>
          <w:p w:rsidR="0047744B" w:rsidRDefault="00F7446F">
            <w:pPr>
              <w:rPr>
                <w:rFonts w:ascii="Arial" w:eastAsia="Arial" w:hAnsi="Arial" w:cs="Arial"/>
              </w:rPr>
            </w:pPr>
            <w:r>
              <w:rPr>
                <w:rFonts w:ascii="Arial" w:eastAsia="Arial" w:hAnsi="Arial" w:cs="Arial"/>
              </w:rPr>
              <w:t>D</w:t>
            </w:r>
            <w:r w:rsidR="003D6BD0">
              <w:rPr>
                <w:rFonts w:ascii="Arial" w:eastAsia="Arial" w:hAnsi="Arial" w:cs="Arial"/>
              </w:rPr>
              <w:t>ag 4 hviledag og turisme i København</w:t>
            </w:r>
          </w:p>
          <w:p w:rsidR="0047744B" w:rsidRDefault="00F7446F">
            <w:pPr>
              <w:rPr>
                <w:rFonts w:ascii="Arial" w:eastAsia="Arial" w:hAnsi="Arial" w:cs="Arial"/>
              </w:rPr>
            </w:pPr>
            <w:r>
              <w:rPr>
                <w:rFonts w:ascii="Arial" w:eastAsia="Arial" w:hAnsi="Arial" w:cs="Arial"/>
              </w:rPr>
              <w:t>D</w:t>
            </w:r>
            <w:r w:rsidR="003D6BD0">
              <w:rPr>
                <w:rFonts w:ascii="Arial" w:eastAsia="Arial" w:hAnsi="Arial" w:cs="Arial"/>
              </w:rPr>
              <w:t>ag 5 offentligt arrangement</w:t>
            </w:r>
          </w:p>
          <w:p w:rsidR="0047744B" w:rsidRDefault="00F7446F">
            <w:pPr>
              <w:rPr>
                <w:rFonts w:ascii="Arial" w:eastAsia="Arial" w:hAnsi="Arial" w:cs="Arial"/>
              </w:rPr>
            </w:pPr>
            <w:r>
              <w:rPr>
                <w:rFonts w:ascii="Arial" w:eastAsia="Arial" w:hAnsi="Arial" w:cs="Arial"/>
              </w:rPr>
              <w:t>D</w:t>
            </w:r>
            <w:r w:rsidR="003D6BD0">
              <w:rPr>
                <w:rFonts w:ascii="Arial" w:eastAsia="Arial" w:hAnsi="Arial" w:cs="Arial"/>
              </w:rPr>
              <w:t>ag 6 interview med medier</w:t>
            </w:r>
          </w:p>
          <w:p w:rsidR="0047744B" w:rsidRDefault="00F7446F">
            <w:pPr>
              <w:rPr>
                <w:rFonts w:ascii="Arial" w:eastAsia="Arial" w:hAnsi="Arial" w:cs="Arial"/>
              </w:rPr>
            </w:pPr>
            <w:r>
              <w:rPr>
                <w:rFonts w:ascii="Arial" w:eastAsia="Arial" w:hAnsi="Arial" w:cs="Arial"/>
              </w:rPr>
              <w:t>D</w:t>
            </w:r>
            <w:r w:rsidR="003D6BD0">
              <w:rPr>
                <w:rFonts w:ascii="Arial" w:eastAsia="Arial" w:hAnsi="Arial" w:cs="Arial"/>
              </w:rPr>
              <w:t>ag 7 evaluering af besøget og planlægning om opfølgning.</w:t>
            </w:r>
          </w:p>
          <w:p w:rsidR="0047744B" w:rsidRDefault="003D6BD0">
            <w:pPr>
              <w:rPr>
                <w:rFonts w:ascii="Arial" w:eastAsia="Arial" w:hAnsi="Arial" w:cs="Arial"/>
              </w:rPr>
            </w:pPr>
            <w:r>
              <w:rPr>
                <w:rFonts w:ascii="Arial" w:eastAsia="Arial" w:hAnsi="Arial" w:cs="Arial"/>
              </w:rPr>
              <w:t xml:space="preserve">Start februar. Møde i COLSOL om status på økonomi og evaluering af kampagnen </w:t>
            </w:r>
          </w:p>
          <w:p w:rsidR="0047744B" w:rsidRDefault="003D6BD0">
            <w:pPr>
              <w:rPr>
                <w:rFonts w:ascii="Arial" w:eastAsia="Arial" w:hAnsi="Arial" w:cs="Arial"/>
              </w:rPr>
            </w:pPr>
            <w:r>
              <w:rPr>
                <w:rFonts w:ascii="Arial" w:eastAsia="Arial" w:hAnsi="Arial" w:cs="Arial"/>
              </w:rPr>
              <w:t>Marts-maj. Opfølgning med medier og samarbejdspartnere.</w:t>
            </w:r>
          </w:p>
          <w:p w:rsidR="0047744B" w:rsidRDefault="003D6BD0">
            <w:pPr>
              <w:rPr>
                <w:rFonts w:ascii="Arial" w:eastAsia="Arial" w:hAnsi="Arial" w:cs="Arial"/>
              </w:rPr>
            </w:pPr>
            <w:r>
              <w:rPr>
                <w:rFonts w:ascii="Arial" w:eastAsia="Arial" w:hAnsi="Arial" w:cs="Arial"/>
              </w:rPr>
              <w:t>April. Generalforsamling i COLSOL med videndelingssession om formidling og netværksdannelse</w:t>
            </w:r>
          </w:p>
          <w:p w:rsidR="0047744B" w:rsidRDefault="003D6BD0">
            <w:pPr>
              <w:rPr>
                <w:rFonts w:ascii="Arial" w:eastAsia="Arial" w:hAnsi="Arial" w:cs="Arial"/>
              </w:rPr>
            </w:pPr>
            <w:r>
              <w:rPr>
                <w:rFonts w:ascii="Arial" w:eastAsia="Arial" w:hAnsi="Arial" w:cs="Arial"/>
              </w:rPr>
              <w:t>Juni. Afrapportering.</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Kampagnen er 100 % frivilligt baseret. Frivillige i COLSOL står for arbejdet med planlægning, afholdelse, opfølgning og afrapportering </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Vi har en aftale med FLD omkring, at de sender os en flyer, vi kan oversætte og tilpasse kampagnen, at de forbereder deres rejse og deres budskaber, og at de kommer og deltager i de planlagte aktiviteter i Danmark. Vi har lovet at dække deres omkostninger til rejse og ophold i Danmark. </w:t>
            </w:r>
          </w:p>
          <w:p w:rsidR="0047744B" w:rsidRDefault="003D6BD0">
            <w:pPr>
              <w:rPr>
                <w:rFonts w:ascii="Arial" w:eastAsia="Arial" w:hAnsi="Arial" w:cs="Arial"/>
              </w:rPr>
            </w:pPr>
            <w:r>
              <w:rPr>
                <w:rFonts w:ascii="Arial" w:eastAsia="Arial" w:hAnsi="Arial" w:cs="Arial"/>
              </w:rPr>
              <w:t xml:space="preserve">Den prominente menneskeretsadvokat og forperson for retspolitisk forening Bjørn Elmquist har givet os tilsagn om, at han gerne vil stille op til et offentligt debatarrangement sammen med FLD i Danmark. Aftalen er kommet i stand gennem en jurastuderende, som arbejder for Bjørn Elmquist, og som vi kender fra en ungdomsdelegation til Colombia i 2012, hvor to medlemmer af COLSOL var rejseledere. </w:t>
            </w:r>
            <w:r w:rsidR="00381637">
              <w:rPr>
                <w:rFonts w:ascii="Arial" w:eastAsia="Arial" w:hAnsi="Arial" w:cs="Arial"/>
              </w:rPr>
              <w:t xml:space="preserve">Studenternetværket Progressive Jurister, som er baseret på Københavns Universitet, har desuden udtrykt interesse for at bidrage til kampagnen. </w:t>
            </w:r>
            <w:bookmarkStart w:id="0" w:name="_GoBack"/>
            <w:bookmarkEnd w:id="0"/>
          </w:p>
        </w:tc>
      </w:tr>
    </w:tbl>
    <w:p w:rsidR="0047744B" w:rsidRDefault="0047744B"/>
    <w:p w:rsidR="0047744B" w:rsidRDefault="003D6BD0">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7. </w:t>
      </w:r>
      <w:r>
        <w:rPr>
          <w:rFonts w:ascii="Arial" w:eastAsia="Arial" w:hAnsi="Arial" w:cs="Arial"/>
          <w:b/>
          <w:color w:val="000000"/>
          <w:sz w:val="20"/>
          <w:szCs w:val="20"/>
        </w:rPr>
        <w:t>KOMMUNIKATION</w:t>
      </w:r>
    </w:p>
    <w:p w:rsidR="0047744B" w:rsidRDefault="0047744B">
      <w:pPr>
        <w:rPr>
          <w:rFonts w:ascii="Arial" w:eastAsia="Arial" w:hAnsi="Arial" w:cs="Arial"/>
          <w:b/>
          <w:sz w:val="20"/>
          <w:szCs w:val="20"/>
        </w:rPr>
      </w:pPr>
    </w:p>
    <w:tbl>
      <w:tblPr>
        <w:tblStyle w:val="a7"/>
        <w:tblW w:w="980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8"/>
      </w:tblGrid>
      <w:tr w:rsidR="0047744B">
        <w:trPr>
          <w:trHeight w:val="1860"/>
        </w:trPr>
        <w:tc>
          <w:tcPr>
            <w:tcW w:w="9808" w:type="dxa"/>
          </w:tcPr>
          <w:p w:rsidR="0047744B" w:rsidRDefault="003D6BD0">
            <w:pPr>
              <w:rPr>
                <w:rFonts w:ascii="Arial" w:eastAsia="Arial" w:hAnsi="Arial" w:cs="Arial"/>
              </w:rPr>
            </w:pPr>
            <w:proofErr w:type="spellStart"/>
            <w:r>
              <w:rPr>
                <w:rFonts w:ascii="Arial" w:eastAsia="Arial" w:hAnsi="Arial" w:cs="Arial"/>
              </w:rPr>
              <w:t>COLSOLs</w:t>
            </w:r>
            <w:proofErr w:type="spellEnd"/>
            <w:r>
              <w:rPr>
                <w:rFonts w:ascii="Arial" w:eastAsia="Arial" w:hAnsi="Arial" w:cs="Arial"/>
              </w:rPr>
              <w:t xml:space="preserve"> medlemmer inviteres til at bidrage til den nærmere planl</w:t>
            </w:r>
            <w:r w:rsidR="008F52D8">
              <w:rPr>
                <w:rFonts w:ascii="Arial" w:eastAsia="Arial" w:hAnsi="Arial" w:cs="Arial"/>
              </w:rPr>
              <w:t>ægning, samt praktisk hjælp i forbindelse</w:t>
            </w:r>
            <w:r>
              <w:rPr>
                <w:rFonts w:ascii="Arial" w:eastAsia="Arial" w:hAnsi="Arial" w:cs="Arial"/>
              </w:rPr>
              <w:t xml:space="preserve"> med kampagnen. Desuden inviterer vi vores vante samarbejdspartnere i Internationalt Forum, Mellemamerika Komitéen, Global Aktion (Netværk for Solidarisk Handel) og Enhedslistens Colombiagruppe, til at bidrage til planlægningen. Under kampagnen er </w:t>
            </w:r>
            <w:proofErr w:type="spellStart"/>
            <w:r>
              <w:rPr>
                <w:rFonts w:ascii="Arial" w:eastAsia="Arial" w:hAnsi="Arial" w:cs="Arial"/>
              </w:rPr>
              <w:t>COLSOLs</w:t>
            </w:r>
            <w:proofErr w:type="spellEnd"/>
            <w:r>
              <w:rPr>
                <w:rFonts w:ascii="Arial" w:eastAsia="Arial" w:hAnsi="Arial" w:cs="Arial"/>
              </w:rPr>
              <w:t xml:space="preserve"> facebookside den prim</w:t>
            </w:r>
            <w:r w:rsidR="008F52D8">
              <w:rPr>
                <w:rFonts w:ascii="Arial" w:eastAsia="Arial" w:hAnsi="Arial" w:cs="Arial"/>
              </w:rPr>
              <w:t>ære platform for løbende opdateringer</w:t>
            </w:r>
            <w:r>
              <w:rPr>
                <w:rFonts w:ascii="Arial" w:eastAsia="Arial" w:hAnsi="Arial" w:cs="Arial"/>
              </w:rPr>
              <w:t xml:space="preserve"> om kampagnen. Målgrupperne nås desuden gennem personlig kontakt til de relevante foreninger og fora. Ved arrangementer og møder omdeles kampagnens trykmateriale.</w:t>
            </w:r>
          </w:p>
          <w:p w:rsidR="0047744B" w:rsidRDefault="0047744B">
            <w:pPr>
              <w:rPr>
                <w:rFonts w:ascii="Arial" w:eastAsia="Arial" w:hAnsi="Arial" w:cs="Arial"/>
              </w:rPr>
            </w:pPr>
          </w:p>
          <w:p w:rsidR="0047744B" w:rsidRDefault="003D6BD0">
            <w:pPr>
              <w:rPr>
                <w:rFonts w:ascii="Arial" w:eastAsia="Arial" w:hAnsi="Arial" w:cs="Arial"/>
              </w:rPr>
            </w:pPr>
            <w:r>
              <w:rPr>
                <w:rFonts w:ascii="Arial" w:eastAsia="Arial" w:hAnsi="Arial" w:cs="Arial"/>
              </w:rPr>
              <w:t xml:space="preserve">Det er et vigtigt element i kampagnen, at få </w:t>
            </w:r>
            <w:proofErr w:type="spellStart"/>
            <w:r>
              <w:rPr>
                <w:rFonts w:ascii="Arial" w:eastAsia="Arial" w:hAnsi="Arial" w:cs="Arial"/>
              </w:rPr>
              <w:t>FLDs</w:t>
            </w:r>
            <w:proofErr w:type="spellEnd"/>
            <w:r>
              <w:rPr>
                <w:rFonts w:ascii="Arial" w:eastAsia="Arial" w:hAnsi="Arial" w:cs="Arial"/>
              </w:rPr>
              <w:t xml:space="preserve"> historie i medierne. Inden besøget vil vi kontakte en række journalister, som plejer at beskæftige sig med Colombia, om de er interesserede i et interview. Vi vil starte med at prioritere større medier som Kristeligt Dagblad og Dagbladet Information, og derefter gå ned i rækken af kontakter.</w:t>
            </w:r>
          </w:p>
        </w:tc>
      </w:tr>
    </w:tbl>
    <w:p w:rsidR="0047744B" w:rsidRDefault="0047744B"/>
    <w:sectPr w:rsidR="0047744B" w:rsidSect="00F7446F">
      <w:headerReference w:type="default" r:id="rId9"/>
      <w:footerReference w:type="default" r:id="rId10"/>
      <w:pgSz w:w="11906" w:h="16838"/>
      <w:pgMar w:top="1701" w:right="1134" w:bottom="1078"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A0C" w:rsidRDefault="00AE4A0C">
      <w:r>
        <w:separator/>
      </w:r>
    </w:p>
  </w:endnote>
  <w:endnote w:type="continuationSeparator" w:id="0">
    <w:p w:rsidR="00AE4A0C" w:rsidRDefault="00AE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4B" w:rsidRDefault="0047744B">
    <w:pPr>
      <w:pBdr>
        <w:top w:val="nil"/>
        <w:left w:val="nil"/>
        <w:bottom w:val="nil"/>
        <w:right w:val="nil"/>
        <w:between w:val="nil"/>
      </w:pBdr>
      <w:tabs>
        <w:tab w:val="center" w:pos="4819"/>
        <w:tab w:val="right" w:pos="9638"/>
      </w:tabs>
      <w:jc w:val="center"/>
      <w:rPr>
        <w:color w:val="000000"/>
      </w:rPr>
    </w:pPr>
  </w:p>
  <w:p w:rsidR="0047744B" w:rsidRDefault="003D6BD0">
    <w:pPr>
      <w:pBdr>
        <w:top w:val="nil"/>
        <w:left w:val="nil"/>
        <w:bottom w:val="nil"/>
        <w:right w:val="nil"/>
        <w:between w:val="nil"/>
      </w:pBdr>
      <w:tabs>
        <w:tab w:val="right" w:pos="9278"/>
      </w:tabs>
      <w:ind w:right="360"/>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OPLYSNINGSPULJEN, rev. januar 2019</w:t>
    </w:r>
    <w:r>
      <w:rPr>
        <w:color w:val="000000"/>
      </w:rPr>
      <w:tab/>
    </w:r>
    <w:r>
      <w:rPr>
        <w:color w:val="000000"/>
      </w:rPr>
      <w:tab/>
    </w:r>
    <w:r w:rsidR="00F7446F" w:rsidRPr="00F7446F">
      <w:rPr>
        <w:color w:val="000000"/>
      </w:rPr>
      <w:fldChar w:fldCharType="begin"/>
    </w:r>
    <w:r w:rsidR="00F7446F" w:rsidRPr="00F7446F">
      <w:rPr>
        <w:color w:val="000000"/>
      </w:rPr>
      <w:instrText>PAGE   \* MERGEFORMAT</w:instrText>
    </w:r>
    <w:r w:rsidR="00F7446F" w:rsidRPr="00F7446F">
      <w:rPr>
        <w:color w:val="000000"/>
      </w:rPr>
      <w:fldChar w:fldCharType="separate"/>
    </w:r>
    <w:r w:rsidR="00381637">
      <w:rPr>
        <w:noProof/>
        <w:color w:val="000000"/>
      </w:rPr>
      <w:t>4</w:t>
    </w:r>
    <w:r w:rsidR="00F7446F" w:rsidRPr="00F7446F">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A0C" w:rsidRDefault="00AE4A0C">
      <w:r>
        <w:separator/>
      </w:r>
    </w:p>
  </w:footnote>
  <w:footnote w:type="continuationSeparator" w:id="0">
    <w:p w:rsidR="00AE4A0C" w:rsidRDefault="00AE4A0C">
      <w:r>
        <w:continuationSeparator/>
      </w:r>
    </w:p>
  </w:footnote>
  <w:footnote w:id="1">
    <w:p w:rsidR="0047744B" w:rsidRDefault="003D6BD0">
      <w:pPr>
        <w:rPr>
          <w:rFonts w:ascii="Arial" w:eastAsia="Arial" w:hAnsi="Arial" w:cs="Arial"/>
          <w:sz w:val="16"/>
          <w:szCs w:val="16"/>
        </w:rPr>
      </w:pPr>
      <w:r>
        <w:rPr>
          <w:vertAlign w:val="superscript"/>
        </w:rPr>
        <w:footnoteRef/>
      </w:r>
      <w:hyperlink r:id="rId1">
        <w:r>
          <w:rPr>
            <w:rFonts w:ascii="Arial" w:eastAsia="Arial" w:hAnsi="Arial" w:cs="Arial"/>
            <w:color w:val="1155CC"/>
            <w:sz w:val="16"/>
            <w:szCs w:val="16"/>
            <w:u w:val="single"/>
          </w:rPr>
          <w:t>https://www.rcnradio.com/colombia/que-tanto-se-ha-avanzado-en-la-implementacion-del-acuerdo-de-paz</w:t>
        </w:r>
      </w:hyperlink>
    </w:p>
  </w:footnote>
  <w:footnote w:id="2">
    <w:p w:rsidR="0047744B" w:rsidRDefault="003D6BD0">
      <w:pPr>
        <w:rPr>
          <w:rFonts w:ascii="Arial" w:eastAsia="Arial" w:hAnsi="Arial" w:cs="Arial"/>
          <w:sz w:val="16"/>
          <w:szCs w:val="16"/>
        </w:rPr>
      </w:pPr>
      <w:r>
        <w:rPr>
          <w:vertAlign w:val="superscript"/>
        </w:rPr>
        <w:footnoteRef/>
      </w:r>
      <w:hyperlink r:id="rId2">
        <w:r>
          <w:rPr>
            <w:rFonts w:ascii="Arial" w:eastAsia="Arial" w:hAnsi="Arial" w:cs="Arial"/>
            <w:color w:val="1155CC"/>
            <w:sz w:val="16"/>
            <w:szCs w:val="16"/>
            <w:u w:val="single"/>
          </w:rPr>
          <w:t>http://www.indepaz.org.co/wp-content/uploads/2019/09/Informe-Violaciones-a-los-Derechos-Humanos-en-tiempos-de-Paz.-Septiembre-de-2019-18-09-19.pdf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44B" w:rsidRDefault="003D6BD0">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simplePos x="0" y="0"/>
          <wp:positionH relativeFrom="column">
            <wp:posOffset>3937634</wp:posOffset>
          </wp:positionH>
          <wp:positionV relativeFrom="paragraph">
            <wp:posOffset>-250189</wp:posOffset>
          </wp:positionV>
          <wp:extent cx="2543175" cy="504825"/>
          <wp:effectExtent l="0" t="0" r="0" b="0"/>
          <wp:wrapSquare wrapText="bothSides" distT="0" distB="0" distL="114300" distR="114300"/>
          <wp:docPr id="1" name="image1.png" descr="C:\Users\etl\Desktop\CISU-dk-stor.png"/>
          <wp:cNvGraphicFramePr/>
          <a:graphic xmlns:a="http://schemas.openxmlformats.org/drawingml/2006/main">
            <a:graphicData uri="http://schemas.openxmlformats.org/drawingml/2006/picture">
              <pic:pic xmlns:pic="http://schemas.openxmlformats.org/drawingml/2006/picture">
                <pic:nvPicPr>
                  <pic:cNvPr id="0" name="image1.png" descr="C:\Users\etl\Desktop\CISU-dk-stor.png"/>
                  <pic:cNvPicPr preferRelativeResize="0"/>
                </pic:nvPicPr>
                <pic:blipFill>
                  <a:blip r:embed="rId1"/>
                  <a:srcRect/>
                  <a:stretch>
                    <a:fillRect/>
                  </a:stretch>
                </pic:blipFill>
                <pic:spPr>
                  <a:xfrm>
                    <a:off x="0" y="0"/>
                    <a:ext cx="2543175" cy="5048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D5B4F"/>
    <w:multiLevelType w:val="multilevel"/>
    <w:tmpl w:val="6116027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BE25374"/>
    <w:multiLevelType w:val="multilevel"/>
    <w:tmpl w:val="8DB26A1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DCD6828"/>
    <w:multiLevelType w:val="multilevel"/>
    <w:tmpl w:val="050CE182"/>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44B"/>
    <w:rsid w:val="00381637"/>
    <w:rsid w:val="003D6BD0"/>
    <w:rsid w:val="0047744B"/>
    <w:rsid w:val="008F52D8"/>
    <w:rsid w:val="00AE4A0C"/>
    <w:rsid w:val="00F744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59F83-11AC-4A71-9462-A9A2DA93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18"/>
        <w:szCs w:val="18"/>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sz w:val="22"/>
      <w:szCs w:val="22"/>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0">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1">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3">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4">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0"/>
      <w:szCs w:val="20"/>
    </w:rPr>
    <w:tblPr>
      <w:tblStyleRowBandSize w:val="1"/>
      <w:tblStyleColBandSize w:val="1"/>
      <w:tblCellMar>
        <w:left w:w="108" w:type="dxa"/>
        <w:right w:w="108" w:type="dxa"/>
      </w:tblCellMar>
    </w:tblPr>
  </w:style>
  <w:style w:type="paragraph" w:styleId="Sidehoved">
    <w:name w:val="header"/>
    <w:basedOn w:val="Normal"/>
    <w:link w:val="SidehovedTegn"/>
    <w:uiPriority w:val="99"/>
    <w:unhideWhenUsed/>
    <w:rsid w:val="00F7446F"/>
    <w:pPr>
      <w:tabs>
        <w:tab w:val="center" w:pos="4819"/>
        <w:tab w:val="right" w:pos="9638"/>
      </w:tabs>
    </w:pPr>
  </w:style>
  <w:style w:type="character" w:customStyle="1" w:styleId="SidehovedTegn">
    <w:name w:val="Sidehoved Tegn"/>
    <w:basedOn w:val="Standardskrifttypeiafsnit"/>
    <w:link w:val="Sidehoved"/>
    <w:uiPriority w:val="99"/>
    <w:rsid w:val="00F7446F"/>
  </w:style>
  <w:style w:type="paragraph" w:styleId="Sidefod">
    <w:name w:val="footer"/>
    <w:basedOn w:val="Normal"/>
    <w:link w:val="SidefodTegn"/>
    <w:uiPriority w:val="99"/>
    <w:unhideWhenUsed/>
    <w:rsid w:val="00F7446F"/>
    <w:pPr>
      <w:tabs>
        <w:tab w:val="center" w:pos="4819"/>
        <w:tab w:val="right" w:pos="9638"/>
      </w:tabs>
    </w:pPr>
  </w:style>
  <w:style w:type="character" w:customStyle="1" w:styleId="SidefodTegn">
    <w:name w:val="Sidefod Tegn"/>
    <w:basedOn w:val="Standardskrifttypeiafsnit"/>
    <w:link w:val="Sidefod"/>
    <w:uiPriority w:val="99"/>
    <w:rsid w:val="00F74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witter.com/FLazosDignidad" TargetMode="External"/><Relationship Id="rId3" Type="http://schemas.openxmlformats.org/officeDocument/2006/relationships/settings" Target="settings.xml"/><Relationship Id="rId7" Type="http://schemas.openxmlformats.org/officeDocument/2006/relationships/hyperlink" Target="https://www.facebook.com/profile.php?id=1000038979271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indepaz.org.co/wp-content/uploads/2019/09/Informe-Violaciones-a-los-Derechos-Humanos-en-tiempos-de-Paz.-Septiembre-de-2019-18-09-19.pdf" TargetMode="External"/><Relationship Id="rId1" Type="http://schemas.openxmlformats.org/officeDocument/2006/relationships/hyperlink" Target="https://www.rcnradio.com/colombia/que-tanto-se-ha-avanzado-en-la-implementacion-del-acuerdo-de-pa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2056</Words>
  <Characters>12546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4</cp:revision>
  <dcterms:created xsi:type="dcterms:W3CDTF">2019-10-01T09:06:00Z</dcterms:created>
  <dcterms:modified xsi:type="dcterms:W3CDTF">2019-10-02T06:30:00Z</dcterms:modified>
</cp:coreProperties>
</file>