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1F2E2" w14:textId="77777777" w:rsidR="00970E64" w:rsidRDefault="003C6404">
      <w:pPr>
        <w:rPr>
          <w:rFonts w:ascii="Arial" w:eastAsia="Arial" w:hAnsi="Arial" w:cs="Arial"/>
          <w:b/>
          <w:sz w:val="40"/>
          <w:szCs w:val="40"/>
        </w:rPr>
      </w:pPr>
      <w:r>
        <w:rPr>
          <w:rFonts w:ascii="Arial" w:eastAsia="Arial" w:hAnsi="Arial" w:cs="Arial"/>
          <w:b/>
          <w:sz w:val="40"/>
          <w:szCs w:val="40"/>
        </w:rPr>
        <w:t xml:space="preserve">Ansøgningsskema til </w:t>
      </w:r>
      <w:proofErr w:type="spellStart"/>
      <w:r>
        <w:rPr>
          <w:rFonts w:ascii="Arial" w:eastAsia="Arial" w:hAnsi="Arial" w:cs="Arial"/>
          <w:b/>
          <w:sz w:val="40"/>
          <w:szCs w:val="40"/>
        </w:rPr>
        <w:t>CISUs</w:t>
      </w:r>
      <w:proofErr w:type="spellEnd"/>
      <w:r>
        <w:rPr>
          <w:rFonts w:ascii="Arial" w:eastAsia="Arial" w:hAnsi="Arial" w:cs="Arial"/>
          <w:b/>
          <w:sz w:val="40"/>
          <w:szCs w:val="40"/>
        </w:rPr>
        <w:t xml:space="preserve"> Oplysningspulje</w:t>
      </w:r>
    </w:p>
    <w:p w14:paraId="7CBF9C18" w14:textId="77777777" w:rsidR="00970E64" w:rsidRDefault="00970E64">
      <w:pPr>
        <w:rPr>
          <w:rFonts w:ascii="Arial" w:eastAsia="Arial" w:hAnsi="Arial" w:cs="Arial"/>
          <w:b/>
          <w:sz w:val="28"/>
          <w:szCs w:val="28"/>
        </w:rPr>
      </w:pPr>
    </w:p>
    <w:p w14:paraId="5DD4364F" w14:textId="77777777" w:rsidR="00970E64" w:rsidRDefault="003C6404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A. Basale informationer om samarbejdspartner</w:t>
      </w:r>
    </w:p>
    <w:p w14:paraId="31345CA0" w14:textId="77777777" w:rsidR="00970E64" w:rsidRDefault="00970E64">
      <w:pPr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2"/>
        <w:gridCol w:w="2522"/>
        <w:gridCol w:w="1134"/>
        <w:gridCol w:w="1305"/>
        <w:gridCol w:w="2664"/>
      </w:tblGrid>
      <w:tr w:rsidR="00970E64" w:rsidRPr="00EC1212" w14:paraId="49577A6A" w14:textId="77777777">
        <w:tc>
          <w:tcPr>
            <w:tcW w:w="2122" w:type="dxa"/>
            <w:vAlign w:val="center"/>
          </w:tcPr>
          <w:p w14:paraId="40D23D7E" w14:textId="77777777" w:rsidR="00970E64" w:rsidRDefault="003C640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Navn på 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  <w:u w:val="single"/>
              </w:rPr>
              <w:t>samarbejdspartner</w:t>
            </w:r>
          </w:p>
        </w:tc>
        <w:tc>
          <w:tcPr>
            <w:tcW w:w="7625" w:type="dxa"/>
            <w:gridSpan w:val="4"/>
            <w:vAlign w:val="center"/>
          </w:tcPr>
          <w:p w14:paraId="5C8DDCAB" w14:textId="77777777" w:rsidR="00970E64" w:rsidRPr="00EC1212" w:rsidRDefault="003C6404">
            <w:pPr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EC1212">
              <w:rPr>
                <w:rFonts w:ascii="Arial" w:eastAsia="Arial" w:hAnsi="Arial" w:cs="Arial"/>
                <w:sz w:val="20"/>
                <w:szCs w:val="20"/>
                <w:lang w:val="en-US"/>
              </w:rPr>
              <w:t>Global Ecovillage Network Ukraine (GEN Ukraine)</w:t>
            </w:r>
          </w:p>
        </w:tc>
      </w:tr>
      <w:tr w:rsidR="00970E64" w14:paraId="22ADF0C3" w14:textId="77777777">
        <w:trPr>
          <w:trHeight w:val="319"/>
        </w:trPr>
        <w:tc>
          <w:tcPr>
            <w:tcW w:w="2122" w:type="dxa"/>
            <w:vAlign w:val="center"/>
          </w:tcPr>
          <w:p w14:paraId="3C001CBC" w14:textId="77777777" w:rsidR="00970E64" w:rsidRDefault="003C640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Adresse</w:t>
            </w:r>
          </w:p>
        </w:tc>
        <w:tc>
          <w:tcPr>
            <w:tcW w:w="7625" w:type="dxa"/>
            <w:gridSpan w:val="4"/>
            <w:vAlign w:val="center"/>
          </w:tcPr>
          <w:p w14:paraId="6B5B252C" w14:textId="77777777" w:rsidR="00970E64" w:rsidRDefault="003C640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Підтримка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та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розвиток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сталих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спільнот</w:t>
            </w:r>
            <w:proofErr w:type="spellEnd"/>
            <w:r>
              <w:rPr>
                <w:rFonts w:ascii="Arial" w:eastAsia="Arial" w:hAnsi="Arial" w:cs="Arial"/>
              </w:rPr>
              <w:t xml:space="preserve"> в </w:t>
            </w:r>
            <w:proofErr w:type="spellStart"/>
            <w:r>
              <w:rPr>
                <w:rFonts w:ascii="Arial" w:eastAsia="Arial" w:hAnsi="Arial" w:cs="Arial"/>
              </w:rPr>
              <w:t>Україні</w:t>
            </w:r>
            <w:proofErr w:type="spellEnd"/>
            <w:r>
              <w:rPr>
                <w:rFonts w:ascii="Arial" w:eastAsia="Arial" w:hAnsi="Arial" w:cs="Arial"/>
              </w:rPr>
              <w:t xml:space="preserve"> / 28 </w:t>
            </w:r>
            <w:proofErr w:type="spellStart"/>
            <w:r>
              <w:rPr>
                <w:rFonts w:ascii="Arial" w:eastAsia="Arial" w:hAnsi="Arial" w:cs="Arial"/>
              </w:rPr>
              <w:t>Ivasiuka</w:t>
            </w:r>
            <w:proofErr w:type="spellEnd"/>
            <w:r>
              <w:rPr>
                <w:rFonts w:ascii="Arial" w:eastAsia="Arial" w:hAnsi="Arial" w:cs="Arial"/>
              </w:rPr>
              <w:t xml:space="preserve"> str. app. 74, </w:t>
            </w:r>
            <w:r>
              <w:rPr>
                <w:rFonts w:ascii="Arial" w:eastAsia="Arial" w:hAnsi="Arial" w:cs="Arial"/>
              </w:rPr>
              <w:br/>
              <w:t xml:space="preserve">76010 </w:t>
            </w:r>
            <w:proofErr w:type="spellStart"/>
            <w:r>
              <w:rPr>
                <w:rFonts w:ascii="Arial" w:eastAsia="Arial" w:hAnsi="Arial" w:cs="Arial"/>
              </w:rPr>
              <w:t>Ivano-Frankivsk</w:t>
            </w:r>
            <w:proofErr w:type="spellEnd"/>
            <w:r>
              <w:rPr>
                <w:rFonts w:ascii="Arial" w:eastAsia="Arial" w:hAnsi="Arial" w:cs="Arial"/>
              </w:rPr>
              <w:t>, Ukraine</w:t>
            </w:r>
          </w:p>
        </w:tc>
      </w:tr>
      <w:tr w:rsidR="00970E64" w14:paraId="0A415A51" w14:textId="77777777">
        <w:trPr>
          <w:trHeight w:val="282"/>
        </w:trPr>
        <w:tc>
          <w:tcPr>
            <w:tcW w:w="2122" w:type="dxa"/>
            <w:vAlign w:val="center"/>
          </w:tcPr>
          <w:p w14:paraId="05FA3259" w14:textId="77777777" w:rsidR="00970E64" w:rsidRDefault="003C640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Telefon</w:t>
            </w:r>
          </w:p>
        </w:tc>
        <w:tc>
          <w:tcPr>
            <w:tcW w:w="2522" w:type="dxa"/>
            <w:vAlign w:val="center"/>
          </w:tcPr>
          <w:p w14:paraId="6A6A3B13" w14:textId="77777777" w:rsidR="00970E64" w:rsidRDefault="003C640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+380 67 252 1068</w:t>
            </w:r>
          </w:p>
        </w:tc>
        <w:tc>
          <w:tcPr>
            <w:tcW w:w="1134" w:type="dxa"/>
            <w:vAlign w:val="center"/>
          </w:tcPr>
          <w:p w14:paraId="08693155" w14:textId="77777777" w:rsidR="00970E64" w:rsidRDefault="003C640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E-mail</w:t>
            </w:r>
          </w:p>
        </w:tc>
        <w:tc>
          <w:tcPr>
            <w:tcW w:w="3969" w:type="dxa"/>
            <w:gridSpan w:val="2"/>
            <w:vAlign w:val="center"/>
          </w:tcPr>
          <w:p w14:paraId="46962CCC" w14:textId="77777777" w:rsidR="00970E64" w:rsidRDefault="003C6404">
            <w:pPr>
              <w:rPr>
                <w:rFonts w:ascii="Arial" w:eastAsia="Arial" w:hAnsi="Arial" w:cs="Arial"/>
                <w:sz w:val="20"/>
                <w:szCs w:val="20"/>
              </w:rPr>
            </w:pPr>
            <w:hyperlink r:id="rId8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</w:rPr>
                <w:t>genukraine2018@gmail.com</w:t>
              </w:r>
            </w:hyperlink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70E64" w14:paraId="45B613FF" w14:textId="77777777">
        <w:trPr>
          <w:trHeight w:val="558"/>
        </w:trPr>
        <w:tc>
          <w:tcPr>
            <w:tcW w:w="2122" w:type="dxa"/>
            <w:vAlign w:val="center"/>
          </w:tcPr>
          <w:p w14:paraId="08327E7D" w14:textId="77777777" w:rsidR="00970E64" w:rsidRDefault="003C640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Hjemmeside</w:t>
            </w:r>
          </w:p>
        </w:tc>
        <w:tc>
          <w:tcPr>
            <w:tcW w:w="2522" w:type="dxa"/>
            <w:vAlign w:val="center"/>
          </w:tcPr>
          <w:p w14:paraId="142B4992" w14:textId="77777777" w:rsidR="00970E64" w:rsidRDefault="003C6404">
            <w:pPr>
              <w:rPr>
                <w:rFonts w:ascii="Arial" w:eastAsia="Arial" w:hAnsi="Arial" w:cs="Arial"/>
                <w:sz w:val="19"/>
                <w:szCs w:val="19"/>
              </w:rPr>
            </w:pPr>
            <w:hyperlink r:id="rId9">
              <w:r>
                <w:rPr>
                  <w:rFonts w:ascii="Arial" w:eastAsia="Arial" w:hAnsi="Arial" w:cs="Arial"/>
                  <w:color w:val="0000FF"/>
                  <w:sz w:val="19"/>
                  <w:szCs w:val="19"/>
                  <w:u w:val="single"/>
                </w:rPr>
                <w:t>https://genukraine.com.ua/</w:t>
              </w:r>
            </w:hyperlink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2439" w:type="dxa"/>
            <w:gridSpan w:val="2"/>
            <w:vAlign w:val="center"/>
          </w:tcPr>
          <w:p w14:paraId="5BB21671" w14:textId="77777777" w:rsidR="00970E64" w:rsidRDefault="003C640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Evt. Facebook, blog,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Youtube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kanal, Flickr etc.</w:t>
            </w:r>
          </w:p>
        </w:tc>
        <w:tc>
          <w:tcPr>
            <w:tcW w:w="2664" w:type="dxa"/>
            <w:vAlign w:val="center"/>
          </w:tcPr>
          <w:p w14:paraId="5A13D3ED" w14:textId="77777777" w:rsidR="00970E64" w:rsidRDefault="003C6404">
            <w:pPr>
              <w:rPr>
                <w:rFonts w:ascii="Arial" w:eastAsia="Arial" w:hAnsi="Arial" w:cs="Arial"/>
                <w:sz w:val="20"/>
                <w:szCs w:val="20"/>
              </w:rPr>
            </w:pPr>
            <w:hyperlink r:id="rId10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</w:rPr>
                <w:t>https://www.facebook.com/globalecovillagenetwork.ua</w:t>
              </w:r>
            </w:hyperlink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752A02DD" w14:textId="77777777" w:rsidR="00970E64" w:rsidRDefault="00970E64"/>
    <w:p w14:paraId="67BCC155" w14:textId="77777777" w:rsidR="00970E64" w:rsidRDefault="003C6404">
      <w:pPr>
        <w:rPr>
          <w:i/>
        </w:rPr>
      </w:pPr>
      <w:r>
        <w:rPr>
          <w:rFonts w:ascii="Arial" w:eastAsia="Arial" w:hAnsi="Arial" w:cs="Arial"/>
          <w:i/>
          <w:sz w:val="20"/>
          <w:szCs w:val="20"/>
        </w:rPr>
        <w:t>Hvis der e</w:t>
      </w:r>
      <w:r>
        <w:rPr>
          <w:rFonts w:ascii="Arial" w:eastAsia="Arial" w:hAnsi="Arial" w:cs="Arial"/>
          <w:i/>
          <w:sz w:val="20"/>
          <w:szCs w:val="20"/>
        </w:rPr>
        <w:t xml:space="preserve">r flere samarbejdspartnere (fx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sydpartner</w:t>
      </w:r>
      <w:proofErr w:type="spellEnd"/>
      <w:r>
        <w:rPr>
          <w:rFonts w:ascii="Arial" w:eastAsia="Arial" w:hAnsi="Arial" w:cs="Arial"/>
          <w:i/>
          <w:sz w:val="20"/>
          <w:szCs w:val="20"/>
        </w:rPr>
        <w:t>, andre foreninger, uddannelsessteder, virksomheder, medier eller forskningsinstitutioner), skal der udfyldes en boks med basale informationer om samtlige samarbejdspartnere. Hvis der ingen partnere er, kan boksen s</w:t>
      </w:r>
      <w:r>
        <w:rPr>
          <w:rFonts w:ascii="Arial" w:eastAsia="Arial" w:hAnsi="Arial" w:cs="Arial"/>
          <w:i/>
          <w:sz w:val="20"/>
          <w:szCs w:val="20"/>
        </w:rPr>
        <w:t>lettes.</w:t>
      </w:r>
    </w:p>
    <w:p w14:paraId="4F51CD31" w14:textId="77777777" w:rsidR="00970E64" w:rsidRDefault="00970E64">
      <w:pPr>
        <w:rPr>
          <w:rFonts w:ascii="Arial" w:eastAsia="Arial" w:hAnsi="Arial" w:cs="Arial"/>
          <w:b/>
          <w:sz w:val="28"/>
          <w:szCs w:val="28"/>
        </w:rPr>
      </w:pPr>
    </w:p>
    <w:p w14:paraId="1039BF8C" w14:textId="77777777" w:rsidR="00970E64" w:rsidRDefault="003C6404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B. Aktiviteten</w:t>
      </w:r>
    </w:p>
    <w:p w14:paraId="1276232C" w14:textId="77777777" w:rsidR="00970E64" w:rsidRDefault="00970E64">
      <w:pPr>
        <w:rPr>
          <w:rFonts w:ascii="Arial" w:eastAsia="Arial" w:hAnsi="Arial" w:cs="Arial"/>
          <w:i/>
          <w:sz w:val="20"/>
          <w:szCs w:val="20"/>
        </w:rPr>
      </w:pPr>
    </w:p>
    <w:p w14:paraId="59300322" w14:textId="77777777" w:rsidR="00970E64" w:rsidRDefault="003C640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AKTIVITETEN. Giv en kort beskrivelse af det I søger om støtte til</w:t>
      </w:r>
    </w:p>
    <w:p w14:paraId="21F51961" w14:textId="77777777" w:rsidR="00970E64" w:rsidRDefault="003C6404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Hvad er formålet med aktiviteten?</w:t>
      </w:r>
    </w:p>
    <w:p w14:paraId="52DB528A" w14:textId="77777777" w:rsidR="00970E64" w:rsidRDefault="003C6404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Hvorfor er det vigtigt? Og hvorfor skal den realiseres nu?</w:t>
      </w:r>
    </w:p>
    <w:p w14:paraId="42FA49BB" w14:textId="77777777" w:rsidR="00970E64" w:rsidRDefault="003C6404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Hvad består aktiviteten af? </w:t>
      </w:r>
    </w:p>
    <w:p w14:paraId="16EB5D5C" w14:textId="77777777" w:rsidR="00970E64" w:rsidRDefault="003C6404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rPr>
          <w:rFonts w:ascii="Arial" w:eastAsia="Arial" w:hAnsi="Arial" w:cs="Arial"/>
          <w:i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Hvis oplysningsaktiviteten ikke skal foregå på </w:t>
      </w:r>
      <w:proofErr w:type="gramStart"/>
      <w:r>
        <w:rPr>
          <w:rFonts w:ascii="Arial" w:eastAsia="Arial" w:hAnsi="Arial" w:cs="Arial"/>
          <w:i/>
          <w:color w:val="000000"/>
          <w:sz w:val="20"/>
          <w:szCs w:val="20"/>
        </w:rPr>
        <w:t>dansk</w:t>
      </w:r>
      <w:proofErr w:type="gram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skal det beskrives hvorfor, og hvordan I vil nå målgruppen for aktiviteten.</w:t>
      </w:r>
    </w:p>
    <w:p w14:paraId="5E693E67" w14:textId="77777777" w:rsidR="00970E64" w:rsidRDefault="003C6404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Hvordan hænger aktiviteten sammen med foreningens øvrige arbejde og projektrelateret informationsarbejde (2% PRI-midler)?</w:t>
      </w:r>
    </w:p>
    <w:p w14:paraId="068BE72A" w14:textId="77777777" w:rsidR="00970E64" w:rsidRDefault="003C6404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Hvord</w:t>
      </w:r>
      <w:r>
        <w:rPr>
          <w:rFonts w:ascii="Arial" w:eastAsia="Arial" w:hAnsi="Arial" w:cs="Arial"/>
          <w:i/>
          <w:color w:val="000000"/>
          <w:sz w:val="20"/>
          <w:szCs w:val="20"/>
        </w:rPr>
        <w:t>an inddrager I erfaringer fra eventuelle tidligere oplysningsaktiviteter?</w:t>
      </w:r>
    </w:p>
    <w:p w14:paraId="402FDF65" w14:textId="77777777" w:rsidR="00970E64" w:rsidRDefault="003C6404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Er der tale om en oplysningsaktivitet, der før har været gennemført af foreningen? Hvis ja, hvad har man lært i foreningen og hvad påtænker man at gøre anderledes i forhold til sidst</w:t>
      </w:r>
      <w:r>
        <w:rPr>
          <w:rFonts w:ascii="Arial" w:eastAsia="Arial" w:hAnsi="Arial" w:cs="Arial"/>
          <w:i/>
          <w:color w:val="000000"/>
          <w:sz w:val="20"/>
          <w:szCs w:val="20"/>
        </w:rPr>
        <w:t>?</w:t>
      </w:r>
    </w:p>
    <w:p w14:paraId="0799F4D2" w14:textId="77777777" w:rsidR="00970E64" w:rsidRDefault="00970E64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i/>
          <w:color w:val="000000"/>
          <w:sz w:val="20"/>
          <w:szCs w:val="20"/>
        </w:rPr>
      </w:pPr>
    </w:p>
    <w:tbl>
      <w:tblPr>
        <w:tblStyle w:val="a0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970E64" w14:paraId="43E6064A" w14:textId="77777777">
        <w:tc>
          <w:tcPr>
            <w:tcW w:w="9628" w:type="dxa"/>
          </w:tcPr>
          <w:p w14:paraId="3851C893" w14:textId="77777777" w:rsidR="00970E64" w:rsidRDefault="003C6404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Formålet med aktiviteten er at sætte fokus på, hvordan økolandsbyerne i Ukraine (via koordinering </w:t>
            </w:r>
            <w:r>
              <w:rPr>
                <w:rFonts w:ascii="Arial" w:eastAsia="Arial" w:hAnsi="Arial" w:cs="Arial"/>
                <w:i/>
              </w:rPr>
              <w:t>af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GEN Ukraine) har mobiliseret sig og omdannet økolandsbyer </w:t>
            </w:r>
            <w:r>
              <w:rPr>
                <w:rFonts w:ascii="Arial" w:eastAsia="Arial" w:hAnsi="Arial" w:cs="Arial"/>
                <w:i/>
              </w:rPr>
              <w:t>&amp;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permakulturcentre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til pt. ca. 70 ”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safe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spaces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>” for familier, mest kvinder &amp; børn, på flugt f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ra krigen. Projektet er støttet af DERF</w:t>
            </w:r>
            <w:r>
              <w:rPr>
                <w:rFonts w:ascii="Arial" w:eastAsia="Arial" w:hAnsi="Arial" w:cs="Arial"/>
                <w:i/>
              </w:rPr>
              <w:t xml:space="preserve"> med indtil videre 500.000 kr. </w:t>
            </w:r>
            <w:r>
              <w:rPr>
                <w:rFonts w:ascii="Arial" w:eastAsia="Arial" w:hAnsi="Arial" w:cs="Arial"/>
                <w:i/>
              </w:rPr>
              <w:br/>
            </w:r>
            <w:r>
              <w:rPr>
                <w:rFonts w:ascii="Arial" w:eastAsia="Arial" w:hAnsi="Arial" w:cs="Arial"/>
                <w:i/>
              </w:rPr>
              <w:br/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Præsidenten for GEN Ukraine,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Maksym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Zalevskyi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>, skriver mange beretninger på Facebook om hans tanker om krigen og økolandsbyerne som alternative ”modtagecentre”. Han skriver lige fra hj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ertet om krigen i Ukraine. Om at vælge at blive i stedet for at tage afsted. Om at vælge at være frivillig i økosamfundene i stedet for at være soldat i krigen. Om sammenholdet i økolandsbyerne. Om håbet for fremtiden</w:t>
            </w:r>
            <w:r>
              <w:rPr>
                <w:rFonts w:ascii="Arial" w:eastAsia="Arial" w:hAnsi="Arial" w:cs="Arial"/>
                <w:i/>
              </w:rPr>
              <w:t xml:space="preserve">, om genopbygning.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Og meget mere.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Maksy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m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er en blændende formidler og hans ord vækker resonans blandt mange af os. Formålet med aktiviteten er således at få hans ord bredt ud ved at oversætte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Maksyms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skrevne tekst</w:t>
            </w:r>
            <w:r>
              <w:rPr>
                <w:rFonts w:ascii="Arial" w:eastAsia="Arial" w:hAnsi="Arial" w:cs="Arial"/>
                <w:i/>
              </w:rPr>
              <w:t>er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fra ukrainsk til engelsk og </w:t>
            </w:r>
            <w:r>
              <w:rPr>
                <w:rFonts w:ascii="Arial" w:eastAsia="Arial" w:hAnsi="Arial" w:cs="Arial"/>
                <w:i/>
              </w:rPr>
              <w:t xml:space="preserve">så til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dansk og udgive dem løbende på vores sociale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medier og kommunikationsplatforme i </w:t>
            </w:r>
            <w:r>
              <w:rPr>
                <w:rFonts w:ascii="Arial" w:eastAsia="Arial" w:hAnsi="Arial" w:cs="Arial"/>
                <w:i/>
              </w:rPr>
              <w:t>LØS, men også gennem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Global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Ecovillage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Network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Europe.Ved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at anvende GEN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Europe</w:t>
            </w:r>
            <w:r>
              <w:rPr>
                <w:rFonts w:ascii="Arial" w:eastAsia="Arial" w:hAnsi="Arial" w:cs="Arial"/>
                <w:i/>
              </w:rPr>
              <w:t>’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s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kommunikationsplatform kan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Maksyms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ord fra krigen og samarbejdet med de danske økosamfund og LØS nå ud til folk i hele Europa, herunder a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lle de mange økolandsbyer,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permakulturcentre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og bofællesskaber, som har stillet sig til rådighed for at huse ukrainske flygtninge.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Maksyms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ord skal med titlen ”Breve fra Ukraine” udkomme som løbende dråber af opslag på sociale medier / kommunikationsplatfo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rme, men skal også udgives som én samlet udgivelse (PDF), som kan spredes og downloades frit. Derudover består aktiviteten af små korte videoklip (4) med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Maksym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i Ukraine, som skal have engelske undertekster og udkomme på de samme kanaler. 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br/>
              <w:t>Aktiviteterne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kommer lige i kølvandet på vores (CISU-)samarbejde med GEN Ukraine, en partner gennem 5 år, som vi har et tæt og venskabeligt forhold til. Det har derfor været klart for os i LØS fra krigens første dag, at vi skulle hjælpe GEN Ukraine med deres omstilling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til at huse flygtninge, hvilket vi har gjort ved privat indsamling og ved </w:t>
            </w:r>
            <w:r>
              <w:rPr>
                <w:rFonts w:ascii="Arial" w:eastAsia="Arial" w:hAnsi="Arial" w:cs="Arial"/>
                <w:i/>
              </w:rPr>
              <w:t xml:space="preserve">bevilling fra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DERF-puljen i CISU.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br/>
              <w:t>Det er derfor også en naturlig forlængelse af vores engagement i Ukraine at få udbredt kendskab til aktiviteterne bredere i både Danmark (via LØS)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og Europa (via GEN Europe). </w:t>
            </w:r>
          </w:p>
          <w:p w14:paraId="3488704B" w14:textId="77777777" w:rsidR="00970E64" w:rsidRDefault="00970E64">
            <w:pPr>
              <w:rPr>
                <w:rFonts w:ascii="Arial" w:eastAsia="Arial" w:hAnsi="Arial" w:cs="Arial"/>
                <w:i/>
              </w:rPr>
            </w:pPr>
          </w:p>
          <w:p w14:paraId="7148AC42" w14:textId="77777777" w:rsidR="00970E64" w:rsidRDefault="003C6404">
            <w:pPr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lastRenderedPageBreak/>
              <w:t xml:space="preserve">Vi har i 2020 afholdt et </w:t>
            </w:r>
            <w:proofErr w:type="spellStart"/>
            <w:r>
              <w:rPr>
                <w:rFonts w:ascii="Arial" w:eastAsia="Arial" w:hAnsi="Arial" w:cs="Arial"/>
                <w:i/>
              </w:rPr>
              <w:t>Engagmentspulje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-projekt, en </w:t>
            </w:r>
            <w:proofErr w:type="spellStart"/>
            <w:r>
              <w:rPr>
                <w:rFonts w:ascii="Arial" w:eastAsia="Arial" w:hAnsi="Arial" w:cs="Arial"/>
                <w:i/>
              </w:rPr>
              <w:t>bæredygtghedsfestival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på Sydfyn. Her havde vi 5 ukrainere i Danmark i en måned, hvor de deltog i aktiviteterne. Dette samarbejde blev formidlet bredt. </w:t>
            </w:r>
            <w:r>
              <w:rPr>
                <w:rFonts w:ascii="Arial" w:eastAsia="Arial" w:hAnsi="Arial" w:cs="Arial"/>
                <w:i/>
              </w:rPr>
              <w:br/>
              <w:t>Vi er således vant til at kommunikere om og med GEN</w:t>
            </w:r>
            <w:r>
              <w:rPr>
                <w:rFonts w:ascii="Arial" w:eastAsia="Arial" w:hAnsi="Arial" w:cs="Arial"/>
                <w:i/>
              </w:rPr>
              <w:t xml:space="preserve"> Ukraine.  </w:t>
            </w:r>
          </w:p>
          <w:p w14:paraId="0C0556F7" w14:textId="77777777" w:rsidR="00970E64" w:rsidRDefault="00970E64">
            <w:pPr>
              <w:rPr>
                <w:rFonts w:ascii="Arial" w:eastAsia="Arial" w:hAnsi="Arial" w:cs="Arial"/>
                <w:i/>
              </w:rPr>
            </w:pPr>
          </w:p>
        </w:tc>
      </w:tr>
    </w:tbl>
    <w:p w14:paraId="6A8C2670" w14:textId="77777777" w:rsidR="00970E64" w:rsidRDefault="00970E64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0"/>
          <w:szCs w:val="20"/>
        </w:rPr>
      </w:pPr>
    </w:p>
    <w:p w14:paraId="1DAB8390" w14:textId="77777777" w:rsidR="00970E64" w:rsidRDefault="003C640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SUCCESKRITERIER. Beskriv konkret hvad I vil opnå med aktiviteten</w:t>
      </w:r>
    </w:p>
    <w:p w14:paraId="57E2DBDD" w14:textId="77777777" w:rsidR="00970E64" w:rsidRDefault="003C6404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Beskriv de kriterier der skal være opfyldt for, at I har nået jeres mål med aktiviteten.</w:t>
      </w:r>
    </w:p>
    <w:p w14:paraId="3519A219" w14:textId="77777777" w:rsidR="00970E64" w:rsidRDefault="003C6404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rPr>
          <w:rFonts w:ascii="Arial" w:eastAsia="Arial" w:hAnsi="Arial" w:cs="Arial"/>
          <w:i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Hvordan vil I måle om succeskriterierne er opfyldt?</w:t>
      </w:r>
    </w:p>
    <w:p w14:paraId="336C79BE" w14:textId="77777777" w:rsidR="00970E64" w:rsidRDefault="00970E64">
      <w:pPr>
        <w:rPr>
          <w:rFonts w:ascii="Arial" w:eastAsia="Arial" w:hAnsi="Arial" w:cs="Arial"/>
          <w:i/>
          <w:sz w:val="20"/>
          <w:szCs w:val="20"/>
        </w:rPr>
      </w:pPr>
    </w:p>
    <w:tbl>
      <w:tblPr>
        <w:tblStyle w:val="a1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970E64" w14:paraId="79DEE6C4" w14:textId="77777777">
        <w:tc>
          <w:tcPr>
            <w:tcW w:w="9628" w:type="dxa"/>
          </w:tcPr>
          <w:p w14:paraId="63872DA3" w14:textId="77777777" w:rsidR="00970E64" w:rsidRDefault="003C6404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Vi vil med aktiviteten sprede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Maksyms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ord bredere ved at oversætte dem fra ukrainsk</w:t>
            </w:r>
            <w: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til engelsk</w:t>
            </w:r>
            <w:r>
              <w:rPr>
                <w:rFonts w:ascii="Arial" w:eastAsia="Arial" w:hAnsi="Arial" w:cs="Arial"/>
                <w:i/>
              </w:rPr>
              <w:t xml:space="preserve"> og dansk.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Vores mål med aktiviteten er således opfyldt, når det oversatte materiale bliver delt bredt på LØ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S’ og GEN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Europe</w:t>
            </w:r>
            <w:r>
              <w:rPr>
                <w:rFonts w:ascii="Arial" w:eastAsia="Arial" w:hAnsi="Arial" w:cs="Arial"/>
                <w:i/>
              </w:rPr>
              <w:t>’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s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kommunikationsplatforme, hvorved en meget stor og</w:t>
            </w:r>
            <w:r>
              <w:rPr>
                <w:rFonts w:ascii="Arial" w:eastAsia="Arial" w:hAnsi="Arial" w:cs="Arial"/>
                <w:i/>
              </w:rPr>
              <w:t xml:space="preserve"> også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bred målgruppe bliver nået i både de danske og europæiske økolandsbysamfund.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br/>
            </w:r>
          </w:p>
          <w:p w14:paraId="53EEA838" w14:textId="77777777" w:rsidR="00970E64" w:rsidRDefault="003C6404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Vi vil ligeledes forsøge at dele teksterne via danske medier og andre interessenter samt målrette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Maksy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ms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skrevne engelske og danske ord til skoler (højere klassetrin i folkeskolen eller gymnasiet).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br/>
              <w:t>Her forestiller vi os, at materialet kan inspirere i</w:t>
            </w:r>
            <w:r>
              <w:rPr>
                <w:rFonts w:ascii="Arial" w:eastAsia="Arial" w:hAnsi="Arial" w:cs="Arial"/>
                <w:i/>
              </w:rPr>
              <w:t xml:space="preserve"> forhold til,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hvordan ord kan sætte handling i gang.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”Breve fra Ukraine” tjener således også som eksempel på, at ord har magt, at ord kan inspirere, at ord kan sprede håb &amp; engagement.</w:t>
            </w:r>
          </w:p>
          <w:p w14:paraId="05B85CAA" w14:textId="77777777" w:rsidR="00970E64" w:rsidRDefault="00970E64">
            <w:pPr>
              <w:rPr>
                <w:rFonts w:ascii="Arial" w:eastAsia="Arial" w:hAnsi="Arial" w:cs="Arial"/>
                <w:i/>
              </w:rPr>
            </w:pPr>
          </w:p>
          <w:p w14:paraId="0CC7A3F4" w14:textId="77777777" w:rsidR="00970E64" w:rsidRDefault="003C6404">
            <w:pPr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 xml:space="preserve">Vi vil i den forbindelse tage ud på 3 skoler i Danmark (som et </w:t>
            </w:r>
            <w:proofErr w:type="spellStart"/>
            <w:r>
              <w:rPr>
                <w:rFonts w:ascii="Arial" w:eastAsia="Arial" w:hAnsi="Arial" w:cs="Arial"/>
                <w:i/>
              </w:rPr>
              <w:t>pilot-projekt</w:t>
            </w:r>
            <w:proofErr w:type="spellEnd"/>
            <w:r>
              <w:rPr>
                <w:rFonts w:ascii="Arial" w:eastAsia="Arial" w:hAnsi="Arial" w:cs="Arial"/>
                <w:i/>
              </w:rPr>
              <w:t>) sammen med medlemmer af GEN Ukraine, som vi h</w:t>
            </w:r>
            <w:r>
              <w:rPr>
                <w:rFonts w:ascii="Arial" w:eastAsia="Arial" w:hAnsi="Arial" w:cs="Arial"/>
                <w:i/>
              </w:rPr>
              <w:t xml:space="preserve">ar boende i danske økosamfund under krigen, for at formidle brevene ‘live’ med efterfølgende dialog. </w:t>
            </w:r>
          </w:p>
          <w:p w14:paraId="61E971F9" w14:textId="77777777" w:rsidR="00970E64" w:rsidRDefault="00970E64">
            <w:pPr>
              <w:rPr>
                <w:rFonts w:ascii="Arial" w:eastAsia="Arial" w:hAnsi="Arial" w:cs="Arial"/>
                <w:i/>
              </w:rPr>
            </w:pPr>
          </w:p>
          <w:p w14:paraId="53C64F59" w14:textId="77777777" w:rsidR="00970E64" w:rsidRDefault="003C6404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</w:rPr>
              <w:t>Vi kan måle succeskriteriernes opfyldelse ved at monitorere, hvordan brevene bliver set og læst på SoMe platforme og hvor stor interesse, der er for at a</w:t>
            </w:r>
            <w:r>
              <w:rPr>
                <w:rFonts w:ascii="Arial" w:eastAsia="Arial" w:hAnsi="Arial" w:cs="Arial"/>
                <w:i/>
              </w:rPr>
              <w:t xml:space="preserve">nvende materialet på skolerne. Samt evaluering af de tre besøg på skolerne. </w:t>
            </w:r>
            <w:r>
              <w:rPr>
                <w:rFonts w:ascii="Arial" w:eastAsia="Arial" w:hAnsi="Arial" w:cs="Arial"/>
                <w:i/>
              </w:rPr>
              <w:br/>
            </w:r>
          </w:p>
        </w:tc>
      </w:tr>
    </w:tbl>
    <w:p w14:paraId="7747DA72" w14:textId="77777777" w:rsidR="00970E64" w:rsidRDefault="00970E64">
      <w:pPr>
        <w:rPr>
          <w:rFonts w:ascii="Arial" w:eastAsia="Arial" w:hAnsi="Arial" w:cs="Arial"/>
          <w:b/>
          <w:sz w:val="20"/>
          <w:szCs w:val="20"/>
        </w:rPr>
      </w:pPr>
    </w:p>
    <w:p w14:paraId="1A944153" w14:textId="77777777" w:rsidR="00970E64" w:rsidRDefault="003C640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LÆRINGSMÅL. Opstil de læringsmål I har for aktiviteten</w:t>
      </w:r>
    </w:p>
    <w:p w14:paraId="449AD502" w14:textId="77777777" w:rsidR="00970E64" w:rsidRDefault="003C6404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426" w:hanging="425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Hvad ønsker I som forening at blive klogere på med aktiviteten? (Hellere få konkrete og realiserbare mål end mange ufokuserede mål, der ikke er realiserbare).</w:t>
      </w:r>
    </w:p>
    <w:p w14:paraId="02EA8EFD" w14:textId="77777777" w:rsidR="00970E64" w:rsidRDefault="003C6404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426" w:hanging="425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Hvordan vil I sikre opsamling og videndeling fra aktiviteten i jeres forening? Og hvem er ansvarl</w:t>
      </w:r>
      <w:r>
        <w:rPr>
          <w:rFonts w:ascii="Arial" w:eastAsia="Arial" w:hAnsi="Arial" w:cs="Arial"/>
          <w:i/>
          <w:color w:val="000000"/>
          <w:sz w:val="20"/>
          <w:szCs w:val="20"/>
        </w:rPr>
        <w:t>ig?</w:t>
      </w:r>
    </w:p>
    <w:p w14:paraId="7B7C2A8B" w14:textId="77777777" w:rsidR="00970E64" w:rsidRDefault="00970E64">
      <w:pPr>
        <w:ind w:left="426"/>
        <w:rPr>
          <w:rFonts w:ascii="Arial" w:eastAsia="Arial" w:hAnsi="Arial" w:cs="Arial"/>
          <w:sz w:val="20"/>
          <w:szCs w:val="20"/>
        </w:rPr>
      </w:pPr>
    </w:p>
    <w:tbl>
      <w:tblPr>
        <w:tblStyle w:val="a2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970E64" w14:paraId="55A2DC45" w14:textId="77777777">
        <w:tc>
          <w:tcPr>
            <w:tcW w:w="9628" w:type="dxa"/>
          </w:tcPr>
          <w:p w14:paraId="6578FDE6" w14:textId="77777777" w:rsidR="00970E64" w:rsidRDefault="00970E64">
            <w:pPr>
              <w:rPr>
                <w:rFonts w:ascii="Arial" w:eastAsia="Arial" w:hAnsi="Arial" w:cs="Arial"/>
                <w:i/>
                <w:color w:val="1F497D"/>
                <w:sz w:val="20"/>
                <w:szCs w:val="20"/>
              </w:rPr>
            </w:pPr>
          </w:p>
          <w:p w14:paraId="6DB14495" w14:textId="77777777" w:rsidR="00970E64" w:rsidRDefault="003C6404">
            <w:pPr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 xml:space="preserve">- samarbejdet mellem GEN Ukraine og LØS, i forhold til oversættelse og deling af materialet på skoler. </w:t>
            </w:r>
          </w:p>
          <w:p w14:paraId="44A0F4C6" w14:textId="77777777" w:rsidR="00970E64" w:rsidRDefault="00970E64">
            <w:pPr>
              <w:rPr>
                <w:rFonts w:ascii="Arial" w:eastAsia="Arial" w:hAnsi="Arial" w:cs="Arial"/>
                <w:i/>
              </w:rPr>
            </w:pPr>
          </w:p>
          <w:p w14:paraId="6DDB3874" w14:textId="77777777" w:rsidR="00970E64" w:rsidRDefault="003C640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</w:rPr>
              <w:t xml:space="preserve">LØS har en sekretariatsleder, der også har rollen som kommunikationsmedarbejder. </w:t>
            </w:r>
            <w:r>
              <w:rPr>
                <w:rFonts w:ascii="Arial" w:eastAsia="Arial" w:hAnsi="Arial" w:cs="Arial"/>
                <w:i/>
              </w:rPr>
              <w:br/>
              <w:t xml:space="preserve">Hun vil være ansvarlig for, at der bliver samlet op, koordineret og evalueret. </w:t>
            </w:r>
          </w:p>
          <w:p w14:paraId="0E11A2E5" w14:textId="77777777" w:rsidR="00970E64" w:rsidRDefault="00970E6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63E91BEE" w14:textId="77777777" w:rsidR="00970E64" w:rsidRDefault="00970E64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0E163A3" w14:textId="77777777" w:rsidR="00970E64" w:rsidRDefault="003C640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MÅLGRUPPE. Beskriv hvem aktiviteten primært henvender sig til</w:t>
      </w:r>
    </w:p>
    <w:p w14:paraId="61B82673" w14:textId="77777777" w:rsidR="00970E64" w:rsidRDefault="003C6404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426" w:hanging="425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Hvem er det vigtigst, at I får i tale med aktiviteten? (Vær gerne meget specifik i jeres beskrivelse af målgruppen og om der er særlige hensyn til den).</w:t>
      </w:r>
    </w:p>
    <w:p w14:paraId="70A7F97E" w14:textId="77777777" w:rsidR="00970E64" w:rsidRDefault="003C6404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426" w:hanging="425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Hvordan appellerer særligt I til den målg</w:t>
      </w:r>
      <w:r>
        <w:rPr>
          <w:rFonts w:ascii="Arial" w:eastAsia="Arial" w:hAnsi="Arial" w:cs="Arial"/>
          <w:i/>
          <w:color w:val="000000"/>
          <w:sz w:val="20"/>
          <w:szCs w:val="20"/>
        </w:rPr>
        <w:t>ruppe?</w:t>
      </w:r>
    </w:p>
    <w:p w14:paraId="771B5BC5" w14:textId="77777777" w:rsidR="00970E64" w:rsidRDefault="003C6404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426" w:hanging="425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Hvad skal målgruppen have lært af aktiviteten?</w:t>
      </w:r>
    </w:p>
    <w:p w14:paraId="6F9C7E4A" w14:textId="77777777" w:rsidR="00970E64" w:rsidRDefault="00970E64">
      <w:pPr>
        <w:ind w:left="720"/>
        <w:rPr>
          <w:rFonts w:ascii="Arial" w:eastAsia="Arial" w:hAnsi="Arial" w:cs="Arial"/>
          <w:i/>
          <w:sz w:val="20"/>
          <w:szCs w:val="20"/>
        </w:rPr>
      </w:pPr>
    </w:p>
    <w:tbl>
      <w:tblPr>
        <w:tblStyle w:val="a3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970E64" w14:paraId="104D8AB3" w14:textId="77777777">
        <w:tc>
          <w:tcPr>
            <w:tcW w:w="9628" w:type="dxa"/>
          </w:tcPr>
          <w:p w14:paraId="61A5C21C" w14:textId="77777777" w:rsidR="00970E64" w:rsidRDefault="003C6404">
            <w:pPr>
              <w:numPr>
                <w:ilvl w:val="0"/>
                <w:numId w:val="5"/>
              </w:numPr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</w:rPr>
              <w:t xml:space="preserve">den brede offentlighed i Danmark og Europa. </w:t>
            </w:r>
          </w:p>
          <w:p w14:paraId="2F14954C" w14:textId="77777777" w:rsidR="00970E64" w:rsidRDefault="003C6404">
            <w:pPr>
              <w:numPr>
                <w:ilvl w:val="0"/>
                <w:numId w:val="5"/>
              </w:numPr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skoler i Danmark</w:t>
            </w:r>
          </w:p>
          <w:p w14:paraId="43B05861" w14:textId="77777777" w:rsidR="00970E64" w:rsidRDefault="00970E64">
            <w:pPr>
              <w:rPr>
                <w:rFonts w:ascii="Arial" w:eastAsia="Arial" w:hAnsi="Arial" w:cs="Arial"/>
                <w:i/>
              </w:rPr>
            </w:pPr>
          </w:p>
          <w:p w14:paraId="5F3B5DEC" w14:textId="77777777" w:rsidR="00970E64" w:rsidRDefault="003C6404">
            <w:pPr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 xml:space="preserve">Brevene giver et helt andet og unikt indblik i at deltage som civilsamfundsorganisation under krigen. </w:t>
            </w:r>
            <w:r>
              <w:rPr>
                <w:rFonts w:ascii="Arial" w:eastAsia="Arial" w:hAnsi="Arial" w:cs="Arial"/>
                <w:i/>
              </w:rPr>
              <w:br/>
              <w:t>Historien ‘fra økosamfund til økosamfund’ er fængende - fortalt på skolerne af de GEN Ukraine medlemmer, der er kommet hertil og vil være behjælpelige me</w:t>
            </w:r>
            <w:r>
              <w:rPr>
                <w:rFonts w:ascii="Arial" w:eastAsia="Arial" w:hAnsi="Arial" w:cs="Arial"/>
                <w:i/>
              </w:rPr>
              <w:t xml:space="preserve">d projektet.  </w:t>
            </w:r>
          </w:p>
          <w:p w14:paraId="038F1B07" w14:textId="77777777" w:rsidR="00970E64" w:rsidRDefault="00970E64">
            <w:pPr>
              <w:rPr>
                <w:rFonts w:ascii="Arial" w:eastAsia="Arial" w:hAnsi="Arial" w:cs="Arial"/>
                <w:i/>
              </w:rPr>
            </w:pPr>
          </w:p>
          <w:p w14:paraId="240C8B6D" w14:textId="77777777" w:rsidR="00970E64" w:rsidRDefault="003C6404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</w:rPr>
              <w:t>Målgruppen skal kunne se nuancerne i det frivillige arbejde - herunder også risikoen for at brænde ud, som ildsjæl. Men vigtigst af alt, skal målgruppen kunne se nødvendigheden af at gøre noget. Også i svære tider og under krig. ‘Man kan in</w:t>
            </w:r>
            <w:r>
              <w:rPr>
                <w:rFonts w:ascii="Arial" w:eastAsia="Arial" w:hAnsi="Arial" w:cs="Arial"/>
                <w:i/>
              </w:rPr>
              <w:t xml:space="preserve">dtage tre roller i en krig: man kan være soldat, flygtning eller frivillig”, skriver </w:t>
            </w:r>
            <w:proofErr w:type="spellStart"/>
            <w:r>
              <w:rPr>
                <w:rFonts w:ascii="Arial" w:eastAsia="Arial" w:hAnsi="Arial" w:cs="Arial"/>
                <w:i/>
              </w:rPr>
              <w:t>Maksym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. Målgruppen skal derfor gerne få en følelse af, at man faktisk KAN gøre en forskel som enkeltperson og som gruppe, når man samarbejder om en fælles sag. “Breve fra </w:t>
            </w:r>
            <w:r>
              <w:rPr>
                <w:rFonts w:ascii="Arial" w:eastAsia="Arial" w:hAnsi="Arial" w:cs="Arial"/>
                <w:i/>
              </w:rPr>
              <w:t>Ukraine” tjener således også som eksempel på, at ord kan inspirere samt sprede håb &amp; engagement.</w:t>
            </w:r>
          </w:p>
        </w:tc>
      </w:tr>
    </w:tbl>
    <w:p w14:paraId="09CEAE0D" w14:textId="77777777" w:rsidR="00970E64" w:rsidRDefault="00970E64">
      <w:pPr>
        <w:rPr>
          <w:rFonts w:ascii="Arial" w:eastAsia="Arial" w:hAnsi="Arial" w:cs="Arial"/>
          <w:i/>
          <w:sz w:val="20"/>
          <w:szCs w:val="20"/>
        </w:rPr>
      </w:pPr>
    </w:p>
    <w:p w14:paraId="58F7E4F7" w14:textId="77777777" w:rsidR="00970E64" w:rsidRDefault="003C640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TEMAER. Beskriv hvordan I arbejder med de fire punkter nedenfor </w:t>
      </w:r>
      <w:r>
        <w:rPr>
          <w:rFonts w:ascii="Arial" w:eastAsia="Arial" w:hAnsi="Arial" w:cs="Arial"/>
          <w:color w:val="000000"/>
          <w:sz w:val="20"/>
          <w:szCs w:val="20"/>
        </w:rPr>
        <w:t>(hvis I gør det)</w:t>
      </w:r>
    </w:p>
    <w:p w14:paraId="3917B312" w14:textId="77777777" w:rsidR="00970E64" w:rsidRDefault="003C640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Hvordan inddrager I jeres partner i Syd planlægning og gennemførelse af aktiviteten?</w:t>
      </w:r>
    </w:p>
    <w:p w14:paraId="5D3D7D1F" w14:textId="77777777" w:rsidR="00970E64" w:rsidRDefault="003C640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Hvordan fortæller I om de strukturelle årsager til fattigdom og ulighed?</w:t>
      </w:r>
    </w:p>
    <w:p w14:paraId="1AF60853" w14:textId="77777777" w:rsidR="00970E64" w:rsidRDefault="003C640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Hvordan indgår FN’s Verdensmål i jeres aktivitet?</w:t>
      </w:r>
    </w:p>
    <w:p w14:paraId="6BAA0781" w14:textId="77777777" w:rsidR="00970E64" w:rsidRDefault="003C640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lastRenderedPageBreak/>
        <w:t>Hvordan arbejder I med løsningsorienterede og ko</w:t>
      </w:r>
      <w:r>
        <w:rPr>
          <w:rFonts w:ascii="Arial" w:eastAsia="Arial" w:hAnsi="Arial" w:cs="Arial"/>
          <w:i/>
          <w:color w:val="000000"/>
          <w:sz w:val="20"/>
          <w:szCs w:val="20"/>
        </w:rPr>
        <w:t>nstruktive vinkler på jeres budskaber?</w:t>
      </w:r>
    </w:p>
    <w:p w14:paraId="74EED845" w14:textId="77777777" w:rsidR="00970E64" w:rsidRDefault="00970E64">
      <w:pPr>
        <w:rPr>
          <w:rFonts w:ascii="Arial" w:eastAsia="Arial" w:hAnsi="Arial" w:cs="Arial"/>
          <w:i/>
          <w:sz w:val="20"/>
          <w:szCs w:val="20"/>
        </w:rPr>
      </w:pPr>
    </w:p>
    <w:tbl>
      <w:tblPr>
        <w:tblStyle w:val="a4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970E64" w14:paraId="165B4F4C" w14:textId="77777777">
        <w:tc>
          <w:tcPr>
            <w:tcW w:w="9628" w:type="dxa"/>
          </w:tcPr>
          <w:p w14:paraId="09EBCB60" w14:textId="77777777" w:rsidR="00970E64" w:rsidRDefault="003C6404">
            <w:pPr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 xml:space="preserve">GEN Ukraine leverer </w:t>
            </w:r>
            <w:proofErr w:type="gramStart"/>
            <w:r>
              <w:rPr>
                <w:rFonts w:ascii="Arial" w:eastAsia="Arial" w:hAnsi="Arial" w:cs="Arial"/>
                <w:i/>
              </w:rPr>
              <w:t>historierne  og</w:t>
            </w:r>
            <w:proofErr w:type="gramEnd"/>
            <w:r>
              <w:rPr>
                <w:rFonts w:ascii="Arial" w:eastAsia="Arial" w:hAnsi="Arial" w:cs="Arial"/>
                <w:i/>
              </w:rPr>
              <w:t xml:space="preserve"> oversætter til engelsk - vi oversætter til dansk og formidler dem videre. GEN Ukraine laver videoerne i Ukraine. Projektet handler netop om at formidle, hvad de står midt i. </w:t>
            </w:r>
          </w:p>
          <w:p w14:paraId="35E5E28A" w14:textId="77777777" w:rsidR="00970E64" w:rsidRDefault="00970E64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4F30989B" w14:textId="77777777" w:rsidR="00970E64" w:rsidRDefault="003C6404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</w:rPr>
              <w:t>Verd</w:t>
            </w:r>
            <w:r>
              <w:rPr>
                <w:rFonts w:ascii="Arial" w:eastAsia="Arial" w:hAnsi="Arial" w:cs="Arial"/>
                <w:i/>
              </w:rPr>
              <w:t>ensmålene indgår, idet Verdensmål 11 - BÆREDYGTIGE BYER OG LOKALSAMFUND - er det, man er ved at opbygge i de mange ‘</w:t>
            </w:r>
            <w:proofErr w:type="spellStart"/>
            <w:r>
              <w:rPr>
                <w:rFonts w:ascii="Arial" w:eastAsia="Arial" w:hAnsi="Arial" w:cs="Arial"/>
                <w:i/>
              </w:rPr>
              <w:t>safe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centres’, som GEN Ukraine har opbygget i Ukraine. </w:t>
            </w:r>
            <w:r>
              <w:rPr>
                <w:rFonts w:ascii="Arial" w:eastAsia="Arial" w:hAnsi="Arial" w:cs="Arial"/>
                <w:i/>
              </w:rPr>
              <w:br/>
              <w:t>Verdensmål 17 - PARTNERSKABER FOR HANDLING - er også det, vi her demonstrerer (qua d</w:t>
            </w:r>
            <w:r>
              <w:rPr>
                <w:rFonts w:ascii="Arial" w:eastAsia="Arial" w:hAnsi="Arial" w:cs="Arial"/>
                <w:i/>
              </w:rPr>
              <w:t xml:space="preserve">et tætte samarbejde mellem LØS og GEN Ukraine). </w:t>
            </w:r>
            <w:r>
              <w:rPr>
                <w:rFonts w:ascii="Arial" w:eastAsia="Arial" w:hAnsi="Arial" w:cs="Arial"/>
                <w:i/>
              </w:rPr>
              <w:br/>
            </w:r>
            <w:r>
              <w:rPr>
                <w:rFonts w:ascii="Arial" w:eastAsia="Arial" w:hAnsi="Arial" w:cs="Arial"/>
                <w:i/>
              </w:rPr>
              <w:br/>
              <w:t>Vores budskab er ikke nød og elendighed ved krigen, men de positive fællesskaber, der opstår i økosamfundene, som har slået dørene op for internt fordrevne. OGSÅ de pro-russiske steder byder ukrainske flygt</w:t>
            </w:r>
            <w:r>
              <w:rPr>
                <w:rFonts w:ascii="Arial" w:eastAsia="Arial" w:hAnsi="Arial" w:cs="Arial"/>
                <w:i/>
              </w:rPr>
              <w:t xml:space="preserve">ninge velkomne. Det er folk, der vælger at blive. Der tror på, at de kan og vil genopbygge deres land, både fysisk og psykisk. </w:t>
            </w:r>
            <w:proofErr w:type="spellStart"/>
            <w:r>
              <w:rPr>
                <w:rFonts w:ascii="Arial" w:eastAsia="Arial" w:hAnsi="Arial" w:cs="Arial"/>
                <w:i/>
              </w:rPr>
              <w:t>Maksyms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ord udtrykker styrke, håb, muligheder for handling. Og det er denne positive vinkel vi ønsker at komme ud med. </w:t>
            </w:r>
          </w:p>
        </w:tc>
      </w:tr>
    </w:tbl>
    <w:p w14:paraId="47FDDA0B" w14:textId="77777777" w:rsidR="00970E64" w:rsidRDefault="00970E64">
      <w:pPr>
        <w:rPr>
          <w:rFonts w:ascii="Arial" w:eastAsia="Arial" w:hAnsi="Arial" w:cs="Arial"/>
          <w:sz w:val="20"/>
          <w:szCs w:val="20"/>
        </w:rPr>
      </w:pPr>
    </w:p>
    <w:p w14:paraId="70A2C41D" w14:textId="77777777" w:rsidR="00970E64" w:rsidRDefault="003C64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PLANLÆGNING. Skriv gerne i punktform (tids)planen for gennemførelse af aktiviteten</w:t>
      </w:r>
    </w:p>
    <w:p w14:paraId="2F4A90DC" w14:textId="77777777" w:rsidR="00970E64" w:rsidRDefault="003C640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 w:hanging="425"/>
        <w:rPr>
          <w:rFonts w:ascii="Arial" w:eastAsia="Arial" w:hAnsi="Arial" w:cs="Arial"/>
          <w:i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Tidsplan for aktiviteten</w:t>
      </w:r>
    </w:p>
    <w:p w14:paraId="5AA4195E" w14:textId="77777777" w:rsidR="00970E64" w:rsidRDefault="003C640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 w:hanging="425"/>
        <w:rPr>
          <w:rFonts w:ascii="Arial" w:eastAsia="Arial" w:hAnsi="Arial" w:cs="Arial"/>
          <w:i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Hvilken grad af frivilligt engagement og bidrag forventer I?</w:t>
      </w:r>
    </w:p>
    <w:p w14:paraId="646E15FF" w14:textId="77777777" w:rsidR="00970E64" w:rsidRDefault="003C640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 w:hanging="425"/>
        <w:rPr>
          <w:rFonts w:ascii="Arial" w:eastAsia="Arial" w:hAnsi="Arial" w:cs="Arial"/>
          <w:i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I hvilket omfang vil det være nødvendigt at aflønne?</w:t>
      </w:r>
    </w:p>
    <w:p w14:paraId="6E4EB239" w14:textId="77777777" w:rsidR="00970E64" w:rsidRDefault="003C640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 w:hanging="425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Beskriv aftaler med Syd-partner og evt. andre organisationer i Danmark om aktiviteten.</w:t>
      </w:r>
    </w:p>
    <w:p w14:paraId="5C1825B3" w14:textId="77777777" w:rsidR="00970E64" w:rsidRDefault="00970E64">
      <w:pPr>
        <w:rPr>
          <w:rFonts w:ascii="Arial" w:eastAsia="Arial" w:hAnsi="Arial" w:cs="Arial"/>
          <w:sz w:val="20"/>
          <w:szCs w:val="20"/>
        </w:rPr>
      </w:pPr>
    </w:p>
    <w:tbl>
      <w:tblPr>
        <w:tblStyle w:val="a5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970E64" w14:paraId="64C623A5" w14:textId="77777777">
        <w:trPr>
          <w:trHeight w:val="1875"/>
        </w:trPr>
        <w:tc>
          <w:tcPr>
            <w:tcW w:w="9628" w:type="dxa"/>
          </w:tcPr>
          <w:p w14:paraId="256B1A92" w14:textId="77777777" w:rsidR="00970E64" w:rsidRDefault="003C6404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”Breve fra Ukraine” kræver massiv arbejdsindsats ift. oversættelse fra ukrainsk til engelsk og fra engelsk til dans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k. Oversættere fra ukrainsk til engelsk og grafiker på det layoutmæssige er 2 ukrainske kollegaer fra GEN Ukraine, som netop er ankommet som flygtninge til Danmark. Det er vores ønske at kunne aflønne dem for arbejdet, mens oversættelsen fra engelsk til da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nsk bliver foretaget af os danskere i LØS frivilligt. </w:t>
            </w:r>
          </w:p>
          <w:p w14:paraId="18E72503" w14:textId="77777777" w:rsidR="00970E64" w:rsidRDefault="00970E64">
            <w:pPr>
              <w:rPr>
                <w:rFonts w:ascii="Arial" w:eastAsia="Arial" w:hAnsi="Arial" w:cs="Arial"/>
                <w:i/>
              </w:rPr>
            </w:pPr>
          </w:p>
          <w:p w14:paraId="7683B2FD" w14:textId="77777777" w:rsidR="00970E64" w:rsidRDefault="003C6404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Brevene skal oversættes fra nu og så længe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Maksym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formidler fra krigen. </w:t>
            </w:r>
            <w:r>
              <w:rPr>
                <w:rFonts w:ascii="Arial" w:eastAsia="Arial" w:hAnsi="Arial" w:cs="Arial"/>
                <w:i/>
              </w:rPr>
              <w:t xml:space="preserve">Men realistisk håber vi at kunne oversætte og udbrede minimum 10 breve fra </w:t>
            </w:r>
            <w:proofErr w:type="spellStart"/>
            <w:r>
              <w:rPr>
                <w:rFonts w:ascii="Arial" w:eastAsia="Arial" w:hAnsi="Arial" w:cs="Arial"/>
                <w:i/>
              </w:rPr>
              <w:t>Maksym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.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br/>
              <w:t>Estimeret i perioden april-juni 2022.</w:t>
            </w:r>
          </w:p>
          <w:p w14:paraId="35767804" w14:textId="77777777" w:rsidR="00970E64" w:rsidRDefault="00970E64">
            <w:pPr>
              <w:rPr>
                <w:rFonts w:ascii="Arial" w:eastAsia="Arial" w:hAnsi="Arial" w:cs="Arial"/>
                <w:i/>
              </w:rPr>
            </w:pPr>
          </w:p>
          <w:p w14:paraId="1CE6FEB5" w14:textId="77777777" w:rsidR="00970E64" w:rsidRDefault="003C640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</w:rPr>
              <w:t>Vi har sendt de første tre breve, som vi har haft kapacitet til at oversætte, til Roskilde Festival, der har udvist interesse for vor</w:t>
            </w:r>
            <w:r>
              <w:rPr>
                <w:rFonts w:ascii="Arial" w:eastAsia="Arial" w:hAnsi="Arial" w:cs="Arial"/>
                <w:i/>
              </w:rPr>
              <w:t xml:space="preserve">es arbejde og særligt for </w:t>
            </w:r>
            <w:proofErr w:type="spellStart"/>
            <w:r>
              <w:rPr>
                <w:rFonts w:ascii="Arial" w:eastAsia="Arial" w:hAnsi="Arial" w:cs="Arial"/>
                <w:i/>
              </w:rPr>
              <w:t>Maksyms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historier.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</w:p>
        </w:tc>
      </w:tr>
    </w:tbl>
    <w:p w14:paraId="20524C22" w14:textId="77777777" w:rsidR="00970E64" w:rsidRDefault="00970E64"/>
    <w:p w14:paraId="103F6A01" w14:textId="77777777" w:rsidR="00970E64" w:rsidRDefault="003C640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KOMMUNIKATION. Beskriv hvordan I vil formidle jeres aktivitet</w:t>
      </w:r>
    </w:p>
    <w:p w14:paraId="6BD25DEF" w14:textId="77777777" w:rsidR="00970E64" w:rsidRDefault="003C6404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Hvordan formidles aktiviteten internt i foreningen?</w:t>
      </w:r>
    </w:p>
    <w:p w14:paraId="006A9529" w14:textId="77777777" w:rsidR="00970E64" w:rsidRDefault="003C6404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Hvordan kommunikeres udadtil om aktiviteten?</w:t>
      </w:r>
    </w:p>
    <w:p w14:paraId="13E8F8C6" w14:textId="77777777" w:rsidR="00970E64" w:rsidRDefault="003C6404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Er der elementer af aktiviteten, som kan interessere medierne, og hvordan skal disse kommunikeres?</w:t>
      </w:r>
    </w:p>
    <w:p w14:paraId="6B9C8438" w14:textId="77777777" w:rsidR="00970E64" w:rsidRDefault="00970E64">
      <w:pPr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6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970E64" w14:paraId="4B733167" w14:textId="77777777">
        <w:trPr>
          <w:trHeight w:val="1709"/>
        </w:trPr>
        <w:tc>
          <w:tcPr>
            <w:tcW w:w="9628" w:type="dxa"/>
          </w:tcPr>
          <w:p w14:paraId="6E8937D6" w14:textId="77777777" w:rsidR="00970E64" w:rsidRDefault="003C6404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Aktiviteten skal formidles internt og e</w:t>
            </w:r>
            <w:r>
              <w:rPr>
                <w:rFonts w:ascii="Arial" w:eastAsia="Arial" w:hAnsi="Arial" w:cs="Arial"/>
                <w:i/>
              </w:rPr>
              <w:t xml:space="preserve">ksternt i Danmark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via egne kommunikationsplatforme (web,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facebook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>, instagram, nyhedsbrev, magasin) samt de samme plat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forme hos GEN Europe (kommunikation udadtil). </w:t>
            </w:r>
          </w:p>
          <w:p w14:paraId="21300D19" w14:textId="77777777" w:rsidR="00970E64" w:rsidRDefault="003C6404">
            <w:pPr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  <w:sz w:val="4"/>
                <w:szCs w:val="4"/>
              </w:rPr>
              <w:br/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Derudover er vi allerede i kontakt med bl.a. Roskilde Festival, som gerne vil formidle ”Breve fra Ukraine”.</w:t>
            </w:r>
            <w:r>
              <w:rPr>
                <w:rFonts w:ascii="Arial" w:eastAsia="Arial" w:hAnsi="Arial" w:cs="Arial"/>
                <w:i/>
              </w:rPr>
              <w:br/>
            </w:r>
            <w:r>
              <w:rPr>
                <w:rFonts w:ascii="Arial" w:eastAsia="Arial" w:hAnsi="Arial" w:cs="Arial"/>
                <w:i/>
                <w:sz w:val="4"/>
                <w:szCs w:val="4"/>
              </w:rPr>
              <w:br/>
            </w:r>
            <w:r>
              <w:rPr>
                <w:rFonts w:ascii="Arial" w:eastAsia="Arial" w:hAnsi="Arial" w:cs="Arial"/>
                <w:i/>
              </w:rPr>
              <w:t>Vi vil gerne kunne udbrede brevene gennem CISU, som her har nogle meget levende beretninger fra sin</w:t>
            </w:r>
            <w:r>
              <w:rPr>
                <w:rFonts w:ascii="Arial" w:eastAsia="Arial" w:hAnsi="Arial" w:cs="Arial"/>
                <w:i/>
              </w:rPr>
              <w:t xml:space="preserve">e medlemsorganisationer og partnere i felten, hvor </w:t>
            </w:r>
            <w:proofErr w:type="gramStart"/>
            <w:r>
              <w:rPr>
                <w:rFonts w:ascii="Arial" w:eastAsia="Arial" w:hAnsi="Arial" w:cs="Arial"/>
                <w:i/>
              </w:rPr>
              <w:t>DERF midlerne</w:t>
            </w:r>
            <w:proofErr w:type="gramEnd"/>
            <w:r>
              <w:rPr>
                <w:rFonts w:ascii="Arial" w:eastAsia="Arial" w:hAnsi="Arial" w:cs="Arial"/>
                <w:i/>
              </w:rPr>
              <w:t xml:space="preserve"> er i spil.</w:t>
            </w:r>
          </w:p>
        </w:tc>
      </w:tr>
    </w:tbl>
    <w:p w14:paraId="1D3B1489" w14:textId="77777777" w:rsidR="00970E64" w:rsidRDefault="00970E64"/>
    <w:sectPr w:rsidR="00970E64">
      <w:headerReference w:type="default" r:id="rId11"/>
      <w:footerReference w:type="default" r:id="rId12"/>
      <w:pgSz w:w="11906" w:h="16838"/>
      <w:pgMar w:top="1701" w:right="1134" w:bottom="1078" w:left="1134" w:header="709" w:footer="709" w:gutter="0"/>
      <w:pgNumType w:start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AC88B" w14:textId="77777777" w:rsidR="003C6404" w:rsidRDefault="003C6404">
      <w:r>
        <w:separator/>
      </w:r>
    </w:p>
  </w:endnote>
  <w:endnote w:type="continuationSeparator" w:id="0">
    <w:p w14:paraId="119D3945" w14:textId="77777777" w:rsidR="003C6404" w:rsidRDefault="003C6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A61F8" w14:textId="77777777" w:rsidR="00970E64" w:rsidRDefault="00970E6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eastAsia="Verdana" w:cs="Verdana"/>
        <w:color w:val="000000"/>
        <w:szCs w:val="18"/>
      </w:rPr>
    </w:pPr>
  </w:p>
  <w:p w14:paraId="08DD48CE" w14:textId="77777777" w:rsidR="00970E64" w:rsidRDefault="003C640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right" w:pos="9278"/>
      </w:tabs>
      <w:ind w:right="360"/>
      <w:rPr>
        <w:rFonts w:ascii="Arial Narrow" w:eastAsia="Arial Narrow" w:hAnsi="Arial Narrow" w:cs="Arial Narrow"/>
        <w:color w:val="000000"/>
        <w:sz w:val="20"/>
        <w:szCs w:val="20"/>
      </w:rPr>
    </w:pPr>
    <w:r>
      <w:rPr>
        <w:rFonts w:ascii="Arial Narrow" w:eastAsia="Arial Narrow" w:hAnsi="Arial Narrow" w:cs="Arial Narrow"/>
        <w:color w:val="000000"/>
        <w:sz w:val="20"/>
        <w:szCs w:val="20"/>
      </w:rPr>
      <w:t>OPLYSNINGSPULJEN, rev. januar 2019</w:t>
    </w:r>
    <w:r>
      <w:rPr>
        <w:rFonts w:eastAsia="Verdana" w:cs="Verdana"/>
        <w:color w:val="000000"/>
        <w:szCs w:val="18"/>
      </w:rPr>
      <w:tab/>
    </w:r>
    <w:r>
      <w:rPr>
        <w:rFonts w:eastAsia="Verdana" w:cs="Verdana"/>
        <w:color w:val="000000"/>
        <w:szCs w:val="18"/>
      </w:rPr>
      <w:tab/>
    </w:r>
    <w:r>
      <w:rPr>
        <w:rFonts w:eastAsia="Verdana" w:cs="Verdana"/>
        <w:color w:val="000000"/>
        <w:szCs w:val="18"/>
      </w:rPr>
      <w:fldChar w:fldCharType="begin"/>
    </w:r>
    <w:r>
      <w:rPr>
        <w:rFonts w:eastAsia="Verdana" w:cs="Verdana"/>
        <w:color w:val="000000"/>
        <w:szCs w:val="18"/>
      </w:rPr>
      <w:instrText>PAGE</w:instrText>
    </w:r>
    <w:r>
      <w:rPr>
        <w:rFonts w:eastAsia="Verdana" w:cs="Verdana"/>
        <w:color w:val="000000"/>
        <w:szCs w:val="18"/>
      </w:rPr>
      <w:fldChar w:fldCharType="separate"/>
    </w:r>
    <w:r w:rsidR="00EC1212">
      <w:rPr>
        <w:rFonts w:eastAsia="Verdana" w:cs="Verdana"/>
        <w:noProof/>
        <w:color w:val="000000"/>
        <w:szCs w:val="18"/>
      </w:rPr>
      <w:t>0</w:t>
    </w:r>
    <w:r>
      <w:rPr>
        <w:rFonts w:eastAsia="Verdana" w:cs="Verdana"/>
        <w:color w:val="000000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C5542" w14:textId="77777777" w:rsidR="003C6404" w:rsidRDefault="003C6404">
      <w:r>
        <w:separator/>
      </w:r>
    </w:p>
  </w:footnote>
  <w:footnote w:type="continuationSeparator" w:id="0">
    <w:p w14:paraId="47C855B3" w14:textId="77777777" w:rsidR="003C6404" w:rsidRDefault="003C64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F846E" w14:textId="77777777" w:rsidR="00970E64" w:rsidRDefault="003C640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eastAsia="Verdana" w:cs="Verdana"/>
        <w:color w:val="000000"/>
        <w:szCs w:val="18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70841D8E" wp14:editId="176ED0A4">
          <wp:simplePos x="0" y="0"/>
          <wp:positionH relativeFrom="column">
            <wp:posOffset>3937634</wp:posOffset>
          </wp:positionH>
          <wp:positionV relativeFrom="paragraph">
            <wp:posOffset>-250189</wp:posOffset>
          </wp:positionV>
          <wp:extent cx="2543175" cy="504825"/>
          <wp:effectExtent l="0" t="0" r="0" b="0"/>
          <wp:wrapSquare wrapText="bothSides" distT="0" distB="0" distL="114300" distR="114300"/>
          <wp:docPr id="5" name="image1.png" descr="C:\Users\etl\Desktop\CISU-dk-sto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etl\Desktop\CISU-dk-stor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43175" cy="504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515F5"/>
    <w:multiLevelType w:val="multilevel"/>
    <w:tmpl w:val="F696A27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10B0F93"/>
    <w:multiLevelType w:val="multilevel"/>
    <w:tmpl w:val="4CDABCEE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b w:val="0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  <w:i/>
      </w:rPr>
    </w:lvl>
  </w:abstractNum>
  <w:abstractNum w:abstractNumId="2" w15:restartNumberingAfterBreak="0">
    <w:nsid w:val="58B43379"/>
    <w:multiLevelType w:val="multilevel"/>
    <w:tmpl w:val="C4080F8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3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" w15:restartNumberingAfterBreak="0">
    <w:nsid w:val="65B63A3F"/>
    <w:multiLevelType w:val="multilevel"/>
    <w:tmpl w:val="8E32A454"/>
    <w:lvl w:ilvl="0">
      <w:start w:val="7"/>
      <w:numFmt w:val="decimal"/>
      <w:lvlText w:val="%1."/>
      <w:lvlJc w:val="left"/>
      <w:pPr>
        <w:ind w:left="360" w:hanging="360"/>
      </w:pPr>
      <w:rPr>
        <w:b w:val="0"/>
        <w:i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  <w:i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b w:val="0"/>
        <w:i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b w:val="0"/>
        <w:i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b w:val="0"/>
        <w:i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b w:val="0"/>
        <w:i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b w:val="0"/>
        <w:i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b w:val="0"/>
        <w:i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b w:val="0"/>
        <w:i/>
      </w:rPr>
    </w:lvl>
  </w:abstractNum>
  <w:abstractNum w:abstractNumId="4" w15:restartNumberingAfterBreak="0">
    <w:nsid w:val="772D49B1"/>
    <w:multiLevelType w:val="multilevel"/>
    <w:tmpl w:val="BF243A60"/>
    <w:lvl w:ilvl="0">
      <w:start w:val="5"/>
      <w:numFmt w:val="decimal"/>
      <w:lvlText w:val="%1."/>
      <w:lvlJc w:val="left"/>
      <w:pPr>
        <w:ind w:left="360" w:hanging="360"/>
      </w:pPr>
      <w:rPr>
        <w:i/>
      </w:rPr>
    </w:lvl>
    <w:lvl w:ilvl="1">
      <w:start w:val="1"/>
      <w:numFmt w:val="decimal"/>
      <w:lvlText w:val="%1.%2."/>
      <w:lvlJc w:val="left"/>
      <w:pPr>
        <w:ind w:left="720" w:hanging="360"/>
      </w:pPr>
      <w:rPr>
        <w:i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i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i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i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i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i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i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i/>
      </w:rPr>
    </w:lvl>
  </w:abstractNum>
  <w:abstractNum w:abstractNumId="5" w15:restartNumberingAfterBreak="0">
    <w:nsid w:val="77363792"/>
    <w:multiLevelType w:val="multilevel"/>
    <w:tmpl w:val="1618185A"/>
    <w:lvl w:ilvl="0">
      <w:start w:val="6"/>
      <w:numFmt w:val="decimal"/>
      <w:lvlText w:val="%1."/>
      <w:lvlJc w:val="left"/>
      <w:pPr>
        <w:ind w:left="360" w:hanging="360"/>
      </w:pPr>
      <w:rPr>
        <w:b w:val="0"/>
        <w:i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  <w:i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b w:val="0"/>
        <w:i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b w:val="0"/>
        <w:i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b w:val="0"/>
        <w:i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b w:val="0"/>
        <w:i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b w:val="0"/>
        <w:i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b w:val="0"/>
        <w:i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b w:val="0"/>
        <w:i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E64"/>
    <w:rsid w:val="003C6404"/>
    <w:rsid w:val="00970E64"/>
    <w:rsid w:val="00EC1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7A990"/>
  <w15:docId w15:val="{74340F34-82FE-4FCB-B63F-80272D429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Verdana"/>
        <w:sz w:val="18"/>
        <w:szCs w:val="18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46A8"/>
    <w:rPr>
      <w:rFonts w:eastAsia="Times New Roman" w:cs="Times New Roman"/>
      <w:szCs w:val="24"/>
    </w:rPr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idehoved">
    <w:name w:val="header"/>
    <w:basedOn w:val="Normal"/>
    <w:link w:val="SidehovedTegn"/>
    <w:uiPriority w:val="99"/>
    <w:rsid w:val="000E46A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0E46A8"/>
    <w:rPr>
      <w:rFonts w:ascii="Verdana" w:eastAsia="Times New Roman" w:hAnsi="Verdana" w:cs="Times New Roman"/>
      <w:sz w:val="18"/>
      <w:szCs w:val="24"/>
      <w:lang w:eastAsia="da-DK"/>
    </w:rPr>
  </w:style>
  <w:style w:type="character" w:styleId="Hyperlink">
    <w:name w:val="Hyperlink"/>
    <w:basedOn w:val="Standardskrifttypeiafsnit"/>
    <w:rsid w:val="000E46A8"/>
    <w:rPr>
      <w:rFonts w:cs="Times New Roman"/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0E46A8"/>
    <w:pPr>
      <w:ind w:left="720"/>
      <w:contextualSpacing/>
    </w:pPr>
  </w:style>
  <w:style w:type="table" w:styleId="Tabel-Gitter">
    <w:name w:val="Table Grid"/>
    <w:basedOn w:val="Tabel-Normal"/>
    <w:uiPriority w:val="99"/>
    <w:rsid w:val="000E46A8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fod">
    <w:name w:val="footer"/>
    <w:basedOn w:val="Normal"/>
    <w:link w:val="SidefodTegn"/>
    <w:rsid w:val="000E46A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0E46A8"/>
    <w:rPr>
      <w:rFonts w:ascii="Verdana" w:eastAsia="Times New Roman" w:hAnsi="Verdana" w:cs="Times New Roman"/>
      <w:sz w:val="18"/>
      <w:szCs w:val="24"/>
      <w:lang w:eastAsia="da-DK"/>
    </w:rPr>
  </w:style>
  <w:style w:type="character" w:styleId="Sidetal">
    <w:name w:val="page number"/>
    <w:basedOn w:val="Standardskrifttypeiafsnit"/>
    <w:rsid w:val="000E46A8"/>
  </w:style>
  <w:style w:type="paragraph" w:styleId="Ingenafstand">
    <w:name w:val="No Spacing"/>
    <w:uiPriority w:val="1"/>
    <w:qFormat/>
    <w:rsid w:val="000E46A8"/>
  </w:style>
  <w:style w:type="paragraph" w:styleId="Korrektur">
    <w:name w:val="Revision"/>
    <w:hidden/>
    <w:uiPriority w:val="99"/>
    <w:semiHidden/>
    <w:rsid w:val="000A235B"/>
    <w:rPr>
      <w:rFonts w:eastAsia="Times New Roman" w:cs="Times New Roman"/>
      <w:szCs w:val="24"/>
    </w:rPr>
  </w:style>
  <w:style w:type="character" w:styleId="Ulstomtale">
    <w:name w:val="Unresolved Mention"/>
    <w:basedOn w:val="Standardskrifttypeiafsnit"/>
    <w:uiPriority w:val="99"/>
    <w:semiHidden/>
    <w:unhideWhenUsed/>
    <w:rsid w:val="00B04785"/>
    <w:rPr>
      <w:color w:val="605E5C"/>
      <w:shd w:val="clear" w:color="auto" w:fill="E1DFDD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1761B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1761B7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1761B7"/>
    <w:rPr>
      <w:rFonts w:ascii="Verdana" w:eastAsia="Times New Roman" w:hAnsi="Verdana" w:cs="Times New Roman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1761B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1761B7"/>
    <w:rPr>
      <w:rFonts w:ascii="Verdana" w:eastAsia="Times New Roman" w:hAnsi="Verdana" w:cs="Times New Roman"/>
      <w:b/>
      <w:bCs/>
      <w:sz w:val="20"/>
      <w:szCs w:val="20"/>
      <w:lang w:eastAsia="da-DK"/>
    </w:rPr>
  </w:style>
  <w:style w:type="character" w:styleId="BesgtLink">
    <w:name w:val="FollowedHyperlink"/>
    <w:basedOn w:val="Standardskrifttypeiafsnit"/>
    <w:uiPriority w:val="99"/>
    <w:semiHidden/>
    <w:unhideWhenUsed/>
    <w:rsid w:val="00EC413A"/>
    <w:rPr>
      <w:color w:val="800080" w:themeColor="followedHyperlink"/>
      <w:u w:val="single"/>
    </w:rPr>
  </w:style>
  <w:style w:type="paragraph" w:styleId="Underti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nukraine2018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globalecovillagenetwork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enukraine.com.ua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XcRkjPnsEWL4q4gNdnJ1zGZhIg==">AMUW2mWZie20cieVoWdteelYrH6rZSyOPBzIlw2xtNU+XKq7dr/x5e3Zs0YA4g+GbnvJiT877iiMAB2KrmJxxnhF00+RfiC1eysTgdkOBBnHnNuO/KvvXQ8=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1514</Words>
  <Characters>9240</Characters>
  <Application>Microsoft Office Word</Application>
  <DocSecurity>0</DocSecurity>
  <Lines>77</Lines>
  <Paragraphs>21</Paragraphs>
  <ScaleCrop>false</ScaleCrop>
  <Company/>
  <LinksUpToDate>false</LinksUpToDate>
  <CharactersWithSpaces>10733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</dc:creator>
  <cp:lastModifiedBy>Sanne Dahlbom</cp:lastModifiedBy>
  <cp:revision>2</cp:revision>
  <dcterms:created xsi:type="dcterms:W3CDTF">2022-03-23T11:50:00Z</dcterms:created>
  <dcterms:modified xsi:type="dcterms:W3CDTF">2022-03-23T11:50:00Z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0x010100DF6A4EA8CD694A448AAF29FEB1A8F245</vt:lpwstr>
  </property>
  <property fmtid="{D5CDD505-2E9C-101B-9397-08002B2CF9AE}" pid="3" name="Order">
    <vt:r8>248200</vt:r8>
  </property>
</Properties>
</file>