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6837" w14:textId="77777777" w:rsidR="00CD479F" w:rsidRPr="00197039" w:rsidRDefault="00CD479F" w:rsidP="00CD479F">
      <w:pPr>
        <w:rPr>
          <w:rFonts w:ascii="Arial" w:hAnsi="Arial" w:cs="Arial"/>
          <w:b/>
          <w:bCs/>
          <w:caps/>
          <w:color w:val="2F9D70"/>
          <w:sz w:val="22"/>
          <w:szCs w:val="22"/>
        </w:rPr>
      </w:pPr>
      <w:r w:rsidRPr="00197039">
        <w:rPr>
          <w:rFonts w:ascii="Arial" w:hAnsi="Arial" w:cs="Arial"/>
          <w:b/>
          <w:bCs/>
          <w:caps/>
          <w:color w:val="2F9D70"/>
          <w:sz w:val="22"/>
          <w:szCs w:val="22"/>
        </w:rPr>
        <w:t>THE DANISH EMERGENCY RELIEF FUND</w:t>
      </w:r>
    </w:p>
    <w:p w14:paraId="6F4FA5EC" w14:textId="07965414" w:rsidR="00835529" w:rsidRPr="00197039" w:rsidRDefault="00835529" w:rsidP="00CD479F">
      <w:pPr>
        <w:rPr>
          <w:rFonts w:ascii="Arial" w:eastAsiaTheme="minorHAnsi" w:hAnsi="Arial" w:cs="Arial"/>
          <w:b/>
          <w:bCs/>
          <w:caps/>
          <w:color w:val="5F497A"/>
          <w:sz w:val="22"/>
          <w:szCs w:val="22"/>
          <w:lang w:eastAsia="en-US"/>
        </w:rPr>
      </w:pPr>
      <w:r w:rsidRPr="00197039">
        <w:rPr>
          <w:rFonts w:ascii="Arial" w:eastAsiaTheme="minorHAnsi" w:hAnsi="Arial" w:cs="Arial"/>
          <w:b/>
          <w:bCs/>
          <w:caps/>
          <w:color w:val="5F497A"/>
          <w:sz w:val="22"/>
          <w:szCs w:val="22"/>
          <w:lang w:eastAsia="en-US"/>
        </w:rPr>
        <w:t>RAPID RESPONSE</w:t>
      </w:r>
      <w:r w:rsidR="009708AA" w:rsidRPr="00197039">
        <w:rPr>
          <w:rFonts w:ascii="Arial" w:eastAsiaTheme="minorHAnsi" w:hAnsi="Arial" w:cs="Arial"/>
          <w:b/>
          <w:bCs/>
          <w:caps/>
          <w:color w:val="5F497A"/>
          <w:sz w:val="22"/>
          <w:szCs w:val="22"/>
          <w:lang w:eastAsia="en-US"/>
        </w:rPr>
        <w:t xml:space="preserve"> –</w:t>
      </w:r>
      <w:r w:rsidRPr="00197039">
        <w:rPr>
          <w:rFonts w:ascii="Arial" w:eastAsiaTheme="minorHAnsi" w:hAnsi="Arial" w:cs="Arial"/>
          <w:b/>
          <w:bCs/>
          <w:caps/>
          <w:color w:val="5F497A"/>
          <w:sz w:val="22"/>
          <w:szCs w:val="22"/>
          <w:lang w:eastAsia="en-US"/>
        </w:rPr>
        <w:t xml:space="preserve"> </w:t>
      </w:r>
      <w:r w:rsidR="00385CDA" w:rsidRPr="00197039">
        <w:rPr>
          <w:rFonts w:ascii="Arial" w:eastAsiaTheme="minorHAnsi" w:hAnsi="Arial" w:cs="Arial"/>
          <w:b/>
          <w:bCs/>
          <w:caps/>
          <w:color w:val="5F497A"/>
          <w:sz w:val="22"/>
          <w:szCs w:val="22"/>
          <w:lang w:eastAsia="en-US"/>
        </w:rPr>
        <w:t xml:space="preserve">INTERVENTION </w:t>
      </w:r>
      <w:r w:rsidR="0040535D" w:rsidRPr="00197039">
        <w:rPr>
          <w:rFonts w:ascii="Arial" w:eastAsiaTheme="minorHAnsi" w:hAnsi="Arial" w:cs="Arial"/>
          <w:b/>
          <w:bCs/>
          <w:caps/>
          <w:color w:val="5F497A"/>
          <w:sz w:val="22"/>
          <w:szCs w:val="22"/>
          <w:lang w:eastAsia="en-US"/>
        </w:rPr>
        <w:t>application form</w:t>
      </w:r>
    </w:p>
    <w:p w14:paraId="0D6C3014" w14:textId="6BC13E2C" w:rsidR="00BC0406" w:rsidRPr="0086062A" w:rsidRDefault="00BC0406" w:rsidP="00F702F9">
      <w:pPr>
        <w:rPr>
          <w:rFonts w:ascii="Arial" w:hAnsi="Arial" w:cs="Arial"/>
          <w:bCs/>
          <w:sz w:val="22"/>
          <w:szCs w:val="22"/>
        </w:rPr>
      </w:pPr>
      <w:r w:rsidRPr="0086062A">
        <w:rPr>
          <w:rFonts w:ascii="Arial" w:hAnsi="Arial" w:cs="Arial"/>
          <w:b/>
          <w:sz w:val="22"/>
          <w:szCs w:val="22"/>
        </w:rPr>
        <w:t>Applying organisation</w:t>
      </w:r>
      <w:r w:rsidRPr="0086062A">
        <w:rPr>
          <w:rFonts w:ascii="Arial" w:hAnsi="Arial" w:cs="Arial"/>
          <w:bCs/>
          <w:sz w:val="22"/>
          <w:szCs w:val="22"/>
        </w:rPr>
        <w:t xml:space="preserve">: </w:t>
      </w:r>
      <w:r w:rsidR="005C73F4" w:rsidRPr="0086062A">
        <w:rPr>
          <w:rFonts w:ascii="Arial" w:hAnsi="Arial" w:cs="Arial"/>
          <w:bCs/>
          <w:sz w:val="22"/>
          <w:szCs w:val="22"/>
        </w:rPr>
        <w:t>SORADA</w:t>
      </w:r>
      <w:r w:rsidR="002A5E3C" w:rsidRPr="0086062A">
        <w:rPr>
          <w:rFonts w:ascii="Arial" w:hAnsi="Arial" w:cs="Arial"/>
          <w:bCs/>
          <w:sz w:val="22"/>
          <w:szCs w:val="22"/>
        </w:rPr>
        <w:t xml:space="preserve"> </w:t>
      </w:r>
    </w:p>
    <w:p w14:paraId="4C2F1EFC" w14:textId="3FE09D69" w:rsidR="00D65020" w:rsidRPr="00E52FCD" w:rsidRDefault="00BC0406" w:rsidP="00F702F9">
      <w:pPr>
        <w:rPr>
          <w:rFonts w:ascii="Arial" w:hAnsi="Arial" w:cs="Arial"/>
          <w:bCs/>
          <w:sz w:val="22"/>
          <w:szCs w:val="22"/>
        </w:rPr>
      </w:pPr>
      <w:r w:rsidRPr="0086062A">
        <w:rPr>
          <w:rFonts w:ascii="Arial" w:hAnsi="Arial" w:cs="Arial"/>
          <w:b/>
          <w:sz w:val="22"/>
          <w:szCs w:val="22"/>
        </w:rPr>
        <w:t>Title of the intervention</w:t>
      </w:r>
      <w:r w:rsidRPr="0086062A">
        <w:rPr>
          <w:rFonts w:ascii="Arial" w:hAnsi="Arial" w:cs="Arial"/>
          <w:bCs/>
          <w:sz w:val="22"/>
          <w:szCs w:val="22"/>
        </w:rPr>
        <w:t xml:space="preserve">: </w:t>
      </w:r>
      <w:r w:rsidR="002A5E3C" w:rsidRPr="0086062A">
        <w:rPr>
          <w:rFonts w:ascii="Arial" w:hAnsi="Arial" w:cs="Arial"/>
          <w:bCs/>
          <w:sz w:val="22"/>
          <w:szCs w:val="22"/>
        </w:rPr>
        <w:t>Drought Emergency Intervention in Galmudug</w:t>
      </w:r>
    </w:p>
    <w:p w14:paraId="39A58496" w14:textId="029C85B7" w:rsidR="00D65020" w:rsidRDefault="00D65020" w:rsidP="00F702F9">
      <w:pPr>
        <w:pStyle w:val="Overskrift2"/>
        <w:numPr>
          <w:ilvl w:val="0"/>
          <w:numId w:val="11"/>
        </w:numPr>
        <w:rPr>
          <w:b w:val="0"/>
          <w:bCs/>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4 pages</w:t>
      </w:r>
      <w:r w:rsidR="00537537" w:rsidRPr="007653CC">
        <w:rPr>
          <w:b w:val="0"/>
          <w:bCs/>
          <w:sz w:val="22"/>
          <w:szCs w:val="22"/>
        </w:rPr>
        <w:t>)</w:t>
      </w:r>
    </w:p>
    <w:p w14:paraId="483A9436" w14:textId="5B383DE6" w:rsidR="00D65020" w:rsidRPr="00E52FCD" w:rsidRDefault="00167C24" w:rsidP="00E52FCD">
      <w:pPr>
        <w:ind w:left="1"/>
        <w:rPr>
          <w:rFonts w:ascii="Arial" w:hAnsi="Arial" w:cs="Arial"/>
          <w:sz w:val="22"/>
          <w:szCs w:val="22"/>
          <w:lang w:val="en-US"/>
        </w:rPr>
      </w:pPr>
      <w:r>
        <w:rPr>
          <w:rFonts w:ascii="Arial" w:hAnsi="Arial" w:cs="Arial"/>
          <w:sz w:val="22"/>
          <w:szCs w:val="22"/>
          <w:lang w:val="en-US"/>
        </w:rPr>
        <w:t>.</w:t>
      </w:r>
      <w:r w:rsidR="00E52FCD" w:rsidRPr="00E52FCD">
        <w:rPr>
          <w:rFonts w:ascii="Arial" w:hAnsi="Arial" w:cs="Arial"/>
          <w:sz w:val="22"/>
          <w:szCs w:val="22"/>
          <w:lang w:val="en-US"/>
        </w:rPr>
        <w:t>About 96,000 people have left their homes, especially in central and southern areas, due to lack of access to food and water. The country is facing a high risk of a fourth consecutive failed rainy season, following the poor performance of recent rains. Based on historical impacts of previous droughts, it is likely that the number of people facing acute food insecurity will increase. The deteriorating situation has escalated humanitarian needs, at a time when more than 5.9 milli</w:t>
      </w:r>
      <w:r w:rsidR="00935612">
        <w:rPr>
          <w:rFonts w:ascii="Arial" w:hAnsi="Arial" w:cs="Arial"/>
          <w:sz w:val="22"/>
          <w:szCs w:val="22"/>
          <w:lang w:val="en-US"/>
        </w:rPr>
        <w:t xml:space="preserve">on people need assistance </w:t>
      </w:r>
      <w:r w:rsidR="00E52FCD" w:rsidRPr="00E52FCD">
        <w:rPr>
          <w:rFonts w:ascii="Arial" w:hAnsi="Arial" w:cs="Arial"/>
          <w:sz w:val="22"/>
          <w:szCs w:val="22"/>
          <w:lang w:val="en-US"/>
        </w:rPr>
        <w:t xml:space="preserve">amid funding shortages and access constraints. </w:t>
      </w:r>
      <w:r>
        <w:rPr>
          <w:rFonts w:ascii="Arial" w:hAnsi="Arial" w:cs="Arial"/>
          <w:sz w:val="22"/>
          <w:szCs w:val="22"/>
          <w:lang w:val="en-US"/>
        </w:rPr>
        <w:t xml:space="preserve">We intend to assist 360 drought affected people in Mudug in Galmudug by giving food, NFI and drinking water. They are risk of dying of hunger, thirst and malnutrition. </w:t>
      </w:r>
    </w:p>
    <w:p w14:paraId="3A4B6409" w14:textId="3EAF7488" w:rsidR="003D0873" w:rsidRDefault="003D0873" w:rsidP="00154293">
      <w:pPr>
        <w:pStyle w:val="Listeafsnit"/>
        <w:numPr>
          <w:ilvl w:val="1"/>
          <w:numId w:val="11"/>
        </w:numPr>
        <w:overflowPunct/>
        <w:autoSpaceDE/>
        <w:autoSpaceDN/>
        <w:adjustRightInd/>
        <w:spacing w:line="276" w:lineRule="auto"/>
        <w:jc w:val="both"/>
        <w:textAlignment w:val="auto"/>
        <w:rPr>
          <w:rFonts w:asciiTheme="minorHAnsi" w:hAnsiTheme="minorHAnsi" w:cstheme="minorHAnsi"/>
          <w:sz w:val="22"/>
          <w:szCs w:val="22"/>
        </w:rPr>
      </w:pPr>
      <w:r w:rsidRPr="00154293">
        <w:rPr>
          <w:rFonts w:asciiTheme="minorHAnsi" w:hAnsiTheme="minorHAnsi" w:cstheme="minorHAnsi"/>
          <w:b/>
          <w:bCs/>
          <w:iCs/>
          <w:sz w:val="22"/>
          <w:szCs w:val="22"/>
        </w:rPr>
        <w:t>The context:</w:t>
      </w:r>
      <w:r w:rsidRPr="00154293">
        <w:rPr>
          <w:rFonts w:asciiTheme="minorHAnsi" w:hAnsiTheme="minorHAnsi" w:cstheme="minorHAnsi"/>
          <w:iCs/>
          <w:sz w:val="22"/>
          <w:szCs w:val="22"/>
        </w:rPr>
        <w:t xml:space="preserve"> Considering the description of the context submitted by the implementing part</w:t>
      </w:r>
      <w:r w:rsidR="00685600" w:rsidRPr="00154293">
        <w:rPr>
          <w:rFonts w:asciiTheme="minorHAnsi" w:hAnsiTheme="minorHAnsi" w:cstheme="minorHAnsi"/>
          <w:iCs/>
          <w:sz w:val="22"/>
          <w:szCs w:val="22"/>
        </w:rPr>
        <w:t>ner</w:t>
      </w:r>
      <w:r w:rsidRPr="00154293">
        <w:rPr>
          <w:rFonts w:asciiTheme="minorHAnsi" w:hAnsiTheme="minorHAnsi" w:cstheme="minorHAnsi"/>
          <w:iCs/>
          <w:sz w:val="22"/>
          <w:szCs w:val="22"/>
        </w:rPr>
        <w:t xml:space="preserve"> (attached to this application), how have you ensured that </w:t>
      </w:r>
      <w:r w:rsidRPr="00154293">
        <w:rPr>
          <w:rFonts w:asciiTheme="minorHAnsi" w:hAnsiTheme="minorHAnsi" w:cstheme="minorHAnsi"/>
          <w:sz w:val="22"/>
          <w:szCs w:val="22"/>
        </w:rPr>
        <w:t>the proposed intervention is appropriate and relevant (CHS</w:t>
      </w:r>
      <w:r w:rsidR="0043632F" w:rsidRPr="00154293">
        <w:rPr>
          <w:rFonts w:asciiTheme="minorHAnsi" w:hAnsiTheme="minorHAnsi" w:cstheme="minorHAnsi"/>
          <w:sz w:val="22"/>
          <w:szCs w:val="22"/>
        </w:rPr>
        <w:t xml:space="preserve"> 1) </w:t>
      </w:r>
      <w:r w:rsidRPr="00154293">
        <w:rPr>
          <w:rFonts w:asciiTheme="minorHAnsi" w:hAnsiTheme="minorHAnsi" w:cstheme="minorHAnsi"/>
          <w:sz w:val="22"/>
          <w:szCs w:val="22"/>
        </w:rPr>
        <w:t>for the affected population and vulnerable groups?</w:t>
      </w:r>
      <w:r w:rsidR="00537537" w:rsidRPr="00154293">
        <w:rPr>
          <w:rFonts w:asciiTheme="minorHAnsi" w:hAnsiTheme="minorHAnsi" w:cstheme="minorHAnsi"/>
          <w:sz w:val="22"/>
          <w:szCs w:val="22"/>
        </w:rPr>
        <w:t xml:space="preserve"> Describe how the proposed intervention is effective and timely (CHS 2) in relation to the described context. </w:t>
      </w:r>
    </w:p>
    <w:p w14:paraId="13304199" w14:textId="0B8137F0" w:rsidR="003D0873" w:rsidRPr="00833B80" w:rsidRDefault="00873AD8" w:rsidP="00833B80">
      <w:pPr>
        <w:overflowPunct/>
        <w:autoSpaceDE/>
        <w:adjustRightInd/>
        <w:spacing w:after="80"/>
        <w:jc w:val="both"/>
        <w:textAlignment w:val="auto"/>
        <w:rPr>
          <w:rFonts w:ascii="Arial" w:hAnsi="Arial" w:cs="Arial"/>
          <w:i/>
          <w:color w:val="002060"/>
          <w:sz w:val="22"/>
          <w:szCs w:val="22"/>
          <w:lang w:val="en-US"/>
        </w:rPr>
      </w:pPr>
      <w:r>
        <w:rPr>
          <w:rFonts w:ascii="Arial" w:hAnsi="Arial" w:cs="Arial"/>
          <w:sz w:val="22"/>
          <w:szCs w:val="22"/>
          <w:lang w:val="en-US"/>
        </w:rPr>
        <w:t>.</w:t>
      </w:r>
      <w:r w:rsidR="00E22AF2">
        <w:rPr>
          <w:rFonts w:ascii="Arial" w:hAnsi="Arial" w:cs="Arial"/>
          <w:sz w:val="22"/>
          <w:szCs w:val="22"/>
          <w:lang w:val="en-US"/>
        </w:rPr>
        <w:t>Our local partner will</w:t>
      </w:r>
      <w:r w:rsidR="000E6448" w:rsidRPr="000E6448">
        <w:rPr>
          <w:rFonts w:ascii="Arial" w:hAnsi="Arial" w:cs="Arial"/>
          <w:sz w:val="22"/>
          <w:szCs w:val="22"/>
          <w:lang w:val="en-US"/>
        </w:rPr>
        <w:t xml:space="preserve"> ensure the assistance they need by approaching and visiting the crisis sites and holding meetings with the drought affected population as we did in our previous interventions funded by DERF. </w:t>
      </w:r>
      <w:r w:rsidR="0088132C">
        <w:rPr>
          <w:rFonts w:ascii="Arial" w:hAnsi="Arial" w:cs="Arial"/>
          <w:sz w:val="22"/>
          <w:szCs w:val="22"/>
          <w:lang w:val="en-US"/>
        </w:rPr>
        <w:t xml:space="preserve">We will listen their suggestions and exchange ideas how we support this useful intervention. </w:t>
      </w:r>
      <w:r w:rsidR="000E6448" w:rsidRPr="000E6448">
        <w:rPr>
          <w:rFonts w:ascii="Arial" w:hAnsi="Arial" w:cs="Arial"/>
          <w:sz w:val="22"/>
          <w:szCs w:val="22"/>
          <w:lang w:val="en-US"/>
        </w:rPr>
        <w:t xml:space="preserve"> </w:t>
      </w:r>
      <w:r w:rsidR="0088132C" w:rsidRPr="000E6448">
        <w:rPr>
          <w:rFonts w:ascii="Arial" w:hAnsi="Arial" w:cs="Arial"/>
          <w:sz w:val="22"/>
          <w:szCs w:val="22"/>
          <w:lang w:val="en-US"/>
        </w:rPr>
        <w:t>We</w:t>
      </w:r>
      <w:r w:rsidR="000E6448" w:rsidRPr="000E6448">
        <w:rPr>
          <w:rFonts w:ascii="Arial" w:hAnsi="Arial" w:cs="Arial"/>
          <w:sz w:val="22"/>
          <w:szCs w:val="22"/>
          <w:lang w:val="en-US"/>
        </w:rPr>
        <w:t xml:space="preserve"> will made the short survey. We have access </w:t>
      </w:r>
      <w:r w:rsidR="0088132C">
        <w:rPr>
          <w:rFonts w:ascii="Arial" w:hAnsi="Arial" w:cs="Arial"/>
          <w:sz w:val="22"/>
          <w:szCs w:val="22"/>
          <w:lang w:val="en-US"/>
        </w:rPr>
        <w:t xml:space="preserve">to drought-affected population </w:t>
      </w:r>
      <w:r w:rsidR="000E6448" w:rsidRPr="000E6448">
        <w:rPr>
          <w:rFonts w:ascii="Arial" w:hAnsi="Arial" w:cs="Arial"/>
          <w:sz w:val="22"/>
          <w:szCs w:val="22"/>
          <w:lang w:val="en-US"/>
        </w:rPr>
        <w:t>because we have legitimacy and trust among the target communities as we have assisted many times in drought, famine and tropical storm situations</w:t>
      </w:r>
      <w:r w:rsidR="00083A83" w:rsidRPr="000E6448">
        <w:rPr>
          <w:rFonts w:ascii="Arial" w:hAnsi="Arial" w:cs="Arial"/>
          <w:sz w:val="22"/>
          <w:szCs w:val="22"/>
          <w:lang w:val="en-US"/>
        </w:rPr>
        <w:t xml:space="preserve">. SOSDA will discuss with the local </w:t>
      </w:r>
      <w:r w:rsidR="000E6448" w:rsidRPr="000E6448">
        <w:rPr>
          <w:rFonts w:ascii="Arial" w:hAnsi="Arial" w:cs="Arial"/>
          <w:sz w:val="22"/>
          <w:szCs w:val="22"/>
          <w:lang w:val="en-US"/>
        </w:rPr>
        <w:t>community the</w:t>
      </w:r>
      <w:r w:rsidR="00D9672B" w:rsidRPr="000E6448">
        <w:rPr>
          <w:rFonts w:ascii="Arial" w:hAnsi="Arial" w:cs="Arial"/>
          <w:sz w:val="22"/>
          <w:szCs w:val="22"/>
          <w:lang w:val="en-US"/>
        </w:rPr>
        <w:t xml:space="preserve"> best way to respond their needs and how we can address together to </w:t>
      </w:r>
      <w:r w:rsidR="00083A83" w:rsidRPr="000E6448">
        <w:rPr>
          <w:rFonts w:ascii="Arial" w:hAnsi="Arial" w:cs="Arial"/>
          <w:sz w:val="22"/>
          <w:szCs w:val="22"/>
          <w:lang w:val="en-US"/>
        </w:rPr>
        <w:t>help the affected population. SOSDA and SORADA will</w:t>
      </w:r>
      <w:r w:rsidR="00D9672B" w:rsidRPr="000E6448">
        <w:rPr>
          <w:rFonts w:ascii="Arial" w:hAnsi="Arial" w:cs="Arial"/>
          <w:sz w:val="22"/>
          <w:szCs w:val="22"/>
          <w:lang w:val="en-US"/>
        </w:rPr>
        <w:t xml:space="preserve"> respond this crisis in the appropriate, relevant and effective way by using cash based </w:t>
      </w:r>
      <w:r w:rsidR="00040561" w:rsidRPr="000E6448">
        <w:rPr>
          <w:rFonts w:ascii="Arial" w:hAnsi="Arial" w:cs="Arial"/>
          <w:sz w:val="22"/>
          <w:szCs w:val="22"/>
          <w:lang w:val="en-US"/>
        </w:rPr>
        <w:t>assistance and food distribution together</w:t>
      </w:r>
      <w:r w:rsidR="00547683" w:rsidRPr="000E6448">
        <w:rPr>
          <w:rFonts w:ascii="Arial" w:hAnsi="Arial" w:cs="Arial"/>
          <w:sz w:val="22"/>
          <w:szCs w:val="22"/>
          <w:lang w:val="en-US"/>
        </w:rPr>
        <w:t xml:space="preserve"> </w:t>
      </w:r>
      <w:r w:rsidR="00D9672B" w:rsidRPr="000E6448">
        <w:rPr>
          <w:rFonts w:ascii="Arial" w:hAnsi="Arial" w:cs="Arial"/>
          <w:sz w:val="22"/>
          <w:szCs w:val="22"/>
          <w:lang w:val="en-US"/>
        </w:rPr>
        <w:t xml:space="preserve">as 73% of the </w:t>
      </w:r>
      <w:r w:rsidR="00547683" w:rsidRPr="000E6448">
        <w:rPr>
          <w:rFonts w:ascii="Arial" w:hAnsi="Arial" w:cs="Arial"/>
          <w:sz w:val="22"/>
          <w:szCs w:val="22"/>
          <w:lang w:val="en-US"/>
        </w:rPr>
        <w:t>Somali</w:t>
      </w:r>
      <w:r w:rsidR="00D9672B" w:rsidRPr="000E6448">
        <w:rPr>
          <w:rFonts w:ascii="Arial" w:hAnsi="Arial" w:cs="Arial"/>
          <w:sz w:val="22"/>
          <w:szCs w:val="22"/>
          <w:lang w:val="en-US"/>
        </w:rPr>
        <w:t xml:space="preserve"> people over age 16 have mobile cash transfer according to OCHA</w:t>
      </w:r>
      <w:r w:rsidR="00D9672B" w:rsidRPr="000E6448">
        <w:rPr>
          <w:rFonts w:ascii="Arial" w:hAnsi="Arial" w:cs="Arial"/>
          <w:i/>
          <w:sz w:val="22"/>
          <w:szCs w:val="22"/>
          <w:lang w:val="en-US"/>
        </w:rPr>
        <w:t xml:space="preserve"> </w:t>
      </w:r>
      <w:r w:rsidR="00D9672B" w:rsidRPr="000E6448">
        <w:rPr>
          <w:rFonts w:ascii="Arial" w:hAnsi="Arial" w:cs="Arial"/>
          <w:i/>
          <w:color w:val="002060"/>
          <w:sz w:val="22"/>
          <w:szCs w:val="22"/>
          <w:lang w:val="en-US"/>
        </w:rPr>
        <w:t>(</w:t>
      </w:r>
      <w:hyperlink r:id="rId8" w:history="1">
        <w:r w:rsidR="00D9672B" w:rsidRPr="000E6448">
          <w:rPr>
            <w:rFonts w:ascii="Arial" w:hAnsi="Arial" w:cs="Arial"/>
            <w:color w:val="0000FF"/>
            <w:sz w:val="22"/>
            <w:szCs w:val="22"/>
            <w:u w:val="single"/>
            <w:lang w:val="en-US"/>
          </w:rPr>
          <w:t>https://www.unocha.org/story/using-cash-based-interventions-prevent-famine-somalia</w:t>
        </w:r>
      </w:hyperlink>
      <w:r w:rsidR="00833B80">
        <w:rPr>
          <w:rFonts w:ascii="Arial" w:hAnsi="Arial" w:cs="Arial"/>
          <w:color w:val="0000FF"/>
          <w:sz w:val="22"/>
          <w:szCs w:val="22"/>
          <w:u w:val="single"/>
          <w:lang w:val="en-US"/>
        </w:rPr>
        <w:t xml:space="preserve">. </w:t>
      </w:r>
      <w:r w:rsidR="00040561" w:rsidRPr="000E6448">
        <w:rPr>
          <w:rFonts w:ascii="Arial" w:hAnsi="Arial" w:cs="Arial"/>
          <w:sz w:val="22"/>
          <w:szCs w:val="22"/>
          <w:lang w:val="en-US"/>
        </w:rPr>
        <w:t xml:space="preserve">Those who </w:t>
      </w:r>
      <w:r w:rsidR="00100F34">
        <w:rPr>
          <w:rFonts w:ascii="Arial" w:hAnsi="Arial" w:cs="Arial"/>
          <w:sz w:val="22"/>
          <w:szCs w:val="22"/>
          <w:lang w:val="en-US"/>
        </w:rPr>
        <w:t>have mobile, we transfer</w:t>
      </w:r>
      <w:r w:rsidR="00561491" w:rsidRPr="000E6448">
        <w:rPr>
          <w:rFonts w:ascii="Arial" w:hAnsi="Arial" w:cs="Arial"/>
          <w:sz w:val="22"/>
          <w:szCs w:val="22"/>
          <w:lang w:val="en-US"/>
        </w:rPr>
        <w:t xml:space="preserve"> the money</w:t>
      </w:r>
      <w:r w:rsidR="00040561" w:rsidRPr="000E6448">
        <w:rPr>
          <w:rFonts w:ascii="Arial" w:hAnsi="Arial" w:cs="Arial"/>
          <w:sz w:val="22"/>
          <w:szCs w:val="22"/>
          <w:lang w:val="en-US"/>
        </w:rPr>
        <w:t xml:space="preserve"> in their mobile while those does not </w:t>
      </w:r>
      <w:r w:rsidR="00833B80" w:rsidRPr="000E6448">
        <w:rPr>
          <w:rFonts w:ascii="Arial" w:hAnsi="Arial" w:cs="Arial"/>
          <w:sz w:val="22"/>
          <w:szCs w:val="22"/>
          <w:lang w:val="en-US"/>
        </w:rPr>
        <w:t>have mobile</w:t>
      </w:r>
      <w:r w:rsidR="00040561" w:rsidRPr="000E6448">
        <w:rPr>
          <w:rFonts w:ascii="Arial" w:hAnsi="Arial" w:cs="Arial"/>
          <w:sz w:val="22"/>
          <w:szCs w:val="22"/>
          <w:lang w:val="en-US"/>
        </w:rPr>
        <w:t xml:space="preserve">, we give food </w:t>
      </w:r>
      <w:r w:rsidR="00100F34">
        <w:rPr>
          <w:rFonts w:ascii="Arial" w:hAnsi="Arial" w:cs="Arial"/>
          <w:sz w:val="22"/>
          <w:szCs w:val="22"/>
          <w:lang w:val="en-US"/>
        </w:rPr>
        <w:t xml:space="preserve">through </w:t>
      </w:r>
      <w:r w:rsidR="00040561" w:rsidRPr="000E6448">
        <w:rPr>
          <w:rFonts w:ascii="Arial" w:hAnsi="Arial" w:cs="Arial"/>
          <w:sz w:val="22"/>
          <w:szCs w:val="22"/>
          <w:lang w:val="en-US"/>
        </w:rPr>
        <w:t xml:space="preserve">distribution, </w:t>
      </w:r>
    </w:p>
    <w:p w14:paraId="4EC9696C" w14:textId="7BF25D35" w:rsidR="00CB7C90" w:rsidRPr="00113BD7" w:rsidRDefault="00CB7C90" w:rsidP="00113BD7">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113BD7">
        <w:rPr>
          <w:rFonts w:asciiTheme="minorHAnsi" w:hAnsiTheme="minorHAnsi" w:cstheme="minorHAnsi"/>
          <w:b/>
          <w:bCs/>
          <w:iCs/>
          <w:sz w:val="22"/>
          <w:szCs w:val="22"/>
        </w:rPr>
        <w:t>Content of the intervention:</w:t>
      </w:r>
      <w:r w:rsidRPr="00113BD7">
        <w:rPr>
          <w:rFonts w:asciiTheme="minorHAnsi" w:hAnsiTheme="minorHAnsi" w:cstheme="minorHAnsi"/>
          <w:iCs/>
          <w:sz w:val="22"/>
          <w:szCs w:val="22"/>
        </w:rPr>
        <w:t xml:space="preserve"> </w:t>
      </w:r>
    </w:p>
    <w:p w14:paraId="44737713" w14:textId="6F32099A" w:rsidR="00113BD7" w:rsidRPr="00A079EB" w:rsidRDefault="007C6BCD" w:rsidP="00113BD7">
      <w:pPr>
        <w:overflowPunct/>
        <w:autoSpaceDE/>
        <w:autoSpaceDN/>
        <w:adjustRightInd/>
        <w:spacing w:line="276" w:lineRule="auto"/>
        <w:ind w:left="1"/>
        <w:jc w:val="both"/>
        <w:textAlignment w:val="auto"/>
        <w:rPr>
          <w:rFonts w:ascii="Arial" w:hAnsi="Arial" w:cs="Arial"/>
          <w:iCs/>
          <w:sz w:val="22"/>
          <w:szCs w:val="22"/>
        </w:rPr>
      </w:pPr>
      <w:r w:rsidRPr="00A079EB">
        <w:rPr>
          <w:rFonts w:ascii="Arial" w:hAnsi="Arial" w:cs="Arial"/>
          <w:iCs/>
          <w:sz w:val="22"/>
          <w:szCs w:val="22"/>
        </w:rPr>
        <w:t xml:space="preserve">The intervention consists of Food security through cash based transfer &amp; food distribution and provision of safe water through water trucking. </w:t>
      </w:r>
    </w:p>
    <w:p w14:paraId="53AA1FE2" w14:textId="58649100" w:rsidR="00CB7C90" w:rsidRPr="007C6BCD"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a) Describe the intervention</w:t>
      </w:r>
      <w:r w:rsidR="0043632F" w:rsidRPr="007653CC">
        <w:rPr>
          <w:rFonts w:asciiTheme="minorHAnsi" w:hAnsiTheme="minorHAnsi" w:cstheme="minorHAnsi"/>
          <w:iCs/>
          <w:sz w:val="22"/>
          <w:szCs w:val="22"/>
        </w:rPr>
        <w:t>’</w:t>
      </w:r>
      <w:r w:rsidRPr="007653CC">
        <w:rPr>
          <w:rFonts w:asciiTheme="minorHAnsi" w:hAnsiTheme="minorHAnsi" w:cstheme="minorHAnsi"/>
          <w:iCs/>
          <w:sz w:val="22"/>
          <w:szCs w:val="22"/>
        </w:rPr>
        <w:t xml:space="preserve">s activities, the results these will have and what the outcome of these will be. </w:t>
      </w:r>
    </w:p>
    <w:tbl>
      <w:tblPr>
        <w:tblStyle w:val="Tabel-Gitter1"/>
        <w:tblW w:w="0" w:type="auto"/>
        <w:tblLook w:val="04A0" w:firstRow="1" w:lastRow="0" w:firstColumn="1" w:lastColumn="0" w:noHBand="0" w:noVBand="1"/>
      </w:tblPr>
      <w:tblGrid>
        <w:gridCol w:w="4814"/>
        <w:gridCol w:w="4814"/>
      </w:tblGrid>
      <w:tr w:rsidR="003C2CBC" w:rsidRPr="003C2CBC" w14:paraId="545DC3ED" w14:textId="77777777" w:rsidTr="0065122D">
        <w:tc>
          <w:tcPr>
            <w:tcW w:w="4814" w:type="dxa"/>
          </w:tcPr>
          <w:p w14:paraId="325E270F" w14:textId="77777777" w:rsidR="003C2CBC" w:rsidRPr="004E559B" w:rsidRDefault="003C2CBC" w:rsidP="003C2CBC">
            <w:pPr>
              <w:rPr>
                <w:lang w:val="en-US"/>
              </w:rPr>
            </w:pPr>
            <w:r w:rsidRPr="004E559B">
              <w:rPr>
                <w:lang w:val="en-US"/>
              </w:rPr>
              <w:t>Result</w:t>
            </w:r>
          </w:p>
        </w:tc>
        <w:tc>
          <w:tcPr>
            <w:tcW w:w="4814" w:type="dxa"/>
          </w:tcPr>
          <w:p w14:paraId="610D4004" w14:textId="77777777" w:rsidR="003C2CBC" w:rsidRPr="004E559B" w:rsidRDefault="003C2CBC" w:rsidP="003C2CBC">
            <w:pPr>
              <w:rPr>
                <w:lang w:val="en-US"/>
              </w:rPr>
            </w:pPr>
            <w:r w:rsidRPr="004E559B">
              <w:rPr>
                <w:lang w:val="en-US"/>
              </w:rPr>
              <w:t>Activities</w:t>
            </w:r>
          </w:p>
        </w:tc>
      </w:tr>
      <w:tr w:rsidR="003C2CBC" w:rsidRPr="003C2CBC" w14:paraId="68AE23E0" w14:textId="77777777" w:rsidTr="0065122D">
        <w:tc>
          <w:tcPr>
            <w:tcW w:w="4814" w:type="dxa"/>
          </w:tcPr>
          <w:p w14:paraId="2C323936" w14:textId="77777777" w:rsidR="003C2CBC" w:rsidRPr="004E559B" w:rsidRDefault="003C2CBC" w:rsidP="003C2CBC">
            <w:pPr>
              <w:rPr>
                <w:rFonts w:ascii="Arial" w:eastAsiaTheme="minorHAnsi" w:hAnsi="Arial" w:cs="Arial"/>
                <w:sz w:val="22"/>
                <w:szCs w:val="22"/>
                <w:lang w:val="en-US" w:eastAsia="en-US"/>
              </w:rPr>
            </w:pPr>
            <w:r w:rsidRPr="004E559B">
              <w:rPr>
                <w:rFonts w:ascii="Arial" w:eastAsiaTheme="minorHAnsi" w:hAnsi="Arial" w:cs="Arial"/>
                <w:sz w:val="22"/>
                <w:szCs w:val="22"/>
                <w:lang w:val="en-US" w:eastAsia="en-US"/>
              </w:rPr>
              <w:t>Result 1</w:t>
            </w:r>
          </w:p>
          <w:p w14:paraId="1DC9857D" w14:textId="09CE7077" w:rsidR="003C2CBC" w:rsidRPr="004E559B" w:rsidRDefault="00C5126F" w:rsidP="003C2CBC">
            <w:pPr>
              <w:rPr>
                <w:rFonts w:ascii="Arial" w:eastAsiaTheme="minorHAnsi" w:hAnsi="Arial" w:cs="Arial"/>
                <w:sz w:val="22"/>
                <w:szCs w:val="22"/>
                <w:lang w:val="en-US" w:eastAsia="en-US"/>
              </w:rPr>
            </w:pPr>
            <w:r w:rsidRPr="004E559B">
              <w:rPr>
                <w:rFonts w:ascii="Arial" w:eastAsiaTheme="minorHAnsi" w:hAnsi="Arial" w:cs="Arial"/>
                <w:sz w:val="22"/>
                <w:szCs w:val="22"/>
                <w:lang w:val="en-US" w:eastAsia="en-US"/>
              </w:rPr>
              <w:t>Improved food security to 360</w:t>
            </w:r>
            <w:r w:rsidR="003C2CBC" w:rsidRPr="004E559B">
              <w:rPr>
                <w:rFonts w:ascii="Arial" w:eastAsiaTheme="minorHAnsi" w:hAnsi="Arial" w:cs="Arial"/>
                <w:sz w:val="22"/>
                <w:szCs w:val="22"/>
                <w:lang w:val="en-US" w:eastAsia="en-US"/>
              </w:rPr>
              <w:t xml:space="preserve"> drought affected poor vulnerab</w:t>
            </w:r>
            <w:r w:rsidRPr="004E559B">
              <w:rPr>
                <w:rFonts w:ascii="Arial" w:eastAsiaTheme="minorHAnsi" w:hAnsi="Arial" w:cs="Arial"/>
                <w:sz w:val="22"/>
                <w:szCs w:val="22"/>
                <w:lang w:val="en-US" w:eastAsia="en-US"/>
              </w:rPr>
              <w:t>le people  in Hero-dhagahley (90 HHs) &amp; Elgula  (90 HHs), Lagu-ruqsay (9</w:t>
            </w:r>
            <w:r w:rsidR="007404F2" w:rsidRPr="004E559B">
              <w:rPr>
                <w:rFonts w:ascii="Arial" w:eastAsiaTheme="minorHAnsi" w:hAnsi="Arial" w:cs="Arial"/>
                <w:sz w:val="22"/>
                <w:szCs w:val="22"/>
                <w:lang w:val="en-US" w:eastAsia="en-US"/>
              </w:rPr>
              <w:t>0) and Bali-Guuled</w:t>
            </w:r>
            <w:r w:rsidR="003C2CBC" w:rsidRPr="004E559B">
              <w:rPr>
                <w:rFonts w:ascii="Arial" w:eastAsiaTheme="minorHAnsi" w:hAnsi="Arial" w:cs="Arial"/>
                <w:sz w:val="22"/>
                <w:szCs w:val="22"/>
                <w:lang w:val="en-US" w:eastAsia="en-US"/>
              </w:rPr>
              <w:t xml:space="preserve"> </w:t>
            </w:r>
            <w:r w:rsidR="00B479E8" w:rsidRPr="004E559B">
              <w:rPr>
                <w:rFonts w:ascii="Arial" w:eastAsiaTheme="minorHAnsi" w:hAnsi="Arial" w:cs="Arial"/>
                <w:sz w:val="22"/>
                <w:szCs w:val="22"/>
                <w:lang w:val="en-US" w:eastAsia="en-US"/>
              </w:rPr>
              <w:t xml:space="preserve">(90) </w:t>
            </w:r>
            <w:r w:rsidR="003C2CBC" w:rsidRPr="004E559B">
              <w:rPr>
                <w:rFonts w:ascii="Arial" w:eastAsiaTheme="minorHAnsi" w:hAnsi="Arial" w:cs="Arial"/>
                <w:sz w:val="22"/>
                <w:szCs w:val="22"/>
                <w:lang w:val="en-US" w:eastAsia="en-US"/>
              </w:rPr>
              <w:t>villages  in Mudug region by the end of the intervention</w:t>
            </w:r>
          </w:p>
          <w:p w14:paraId="5712E114" w14:textId="77777777" w:rsidR="003C2CBC" w:rsidRPr="004E559B" w:rsidRDefault="003C2CBC" w:rsidP="003C2CBC">
            <w:pPr>
              <w:rPr>
                <w:lang w:val="en-US"/>
              </w:rPr>
            </w:pPr>
          </w:p>
        </w:tc>
        <w:tc>
          <w:tcPr>
            <w:tcW w:w="4814" w:type="dxa"/>
          </w:tcPr>
          <w:p w14:paraId="0A519FD9" w14:textId="77777777" w:rsidR="003C2CBC" w:rsidRPr="004E559B" w:rsidRDefault="003C2CBC" w:rsidP="003C2CBC">
            <w:pPr>
              <w:rPr>
                <w:rFonts w:ascii="Arial" w:eastAsiaTheme="minorHAnsi" w:hAnsi="Arial" w:cs="Arial"/>
                <w:sz w:val="22"/>
                <w:szCs w:val="22"/>
                <w:lang w:val="en-US" w:eastAsia="en-US"/>
              </w:rPr>
            </w:pPr>
            <w:r w:rsidRPr="004E559B">
              <w:rPr>
                <w:rFonts w:ascii="Arial" w:eastAsiaTheme="minorHAnsi" w:hAnsi="Arial" w:cs="Arial"/>
                <w:sz w:val="22"/>
                <w:szCs w:val="22"/>
                <w:lang w:val="en-US" w:eastAsia="en-US"/>
              </w:rPr>
              <w:t>Activity 1</w:t>
            </w:r>
          </w:p>
          <w:p w14:paraId="786E0AAA" w14:textId="77777777" w:rsidR="003C2CBC" w:rsidRPr="004E559B" w:rsidRDefault="003C2CBC" w:rsidP="003C2CBC">
            <w:pPr>
              <w:rPr>
                <w:rFonts w:ascii="Arial" w:hAnsi="Arial" w:cs="Arial"/>
                <w:sz w:val="22"/>
                <w:szCs w:val="22"/>
                <w:lang w:val="en-US" w:eastAsia="en-US"/>
              </w:rPr>
            </w:pPr>
            <w:r w:rsidRPr="004E559B">
              <w:rPr>
                <w:rFonts w:ascii="Arial" w:hAnsi="Arial" w:cs="Arial"/>
                <w:sz w:val="22"/>
                <w:szCs w:val="22"/>
                <w:lang w:val="en-US" w:eastAsia="en-US"/>
              </w:rPr>
              <w:t>1.Local community/authority mobilization &amp; selection of project committee</w:t>
            </w:r>
          </w:p>
          <w:p w14:paraId="309C1CDC" w14:textId="77777777" w:rsidR="003C2CBC" w:rsidRPr="004E559B" w:rsidRDefault="003C2CBC" w:rsidP="003C2CBC">
            <w:pPr>
              <w:rPr>
                <w:rFonts w:ascii="Arial" w:hAnsi="Arial" w:cs="Arial"/>
                <w:sz w:val="22"/>
                <w:szCs w:val="22"/>
                <w:lang w:val="en-US" w:eastAsia="en-US"/>
              </w:rPr>
            </w:pPr>
            <w:r w:rsidRPr="004E559B">
              <w:rPr>
                <w:rFonts w:ascii="Arial" w:hAnsi="Arial" w:cs="Arial"/>
                <w:sz w:val="22"/>
                <w:szCs w:val="22"/>
                <w:lang w:val="en-US" w:eastAsia="en-US"/>
              </w:rPr>
              <w:t>2-Selection of beneficiaries</w:t>
            </w:r>
          </w:p>
          <w:p w14:paraId="700BFC8F" w14:textId="05ABFA66" w:rsidR="003C2CBC" w:rsidRPr="004E559B" w:rsidRDefault="003C2CBC" w:rsidP="003C2CBC">
            <w:pPr>
              <w:rPr>
                <w:rFonts w:ascii="Arial" w:hAnsi="Arial" w:cs="Arial"/>
                <w:sz w:val="22"/>
                <w:szCs w:val="22"/>
                <w:lang w:val="en-US" w:eastAsia="en-US"/>
              </w:rPr>
            </w:pPr>
            <w:r w:rsidRPr="004E559B">
              <w:rPr>
                <w:rFonts w:ascii="Arial" w:hAnsi="Arial" w:cs="Arial"/>
                <w:sz w:val="22"/>
                <w:szCs w:val="22"/>
                <w:lang w:val="en-US" w:eastAsia="en-US"/>
              </w:rPr>
              <w:t>3-</w:t>
            </w:r>
            <w:r w:rsidR="00C5126F" w:rsidRPr="004E559B">
              <w:rPr>
                <w:rFonts w:ascii="Arial" w:hAnsi="Arial" w:cs="Arial"/>
                <w:sz w:val="22"/>
                <w:szCs w:val="22"/>
                <w:lang w:val="en-US" w:eastAsia="en-US"/>
              </w:rPr>
              <w:t xml:space="preserve">Cash </w:t>
            </w:r>
            <w:r w:rsidR="00A079EB" w:rsidRPr="004E559B">
              <w:rPr>
                <w:rFonts w:ascii="Arial" w:hAnsi="Arial" w:cs="Arial"/>
                <w:sz w:val="22"/>
                <w:szCs w:val="22"/>
                <w:lang w:val="en-US" w:eastAsia="en-US"/>
              </w:rPr>
              <w:t>transfer of 54</w:t>
            </w:r>
            <w:r w:rsidR="008F7870" w:rsidRPr="004E559B">
              <w:rPr>
                <w:rFonts w:ascii="Arial" w:hAnsi="Arial" w:cs="Arial"/>
                <w:sz w:val="22"/>
                <w:szCs w:val="22"/>
                <w:lang w:val="en-US" w:eastAsia="en-US"/>
              </w:rPr>
              <w:t xml:space="preserve"> dollar to 252</w:t>
            </w:r>
            <w:r w:rsidRPr="004E559B">
              <w:rPr>
                <w:rFonts w:ascii="Arial" w:hAnsi="Arial" w:cs="Arial"/>
                <w:sz w:val="22"/>
                <w:szCs w:val="22"/>
                <w:lang w:val="en-US" w:eastAsia="en-US"/>
              </w:rPr>
              <w:t xml:space="preserve"> drought affected population </w:t>
            </w:r>
          </w:p>
          <w:p w14:paraId="7A6C0D3B" w14:textId="2E9EB4FE" w:rsidR="00BD2A61" w:rsidRPr="004E559B" w:rsidRDefault="00BD2A61" w:rsidP="003C2CBC">
            <w:pPr>
              <w:rPr>
                <w:rFonts w:ascii="Arial" w:hAnsi="Arial" w:cs="Arial"/>
                <w:sz w:val="22"/>
                <w:szCs w:val="22"/>
                <w:lang w:val="en-US" w:eastAsia="en-US"/>
              </w:rPr>
            </w:pPr>
            <w:r w:rsidRPr="004E559B">
              <w:rPr>
                <w:rFonts w:ascii="Arial" w:hAnsi="Arial" w:cs="Arial"/>
                <w:sz w:val="22"/>
                <w:szCs w:val="22"/>
                <w:lang w:val="en-US" w:eastAsia="en-US"/>
              </w:rPr>
              <w:t xml:space="preserve">4-Food distribution to </w:t>
            </w:r>
            <w:r w:rsidR="008F7870" w:rsidRPr="004E559B">
              <w:rPr>
                <w:rFonts w:ascii="Arial" w:hAnsi="Arial" w:cs="Arial"/>
                <w:sz w:val="22"/>
                <w:szCs w:val="22"/>
                <w:lang w:val="en-US" w:eastAsia="en-US"/>
              </w:rPr>
              <w:t>108</w:t>
            </w:r>
            <w:r w:rsidR="003C2CBC" w:rsidRPr="004E559B">
              <w:rPr>
                <w:rFonts w:ascii="Arial" w:hAnsi="Arial" w:cs="Arial"/>
                <w:sz w:val="22"/>
                <w:szCs w:val="22"/>
                <w:lang w:val="en-US" w:eastAsia="en-US"/>
              </w:rPr>
              <w:t xml:space="preserve"> drought affected population</w:t>
            </w:r>
            <w:r w:rsidRPr="004E559B">
              <w:rPr>
                <w:rFonts w:ascii="Arial" w:hAnsi="Arial" w:cs="Arial"/>
                <w:sz w:val="22"/>
                <w:szCs w:val="22"/>
                <w:lang w:val="en-US" w:eastAsia="en-US"/>
              </w:rPr>
              <w:t xml:space="preserve"> those who do not have mobile </w:t>
            </w:r>
          </w:p>
          <w:p w14:paraId="19923191" w14:textId="77777777" w:rsidR="003C2CBC" w:rsidRPr="004E559B" w:rsidRDefault="003C2CBC" w:rsidP="003C2CBC">
            <w:pPr>
              <w:rPr>
                <w:rFonts w:ascii="Arial" w:hAnsi="Arial" w:cs="Arial"/>
                <w:sz w:val="22"/>
                <w:szCs w:val="22"/>
                <w:lang w:val="en-US" w:eastAsia="en-US"/>
              </w:rPr>
            </w:pPr>
            <w:r w:rsidRPr="004E559B">
              <w:rPr>
                <w:rFonts w:ascii="Arial" w:hAnsi="Arial" w:cs="Arial"/>
                <w:sz w:val="22"/>
                <w:szCs w:val="22"/>
                <w:lang w:val="en-US" w:eastAsia="en-US"/>
              </w:rPr>
              <w:t>5-Make agreement and contract with Money transfer company to transfer cash</w:t>
            </w:r>
          </w:p>
          <w:p w14:paraId="16E4F595" w14:textId="2736B24D" w:rsidR="008F7870" w:rsidRPr="004E559B" w:rsidRDefault="008F7870" w:rsidP="003C2CBC">
            <w:pPr>
              <w:rPr>
                <w:rFonts w:ascii="Arial" w:hAnsi="Arial" w:cs="Arial"/>
                <w:sz w:val="22"/>
                <w:szCs w:val="22"/>
                <w:lang w:val="en-US" w:eastAsia="en-US"/>
              </w:rPr>
            </w:pPr>
            <w:r w:rsidRPr="004E559B">
              <w:rPr>
                <w:rFonts w:ascii="Arial" w:hAnsi="Arial" w:cs="Arial"/>
                <w:sz w:val="22"/>
                <w:szCs w:val="22"/>
                <w:lang w:val="en-US" w:eastAsia="en-US"/>
              </w:rPr>
              <w:t>6-Post distribution monitoring</w:t>
            </w:r>
          </w:p>
        </w:tc>
      </w:tr>
      <w:tr w:rsidR="003C2CBC" w:rsidRPr="003C2CBC" w14:paraId="064C4E60" w14:textId="77777777" w:rsidTr="0065122D">
        <w:tc>
          <w:tcPr>
            <w:tcW w:w="4814" w:type="dxa"/>
          </w:tcPr>
          <w:p w14:paraId="7BA344E7" w14:textId="77777777" w:rsidR="003C2CBC" w:rsidRPr="004E559B" w:rsidRDefault="003C2CBC" w:rsidP="003C2CBC">
            <w:pPr>
              <w:rPr>
                <w:rFonts w:ascii="Arial" w:eastAsiaTheme="minorHAnsi" w:hAnsi="Arial" w:cs="Arial"/>
                <w:bCs/>
                <w:sz w:val="22"/>
                <w:szCs w:val="22"/>
                <w:lang w:val="en-US" w:eastAsia="en-US"/>
              </w:rPr>
            </w:pPr>
            <w:r w:rsidRPr="004E559B">
              <w:rPr>
                <w:rFonts w:ascii="Arial" w:eastAsiaTheme="minorHAnsi" w:hAnsi="Arial" w:cs="Arial"/>
                <w:bCs/>
                <w:sz w:val="22"/>
                <w:szCs w:val="22"/>
                <w:lang w:val="en-US" w:eastAsia="en-US"/>
              </w:rPr>
              <w:t>Result 2</w:t>
            </w:r>
          </w:p>
          <w:p w14:paraId="41974DC6" w14:textId="12A2E49D" w:rsidR="003C2CBC" w:rsidRPr="004E559B" w:rsidRDefault="004D3908" w:rsidP="003C2CBC">
            <w:pPr>
              <w:rPr>
                <w:rFonts w:ascii="Arial" w:eastAsiaTheme="minorHAnsi" w:hAnsi="Arial" w:cs="Arial"/>
                <w:sz w:val="22"/>
                <w:szCs w:val="22"/>
                <w:lang w:val="en-US" w:eastAsia="en-US"/>
              </w:rPr>
            </w:pPr>
            <w:r w:rsidRPr="004E559B">
              <w:rPr>
                <w:rFonts w:ascii="Arial" w:hAnsi="Arial" w:cs="Arial"/>
                <w:sz w:val="22"/>
                <w:szCs w:val="22"/>
                <w:lang w:val="en-US" w:eastAsia="en-US"/>
              </w:rPr>
              <w:t>36</w:t>
            </w:r>
            <w:r w:rsidR="003C2CBC" w:rsidRPr="004E559B">
              <w:rPr>
                <w:rFonts w:ascii="Arial" w:hAnsi="Arial" w:cs="Arial"/>
                <w:sz w:val="22"/>
                <w:szCs w:val="22"/>
                <w:lang w:val="en-US" w:eastAsia="en-US"/>
              </w:rPr>
              <w:t xml:space="preserve">0 drought affected population in </w:t>
            </w:r>
            <w:r w:rsidRPr="004E559B">
              <w:rPr>
                <w:rFonts w:ascii="Arial" w:eastAsiaTheme="minorHAnsi" w:hAnsi="Arial" w:cs="Arial"/>
                <w:sz w:val="22"/>
                <w:szCs w:val="22"/>
                <w:lang w:val="en-US" w:eastAsia="en-US"/>
              </w:rPr>
              <w:t>in Hero-dhagahley (90 HHs) &amp; Elgula  (90 HHs), Lagu-ruqsay (9</w:t>
            </w:r>
            <w:r w:rsidR="004E559B">
              <w:rPr>
                <w:rFonts w:ascii="Arial" w:eastAsiaTheme="minorHAnsi" w:hAnsi="Arial" w:cs="Arial"/>
                <w:sz w:val="22"/>
                <w:szCs w:val="22"/>
                <w:lang w:val="en-US" w:eastAsia="en-US"/>
              </w:rPr>
              <w:t>0) and Bali-Guuled</w:t>
            </w:r>
            <w:r w:rsidR="00A079EB" w:rsidRPr="004E559B">
              <w:rPr>
                <w:rFonts w:ascii="Arial" w:eastAsiaTheme="minorHAnsi" w:hAnsi="Arial" w:cs="Arial"/>
                <w:sz w:val="22"/>
                <w:szCs w:val="22"/>
                <w:lang w:val="en-US" w:eastAsia="en-US"/>
              </w:rPr>
              <w:t>i</w:t>
            </w:r>
            <w:r w:rsidR="003C2CBC" w:rsidRPr="004E559B">
              <w:rPr>
                <w:rFonts w:ascii="Arial" w:eastAsiaTheme="minorHAnsi" w:hAnsi="Arial" w:cs="Arial"/>
                <w:sz w:val="22"/>
                <w:szCs w:val="22"/>
                <w:lang w:val="en-US" w:eastAsia="en-US"/>
              </w:rPr>
              <w:t xml:space="preserve"> </w:t>
            </w:r>
            <w:r w:rsidRPr="004E559B">
              <w:rPr>
                <w:rFonts w:ascii="Arial" w:eastAsiaTheme="minorHAnsi" w:hAnsi="Arial" w:cs="Arial"/>
                <w:sz w:val="22"/>
                <w:szCs w:val="22"/>
                <w:lang w:val="en-US" w:eastAsia="en-US"/>
              </w:rPr>
              <w:t>(90)</w:t>
            </w:r>
            <w:r w:rsidR="003C2CBC" w:rsidRPr="004E559B">
              <w:rPr>
                <w:rFonts w:ascii="Arial" w:eastAsiaTheme="minorHAnsi" w:hAnsi="Arial" w:cs="Arial"/>
                <w:sz w:val="22"/>
                <w:szCs w:val="22"/>
                <w:lang w:val="en-US" w:eastAsia="en-US"/>
              </w:rPr>
              <w:t xml:space="preserve">villages  in Mudug region received NFI - utensils at the end of the project  </w:t>
            </w:r>
          </w:p>
        </w:tc>
        <w:tc>
          <w:tcPr>
            <w:tcW w:w="4814" w:type="dxa"/>
          </w:tcPr>
          <w:p w14:paraId="648F8882" w14:textId="4A81E3EB" w:rsidR="003C2CBC" w:rsidRPr="004E559B" w:rsidRDefault="003C2CBC" w:rsidP="003C2CBC">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t xml:space="preserve">2.1. Procurement and </w:t>
            </w:r>
            <w:r w:rsidR="004D3908" w:rsidRPr="004E559B">
              <w:rPr>
                <w:rFonts w:ascii="Arial" w:eastAsiaTheme="minorHAnsi" w:hAnsi="Arial" w:cs="Arial"/>
                <w:bCs/>
                <w:sz w:val="22"/>
                <w:szCs w:val="22"/>
                <w:lang w:eastAsia="en-US"/>
              </w:rPr>
              <w:t>purchase of utensils for 36</w:t>
            </w:r>
            <w:r w:rsidRPr="004E559B">
              <w:rPr>
                <w:rFonts w:ascii="Arial" w:eastAsiaTheme="minorHAnsi" w:hAnsi="Arial" w:cs="Arial"/>
                <w:bCs/>
                <w:sz w:val="22"/>
                <w:szCs w:val="22"/>
                <w:lang w:eastAsia="en-US"/>
              </w:rPr>
              <w:t>0 drought affected people</w:t>
            </w:r>
          </w:p>
          <w:p w14:paraId="6461FC18" w14:textId="0F63EA35" w:rsidR="00620AF3" w:rsidRPr="004E559B" w:rsidRDefault="00620AF3" w:rsidP="00620AF3">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t>2.2 Utensils Transportation to the sites</w:t>
            </w:r>
          </w:p>
          <w:p w14:paraId="72C400DC" w14:textId="77777777" w:rsidR="00620AF3" w:rsidRPr="004E559B" w:rsidRDefault="00620AF3" w:rsidP="003C2CBC">
            <w:pPr>
              <w:ind w:left="426"/>
              <w:rPr>
                <w:rFonts w:ascii="Arial" w:eastAsiaTheme="minorHAnsi" w:hAnsi="Arial" w:cs="Arial"/>
                <w:bCs/>
                <w:sz w:val="22"/>
                <w:szCs w:val="22"/>
                <w:lang w:eastAsia="en-US"/>
              </w:rPr>
            </w:pPr>
          </w:p>
          <w:p w14:paraId="7174CC6C" w14:textId="72715760" w:rsidR="003C2CBC" w:rsidRPr="004E559B" w:rsidRDefault="00620AF3" w:rsidP="003C2CBC">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t>2.3</w:t>
            </w:r>
            <w:r w:rsidR="004D3908" w:rsidRPr="004E559B">
              <w:rPr>
                <w:rFonts w:ascii="Arial" w:eastAsiaTheme="minorHAnsi" w:hAnsi="Arial" w:cs="Arial"/>
                <w:bCs/>
                <w:sz w:val="22"/>
                <w:szCs w:val="22"/>
                <w:lang w:eastAsia="en-US"/>
              </w:rPr>
              <w:t xml:space="preserve"> Distribution of utensils for 36</w:t>
            </w:r>
            <w:r w:rsidR="003C2CBC" w:rsidRPr="004E559B">
              <w:rPr>
                <w:rFonts w:ascii="Arial" w:eastAsiaTheme="minorHAnsi" w:hAnsi="Arial" w:cs="Arial"/>
                <w:bCs/>
                <w:sz w:val="22"/>
                <w:szCs w:val="22"/>
                <w:lang w:eastAsia="en-US"/>
              </w:rPr>
              <w:t>0 drought affected people’</w:t>
            </w:r>
          </w:p>
          <w:p w14:paraId="013204AD" w14:textId="76EA0BA1" w:rsidR="00620AF3" w:rsidRPr="004E559B" w:rsidRDefault="00620AF3" w:rsidP="003C2CBC">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lastRenderedPageBreak/>
              <w:t>2.4 Post distribution monitoring</w:t>
            </w:r>
          </w:p>
          <w:p w14:paraId="4D2457E2" w14:textId="77777777" w:rsidR="003C2CBC" w:rsidRPr="004E559B" w:rsidRDefault="003C2CBC" w:rsidP="00620AF3">
            <w:pPr>
              <w:ind w:left="426"/>
            </w:pPr>
          </w:p>
        </w:tc>
      </w:tr>
      <w:tr w:rsidR="003C2CBC" w:rsidRPr="003C2CBC" w14:paraId="0A99ABE6" w14:textId="77777777" w:rsidTr="0065122D">
        <w:tc>
          <w:tcPr>
            <w:tcW w:w="4814" w:type="dxa"/>
          </w:tcPr>
          <w:p w14:paraId="3867611D" w14:textId="77777777" w:rsidR="003C2CBC" w:rsidRPr="004E559B" w:rsidRDefault="003C2CBC" w:rsidP="003C2CBC">
            <w:pPr>
              <w:rPr>
                <w:rFonts w:ascii="Arial" w:hAnsi="Arial" w:cs="Arial"/>
                <w:sz w:val="22"/>
                <w:szCs w:val="22"/>
                <w:lang w:val="en-US" w:eastAsia="en-US"/>
              </w:rPr>
            </w:pPr>
            <w:r w:rsidRPr="004E559B">
              <w:rPr>
                <w:rFonts w:ascii="Arial" w:hAnsi="Arial" w:cs="Arial"/>
                <w:sz w:val="22"/>
                <w:szCs w:val="22"/>
                <w:lang w:val="en-US" w:eastAsia="en-US"/>
              </w:rPr>
              <w:lastRenderedPageBreak/>
              <w:t>Result 3</w:t>
            </w:r>
          </w:p>
          <w:p w14:paraId="71055DC3" w14:textId="41829138" w:rsidR="003C2CBC" w:rsidRPr="004E559B" w:rsidRDefault="004D3908" w:rsidP="003C2CBC">
            <w:pPr>
              <w:rPr>
                <w:rFonts w:ascii="Arial" w:eastAsiaTheme="minorHAnsi" w:hAnsi="Arial" w:cs="Arial"/>
                <w:sz w:val="22"/>
                <w:szCs w:val="22"/>
                <w:lang w:val="en-US" w:eastAsia="en-US"/>
              </w:rPr>
            </w:pPr>
            <w:r w:rsidRPr="004E559B">
              <w:rPr>
                <w:rFonts w:ascii="Arial" w:hAnsi="Arial" w:cs="Arial"/>
                <w:sz w:val="22"/>
                <w:szCs w:val="22"/>
                <w:lang w:val="en-US" w:eastAsia="en-US"/>
              </w:rPr>
              <w:t>36</w:t>
            </w:r>
            <w:r w:rsidR="003C2CBC" w:rsidRPr="004E559B">
              <w:rPr>
                <w:rFonts w:ascii="Arial" w:hAnsi="Arial" w:cs="Arial"/>
                <w:sz w:val="22"/>
                <w:szCs w:val="22"/>
                <w:lang w:val="en-US" w:eastAsia="en-US"/>
              </w:rPr>
              <w:t xml:space="preserve">0 drought affected population in </w:t>
            </w:r>
            <w:r w:rsidRPr="004E559B">
              <w:rPr>
                <w:rFonts w:ascii="Arial" w:eastAsiaTheme="minorHAnsi" w:hAnsi="Arial" w:cs="Arial"/>
                <w:sz w:val="22"/>
                <w:szCs w:val="22"/>
                <w:lang w:val="en-US" w:eastAsia="en-US"/>
              </w:rPr>
              <w:t>in Hero-dhagahley (90 HHs) &amp; Elgula  (9</w:t>
            </w:r>
            <w:r w:rsidR="003C2CBC" w:rsidRPr="004E559B">
              <w:rPr>
                <w:rFonts w:ascii="Arial" w:eastAsiaTheme="minorHAnsi" w:hAnsi="Arial" w:cs="Arial"/>
                <w:sz w:val="22"/>
                <w:szCs w:val="22"/>
                <w:lang w:val="en-US" w:eastAsia="en-US"/>
              </w:rPr>
              <w:t>0 HHs), Lagu-</w:t>
            </w:r>
            <w:r w:rsidRPr="004E559B">
              <w:rPr>
                <w:rFonts w:ascii="Arial" w:eastAsiaTheme="minorHAnsi" w:hAnsi="Arial" w:cs="Arial"/>
                <w:sz w:val="22"/>
                <w:szCs w:val="22"/>
                <w:lang w:val="en-US" w:eastAsia="en-US"/>
              </w:rPr>
              <w:t>ruqsay (9</w:t>
            </w:r>
            <w:r w:rsidR="004E559B">
              <w:rPr>
                <w:rFonts w:ascii="Arial" w:eastAsiaTheme="minorHAnsi" w:hAnsi="Arial" w:cs="Arial"/>
                <w:sz w:val="22"/>
                <w:szCs w:val="22"/>
                <w:lang w:val="en-US" w:eastAsia="en-US"/>
              </w:rPr>
              <w:t>0) and Bali-Guuled</w:t>
            </w:r>
            <w:r w:rsidR="003C2CBC" w:rsidRPr="004E559B">
              <w:rPr>
                <w:rFonts w:ascii="Arial" w:eastAsiaTheme="minorHAnsi" w:hAnsi="Arial" w:cs="Arial"/>
                <w:sz w:val="22"/>
                <w:szCs w:val="22"/>
                <w:lang w:val="en-US" w:eastAsia="en-US"/>
              </w:rPr>
              <w:t xml:space="preserve"> </w:t>
            </w:r>
            <w:r w:rsidRPr="004E559B">
              <w:rPr>
                <w:rFonts w:ascii="Arial" w:eastAsiaTheme="minorHAnsi" w:hAnsi="Arial" w:cs="Arial"/>
                <w:sz w:val="22"/>
                <w:szCs w:val="22"/>
                <w:lang w:val="en-US" w:eastAsia="en-US"/>
              </w:rPr>
              <w:t xml:space="preserve">(90) </w:t>
            </w:r>
            <w:r w:rsidR="003C2CBC" w:rsidRPr="004E559B">
              <w:rPr>
                <w:rFonts w:ascii="Arial" w:eastAsiaTheme="minorHAnsi" w:hAnsi="Arial" w:cs="Arial"/>
                <w:sz w:val="22"/>
                <w:szCs w:val="22"/>
                <w:lang w:val="en-US" w:eastAsia="en-US"/>
              </w:rPr>
              <w:t xml:space="preserve">villages  in Mudug region received safe drinking water for 60 days at the end of the project  </w:t>
            </w:r>
          </w:p>
          <w:p w14:paraId="75EB05EF" w14:textId="77777777" w:rsidR="003C2CBC" w:rsidRPr="004E559B" w:rsidRDefault="003C2CBC" w:rsidP="003C2CBC">
            <w:pPr>
              <w:rPr>
                <w:lang w:val="en-US"/>
              </w:rPr>
            </w:pPr>
          </w:p>
        </w:tc>
        <w:tc>
          <w:tcPr>
            <w:tcW w:w="4814" w:type="dxa"/>
          </w:tcPr>
          <w:p w14:paraId="544FAB04" w14:textId="18F61C0E" w:rsidR="003C2CBC" w:rsidRPr="004E559B" w:rsidRDefault="003C2CBC" w:rsidP="003C2CBC">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t>3.1. Procurement and purcha</w:t>
            </w:r>
            <w:r w:rsidR="00210DBF" w:rsidRPr="004E559B">
              <w:rPr>
                <w:rFonts w:ascii="Arial" w:eastAsiaTheme="minorHAnsi" w:hAnsi="Arial" w:cs="Arial"/>
                <w:bCs/>
                <w:sz w:val="22"/>
                <w:szCs w:val="22"/>
                <w:lang w:eastAsia="en-US"/>
              </w:rPr>
              <w:t>se of safe drinking water for 36</w:t>
            </w:r>
            <w:r w:rsidRPr="004E559B">
              <w:rPr>
                <w:rFonts w:ascii="Arial" w:eastAsiaTheme="minorHAnsi" w:hAnsi="Arial" w:cs="Arial"/>
                <w:bCs/>
                <w:sz w:val="22"/>
                <w:szCs w:val="22"/>
                <w:lang w:eastAsia="en-US"/>
              </w:rPr>
              <w:t>0 drought affected people</w:t>
            </w:r>
          </w:p>
          <w:p w14:paraId="34F667D2" w14:textId="6BF9A7EC" w:rsidR="00620AF3" w:rsidRPr="004E559B" w:rsidRDefault="00620AF3" w:rsidP="003C2CBC">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t xml:space="preserve">3.2 Engaging water vendors and trucks </w:t>
            </w:r>
          </w:p>
          <w:p w14:paraId="0F60A8C6" w14:textId="302FCDC9" w:rsidR="003C2CBC" w:rsidRPr="004E559B" w:rsidRDefault="00620AF3" w:rsidP="003C2CBC">
            <w:pPr>
              <w:ind w:left="426"/>
              <w:rPr>
                <w:rFonts w:ascii="Arial" w:eastAsiaTheme="minorHAnsi" w:hAnsi="Arial" w:cs="Arial"/>
                <w:bCs/>
                <w:sz w:val="22"/>
                <w:szCs w:val="22"/>
                <w:lang w:eastAsia="en-US"/>
              </w:rPr>
            </w:pPr>
            <w:r w:rsidRPr="004E559B">
              <w:rPr>
                <w:rFonts w:ascii="Arial" w:eastAsiaTheme="minorHAnsi" w:hAnsi="Arial" w:cs="Arial"/>
                <w:bCs/>
                <w:sz w:val="22"/>
                <w:szCs w:val="22"/>
                <w:lang w:eastAsia="en-US"/>
              </w:rPr>
              <w:t>3.3</w:t>
            </w:r>
            <w:r w:rsidR="003C2CBC" w:rsidRPr="004E559B">
              <w:rPr>
                <w:rFonts w:ascii="Arial" w:eastAsiaTheme="minorHAnsi" w:hAnsi="Arial" w:cs="Arial"/>
                <w:bCs/>
                <w:sz w:val="22"/>
                <w:szCs w:val="22"/>
                <w:lang w:eastAsia="en-US"/>
              </w:rPr>
              <w:t xml:space="preserve"> D</w:t>
            </w:r>
            <w:r w:rsidR="00210DBF" w:rsidRPr="004E559B">
              <w:rPr>
                <w:rFonts w:ascii="Arial" w:eastAsiaTheme="minorHAnsi" w:hAnsi="Arial" w:cs="Arial"/>
                <w:bCs/>
                <w:sz w:val="22"/>
                <w:szCs w:val="22"/>
                <w:lang w:eastAsia="en-US"/>
              </w:rPr>
              <w:t>istribution of safe water for 36</w:t>
            </w:r>
            <w:r w:rsidR="003C2CBC" w:rsidRPr="004E559B">
              <w:rPr>
                <w:rFonts w:ascii="Arial" w:eastAsiaTheme="minorHAnsi" w:hAnsi="Arial" w:cs="Arial"/>
                <w:bCs/>
                <w:sz w:val="22"/>
                <w:szCs w:val="22"/>
                <w:lang w:eastAsia="en-US"/>
              </w:rPr>
              <w:t xml:space="preserve">0 drought affected </w:t>
            </w:r>
            <w:r w:rsidR="004D3908" w:rsidRPr="004E559B">
              <w:rPr>
                <w:rFonts w:ascii="Arial" w:eastAsiaTheme="minorHAnsi" w:hAnsi="Arial" w:cs="Arial"/>
                <w:bCs/>
                <w:sz w:val="22"/>
                <w:szCs w:val="22"/>
                <w:lang w:eastAsia="en-US"/>
              </w:rPr>
              <w:t>people ‘for</w:t>
            </w:r>
            <w:r w:rsidR="003C2CBC" w:rsidRPr="004E559B">
              <w:rPr>
                <w:rFonts w:ascii="Arial" w:eastAsiaTheme="minorHAnsi" w:hAnsi="Arial" w:cs="Arial"/>
                <w:bCs/>
                <w:sz w:val="22"/>
                <w:szCs w:val="22"/>
                <w:lang w:eastAsia="en-US"/>
              </w:rPr>
              <w:t xml:space="preserve"> 60 days</w:t>
            </w:r>
          </w:p>
          <w:p w14:paraId="0C21DFF7" w14:textId="0BCD14D5" w:rsidR="003C2CBC" w:rsidRPr="004E559B" w:rsidRDefault="003C2CBC" w:rsidP="00AD051F">
            <w:pPr>
              <w:ind w:left="426"/>
              <w:rPr>
                <w:rFonts w:ascii="Arial" w:eastAsiaTheme="minorHAnsi" w:hAnsi="Arial" w:cs="Arial"/>
                <w:bCs/>
                <w:sz w:val="22"/>
                <w:szCs w:val="22"/>
                <w:lang w:eastAsia="en-US"/>
              </w:rPr>
            </w:pPr>
          </w:p>
        </w:tc>
      </w:tr>
    </w:tbl>
    <w:p w14:paraId="4CD9D6FF" w14:textId="45C57E8F"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p>
    <w:p w14:paraId="22DD9872" w14:textId="2085E921" w:rsidR="00A931C6" w:rsidRPr="00463A08"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Describe in a few sentences the change</w:t>
      </w:r>
      <w:r w:rsidR="00810CDA">
        <w:rPr>
          <w:rFonts w:asciiTheme="minorHAnsi" w:hAnsiTheme="minorHAnsi" w:cstheme="minorHAnsi"/>
          <w:iCs/>
          <w:sz w:val="22"/>
          <w:szCs w:val="22"/>
        </w:rPr>
        <w:t xml:space="preserve"> </w:t>
      </w:r>
      <w:r w:rsidRPr="007653CC">
        <w:rPr>
          <w:rFonts w:asciiTheme="minorHAnsi" w:hAnsiTheme="minorHAnsi" w:cstheme="minorHAnsi"/>
          <w:iCs/>
          <w:sz w:val="22"/>
          <w:szCs w:val="22"/>
        </w:rPr>
        <w:t>your intervention will bring to the people affected by the crisis. What do you expect the</w:t>
      </w:r>
      <w:r w:rsidR="00810CDA">
        <w:rPr>
          <w:rFonts w:asciiTheme="minorHAnsi" w:hAnsiTheme="minorHAnsi" w:cstheme="minorHAnsi"/>
          <w:iCs/>
          <w:sz w:val="22"/>
          <w:szCs w:val="22"/>
        </w:rPr>
        <w:t xml:space="preserve"> short-term</w:t>
      </w:r>
      <w:r w:rsidRPr="007653CC">
        <w:rPr>
          <w:rFonts w:asciiTheme="minorHAnsi" w:hAnsiTheme="minorHAnsi" w:cstheme="minorHAnsi"/>
          <w:iCs/>
          <w:sz w:val="22"/>
          <w:szCs w:val="22"/>
        </w:rPr>
        <w:t xml:space="preserve"> impact to be after completion of your intervention?</w:t>
      </w:r>
    </w:p>
    <w:p w14:paraId="49C6A222" w14:textId="63ABF142" w:rsidR="00A931C6" w:rsidRPr="00A931C6" w:rsidRDefault="007C6BCD" w:rsidP="00F702F9">
      <w:pPr>
        <w:overflowPunct/>
        <w:autoSpaceDE/>
        <w:autoSpaceDN/>
        <w:adjustRightInd/>
        <w:spacing w:line="276" w:lineRule="auto"/>
        <w:jc w:val="both"/>
        <w:textAlignment w:val="auto"/>
        <w:rPr>
          <w:rFonts w:ascii="Arial" w:hAnsi="Arial" w:cs="Arial"/>
          <w:iCs/>
          <w:sz w:val="22"/>
          <w:szCs w:val="22"/>
        </w:rPr>
      </w:pPr>
      <w:r w:rsidRPr="007C6BCD">
        <w:rPr>
          <w:rFonts w:ascii="Arial" w:hAnsi="Arial" w:cs="Arial"/>
          <w:iCs/>
          <w:sz w:val="22"/>
          <w:szCs w:val="22"/>
        </w:rPr>
        <w:t xml:space="preserve">We expect in short-term impact if we response very quickly to the appeal of the drought affected population. </w:t>
      </w:r>
      <w:r w:rsidR="00771471">
        <w:rPr>
          <w:rFonts w:ascii="Arial" w:hAnsi="Arial" w:cs="Arial"/>
          <w:iCs/>
          <w:sz w:val="22"/>
          <w:szCs w:val="22"/>
        </w:rPr>
        <w:t>The intervention will save many</w:t>
      </w:r>
      <w:r w:rsidR="00771471" w:rsidRPr="007C6BCD">
        <w:rPr>
          <w:rFonts w:ascii="Arial" w:hAnsi="Arial" w:cs="Arial"/>
          <w:iCs/>
          <w:sz w:val="22"/>
          <w:szCs w:val="22"/>
        </w:rPr>
        <w:t xml:space="preserve"> population</w:t>
      </w:r>
      <w:r w:rsidR="00771471">
        <w:rPr>
          <w:rFonts w:ascii="Arial" w:hAnsi="Arial" w:cs="Arial"/>
          <w:iCs/>
          <w:sz w:val="22"/>
          <w:szCs w:val="22"/>
        </w:rPr>
        <w:t>s who are at risk to</w:t>
      </w:r>
      <w:r w:rsidRPr="007C6BCD">
        <w:rPr>
          <w:rFonts w:ascii="Arial" w:hAnsi="Arial" w:cs="Arial"/>
          <w:iCs/>
          <w:sz w:val="22"/>
          <w:szCs w:val="22"/>
        </w:rPr>
        <w:t xml:space="preserve"> die for hunger, thir</w:t>
      </w:r>
      <w:r w:rsidR="00620AF3">
        <w:rPr>
          <w:rFonts w:ascii="Arial" w:hAnsi="Arial" w:cs="Arial"/>
          <w:iCs/>
          <w:sz w:val="22"/>
          <w:szCs w:val="22"/>
        </w:rPr>
        <w:t>s</w:t>
      </w:r>
      <w:r w:rsidRPr="007C6BCD">
        <w:rPr>
          <w:rFonts w:ascii="Arial" w:hAnsi="Arial" w:cs="Arial"/>
          <w:iCs/>
          <w:sz w:val="22"/>
          <w:szCs w:val="22"/>
        </w:rPr>
        <w:t>ty and mal</w:t>
      </w:r>
      <w:r w:rsidR="00771471">
        <w:rPr>
          <w:rFonts w:ascii="Arial" w:hAnsi="Arial" w:cs="Arial"/>
          <w:iCs/>
          <w:sz w:val="22"/>
          <w:szCs w:val="22"/>
        </w:rPr>
        <w:t>-</w:t>
      </w:r>
      <w:r w:rsidR="00771471" w:rsidRPr="007C6BCD">
        <w:rPr>
          <w:rFonts w:ascii="Arial" w:hAnsi="Arial" w:cs="Arial"/>
          <w:iCs/>
          <w:sz w:val="22"/>
          <w:szCs w:val="22"/>
        </w:rPr>
        <w:t>nutrition</w:t>
      </w:r>
      <w:r w:rsidRPr="007C6BCD">
        <w:rPr>
          <w:rFonts w:ascii="Arial" w:hAnsi="Arial" w:cs="Arial"/>
          <w:iCs/>
          <w:sz w:val="22"/>
          <w:szCs w:val="22"/>
        </w:rPr>
        <w:t>, particularly women, children and aged people who are not resilient to the crisis.</w:t>
      </w:r>
    </w:p>
    <w:p w14:paraId="041819F3" w14:textId="7572B6F4" w:rsidR="00537537" w:rsidRPr="00631F0A"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c) 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tbl>
      <w:tblPr>
        <w:tblStyle w:val="Tabel-Gitter1"/>
        <w:tblW w:w="10810" w:type="dxa"/>
        <w:tblInd w:w="-434" w:type="dxa"/>
        <w:tblLook w:val="04A0" w:firstRow="1" w:lastRow="0" w:firstColumn="1" w:lastColumn="0" w:noHBand="0" w:noVBand="1"/>
      </w:tblPr>
      <w:tblGrid>
        <w:gridCol w:w="5405"/>
        <w:gridCol w:w="5405"/>
      </w:tblGrid>
      <w:tr w:rsidR="00DF2C37" w:rsidRPr="00DF2C37" w14:paraId="528C91DE" w14:textId="77777777" w:rsidTr="00631F0A">
        <w:trPr>
          <w:trHeight w:val="252"/>
        </w:trPr>
        <w:tc>
          <w:tcPr>
            <w:tcW w:w="5405" w:type="dxa"/>
          </w:tcPr>
          <w:p w14:paraId="7D09B40F" w14:textId="77777777" w:rsidR="007C6BCD" w:rsidRPr="00DF2C37" w:rsidRDefault="007C6BCD" w:rsidP="0065122D">
            <w:pPr>
              <w:rPr>
                <w:rFonts w:ascii="Arial" w:hAnsi="Arial" w:cs="Arial"/>
                <w:sz w:val="20"/>
                <w:lang w:val="en-US"/>
              </w:rPr>
            </w:pPr>
            <w:r w:rsidRPr="00DF2C37">
              <w:rPr>
                <w:rFonts w:ascii="Arial" w:hAnsi="Arial" w:cs="Arial"/>
                <w:sz w:val="20"/>
                <w:lang w:val="en-US"/>
              </w:rPr>
              <w:t>Result</w:t>
            </w:r>
          </w:p>
        </w:tc>
        <w:tc>
          <w:tcPr>
            <w:tcW w:w="5405" w:type="dxa"/>
          </w:tcPr>
          <w:p w14:paraId="784D8FA4" w14:textId="43C475A3" w:rsidR="007C6BCD" w:rsidRPr="00DF2C37" w:rsidRDefault="007C6BCD" w:rsidP="0065122D">
            <w:pPr>
              <w:rPr>
                <w:rFonts w:ascii="Arial" w:hAnsi="Arial" w:cs="Arial"/>
                <w:sz w:val="20"/>
                <w:lang w:val="en-US"/>
              </w:rPr>
            </w:pPr>
            <w:r w:rsidRPr="00DF2C37">
              <w:rPr>
                <w:rFonts w:ascii="Arial" w:hAnsi="Arial" w:cs="Arial"/>
                <w:sz w:val="20"/>
                <w:lang w:val="en-US"/>
              </w:rPr>
              <w:t>Indicators</w:t>
            </w:r>
          </w:p>
        </w:tc>
      </w:tr>
      <w:tr w:rsidR="00DF2C37" w:rsidRPr="00DF2C37" w14:paraId="1EF380CD" w14:textId="77777777" w:rsidTr="00631F0A">
        <w:trPr>
          <w:trHeight w:val="1771"/>
        </w:trPr>
        <w:tc>
          <w:tcPr>
            <w:tcW w:w="5405" w:type="dxa"/>
          </w:tcPr>
          <w:p w14:paraId="75C4E543" w14:textId="77777777" w:rsidR="007C6BCD" w:rsidRPr="00DF2C37" w:rsidRDefault="007C6BCD" w:rsidP="0065122D">
            <w:pPr>
              <w:rPr>
                <w:rFonts w:ascii="Arial" w:eastAsiaTheme="minorHAnsi" w:hAnsi="Arial" w:cs="Arial"/>
                <w:sz w:val="20"/>
                <w:lang w:val="en-US" w:eastAsia="en-US"/>
              </w:rPr>
            </w:pPr>
            <w:r w:rsidRPr="00DF2C37">
              <w:rPr>
                <w:rFonts w:ascii="Arial" w:eastAsiaTheme="minorHAnsi" w:hAnsi="Arial" w:cs="Arial"/>
                <w:sz w:val="20"/>
                <w:lang w:val="en-US" w:eastAsia="en-US"/>
              </w:rPr>
              <w:t>Result 1</w:t>
            </w:r>
          </w:p>
          <w:p w14:paraId="1D9C1F99" w14:textId="2C485AEA" w:rsidR="007C6BCD" w:rsidRPr="00DF2C37" w:rsidRDefault="00B479E8" w:rsidP="0065122D">
            <w:pPr>
              <w:rPr>
                <w:rFonts w:ascii="Arial" w:eastAsiaTheme="minorHAnsi" w:hAnsi="Arial" w:cs="Arial"/>
                <w:sz w:val="20"/>
                <w:lang w:val="en-US" w:eastAsia="en-US"/>
              </w:rPr>
            </w:pPr>
            <w:r w:rsidRPr="00DF2C37">
              <w:rPr>
                <w:rFonts w:ascii="Arial" w:eastAsiaTheme="minorHAnsi" w:hAnsi="Arial" w:cs="Arial"/>
                <w:sz w:val="20"/>
                <w:lang w:val="en-US" w:eastAsia="en-US"/>
              </w:rPr>
              <w:t>Improved food security to 36</w:t>
            </w:r>
            <w:r w:rsidR="007C6BCD" w:rsidRPr="00DF2C37">
              <w:rPr>
                <w:rFonts w:ascii="Arial" w:eastAsiaTheme="minorHAnsi" w:hAnsi="Arial" w:cs="Arial"/>
                <w:sz w:val="20"/>
                <w:lang w:val="en-US" w:eastAsia="en-US"/>
              </w:rPr>
              <w:t>0 drought affected poor vulnerab</w:t>
            </w:r>
            <w:r w:rsidR="00C5126F" w:rsidRPr="00DF2C37">
              <w:rPr>
                <w:rFonts w:ascii="Arial" w:eastAsiaTheme="minorHAnsi" w:hAnsi="Arial" w:cs="Arial"/>
                <w:sz w:val="20"/>
                <w:lang w:val="en-US" w:eastAsia="en-US"/>
              </w:rPr>
              <w:t>le people  in Hero-dhagahley (90 HHs) &amp; Elgula  (90 HHs), Lagu-ruqsay (9</w:t>
            </w:r>
            <w:r w:rsidR="00873AD8" w:rsidRPr="00DF2C37">
              <w:rPr>
                <w:rFonts w:ascii="Arial" w:eastAsiaTheme="minorHAnsi" w:hAnsi="Arial" w:cs="Arial"/>
                <w:sz w:val="20"/>
                <w:lang w:val="en-US" w:eastAsia="en-US"/>
              </w:rPr>
              <w:t>0) and Bali-Guuled</w:t>
            </w:r>
            <w:r w:rsidR="00C5126F" w:rsidRPr="00DF2C37">
              <w:rPr>
                <w:rFonts w:ascii="Arial" w:eastAsiaTheme="minorHAnsi" w:hAnsi="Arial" w:cs="Arial"/>
                <w:sz w:val="20"/>
                <w:lang w:val="en-US" w:eastAsia="en-US"/>
              </w:rPr>
              <w:t xml:space="preserve"> (90)</w:t>
            </w:r>
            <w:r w:rsidR="007C6BCD" w:rsidRPr="00DF2C37">
              <w:rPr>
                <w:rFonts w:ascii="Arial" w:eastAsiaTheme="minorHAnsi" w:hAnsi="Arial" w:cs="Arial"/>
                <w:sz w:val="20"/>
                <w:lang w:val="en-US" w:eastAsia="en-US"/>
              </w:rPr>
              <w:t xml:space="preserve"> villages  in Mudug region by the end of the intervention</w:t>
            </w:r>
          </w:p>
          <w:p w14:paraId="0974E58F" w14:textId="77777777" w:rsidR="007C6BCD" w:rsidRPr="00DF2C37" w:rsidRDefault="007C6BCD" w:rsidP="0065122D">
            <w:pPr>
              <w:rPr>
                <w:rFonts w:ascii="Arial" w:hAnsi="Arial" w:cs="Arial"/>
                <w:sz w:val="20"/>
                <w:lang w:val="en-US"/>
              </w:rPr>
            </w:pPr>
          </w:p>
        </w:tc>
        <w:tc>
          <w:tcPr>
            <w:tcW w:w="5405" w:type="dxa"/>
          </w:tcPr>
          <w:p w14:paraId="1B7A4E58" w14:textId="77777777" w:rsidR="007C6BCD" w:rsidRPr="00DF2C37" w:rsidRDefault="007C6BCD" w:rsidP="007C6BCD">
            <w:pPr>
              <w:rPr>
                <w:rFonts w:ascii="Arial" w:eastAsiaTheme="minorHAnsi" w:hAnsi="Arial" w:cs="Arial"/>
                <w:sz w:val="20"/>
                <w:lang w:val="en-US" w:eastAsia="en-US"/>
              </w:rPr>
            </w:pPr>
            <w:r w:rsidRPr="00DF2C37">
              <w:rPr>
                <w:rFonts w:ascii="Arial" w:eastAsiaTheme="minorHAnsi" w:hAnsi="Arial" w:cs="Arial"/>
                <w:sz w:val="20"/>
                <w:lang w:val="en-US" w:eastAsia="en-US"/>
              </w:rPr>
              <w:t>Indicators:</w:t>
            </w:r>
          </w:p>
          <w:p w14:paraId="5B089C45" w14:textId="11363131" w:rsidR="007C6BCD" w:rsidRPr="00DF2C37" w:rsidRDefault="007C6BCD" w:rsidP="007C6BCD">
            <w:pPr>
              <w:contextualSpacing/>
              <w:rPr>
                <w:rFonts w:ascii="Arial" w:eastAsiaTheme="minorHAnsi" w:hAnsi="Arial" w:cs="Arial"/>
                <w:bCs/>
                <w:sz w:val="20"/>
                <w:lang w:val="en-US" w:eastAsia="en-US"/>
              </w:rPr>
            </w:pPr>
            <w:r w:rsidRPr="00DF2C37">
              <w:rPr>
                <w:rFonts w:ascii="Arial" w:eastAsiaTheme="minorHAnsi" w:hAnsi="Arial" w:cs="Arial"/>
                <w:bCs/>
                <w:sz w:val="20"/>
                <w:lang w:val="en-US" w:eastAsia="en-US"/>
              </w:rPr>
              <w:t>1-</w:t>
            </w:r>
            <w:r w:rsidR="00C5126F" w:rsidRPr="00DF2C37">
              <w:rPr>
                <w:rFonts w:ascii="Arial" w:eastAsiaTheme="minorHAnsi" w:hAnsi="Arial" w:cs="Arial"/>
                <w:bCs/>
                <w:sz w:val="20"/>
                <w:lang w:val="en-US" w:eastAsia="en-US"/>
              </w:rPr>
              <w:t>36</w:t>
            </w:r>
            <w:r w:rsidRPr="00DF2C37">
              <w:rPr>
                <w:rFonts w:ascii="Arial" w:eastAsiaTheme="minorHAnsi" w:hAnsi="Arial" w:cs="Arial"/>
                <w:bCs/>
                <w:sz w:val="20"/>
                <w:lang w:val="en-US" w:eastAsia="en-US"/>
              </w:rPr>
              <w:t>0 drought affected HHs received cash transfer</w:t>
            </w:r>
            <w:r w:rsidR="00A079EB" w:rsidRPr="00DF2C37">
              <w:rPr>
                <w:rFonts w:ascii="Arial" w:eastAsiaTheme="minorHAnsi" w:hAnsi="Arial" w:cs="Arial"/>
                <w:bCs/>
                <w:sz w:val="20"/>
                <w:lang w:val="en-US" w:eastAsia="en-US"/>
              </w:rPr>
              <w:t xml:space="preserve"> ($54</w:t>
            </w:r>
            <w:r w:rsidR="0052772B" w:rsidRPr="00DF2C37">
              <w:rPr>
                <w:rFonts w:ascii="Arial" w:eastAsiaTheme="minorHAnsi" w:hAnsi="Arial" w:cs="Arial"/>
                <w:bCs/>
                <w:sz w:val="20"/>
                <w:lang w:val="en-US" w:eastAsia="en-US"/>
              </w:rPr>
              <w:t>)</w:t>
            </w:r>
            <w:r w:rsidRPr="00DF2C37">
              <w:rPr>
                <w:rFonts w:ascii="Arial" w:eastAsiaTheme="minorHAnsi" w:hAnsi="Arial" w:cs="Arial"/>
                <w:bCs/>
                <w:sz w:val="20"/>
                <w:lang w:val="en-US" w:eastAsia="en-US"/>
              </w:rPr>
              <w:t xml:space="preserve"> for food security through in mobile payments and through food distributions</w:t>
            </w:r>
          </w:p>
          <w:p w14:paraId="0F0FE894" w14:textId="77777777" w:rsidR="00BD50F7" w:rsidRPr="00DF2C37" w:rsidRDefault="00BD50F7" w:rsidP="0065122D">
            <w:pPr>
              <w:rPr>
                <w:rFonts w:ascii="Arial" w:eastAsiaTheme="minorHAnsi" w:hAnsi="Arial" w:cs="Arial"/>
                <w:bCs/>
                <w:sz w:val="20"/>
                <w:lang w:val="en-US" w:eastAsia="en-US"/>
              </w:rPr>
            </w:pPr>
          </w:p>
          <w:p w14:paraId="6F3D5505" w14:textId="2968521B" w:rsidR="007C6BCD" w:rsidRPr="00DF2C37" w:rsidRDefault="007C6BCD" w:rsidP="0065122D">
            <w:pPr>
              <w:rPr>
                <w:rFonts w:ascii="Arial" w:eastAsiaTheme="minorHAnsi" w:hAnsi="Arial" w:cs="Arial"/>
                <w:bCs/>
                <w:sz w:val="20"/>
                <w:lang w:val="en-US" w:eastAsia="en-US"/>
              </w:rPr>
            </w:pPr>
            <w:r w:rsidRPr="00DF2C37">
              <w:rPr>
                <w:rFonts w:ascii="Arial" w:eastAsiaTheme="minorHAnsi" w:hAnsi="Arial" w:cs="Arial"/>
                <w:bCs/>
                <w:sz w:val="20"/>
                <w:lang w:val="en-US" w:eastAsia="en-US"/>
              </w:rPr>
              <w:t>MofV: copies of transfer cash vouchers from money Transfer Compa</w:t>
            </w:r>
            <w:r w:rsidR="00620AF3" w:rsidRPr="00DF2C37">
              <w:rPr>
                <w:rFonts w:ascii="Arial" w:eastAsiaTheme="minorHAnsi" w:hAnsi="Arial" w:cs="Arial"/>
                <w:bCs/>
                <w:sz w:val="20"/>
                <w:lang w:val="en-US" w:eastAsia="en-US"/>
              </w:rPr>
              <w:t xml:space="preserve">ny, photos of food distribution </w:t>
            </w:r>
            <w:r w:rsidRPr="00DF2C37">
              <w:rPr>
                <w:rFonts w:ascii="Arial" w:eastAsiaTheme="minorHAnsi" w:hAnsi="Arial" w:cs="Arial"/>
                <w:bCs/>
                <w:sz w:val="20"/>
                <w:lang w:val="en-US" w:eastAsia="en-US"/>
              </w:rPr>
              <w:t xml:space="preserve">list of beneficiaries’ mobile numbers and narrative report. </w:t>
            </w:r>
          </w:p>
        </w:tc>
      </w:tr>
      <w:tr w:rsidR="00DF2C37" w:rsidRPr="00DF2C37" w14:paraId="074E3579" w14:textId="77777777" w:rsidTr="00631F0A">
        <w:trPr>
          <w:trHeight w:val="1659"/>
        </w:trPr>
        <w:tc>
          <w:tcPr>
            <w:tcW w:w="5405" w:type="dxa"/>
          </w:tcPr>
          <w:p w14:paraId="7EA1062B" w14:textId="77777777" w:rsidR="007C6BCD" w:rsidRPr="00DF2C37" w:rsidRDefault="007C6BCD" w:rsidP="0065122D">
            <w:pPr>
              <w:rPr>
                <w:rFonts w:ascii="Arial" w:eastAsiaTheme="minorHAnsi" w:hAnsi="Arial" w:cs="Arial"/>
                <w:bCs/>
                <w:sz w:val="20"/>
                <w:lang w:val="en-US" w:eastAsia="en-US"/>
              </w:rPr>
            </w:pPr>
            <w:r w:rsidRPr="00DF2C37">
              <w:rPr>
                <w:rFonts w:ascii="Arial" w:eastAsiaTheme="minorHAnsi" w:hAnsi="Arial" w:cs="Arial"/>
                <w:bCs/>
                <w:sz w:val="20"/>
                <w:lang w:val="en-US" w:eastAsia="en-US"/>
              </w:rPr>
              <w:t>Result 2</w:t>
            </w:r>
          </w:p>
          <w:p w14:paraId="0276ADB0" w14:textId="0383A957" w:rsidR="007C6BCD" w:rsidRPr="00DF2C37" w:rsidRDefault="00C5126F" w:rsidP="0065122D">
            <w:pPr>
              <w:rPr>
                <w:rFonts w:ascii="Arial" w:eastAsiaTheme="minorHAnsi" w:hAnsi="Arial" w:cs="Arial"/>
                <w:sz w:val="20"/>
                <w:lang w:val="en-US" w:eastAsia="en-US"/>
              </w:rPr>
            </w:pPr>
            <w:r w:rsidRPr="00DF2C37">
              <w:rPr>
                <w:rFonts w:ascii="Arial" w:hAnsi="Arial" w:cs="Arial"/>
                <w:sz w:val="20"/>
                <w:lang w:val="en-US" w:eastAsia="en-US"/>
              </w:rPr>
              <w:t>36</w:t>
            </w:r>
            <w:r w:rsidR="007C6BCD" w:rsidRPr="00DF2C37">
              <w:rPr>
                <w:rFonts w:ascii="Arial" w:hAnsi="Arial" w:cs="Arial"/>
                <w:sz w:val="20"/>
                <w:lang w:val="en-US" w:eastAsia="en-US"/>
              </w:rPr>
              <w:t xml:space="preserve">0 drought affected population in </w:t>
            </w:r>
            <w:r w:rsidRPr="00DF2C37">
              <w:rPr>
                <w:rFonts w:ascii="Arial" w:eastAsiaTheme="minorHAnsi" w:hAnsi="Arial" w:cs="Arial"/>
                <w:sz w:val="20"/>
                <w:lang w:val="en-US" w:eastAsia="en-US"/>
              </w:rPr>
              <w:t>in Hero-dhagahley (90 HHs) &amp; Elgula  (9</w:t>
            </w:r>
            <w:r w:rsidR="007C6BCD" w:rsidRPr="00DF2C37">
              <w:rPr>
                <w:rFonts w:ascii="Arial" w:eastAsiaTheme="minorHAnsi" w:hAnsi="Arial" w:cs="Arial"/>
                <w:sz w:val="20"/>
                <w:lang w:val="en-US" w:eastAsia="en-US"/>
              </w:rPr>
              <w:t xml:space="preserve">0 HHs), </w:t>
            </w:r>
            <w:r w:rsidRPr="00DF2C37">
              <w:rPr>
                <w:rFonts w:ascii="Arial" w:eastAsiaTheme="minorHAnsi" w:hAnsi="Arial" w:cs="Arial"/>
                <w:sz w:val="20"/>
                <w:lang w:val="en-US" w:eastAsia="en-US"/>
              </w:rPr>
              <w:t>Lagu-ruqsay (9</w:t>
            </w:r>
            <w:r w:rsidR="00873AD8" w:rsidRPr="00DF2C37">
              <w:rPr>
                <w:rFonts w:ascii="Arial" w:eastAsiaTheme="minorHAnsi" w:hAnsi="Arial" w:cs="Arial"/>
                <w:sz w:val="20"/>
                <w:lang w:val="en-US" w:eastAsia="en-US"/>
              </w:rPr>
              <w:t>0) and Bali Guuled</w:t>
            </w:r>
            <w:r w:rsidR="00737520" w:rsidRPr="00DF2C37">
              <w:rPr>
                <w:rFonts w:ascii="Arial" w:eastAsiaTheme="minorHAnsi" w:hAnsi="Arial" w:cs="Arial"/>
                <w:sz w:val="20"/>
                <w:lang w:val="en-US" w:eastAsia="en-US"/>
              </w:rPr>
              <w:t>i</w:t>
            </w:r>
            <w:r w:rsidR="007C6BCD" w:rsidRPr="00DF2C37">
              <w:rPr>
                <w:rFonts w:ascii="Arial" w:eastAsiaTheme="minorHAnsi" w:hAnsi="Arial" w:cs="Arial"/>
                <w:sz w:val="20"/>
                <w:lang w:val="en-US" w:eastAsia="en-US"/>
              </w:rPr>
              <w:t xml:space="preserve"> </w:t>
            </w:r>
            <w:r w:rsidRPr="00DF2C37">
              <w:rPr>
                <w:rFonts w:ascii="Arial" w:eastAsiaTheme="minorHAnsi" w:hAnsi="Arial" w:cs="Arial"/>
                <w:sz w:val="20"/>
                <w:lang w:val="en-US" w:eastAsia="en-US"/>
              </w:rPr>
              <w:t>(90)</w:t>
            </w:r>
            <w:r w:rsidR="007C6BCD" w:rsidRPr="00DF2C37">
              <w:rPr>
                <w:rFonts w:ascii="Arial" w:eastAsiaTheme="minorHAnsi" w:hAnsi="Arial" w:cs="Arial"/>
                <w:sz w:val="20"/>
                <w:lang w:val="en-US" w:eastAsia="en-US"/>
              </w:rPr>
              <w:t xml:space="preserve">villages  in Mudug region received NFI - utensils at the end of the project  </w:t>
            </w:r>
          </w:p>
        </w:tc>
        <w:tc>
          <w:tcPr>
            <w:tcW w:w="5405" w:type="dxa"/>
          </w:tcPr>
          <w:p w14:paraId="33F0D821" w14:textId="77777777" w:rsidR="002E0FCB" w:rsidRPr="00DF2C37" w:rsidRDefault="002E0FCB" w:rsidP="002E0FCB">
            <w:pPr>
              <w:rPr>
                <w:rFonts w:ascii="Arial" w:eastAsiaTheme="minorHAnsi" w:hAnsi="Arial" w:cs="Arial"/>
                <w:sz w:val="20"/>
                <w:lang w:val="en-US" w:eastAsia="en-US"/>
              </w:rPr>
            </w:pPr>
            <w:r w:rsidRPr="00DF2C37">
              <w:rPr>
                <w:rFonts w:ascii="Arial" w:eastAsiaTheme="minorHAnsi" w:hAnsi="Arial" w:cs="Arial"/>
                <w:sz w:val="20"/>
                <w:lang w:val="en-US" w:eastAsia="en-US"/>
              </w:rPr>
              <w:t xml:space="preserve">  Indicators:</w:t>
            </w:r>
          </w:p>
          <w:p w14:paraId="39A0446D" w14:textId="5F65D0A8" w:rsidR="002E0FCB" w:rsidRPr="00DF2C37" w:rsidRDefault="002E0FCB" w:rsidP="002E0FCB">
            <w:pPr>
              <w:contextualSpacing/>
              <w:rPr>
                <w:rFonts w:ascii="Arial" w:eastAsiaTheme="minorHAnsi" w:hAnsi="Arial" w:cs="Arial"/>
                <w:bCs/>
                <w:sz w:val="20"/>
                <w:lang w:eastAsia="en-US"/>
              </w:rPr>
            </w:pPr>
            <w:r w:rsidRPr="00DF2C37">
              <w:rPr>
                <w:rFonts w:ascii="Arial" w:eastAsiaTheme="minorHAnsi" w:hAnsi="Arial" w:cs="Arial"/>
                <w:bCs/>
                <w:sz w:val="20"/>
                <w:lang w:val="en-US" w:eastAsia="en-US"/>
              </w:rPr>
              <w:t>1-</w:t>
            </w:r>
            <w:r w:rsidR="00A079EB" w:rsidRPr="00DF2C37">
              <w:rPr>
                <w:rFonts w:ascii="Arial" w:eastAsiaTheme="minorHAnsi" w:hAnsi="Arial" w:cs="Arial"/>
                <w:bCs/>
                <w:sz w:val="20"/>
                <w:lang w:eastAsia="en-US"/>
              </w:rPr>
              <w:t>36</w:t>
            </w:r>
            <w:r w:rsidRPr="00DF2C37">
              <w:rPr>
                <w:rFonts w:ascii="Arial" w:eastAsiaTheme="minorHAnsi" w:hAnsi="Arial" w:cs="Arial"/>
                <w:bCs/>
                <w:sz w:val="20"/>
                <w:lang w:eastAsia="en-US"/>
              </w:rPr>
              <w:t>0 drought affected received NFI – utensils at the end of the project</w:t>
            </w:r>
          </w:p>
          <w:p w14:paraId="626BEA60" w14:textId="77777777" w:rsidR="002E0FCB" w:rsidRPr="00DF2C37" w:rsidRDefault="002E0FCB" w:rsidP="002E0FCB">
            <w:pPr>
              <w:rPr>
                <w:rFonts w:ascii="Arial" w:eastAsiaTheme="minorHAnsi" w:hAnsi="Arial" w:cs="Arial"/>
                <w:sz w:val="20"/>
                <w:lang w:eastAsia="en-US"/>
              </w:rPr>
            </w:pPr>
          </w:p>
          <w:p w14:paraId="546DECA7" w14:textId="38CE6E58" w:rsidR="002E0FCB" w:rsidRPr="00DF2C37" w:rsidRDefault="002E0FCB" w:rsidP="002E0FCB">
            <w:pPr>
              <w:rPr>
                <w:rFonts w:ascii="Arial" w:eastAsiaTheme="minorHAnsi" w:hAnsi="Arial" w:cs="Arial"/>
                <w:sz w:val="20"/>
                <w:lang w:eastAsia="en-US"/>
              </w:rPr>
            </w:pPr>
            <w:r w:rsidRPr="00DF2C37">
              <w:rPr>
                <w:rFonts w:ascii="Arial" w:eastAsiaTheme="minorHAnsi" w:hAnsi="Arial" w:cs="Arial"/>
                <w:sz w:val="20"/>
                <w:lang w:eastAsia="en-US"/>
              </w:rPr>
              <w:t>Mode of Verification</w:t>
            </w:r>
          </w:p>
          <w:p w14:paraId="5708CA85" w14:textId="72FF65BE" w:rsidR="007C6BCD" w:rsidRPr="00DF2C37" w:rsidRDefault="002E0FCB" w:rsidP="002E0FCB">
            <w:pPr>
              <w:contextualSpacing/>
              <w:rPr>
                <w:rFonts w:ascii="Arial" w:eastAsiaTheme="minorHAnsi" w:hAnsi="Arial" w:cs="Arial"/>
                <w:bCs/>
                <w:sz w:val="20"/>
                <w:lang w:eastAsia="en-US"/>
              </w:rPr>
            </w:pPr>
            <w:r w:rsidRPr="00DF2C37">
              <w:rPr>
                <w:rFonts w:ascii="Arial" w:eastAsiaTheme="minorHAnsi" w:hAnsi="Arial" w:cs="Arial"/>
                <w:bCs/>
                <w:sz w:val="20"/>
                <w:lang w:eastAsia="en-US"/>
              </w:rPr>
              <w:t>Distribution photos of NFI-utensils, site visit, beneficiaries- interview and report</w:t>
            </w:r>
          </w:p>
        </w:tc>
      </w:tr>
      <w:tr w:rsidR="00DF2C37" w:rsidRPr="00DF2C37" w14:paraId="5878930D" w14:textId="77777777" w:rsidTr="00631F0A">
        <w:trPr>
          <w:trHeight w:val="1674"/>
        </w:trPr>
        <w:tc>
          <w:tcPr>
            <w:tcW w:w="5405" w:type="dxa"/>
          </w:tcPr>
          <w:p w14:paraId="5E661EAC" w14:textId="77777777" w:rsidR="007C6BCD" w:rsidRPr="00DF2C37" w:rsidRDefault="007C6BCD" w:rsidP="0065122D">
            <w:pPr>
              <w:rPr>
                <w:rFonts w:ascii="Arial" w:hAnsi="Arial" w:cs="Arial"/>
                <w:sz w:val="20"/>
                <w:lang w:val="en-US" w:eastAsia="en-US"/>
              </w:rPr>
            </w:pPr>
            <w:r w:rsidRPr="00DF2C37">
              <w:rPr>
                <w:rFonts w:ascii="Arial" w:hAnsi="Arial" w:cs="Arial"/>
                <w:sz w:val="20"/>
                <w:lang w:val="en-US" w:eastAsia="en-US"/>
              </w:rPr>
              <w:t>Result 3</w:t>
            </w:r>
          </w:p>
          <w:p w14:paraId="0EB3A3C6" w14:textId="12258C4F" w:rsidR="003C2CBC" w:rsidRPr="00DF2C37" w:rsidRDefault="00A079EB" w:rsidP="0065122D">
            <w:pPr>
              <w:rPr>
                <w:rFonts w:ascii="Arial" w:eastAsiaTheme="minorHAnsi" w:hAnsi="Arial" w:cs="Arial"/>
                <w:sz w:val="20"/>
                <w:lang w:val="en-US" w:eastAsia="en-US"/>
              </w:rPr>
            </w:pPr>
            <w:r w:rsidRPr="00DF2C37">
              <w:rPr>
                <w:rFonts w:ascii="Arial" w:hAnsi="Arial" w:cs="Arial"/>
                <w:sz w:val="20"/>
                <w:lang w:val="en-US" w:eastAsia="en-US"/>
              </w:rPr>
              <w:t>36</w:t>
            </w:r>
            <w:r w:rsidR="007C6BCD" w:rsidRPr="00DF2C37">
              <w:rPr>
                <w:rFonts w:ascii="Arial" w:hAnsi="Arial" w:cs="Arial"/>
                <w:sz w:val="20"/>
                <w:lang w:val="en-US" w:eastAsia="en-US"/>
              </w:rPr>
              <w:t xml:space="preserve">0 drought affected population in </w:t>
            </w:r>
            <w:r w:rsidR="005F1BCC" w:rsidRPr="00DF2C37">
              <w:rPr>
                <w:rFonts w:ascii="Arial" w:eastAsiaTheme="minorHAnsi" w:hAnsi="Arial" w:cs="Arial"/>
                <w:sz w:val="20"/>
                <w:lang w:val="en-US" w:eastAsia="en-US"/>
              </w:rPr>
              <w:t>in Hero-dhagahley (9</w:t>
            </w:r>
            <w:r w:rsidR="007C6BCD" w:rsidRPr="00DF2C37">
              <w:rPr>
                <w:rFonts w:ascii="Arial" w:eastAsiaTheme="minorHAnsi" w:hAnsi="Arial" w:cs="Arial"/>
                <w:sz w:val="20"/>
                <w:lang w:val="en-US" w:eastAsia="en-US"/>
              </w:rPr>
              <w:t>0 HHs) &amp; El</w:t>
            </w:r>
            <w:r w:rsidR="005F1BCC" w:rsidRPr="00DF2C37">
              <w:rPr>
                <w:rFonts w:ascii="Arial" w:eastAsiaTheme="minorHAnsi" w:hAnsi="Arial" w:cs="Arial"/>
                <w:sz w:val="20"/>
                <w:lang w:val="en-US" w:eastAsia="en-US"/>
              </w:rPr>
              <w:t>gula  (100 HHs), Lagu-ruqsay (9</w:t>
            </w:r>
            <w:r w:rsidR="00873AD8" w:rsidRPr="00DF2C37">
              <w:rPr>
                <w:rFonts w:ascii="Arial" w:eastAsiaTheme="minorHAnsi" w:hAnsi="Arial" w:cs="Arial"/>
                <w:sz w:val="20"/>
                <w:lang w:val="en-US" w:eastAsia="en-US"/>
              </w:rPr>
              <w:t>0) and Bali-Guued</w:t>
            </w:r>
            <w:r w:rsidRPr="00DF2C37">
              <w:rPr>
                <w:rFonts w:ascii="Arial" w:eastAsiaTheme="minorHAnsi" w:hAnsi="Arial" w:cs="Arial"/>
                <w:sz w:val="20"/>
                <w:lang w:val="en-US" w:eastAsia="en-US"/>
              </w:rPr>
              <w:t>i</w:t>
            </w:r>
            <w:r w:rsidR="007C6BCD" w:rsidRPr="00DF2C37">
              <w:rPr>
                <w:rFonts w:ascii="Arial" w:eastAsiaTheme="minorHAnsi" w:hAnsi="Arial" w:cs="Arial"/>
                <w:sz w:val="20"/>
                <w:lang w:val="en-US" w:eastAsia="en-US"/>
              </w:rPr>
              <w:t xml:space="preserve"> </w:t>
            </w:r>
            <w:r w:rsidR="005F1BCC" w:rsidRPr="00DF2C37">
              <w:rPr>
                <w:rFonts w:ascii="Arial" w:eastAsiaTheme="minorHAnsi" w:hAnsi="Arial" w:cs="Arial"/>
                <w:sz w:val="20"/>
                <w:lang w:val="en-US" w:eastAsia="en-US"/>
              </w:rPr>
              <w:t xml:space="preserve">(90) </w:t>
            </w:r>
            <w:r w:rsidR="007C6BCD" w:rsidRPr="00DF2C37">
              <w:rPr>
                <w:rFonts w:ascii="Arial" w:eastAsiaTheme="minorHAnsi" w:hAnsi="Arial" w:cs="Arial"/>
                <w:sz w:val="20"/>
                <w:lang w:val="en-US" w:eastAsia="en-US"/>
              </w:rPr>
              <w:t xml:space="preserve">villages  in Mudug region received safe drinking water for 60 days at the end of the project  </w:t>
            </w:r>
          </w:p>
          <w:p w14:paraId="1C9E9D00" w14:textId="77777777" w:rsidR="007C6BCD" w:rsidRPr="00DF2C37" w:rsidRDefault="007C6BCD" w:rsidP="0065122D">
            <w:pPr>
              <w:rPr>
                <w:rFonts w:ascii="Arial" w:hAnsi="Arial" w:cs="Arial"/>
                <w:sz w:val="20"/>
                <w:lang w:val="en-US"/>
              </w:rPr>
            </w:pPr>
          </w:p>
        </w:tc>
        <w:tc>
          <w:tcPr>
            <w:tcW w:w="5405" w:type="dxa"/>
          </w:tcPr>
          <w:p w14:paraId="52A6C30A" w14:textId="77777777" w:rsidR="002E0FCB" w:rsidRPr="00DF2C37" w:rsidRDefault="002E0FCB" w:rsidP="002E0FCB">
            <w:pPr>
              <w:rPr>
                <w:rFonts w:ascii="Arial" w:eastAsiaTheme="minorHAnsi" w:hAnsi="Arial" w:cs="Arial"/>
                <w:sz w:val="20"/>
                <w:lang w:val="en-US" w:eastAsia="en-US"/>
              </w:rPr>
            </w:pPr>
            <w:r w:rsidRPr="00DF2C37">
              <w:rPr>
                <w:rFonts w:ascii="Arial" w:eastAsiaTheme="minorHAnsi" w:hAnsi="Arial" w:cs="Arial"/>
                <w:sz w:val="20"/>
                <w:lang w:val="en-US" w:eastAsia="en-US"/>
              </w:rPr>
              <w:t>Indicators:</w:t>
            </w:r>
          </w:p>
          <w:p w14:paraId="6295374A" w14:textId="0A11C9A5" w:rsidR="002E0FCB" w:rsidRPr="00DF2C37" w:rsidRDefault="002E0FCB" w:rsidP="002E0FCB">
            <w:pPr>
              <w:contextualSpacing/>
              <w:rPr>
                <w:rFonts w:ascii="Arial" w:eastAsiaTheme="minorHAnsi" w:hAnsi="Arial" w:cs="Arial"/>
                <w:bCs/>
                <w:sz w:val="20"/>
                <w:lang w:eastAsia="en-US"/>
              </w:rPr>
            </w:pPr>
            <w:r w:rsidRPr="00DF2C37">
              <w:rPr>
                <w:rFonts w:ascii="Arial" w:eastAsiaTheme="minorHAnsi" w:hAnsi="Arial" w:cs="Arial"/>
                <w:bCs/>
                <w:sz w:val="20"/>
                <w:lang w:val="en-US" w:eastAsia="en-US"/>
              </w:rPr>
              <w:t>1-</w:t>
            </w:r>
            <w:r w:rsidR="005F1BCC" w:rsidRPr="00DF2C37">
              <w:rPr>
                <w:rFonts w:ascii="Arial" w:eastAsiaTheme="minorHAnsi" w:hAnsi="Arial" w:cs="Arial"/>
                <w:bCs/>
                <w:sz w:val="20"/>
                <w:lang w:eastAsia="en-US"/>
              </w:rPr>
              <w:t>36</w:t>
            </w:r>
            <w:r w:rsidRPr="00DF2C37">
              <w:rPr>
                <w:rFonts w:ascii="Arial" w:eastAsiaTheme="minorHAnsi" w:hAnsi="Arial" w:cs="Arial"/>
                <w:bCs/>
                <w:sz w:val="20"/>
                <w:lang w:eastAsia="en-US"/>
              </w:rPr>
              <w:t>0 drought affected received safe drinking water at the end of the project</w:t>
            </w:r>
          </w:p>
          <w:p w14:paraId="7E143EAA" w14:textId="77777777" w:rsidR="002E0FCB" w:rsidRPr="00DF2C37" w:rsidRDefault="002E0FCB" w:rsidP="002E0FCB">
            <w:pPr>
              <w:rPr>
                <w:rFonts w:ascii="Arial" w:eastAsiaTheme="minorHAnsi" w:hAnsi="Arial" w:cs="Arial"/>
                <w:sz w:val="20"/>
                <w:lang w:eastAsia="en-US"/>
              </w:rPr>
            </w:pPr>
          </w:p>
          <w:p w14:paraId="1176F7DD" w14:textId="34FA36C7" w:rsidR="002E0FCB" w:rsidRPr="00DF2C37" w:rsidRDefault="002E0FCB" w:rsidP="002E0FCB">
            <w:pPr>
              <w:rPr>
                <w:rFonts w:ascii="Arial" w:eastAsiaTheme="minorHAnsi" w:hAnsi="Arial" w:cs="Arial"/>
                <w:sz w:val="20"/>
                <w:lang w:eastAsia="en-US"/>
              </w:rPr>
            </w:pPr>
            <w:r w:rsidRPr="00DF2C37">
              <w:rPr>
                <w:rFonts w:ascii="Arial" w:eastAsiaTheme="minorHAnsi" w:hAnsi="Arial" w:cs="Arial"/>
                <w:sz w:val="20"/>
                <w:lang w:eastAsia="en-US"/>
              </w:rPr>
              <w:t>Mode of Verification</w:t>
            </w:r>
          </w:p>
          <w:p w14:paraId="549AFA13" w14:textId="0D07324F" w:rsidR="007C6BCD" w:rsidRPr="00DF2C37" w:rsidRDefault="002E0FCB" w:rsidP="002E0FCB">
            <w:pPr>
              <w:contextualSpacing/>
              <w:rPr>
                <w:rFonts w:ascii="Arial" w:eastAsiaTheme="minorHAnsi" w:hAnsi="Arial" w:cs="Arial"/>
                <w:bCs/>
                <w:sz w:val="20"/>
                <w:lang w:eastAsia="en-US"/>
              </w:rPr>
            </w:pPr>
            <w:r w:rsidRPr="00DF2C37">
              <w:rPr>
                <w:rFonts w:ascii="Arial" w:eastAsiaTheme="minorHAnsi" w:hAnsi="Arial" w:cs="Arial"/>
                <w:bCs/>
                <w:sz w:val="20"/>
                <w:lang w:eastAsia="en-US"/>
              </w:rPr>
              <w:t>Distribution pictures of safe water, site visit, beneficiaries- interview and report</w:t>
            </w:r>
          </w:p>
        </w:tc>
      </w:tr>
    </w:tbl>
    <w:p w14:paraId="6C9EFF94" w14:textId="7DA393C0" w:rsidR="00537537"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p>
    <w:p w14:paraId="66AA7DAA" w14:textId="6F7A882C" w:rsidR="00195B55"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d</w:t>
      </w:r>
      <w:r w:rsidR="00CB7C90" w:rsidRPr="007653CC">
        <w:rPr>
          <w:rFonts w:asciiTheme="minorHAnsi" w:hAnsiTheme="minorHAnsi" w:cstheme="minorHAnsi"/>
          <w:iCs/>
          <w:sz w:val="22"/>
          <w:szCs w:val="22"/>
        </w:rPr>
        <w:t xml:space="preserve">) </w:t>
      </w:r>
      <w:r w:rsidRPr="007653CC">
        <w:rPr>
          <w:rFonts w:asciiTheme="minorHAnsi" w:hAnsiTheme="minorHAnsi" w:cstheme="minorHAnsi"/>
          <w:iCs/>
          <w:sz w:val="22"/>
          <w:szCs w:val="22"/>
        </w:rPr>
        <w:t>Considering the mode(s) of assistance your intervention includes (Cash Based Assistance, Voucher Based Assistance, Goods, Services), please justify the choices made. Why are you choosing one mode instead of another, or why do you combine the modes as you do?</w:t>
      </w:r>
    </w:p>
    <w:p w14:paraId="35A7AF7F" w14:textId="31EAB2AD" w:rsidR="00140DD2" w:rsidRPr="00B649F4" w:rsidRDefault="00FB5764" w:rsidP="00F702F9">
      <w:pPr>
        <w:overflowPunct/>
        <w:autoSpaceDE/>
        <w:autoSpaceDN/>
        <w:adjustRightInd/>
        <w:spacing w:line="276" w:lineRule="auto"/>
        <w:jc w:val="both"/>
        <w:textAlignment w:val="auto"/>
        <w:rPr>
          <w:rFonts w:ascii="Arial" w:hAnsi="Arial" w:cs="Arial"/>
          <w:sz w:val="22"/>
          <w:szCs w:val="22"/>
          <w:lang w:val="en-US"/>
        </w:rPr>
      </w:pPr>
      <w:r w:rsidRPr="00B649F4">
        <w:rPr>
          <w:rFonts w:ascii="Arial" w:hAnsi="Arial" w:cs="Arial"/>
          <w:iCs/>
          <w:sz w:val="22"/>
          <w:szCs w:val="22"/>
        </w:rPr>
        <w:t>We have chosen cash based assistance and food distribution because 30% of the drought affected population might have mobile</w:t>
      </w:r>
      <w:r w:rsidR="00140DD2" w:rsidRPr="00B649F4">
        <w:rPr>
          <w:rFonts w:ascii="Arial" w:hAnsi="Arial" w:cs="Arial"/>
          <w:iCs/>
          <w:sz w:val="22"/>
          <w:szCs w:val="22"/>
        </w:rPr>
        <w:t xml:space="preserve"> according to </w:t>
      </w:r>
      <w:r w:rsidR="00140DD2" w:rsidRPr="00B649F4">
        <w:rPr>
          <w:rFonts w:ascii="Arial" w:hAnsi="Arial" w:cs="Arial"/>
          <w:sz w:val="22"/>
          <w:szCs w:val="22"/>
          <w:lang w:val="en-US"/>
        </w:rPr>
        <w:t>OCHA</w:t>
      </w:r>
      <w:r w:rsidR="00140DD2" w:rsidRPr="00B649F4">
        <w:rPr>
          <w:rFonts w:ascii="Arial" w:hAnsi="Arial" w:cs="Arial"/>
          <w:i/>
          <w:sz w:val="22"/>
          <w:szCs w:val="22"/>
          <w:lang w:val="en-US"/>
        </w:rPr>
        <w:t xml:space="preserve"> </w:t>
      </w:r>
      <w:r w:rsidR="00140DD2" w:rsidRPr="00B649F4">
        <w:rPr>
          <w:rFonts w:ascii="Arial" w:hAnsi="Arial" w:cs="Arial"/>
          <w:i/>
          <w:color w:val="002060"/>
          <w:sz w:val="22"/>
          <w:szCs w:val="22"/>
          <w:lang w:val="en-US"/>
        </w:rPr>
        <w:t>(</w:t>
      </w:r>
      <w:hyperlink r:id="rId9" w:history="1">
        <w:r w:rsidR="00140DD2" w:rsidRPr="00B649F4">
          <w:rPr>
            <w:rFonts w:ascii="Arial" w:hAnsi="Arial" w:cs="Arial"/>
            <w:color w:val="0000FF"/>
            <w:sz w:val="22"/>
            <w:szCs w:val="22"/>
            <w:u w:val="single"/>
            <w:lang w:val="en-US"/>
          </w:rPr>
          <w:t>https://www.unocha.org/story/using-cash-based-interventions-prevent-famine-somalia</w:t>
        </w:r>
      </w:hyperlink>
    </w:p>
    <w:p w14:paraId="094FC8DC" w14:textId="262F152C" w:rsidR="00140DD2" w:rsidRPr="001B23A8" w:rsidRDefault="00140DD2" w:rsidP="00F702F9">
      <w:pPr>
        <w:overflowPunct/>
        <w:autoSpaceDE/>
        <w:autoSpaceDN/>
        <w:adjustRightInd/>
        <w:spacing w:line="276" w:lineRule="auto"/>
        <w:jc w:val="both"/>
        <w:textAlignment w:val="auto"/>
        <w:rPr>
          <w:rFonts w:ascii="Arial" w:hAnsi="Arial" w:cs="Arial"/>
          <w:sz w:val="22"/>
          <w:szCs w:val="22"/>
          <w:lang w:val="en-US"/>
        </w:rPr>
      </w:pPr>
      <w:r w:rsidRPr="00B649F4">
        <w:rPr>
          <w:rFonts w:ascii="Arial" w:hAnsi="Arial" w:cs="Arial"/>
          <w:sz w:val="22"/>
          <w:szCs w:val="22"/>
          <w:lang w:val="en-US"/>
        </w:rPr>
        <w:t>So we decided to use both modes because we want to transfer cash to those who have mobile and we want to distribute those who have not mobiles or do not know how to use mobile phones.</w:t>
      </w:r>
    </w:p>
    <w:p w14:paraId="431AE5EB" w14:textId="0613E7A1" w:rsidR="00BC0406" w:rsidRDefault="00BC0406" w:rsidP="00F702F9">
      <w:pPr>
        <w:overflowPunct/>
        <w:autoSpaceDE/>
        <w:autoSpaceDN/>
        <w:adjustRightInd/>
        <w:spacing w:line="276" w:lineRule="auto"/>
        <w:jc w:val="both"/>
        <w:textAlignment w:val="auto"/>
        <w:rPr>
          <w:rStyle w:val="Intet"/>
          <w:rFonts w:asciiTheme="minorHAnsi" w:eastAsiaTheme="minorHAnsi" w:hAnsiTheme="minorHAnsi" w:cstheme="minorHAnsi"/>
          <w:bCs/>
          <w:color w:val="000000" w:themeColor="text1"/>
          <w:sz w:val="22"/>
          <w:szCs w:val="22"/>
          <w:lang w:val="en-GB" w:eastAsia="en-US"/>
        </w:rPr>
      </w:pPr>
      <w:r w:rsidRPr="007653CC">
        <w:rPr>
          <w:rFonts w:asciiTheme="minorHAnsi" w:hAnsiTheme="minorHAnsi" w:cstheme="minorHAnsi"/>
          <w:iCs/>
          <w:sz w:val="22"/>
          <w:szCs w:val="22"/>
        </w:rPr>
        <w:t xml:space="preserve">e) </w:t>
      </w:r>
      <w:r w:rsidRPr="007653CC">
        <w:rPr>
          <w:rStyle w:val="Intet"/>
          <w:rFonts w:asciiTheme="minorHAnsi" w:eastAsiaTheme="minorHAnsi" w:hAnsiTheme="minorHAnsi" w:cstheme="minorHAnsi"/>
          <w:bCs/>
          <w:color w:val="000000" w:themeColor="text1"/>
          <w:sz w:val="22"/>
          <w:szCs w:val="22"/>
          <w:lang w:val="en-GB" w:eastAsia="en-US"/>
        </w:rPr>
        <w:t xml:space="preserve">How does your </w:t>
      </w:r>
      <w:r w:rsidR="004E2643" w:rsidRPr="007653CC">
        <w:rPr>
          <w:rStyle w:val="Intet"/>
          <w:rFonts w:asciiTheme="minorHAnsi" w:eastAsiaTheme="minorHAnsi" w:hAnsiTheme="minorHAnsi" w:cstheme="minorHAnsi"/>
          <w:bCs/>
          <w:color w:val="000000" w:themeColor="text1"/>
          <w:sz w:val="22"/>
          <w:szCs w:val="22"/>
          <w:lang w:val="en-GB" w:eastAsia="en-US"/>
        </w:rPr>
        <w:t>intervention</w:t>
      </w:r>
      <w:r w:rsidRPr="007653CC">
        <w:rPr>
          <w:rStyle w:val="Intet"/>
          <w:rFonts w:asciiTheme="minorHAnsi" w:eastAsiaTheme="minorHAnsi" w:hAnsiTheme="minorHAnsi" w:cstheme="minorHAnsi"/>
          <w:bCs/>
          <w:color w:val="000000" w:themeColor="text1"/>
          <w:sz w:val="22"/>
          <w:szCs w:val="22"/>
          <w:lang w:val="en-GB" w:eastAsia="en-US"/>
        </w:rPr>
        <w:t xml:space="preserve"> consider the priorities mentioned in the DERF Call?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p>
    <w:p w14:paraId="159D2249" w14:textId="6BE7D931" w:rsidR="00E60A5E" w:rsidRPr="00C1502A" w:rsidRDefault="00E60A5E" w:rsidP="00E60A5E">
      <w:pPr>
        <w:rPr>
          <w:rFonts w:ascii="Arial" w:hAnsi="Arial" w:cs="Arial"/>
          <w:sz w:val="22"/>
          <w:szCs w:val="22"/>
          <w:lang w:val="en-US"/>
        </w:rPr>
      </w:pPr>
      <w:r w:rsidRPr="0022388B">
        <w:rPr>
          <w:rFonts w:ascii="Arial" w:hAnsi="Arial" w:cs="Arial"/>
          <w:sz w:val="22"/>
          <w:szCs w:val="22"/>
          <w:lang w:val="en-US"/>
        </w:rPr>
        <w:lastRenderedPageBreak/>
        <w:t>SOSDA and SORADA have experienced project staff that has good competence with good knowledge of the context of business communities of the region as they had some humanitarian activities in Mudug. SOSDA will choose the reliable money transfer agency who has good services and who has reputation among the communities in the affected areas.</w:t>
      </w:r>
      <w:r w:rsidRPr="00EE4B52">
        <w:rPr>
          <w:rFonts w:ascii="Arial" w:hAnsi="Arial" w:cs="Arial"/>
          <w:color w:val="4472C4" w:themeColor="accent1"/>
          <w:sz w:val="22"/>
          <w:szCs w:val="22"/>
          <w:lang w:val="en-US"/>
        </w:rPr>
        <w:t xml:space="preserve"> </w:t>
      </w:r>
      <w:r w:rsidR="002225B6" w:rsidRPr="00C1502A">
        <w:rPr>
          <w:rFonts w:ascii="Arial" w:hAnsi="Arial" w:cs="Arial"/>
          <w:sz w:val="22"/>
          <w:szCs w:val="22"/>
          <w:lang w:val="en-US"/>
        </w:rPr>
        <w:t xml:space="preserve">The money service providers in Somalia nowadays provide outstanding </w:t>
      </w:r>
      <w:r w:rsidR="00C1502A" w:rsidRPr="00C1502A">
        <w:rPr>
          <w:rFonts w:ascii="Arial" w:hAnsi="Arial" w:cs="Arial"/>
          <w:sz w:val="22"/>
          <w:szCs w:val="22"/>
          <w:lang w:val="en-US"/>
        </w:rPr>
        <w:t>service</w:t>
      </w:r>
      <w:r w:rsidR="00C1502A">
        <w:rPr>
          <w:rFonts w:ascii="Arial" w:hAnsi="Arial" w:cs="Arial"/>
          <w:sz w:val="22"/>
          <w:szCs w:val="22"/>
          <w:lang w:val="en-US"/>
        </w:rPr>
        <w:t>s</w:t>
      </w:r>
      <w:r w:rsidR="00C1502A" w:rsidRPr="00C1502A">
        <w:rPr>
          <w:rFonts w:ascii="Arial" w:hAnsi="Arial" w:cs="Arial"/>
          <w:sz w:val="22"/>
          <w:szCs w:val="22"/>
          <w:lang w:val="en-US"/>
        </w:rPr>
        <w:t>;</w:t>
      </w:r>
      <w:r w:rsidR="002225B6" w:rsidRPr="00C1502A">
        <w:rPr>
          <w:rFonts w:ascii="Arial" w:hAnsi="Arial" w:cs="Arial"/>
          <w:sz w:val="22"/>
          <w:szCs w:val="22"/>
          <w:lang w:val="en-US"/>
        </w:rPr>
        <w:t xml:space="preserve"> they have advanced digital system where we</w:t>
      </w:r>
      <w:r w:rsidR="00EE4B52" w:rsidRPr="00C1502A">
        <w:rPr>
          <w:rFonts w:ascii="Arial" w:hAnsi="Arial" w:cs="Arial"/>
          <w:sz w:val="22"/>
          <w:szCs w:val="22"/>
          <w:lang w:val="en-US"/>
        </w:rPr>
        <w:t xml:space="preserve"> receive full statement of the transfer they make immediately upon transferring the money to the target population. </w:t>
      </w:r>
      <w:r w:rsidRPr="00C1502A">
        <w:rPr>
          <w:rFonts w:ascii="Arial" w:hAnsi="Arial" w:cs="Arial"/>
          <w:sz w:val="22"/>
          <w:szCs w:val="22"/>
          <w:lang w:val="en-US"/>
        </w:rPr>
        <w:t xml:space="preserve">To ensure good resources management, we will conduct regular and routine checking and monitoring of the management/administration of project resource as usual to avoid misuse and fraud of the resources in order to meet the intended objectives. Two authorized signatories of the account holder sign the payments from bank account. They also will negotiate with money transfer agencies.  </w:t>
      </w:r>
      <w:r w:rsidR="00EE4B52" w:rsidRPr="00C1502A">
        <w:rPr>
          <w:rFonts w:ascii="Arial" w:hAnsi="Arial" w:cs="Arial"/>
          <w:sz w:val="22"/>
          <w:szCs w:val="22"/>
          <w:lang w:val="en-US"/>
        </w:rPr>
        <w:t>For the food and NFI items, we are going to collect quotations and select best vendors with effective prices and quick services. Our local partner will carry always post distribution monitoring task.</w:t>
      </w:r>
    </w:p>
    <w:p w14:paraId="6D0E5D9E" w14:textId="7D4145D6" w:rsidR="00952F46" w:rsidRDefault="00952F46" w:rsidP="00F702F9">
      <w:pPr>
        <w:rPr>
          <w:rFonts w:asciiTheme="minorHAnsi" w:hAnsiTheme="minorHAnsi" w:cstheme="minorHAnsi"/>
          <w:sz w:val="22"/>
          <w:szCs w:val="22"/>
        </w:rPr>
      </w:pPr>
      <w:r w:rsidRPr="007653CC">
        <w:rPr>
          <w:rFonts w:asciiTheme="minorHAnsi" w:hAnsiTheme="minorHAnsi" w:cstheme="minorHAnsi"/>
          <w:sz w:val="22"/>
          <w:szCs w:val="22"/>
        </w:rPr>
        <w:t>f) Briefly describe how you intend to start your activities within 7 days of receiving the first transfer of funds from the DERF.</w:t>
      </w:r>
    </w:p>
    <w:p w14:paraId="3892E792" w14:textId="7B8EE1E4" w:rsidR="00F702F9" w:rsidRPr="00C1502A" w:rsidRDefault="002F0C8A" w:rsidP="00463A08">
      <w:pPr>
        <w:overflowPunct/>
        <w:autoSpaceDE/>
        <w:autoSpaceDN/>
        <w:adjustRightInd/>
        <w:spacing w:after="240"/>
        <w:jc w:val="both"/>
        <w:textAlignment w:val="auto"/>
        <w:rPr>
          <w:rFonts w:ascii="Arial" w:eastAsiaTheme="minorHAnsi" w:hAnsi="Arial" w:cs="Arial"/>
          <w:sz w:val="22"/>
          <w:szCs w:val="22"/>
          <w:lang w:eastAsia="en-US"/>
        </w:rPr>
      </w:pPr>
      <w:r w:rsidRPr="002F0C8A">
        <w:rPr>
          <w:rFonts w:ascii="Arial" w:eastAsiaTheme="minorHAnsi" w:hAnsi="Arial" w:cs="Arial"/>
          <w:bCs/>
          <w:sz w:val="22"/>
          <w:szCs w:val="22"/>
          <w:lang w:eastAsia="en-US"/>
        </w:rPr>
        <w:t>The period of intervention is 4 months.</w:t>
      </w:r>
      <w:r w:rsidRPr="002F0C8A">
        <w:rPr>
          <w:rFonts w:ascii="Arial" w:eastAsiaTheme="minorHAnsi" w:hAnsi="Arial" w:cs="Arial"/>
          <w:sz w:val="22"/>
          <w:szCs w:val="22"/>
          <w:lang w:eastAsia="en-US"/>
        </w:rPr>
        <w:t xml:space="preserve"> There is some challenges of remittance to Somalia with Danish Banks. Sometimes, they allow remitting money to Somalia and sometimes they decline. It depends with the staff you meet</w:t>
      </w:r>
      <w:r w:rsidR="00C1502A">
        <w:rPr>
          <w:rFonts w:ascii="Arial" w:eastAsiaTheme="minorHAnsi" w:hAnsi="Arial" w:cs="Arial"/>
          <w:sz w:val="22"/>
          <w:szCs w:val="22"/>
          <w:lang w:eastAsia="en-US"/>
        </w:rPr>
        <w:t>. We can overcome this challenge</w:t>
      </w:r>
      <w:r w:rsidR="00B649F4">
        <w:rPr>
          <w:rFonts w:ascii="Arial" w:eastAsiaTheme="minorHAnsi" w:hAnsi="Arial" w:cs="Arial"/>
          <w:sz w:val="22"/>
          <w:szCs w:val="22"/>
          <w:lang w:eastAsia="en-US"/>
        </w:rPr>
        <w:t xml:space="preserve">. </w:t>
      </w:r>
      <w:r w:rsidRPr="002F0C8A">
        <w:rPr>
          <w:rFonts w:ascii="Arial" w:eastAsiaTheme="minorHAnsi" w:hAnsi="Arial" w:cs="Arial"/>
          <w:sz w:val="22"/>
          <w:szCs w:val="22"/>
          <w:lang w:eastAsia="en-US"/>
        </w:rPr>
        <w:t xml:space="preserve">We can start the project activities with 7 days as we have good partner who are already on the ground. </w:t>
      </w:r>
      <w:r w:rsidRPr="002F0C8A">
        <w:rPr>
          <w:rFonts w:ascii="Arial" w:eastAsiaTheme="minorHAnsi" w:hAnsi="Arial" w:cs="Arial"/>
          <w:bCs/>
          <w:sz w:val="22"/>
          <w:szCs w:val="22"/>
          <w:lang w:eastAsia="en-US"/>
        </w:rPr>
        <w:t xml:space="preserve">The Week One, and week Two: Intensive work will take place including holding meetings with local community and authority explaining the objective of the project </w:t>
      </w:r>
      <w:r w:rsidR="00463A08">
        <w:rPr>
          <w:rFonts w:ascii="Arial" w:eastAsiaTheme="minorHAnsi" w:hAnsi="Arial" w:cs="Arial"/>
          <w:bCs/>
          <w:sz w:val="22"/>
          <w:szCs w:val="22"/>
          <w:lang w:eastAsia="en-US"/>
        </w:rPr>
        <w:t xml:space="preserve">involving project planning &amp; </w:t>
      </w:r>
      <w:r w:rsidR="00EE4B52">
        <w:rPr>
          <w:rFonts w:ascii="Arial" w:eastAsiaTheme="minorHAnsi" w:hAnsi="Arial" w:cs="Arial"/>
          <w:bCs/>
          <w:sz w:val="22"/>
          <w:szCs w:val="22"/>
          <w:lang w:eastAsia="en-US"/>
        </w:rPr>
        <w:t>implementation</w:t>
      </w:r>
      <w:r w:rsidR="00463A08">
        <w:rPr>
          <w:rFonts w:ascii="Arial" w:eastAsiaTheme="minorHAnsi" w:hAnsi="Arial" w:cs="Arial"/>
          <w:bCs/>
          <w:sz w:val="22"/>
          <w:szCs w:val="22"/>
          <w:lang w:eastAsia="en-US"/>
        </w:rPr>
        <w:t xml:space="preserve"> </w:t>
      </w:r>
      <w:r w:rsidRPr="002F0C8A">
        <w:rPr>
          <w:rFonts w:ascii="Arial" w:eastAsiaTheme="minorHAnsi" w:hAnsi="Arial" w:cs="Arial"/>
          <w:bCs/>
          <w:sz w:val="22"/>
          <w:szCs w:val="22"/>
          <w:lang w:eastAsia="en-US"/>
        </w:rPr>
        <w:t>in order to support the intervention. We s</w:t>
      </w:r>
      <w:r w:rsidR="00463A08">
        <w:rPr>
          <w:rFonts w:ascii="Arial" w:eastAsiaTheme="minorHAnsi" w:hAnsi="Arial" w:cs="Arial"/>
          <w:bCs/>
          <w:sz w:val="22"/>
          <w:szCs w:val="22"/>
          <w:lang w:eastAsia="en-US"/>
        </w:rPr>
        <w:t xml:space="preserve">hall recruit project staff and </w:t>
      </w:r>
      <w:r w:rsidRPr="002F0C8A">
        <w:rPr>
          <w:rFonts w:ascii="Arial" w:eastAsiaTheme="minorHAnsi" w:hAnsi="Arial" w:cs="Arial"/>
          <w:bCs/>
          <w:sz w:val="22"/>
          <w:szCs w:val="22"/>
          <w:lang w:eastAsia="en-US"/>
        </w:rPr>
        <w:t>set</w:t>
      </w:r>
      <w:r w:rsidR="00463A08">
        <w:rPr>
          <w:rFonts w:ascii="Arial" w:eastAsiaTheme="minorHAnsi" w:hAnsi="Arial" w:cs="Arial"/>
          <w:bCs/>
          <w:sz w:val="22"/>
          <w:szCs w:val="22"/>
          <w:lang w:eastAsia="en-US"/>
        </w:rPr>
        <w:t xml:space="preserve"> up project committee including</w:t>
      </w:r>
      <w:r w:rsidRPr="002F0C8A">
        <w:rPr>
          <w:rFonts w:ascii="Arial" w:eastAsiaTheme="minorHAnsi" w:hAnsi="Arial" w:cs="Arial"/>
          <w:bCs/>
          <w:sz w:val="22"/>
          <w:szCs w:val="22"/>
          <w:lang w:eastAsia="en-US"/>
        </w:rPr>
        <w:t xml:space="preserve"> </w:t>
      </w:r>
      <w:r w:rsidR="00B649F4">
        <w:rPr>
          <w:rFonts w:ascii="Arial" w:eastAsiaTheme="minorHAnsi" w:hAnsi="Arial" w:cs="Arial"/>
          <w:bCs/>
          <w:sz w:val="22"/>
          <w:szCs w:val="22"/>
          <w:lang w:eastAsia="en-US"/>
        </w:rPr>
        <w:t>women.</w:t>
      </w:r>
      <w:r w:rsidR="00B649F4" w:rsidRPr="00EE4B52">
        <w:rPr>
          <w:rFonts w:ascii="Arial" w:eastAsiaTheme="minorHAnsi" w:hAnsi="Arial" w:cs="Arial"/>
          <w:bCs/>
          <w:color w:val="4472C4" w:themeColor="accent1"/>
          <w:sz w:val="22"/>
          <w:szCs w:val="22"/>
          <w:lang w:eastAsia="en-US"/>
        </w:rPr>
        <w:t xml:space="preserve"> </w:t>
      </w:r>
      <w:bookmarkStart w:id="0" w:name="_Hlk80013927"/>
      <w:r w:rsidR="00EE4B52" w:rsidRPr="00C1502A">
        <w:rPr>
          <w:rFonts w:ascii="Arial" w:eastAsiaTheme="minorHAnsi" w:hAnsi="Arial" w:cs="Arial"/>
          <w:bCs/>
          <w:sz w:val="22"/>
          <w:szCs w:val="22"/>
          <w:lang w:eastAsia="en-US"/>
        </w:rPr>
        <w:t>Registration of the target beneficiaries is one of the tasks we going to carry upon approval of the project. They will be selected according the vulnerability criteria.</w:t>
      </w:r>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471A3CF3" w14:textId="1898F864" w:rsidR="00B90AE7" w:rsidRPr="00463A08"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particular target group among those affected by the crisis</w:t>
      </w:r>
      <w:r w:rsidR="00A91C48">
        <w:rPr>
          <w:rFonts w:asciiTheme="minorHAnsi" w:hAnsiTheme="minorHAnsi" w:cstheme="minorHAnsi"/>
          <w:iCs/>
          <w:sz w:val="22"/>
          <w:szCs w:val="22"/>
        </w:rPr>
        <w:t xml:space="preserve"> (i.e.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2ED82A04" w14:textId="2212AEF8" w:rsidR="0025287C" w:rsidRPr="00C1502A" w:rsidRDefault="000D2ADD" w:rsidP="00F702F9">
      <w:pPr>
        <w:overflowPunct/>
        <w:autoSpaceDE/>
        <w:autoSpaceDN/>
        <w:adjustRightInd/>
        <w:spacing w:line="276" w:lineRule="auto"/>
        <w:jc w:val="both"/>
        <w:textAlignment w:val="auto"/>
        <w:rPr>
          <w:rFonts w:ascii="Arial" w:hAnsi="Arial" w:cs="Arial"/>
          <w:iCs/>
          <w:sz w:val="22"/>
          <w:szCs w:val="22"/>
        </w:rPr>
      </w:pPr>
      <w:r w:rsidRPr="00C1502A">
        <w:rPr>
          <w:rFonts w:ascii="Arial" w:hAnsi="Arial" w:cs="Arial"/>
          <w:iCs/>
          <w:sz w:val="22"/>
          <w:szCs w:val="22"/>
        </w:rPr>
        <w:t>Our target group is the drought affected population who are di</w:t>
      </w:r>
      <w:r w:rsidR="00EE4B52" w:rsidRPr="00C1502A">
        <w:rPr>
          <w:rFonts w:ascii="Arial" w:hAnsi="Arial" w:cs="Arial"/>
          <w:iCs/>
          <w:sz w:val="22"/>
          <w:szCs w:val="22"/>
        </w:rPr>
        <w:t>splaced and in need of food, saf</w:t>
      </w:r>
      <w:r w:rsidRPr="00C1502A">
        <w:rPr>
          <w:rFonts w:ascii="Arial" w:hAnsi="Arial" w:cs="Arial"/>
          <w:iCs/>
          <w:sz w:val="22"/>
          <w:szCs w:val="22"/>
        </w:rPr>
        <w:t>e drinking water. We target malnutrition children, women and aged people.</w:t>
      </w:r>
      <w:r w:rsidR="00B90AE7" w:rsidRPr="00C1502A">
        <w:rPr>
          <w:rFonts w:ascii="Arial" w:hAnsi="Arial" w:cs="Arial"/>
          <w:iCs/>
          <w:sz w:val="22"/>
          <w:szCs w:val="22"/>
        </w:rPr>
        <w:t xml:space="preserve"> The drought affected populations who will benefit this intervention </w:t>
      </w:r>
      <w:r w:rsidR="00EE4B52" w:rsidRPr="00C1502A">
        <w:rPr>
          <w:rFonts w:ascii="Arial" w:hAnsi="Arial" w:cs="Arial"/>
          <w:iCs/>
          <w:sz w:val="22"/>
          <w:szCs w:val="22"/>
        </w:rPr>
        <w:t xml:space="preserve">are </w:t>
      </w:r>
      <w:r w:rsidR="00B90AE7" w:rsidRPr="00C1502A">
        <w:rPr>
          <w:rFonts w:ascii="Arial" w:hAnsi="Arial" w:cs="Arial"/>
          <w:iCs/>
          <w:sz w:val="22"/>
          <w:szCs w:val="22"/>
        </w:rPr>
        <w:t xml:space="preserve">2.160 people. </w:t>
      </w:r>
      <w:r w:rsidR="00EE4B52" w:rsidRPr="00C1502A">
        <w:rPr>
          <w:rFonts w:ascii="Arial" w:hAnsi="Arial" w:cs="Arial"/>
          <w:iCs/>
          <w:sz w:val="22"/>
          <w:szCs w:val="22"/>
        </w:rPr>
        <w:t>The focus will be given the old and new IDPs, poor host communities, women headed households.</w:t>
      </w:r>
    </w:p>
    <w:p w14:paraId="20EFCEC8" w14:textId="0B18C0FC" w:rsidR="000D2ADD" w:rsidRPr="0003668F" w:rsidRDefault="000D2ADD" w:rsidP="00F702F9">
      <w:pPr>
        <w:overflowPunct/>
        <w:autoSpaceDE/>
        <w:autoSpaceDN/>
        <w:adjustRightInd/>
        <w:spacing w:line="276" w:lineRule="auto"/>
        <w:jc w:val="both"/>
        <w:textAlignment w:val="auto"/>
        <w:rPr>
          <w:rFonts w:ascii="Arial" w:hAnsi="Arial" w:cs="Arial"/>
          <w:iCs/>
          <w:sz w:val="22"/>
          <w:szCs w:val="22"/>
        </w:rPr>
      </w:pPr>
      <w:r w:rsidRPr="0003668F">
        <w:rPr>
          <w:rFonts w:ascii="Arial" w:hAnsi="Arial" w:cs="Arial"/>
          <w:iCs/>
          <w:sz w:val="22"/>
          <w:szCs w:val="22"/>
        </w:rPr>
        <w:t>The selection criteria is the following:</w:t>
      </w:r>
    </w:p>
    <w:p w14:paraId="6B770224" w14:textId="168EA9E7" w:rsidR="000D2ADD" w:rsidRPr="00BF798D" w:rsidRDefault="000D2ADD" w:rsidP="000D2ADD">
      <w:pPr>
        <w:overflowPunct/>
        <w:autoSpaceDE/>
        <w:autoSpaceDN/>
        <w:adjustRightInd/>
        <w:spacing w:line="360" w:lineRule="auto"/>
        <w:textAlignment w:val="auto"/>
        <w:rPr>
          <w:rFonts w:ascii="Arial" w:hAnsi="Arial" w:cs="Arial"/>
          <w:color w:val="000000" w:themeColor="text1"/>
          <w:sz w:val="22"/>
          <w:szCs w:val="22"/>
          <w:lang w:val="en-US" w:eastAsia="en-US"/>
        </w:rPr>
      </w:pPr>
      <w:r w:rsidRPr="0003668F">
        <w:rPr>
          <w:rFonts w:ascii="Arial" w:hAnsi="Arial" w:cs="Arial"/>
          <w:sz w:val="22"/>
          <w:szCs w:val="22"/>
          <w:lang w:val="en-US" w:eastAsia="en-US"/>
        </w:rPr>
        <w:t xml:space="preserve">SOSDA conducts the selection through project committee selected by local leaders, target groups, the </w:t>
      </w:r>
      <w:r w:rsidRPr="00BF798D">
        <w:rPr>
          <w:rFonts w:ascii="Arial" w:hAnsi="Arial" w:cs="Arial"/>
          <w:color w:val="000000" w:themeColor="text1"/>
          <w:sz w:val="22"/>
          <w:szCs w:val="22"/>
          <w:lang w:val="en-US" w:eastAsia="en-US"/>
        </w:rPr>
        <w:t>representatives</w:t>
      </w:r>
      <w:r w:rsidRPr="0003668F">
        <w:rPr>
          <w:rFonts w:ascii="Arial" w:hAnsi="Arial" w:cs="Arial"/>
          <w:sz w:val="22"/>
          <w:szCs w:val="22"/>
          <w:lang w:val="en-US" w:eastAsia="en-US"/>
        </w:rPr>
        <w:t xml:space="preserve"> from the local community, the disabled, the women grou</w:t>
      </w:r>
      <w:r w:rsidR="00463A08">
        <w:rPr>
          <w:rFonts w:ascii="Arial" w:hAnsi="Arial" w:cs="Arial"/>
          <w:sz w:val="22"/>
          <w:szCs w:val="22"/>
          <w:lang w:val="en-US" w:eastAsia="en-US"/>
        </w:rPr>
        <w:t xml:space="preserve">p, and </w:t>
      </w:r>
      <w:r w:rsidRPr="0003668F">
        <w:rPr>
          <w:rFonts w:ascii="Arial" w:hAnsi="Arial" w:cs="Arial"/>
          <w:sz w:val="22"/>
          <w:szCs w:val="22"/>
          <w:lang w:val="en-US" w:eastAsia="en-US"/>
        </w:rPr>
        <w:t xml:space="preserve">marginalized </w:t>
      </w:r>
      <w:r w:rsidRPr="00BF798D">
        <w:rPr>
          <w:rFonts w:ascii="Arial" w:hAnsi="Arial" w:cs="Arial"/>
          <w:color w:val="000000" w:themeColor="text1"/>
          <w:sz w:val="22"/>
          <w:szCs w:val="22"/>
          <w:lang w:val="en-US" w:eastAsia="en-US"/>
        </w:rPr>
        <w:t xml:space="preserve">groups. </w:t>
      </w:r>
      <w:r w:rsidRPr="00BF798D">
        <w:rPr>
          <w:rFonts w:ascii="Arial" w:hAnsi="Arial" w:cs="Arial"/>
          <w:color w:val="000000" w:themeColor="text1"/>
          <w:sz w:val="22"/>
          <w:szCs w:val="22"/>
          <w:lang w:val="en-US"/>
        </w:rPr>
        <w:t xml:space="preserve">SOSDA has guiding roles for beneficiary selection as described in the following; </w:t>
      </w:r>
    </w:p>
    <w:p w14:paraId="4F9A0847" w14:textId="77777777" w:rsidR="000D2ADD" w:rsidRPr="0003668F" w:rsidRDefault="000D2ADD" w:rsidP="000D2ADD">
      <w:pPr>
        <w:pStyle w:val="Default"/>
        <w:spacing w:line="360" w:lineRule="auto"/>
        <w:rPr>
          <w:color w:val="auto"/>
          <w:sz w:val="22"/>
          <w:szCs w:val="22"/>
          <w:lang w:val="en-US"/>
        </w:rPr>
      </w:pPr>
      <w:r w:rsidRPr="0003668F">
        <w:rPr>
          <w:color w:val="auto"/>
          <w:sz w:val="22"/>
          <w:szCs w:val="22"/>
          <w:lang w:val="en-US"/>
        </w:rPr>
        <w:t xml:space="preserve">1-Independent selection and verification of beneficiaries through central and local coordination units and project specific needs based community input, from inception, implementation and M&amp;E </w:t>
      </w:r>
    </w:p>
    <w:p w14:paraId="633C6688" w14:textId="77777777" w:rsidR="000D2ADD" w:rsidRPr="0003668F" w:rsidRDefault="000D2ADD" w:rsidP="000D2ADD">
      <w:pPr>
        <w:rPr>
          <w:rFonts w:ascii="Arial" w:hAnsi="Arial" w:cs="Arial"/>
          <w:sz w:val="22"/>
          <w:szCs w:val="22"/>
          <w:lang w:val="en-US"/>
        </w:rPr>
      </w:pPr>
      <w:r w:rsidRPr="0003668F">
        <w:rPr>
          <w:rFonts w:ascii="Arial" w:hAnsi="Arial" w:cs="Arial"/>
          <w:sz w:val="22"/>
          <w:szCs w:val="22"/>
          <w:lang w:val="en-US"/>
        </w:rPr>
        <w:t>2-Prioritization of the most vulnerable, marginalized people, disable and needy members of drought affected communities..</w:t>
      </w:r>
    </w:p>
    <w:p w14:paraId="1F3647F9" w14:textId="77777777" w:rsidR="000D2ADD" w:rsidRPr="0003668F" w:rsidRDefault="000D2ADD" w:rsidP="000D2ADD">
      <w:pPr>
        <w:rPr>
          <w:rFonts w:ascii="Arial" w:hAnsi="Arial" w:cs="Arial"/>
          <w:sz w:val="22"/>
          <w:szCs w:val="22"/>
          <w:lang w:val="en-US"/>
        </w:rPr>
      </w:pPr>
      <w:r w:rsidRPr="0003668F">
        <w:rPr>
          <w:rFonts w:ascii="Arial" w:hAnsi="Arial" w:cs="Arial"/>
          <w:sz w:val="22"/>
          <w:szCs w:val="22"/>
          <w:lang w:val="en-US"/>
        </w:rPr>
        <w:t>3- The beneficiary must be those affected by drought or displaced from their places of residence.</w:t>
      </w:r>
    </w:p>
    <w:p w14:paraId="0073E9C3" w14:textId="77777777" w:rsidR="000D2ADD" w:rsidRPr="0003668F" w:rsidRDefault="000D2ADD" w:rsidP="000D2ADD">
      <w:pPr>
        <w:rPr>
          <w:rFonts w:ascii="Arial" w:hAnsi="Arial" w:cs="Arial"/>
          <w:sz w:val="22"/>
          <w:szCs w:val="22"/>
          <w:lang w:val="en-US"/>
        </w:rPr>
      </w:pPr>
      <w:r w:rsidRPr="0003668F">
        <w:rPr>
          <w:rFonts w:ascii="Arial" w:hAnsi="Arial" w:cs="Arial"/>
          <w:sz w:val="22"/>
          <w:szCs w:val="22"/>
          <w:lang w:val="en-US"/>
        </w:rPr>
        <w:t xml:space="preserve">3-Facilitation of access to assistance for all, especially the most vulnerable is emphasized.   </w:t>
      </w:r>
    </w:p>
    <w:p w14:paraId="27575A79" w14:textId="690E2C92" w:rsidR="000D2ADD" w:rsidRDefault="000D2ADD" w:rsidP="00463A08">
      <w:pPr>
        <w:rPr>
          <w:rFonts w:ascii="Arial" w:hAnsi="Arial" w:cs="Arial"/>
          <w:sz w:val="22"/>
          <w:szCs w:val="22"/>
          <w:lang w:val="en-US"/>
        </w:rPr>
      </w:pPr>
      <w:r w:rsidRPr="0003668F">
        <w:rPr>
          <w:rFonts w:ascii="Arial" w:hAnsi="Arial" w:cs="Arial"/>
          <w:sz w:val="22"/>
          <w:szCs w:val="22"/>
          <w:lang w:val="en-US"/>
        </w:rPr>
        <w:t>4-Consideration of pre-existing social, cultural and political dynamics or practices may marginalize or exploit certain groups is fundamental, which is one of SOSDA key strengths</w:t>
      </w:r>
    </w:p>
    <w:p w14:paraId="0566D72D" w14:textId="2DD30241" w:rsidR="00BF798D" w:rsidRPr="00BF798D" w:rsidRDefault="00BF798D" w:rsidP="00BF798D">
      <w:pPr>
        <w:rPr>
          <w:rFonts w:ascii="Arial" w:hAnsi="Arial" w:cs="Arial"/>
          <w:bCs/>
          <w:color w:val="000000" w:themeColor="text1"/>
          <w:sz w:val="22"/>
          <w:szCs w:val="22"/>
        </w:rPr>
      </w:pPr>
      <w:r w:rsidRPr="00BF798D">
        <w:rPr>
          <w:rFonts w:ascii="Arial" w:hAnsi="Arial" w:cs="Arial"/>
          <w:bCs/>
          <w:color w:val="000000" w:themeColor="text1"/>
          <w:sz w:val="22"/>
          <w:szCs w:val="22"/>
        </w:rPr>
        <w:t>Local authority and leader</w:t>
      </w:r>
      <w:r>
        <w:rPr>
          <w:rFonts w:ascii="Arial" w:hAnsi="Arial" w:cs="Arial"/>
          <w:bCs/>
          <w:color w:val="000000" w:themeColor="text1"/>
          <w:sz w:val="22"/>
          <w:szCs w:val="22"/>
        </w:rPr>
        <w:t>s</w:t>
      </w:r>
      <w:r w:rsidRPr="00BF798D">
        <w:rPr>
          <w:rFonts w:ascii="Arial" w:hAnsi="Arial" w:cs="Arial"/>
          <w:bCs/>
          <w:color w:val="000000" w:themeColor="text1"/>
          <w:sz w:val="22"/>
          <w:szCs w:val="22"/>
        </w:rPr>
        <w:t xml:space="preserve"> participate the selection criteria, monitoring and the impact assessment</w:t>
      </w:r>
      <w:r>
        <w:rPr>
          <w:rFonts w:ascii="Arial" w:hAnsi="Arial" w:cs="Arial"/>
          <w:bCs/>
          <w:color w:val="000000" w:themeColor="text1"/>
          <w:sz w:val="22"/>
          <w:szCs w:val="22"/>
        </w:rPr>
        <w:t>, s</w:t>
      </w:r>
      <w:r w:rsidRPr="00BF798D">
        <w:rPr>
          <w:rFonts w:ascii="Arial" w:hAnsi="Arial" w:cs="Arial"/>
          <w:bCs/>
          <w:color w:val="000000" w:themeColor="text1"/>
          <w:sz w:val="22"/>
          <w:szCs w:val="22"/>
        </w:rPr>
        <w:t xml:space="preserve">ecurity, </w:t>
      </w:r>
      <w:r>
        <w:rPr>
          <w:rFonts w:ascii="Arial" w:hAnsi="Arial" w:cs="Arial"/>
          <w:bCs/>
          <w:color w:val="000000" w:themeColor="text1"/>
          <w:sz w:val="22"/>
          <w:szCs w:val="22"/>
        </w:rPr>
        <w:t>c</w:t>
      </w:r>
      <w:r w:rsidRPr="00BF798D">
        <w:rPr>
          <w:rFonts w:ascii="Arial" w:hAnsi="Arial" w:cs="Arial"/>
          <w:bCs/>
          <w:color w:val="000000" w:themeColor="text1"/>
          <w:sz w:val="22"/>
          <w:szCs w:val="22"/>
        </w:rPr>
        <w:t>onflict management</w:t>
      </w:r>
    </w:p>
    <w:p w14:paraId="5FD0D526" w14:textId="67A916C9" w:rsidR="00BF798D" w:rsidRPr="00463A08" w:rsidRDefault="00BF798D" w:rsidP="00BF798D">
      <w:pPr>
        <w:tabs>
          <w:tab w:val="left" w:pos="2985"/>
        </w:tabs>
        <w:rPr>
          <w:rFonts w:ascii="Arial" w:hAnsi="Arial" w:cs="Arial"/>
          <w:sz w:val="22"/>
          <w:szCs w:val="22"/>
          <w:lang w:val="en-US"/>
        </w:rPr>
      </w:pPr>
      <w:r>
        <w:rPr>
          <w:rFonts w:ascii="Arial" w:hAnsi="Arial" w:cs="Arial"/>
          <w:sz w:val="22"/>
          <w:szCs w:val="22"/>
          <w:lang w:val="en-US"/>
        </w:rPr>
        <w:tab/>
      </w: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Style w:val="Tabel-Gitter"/>
        <w:tblW w:w="0" w:type="auto"/>
        <w:tblLook w:val="04A0" w:firstRow="1" w:lastRow="0" w:firstColumn="1" w:lastColumn="0" w:noHBand="0" w:noVBand="1"/>
      </w:tblPr>
      <w:tblGrid>
        <w:gridCol w:w="1375"/>
        <w:gridCol w:w="2750"/>
        <w:gridCol w:w="2751"/>
        <w:gridCol w:w="2752"/>
      </w:tblGrid>
      <w:tr w:rsidR="00BC0406" w:rsidRPr="007653CC" w14:paraId="4A77BB93" w14:textId="77777777" w:rsidTr="0065122D">
        <w:tc>
          <w:tcPr>
            <w:tcW w:w="9628" w:type="dxa"/>
            <w:gridSpan w:val="4"/>
            <w:shd w:val="clear" w:color="auto" w:fill="AEAAAA" w:themeFill="background2" w:themeFillShade="BF"/>
          </w:tcPr>
          <w:p w14:paraId="4957DAF5" w14:textId="77777777" w:rsidR="00BC0406" w:rsidRPr="007653CC" w:rsidRDefault="00BC0406"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bookmarkStart w:id="1" w:name="_Hlk78981103"/>
            <w:r w:rsidRPr="007653CC">
              <w:rPr>
                <w:rFonts w:asciiTheme="minorHAnsi" w:eastAsiaTheme="minorHAnsi" w:hAnsiTheme="minorHAnsi" w:cstheme="minorHAnsi"/>
                <w:b/>
                <w:bCs/>
                <w:iCs/>
                <w:sz w:val="20"/>
                <w:lang w:eastAsia="en-US"/>
              </w:rPr>
              <w:lastRenderedPageBreak/>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65122D">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D07D71" w:rsidRPr="007653CC" w14:paraId="1DE4A717" w14:textId="77777777" w:rsidTr="0065122D">
        <w:tc>
          <w:tcPr>
            <w:tcW w:w="1375" w:type="dxa"/>
            <w:shd w:val="clear" w:color="auto" w:fill="D9D9D9" w:themeFill="background1" w:themeFillShade="D9"/>
          </w:tcPr>
          <w:p w14:paraId="49CE4580" w14:textId="77777777" w:rsidR="00D07D71" w:rsidRPr="007653CC"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198A12D7" w:rsidR="00D07D71" w:rsidRPr="007653CC" w:rsidRDefault="004942E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w:t>
            </w:r>
          </w:p>
        </w:tc>
        <w:tc>
          <w:tcPr>
            <w:tcW w:w="2751" w:type="dxa"/>
          </w:tcPr>
          <w:p w14:paraId="4EBAE30A" w14:textId="69E65FAF" w:rsidR="00D07D71" w:rsidRPr="007653CC" w:rsidRDefault="00E94C6C"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10</w:t>
            </w:r>
            <w:r w:rsidR="00027EB0">
              <w:rPr>
                <w:rFonts w:asciiTheme="minorHAnsi" w:eastAsiaTheme="minorHAnsi" w:hAnsiTheme="minorHAnsi" w:cstheme="minorHAnsi"/>
                <w:iCs/>
                <w:sz w:val="20"/>
                <w:lang w:eastAsia="en-US"/>
              </w:rPr>
              <w:t>0</w:t>
            </w:r>
          </w:p>
        </w:tc>
        <w:tc>
          <w:tcPr>
            <w:tcW w:w="2752" w:type="dxa"/>
          </w:tcPr>
          <w:p w14:paraId="369F71FC" w14:textId="64B74057" w:rsidR="00D07D71" w:rsidRPr="007653CC" w:rsidRDefault="00C67C2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84</w:t>
            </w:r>
          </w:p>
        </w:tc>
      </w:tr>
      <w:tr w:rsidR="00D07D71" w:rsidRPr="007653CC" w14:paraId="3413D574" w14:textId="77777777" w:rsidTr="0065122D">
        <w:tc>
          <w:tcPr>
            <w:tcW w:w="1375" w:type="dxa"/>
            <w:shd w:val="clear" w:color="auto" w:fill="D9D9D9" w:themeFill="background1" w:themeFillShade="D9"/>
          </w:tcPr>
          <w:p w14:paraId="67EAEF53" w14:textId="28E1D725" w:rsidR="00D07D71" w:rsidRPr="007653CC" w:rsidRDefault="0016556F"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00D07D71" w:rsidRPr="007653CC">
              <w:rPr>
                <w:rFonts w:asciiTheme="minorHAnsi" w:eastAsiaTheme="minorHAnsi" w:hAnsiTheme="minorHAnsi" w:cstheme="minorHAnsi"/>
                <w:iCs/>
                <w:sz w:val="20"/>
                <w:lang w:eastAsia="en-US"/>
              </w:rPr>
              <w:t>-1</w:t>
            </w:r>
            <w:r w:rsidR="00FA2274">
              <w:rPr>
                <w:rFonts w:asciiTheme="minorHAnsi" w:eastAsiaTheme="minorHAnsi" w:hAnsiTheme="minorHAnsi" w:cstheme="minorHAnsi"/>
                <w:iCs/>
                <w:sz w:val="20"/>
                <w:lang w:eastAsia="en-US"/>
              </w:rPr>
              <w:t>4</w:t>
            </w:r>
          </w:p>
        </w:tc>
        <w:tc>
          <w:tcPr>
            <w:tcW w:w="2750" w:type="dxa"/>
          </w:tcPr>
          <w:p w14:paraId="133D1E9D" w14:textId="616EC3E5" w:rsidR="00D07D71" w:rsidRPr="007653CC" w:rsidRDefault="00D4487E"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w:t>
            </w:r>
            <w:r w:rsidR="004942E1">
              <w:rPr>
                <w:rFonts w:asciiTheme="minorHAnsi" w:eastAsiaTheme="minorHAnsi" w:hAnsiTheme="minorHAnsi" w:cstheme="minorHAnsi"/>
                <w:iCs/>
                <w:sz w:val="20"/>
                <w:lang w:eastAsia="en-US"/>
              </w:rPr>
              <w:t>0</w:t>
            </w:r>
          </w:p>
        </w:tc>
        <w:tc>
          <w:tcPr>
            <w:tcW w:w="2751" w:type="dxa"/>
          </w:tcPr>
          <w:p w14:paraId="77E4E6C5" w14:textId="206CA22C" w:rsidR="00D07D71" w:rsidRPr="007653CC" w:rsidRDefault="00E94C6C"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447</w:t>
            </w:r>
          </w:p>
        </w:tc>
        <w:tc>
          <w:tcPr>
            <w:tcW w:w="2752" w:type="dxa"/>
          </w:tcPr>
          <w:p w14:paraId="0414FBFD" w14:textId="0E9C1DBC" w:rsidR="00D07D71" w:rsidRPr="007653CC" w:rsidRDefault="00C67C2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347</w:t>
            </w:r>
          </w:p>
        </w:tc>
      </w:tr>
      <w:tr w:rsidR="00FA2274" w:rsidRPr="007653CC" w14:paraId="49409070" w14:textId="77777777" w:rsidTr="0065122D">
        <w:tc>
          <w:tcPr>
            <w:tcW w:w="1375" w:type="dxa"/>
            <w:shd w:val="clear" w:color="auto" w:fill="D9D9D9" w:themeFill="background1" w:themeFillShade="D9"/>
          </w:tcPr>
          <w:p w14:paraId="3DEBA00B" w14:textId="4B1387B4" w:rsidR="00FA2274"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31926BE2" w:rsidR="00FA2274" w:rsidRPr="007653CC" w:rsidRDefault="004942E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260</w:t>
            </w:r>
          </w:p>
        </w:tc>
        <w:tc>
          <w:tcPr>
            <w:tcW w:w="2751" w:type="dxa"/>
          </w:tcPr>
          <w:p w14:paraId="08D90D03" w14:textId="36706AAC" w:rsidR="00FA2274" w:rsidRPr="007653CC" w:rsidRDefault="00E94C6C"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w:t>
            </w:r>
            <w:r w:rsidR="00027EB0">
              <w:rPr>
                <w:rFonts w:asciiTheme="minorHAnsi" w:eastAsiaTheme="minorHAnsi" w:hAnsiTheme="minorHAnsi" w:cstheme="minorHAnsi"/>
                <w:iCs/>
                <w:sz w:val="20"/>
                <w:lang w:eastAsia="en-US"/>
              </w:rPr>
              <w:t>54</w:t>
            </w:r>
          </w:p>
        </w:tc>
        <w:tc>
          <w:tcPr>
            <w:tcW w:w="2752" w:type="dxa"/>
          </w:tcPr>
          <w:p w14:paraId="09D4F17A" w14:textId="61ABC557" w:rsidR="00FA2274" w:rsidRPr="007653CC" w:rsidRDefault="00C67C2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1014</w:t>
            </w:r>
          </w:p>
        </w:tc>
      </w:tr>
      <w:tr w:rsidR="00D07D71" w:rsidRPr="007653CC" w14:paraId="09AA9A72" w14:textId="77777777" w:rsidTr="0065122D">
        <w:tc>
          <w:tcPr>
            <w:tcW w:w="1375" w:type="dxa"/>
            <w:shd w:val="clear" w:color="auto" w:fill="D9D9D9" w:themeFill="background1" w:themeFillShade="D9"/>
          </w:tcPr>
          <w:p w14:paraId="77F093FC" w14:textId="7B076980" w:rsidR="00D07D71"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00D07D71" w:rsidRPr="007653CC">
              <w:rPr>
                <w:rFonts w:asciiTheme="minorHAnsi" w:eastAsiaTheme="minorHAnsi" w:hAnsiTheme="minorHAnsi" w:cstheme="minorHAnsi"/>
                <w:iCs/>
                <w:sz w:val="20"/>
                <w:lang w:eastAsia="en-US"/>
              </w:rPr>
              <w:t>-49</w:t>
            </w:r>
          </w:p>
        </w:tc>
        <w:tc>
          <w:tcPr>
            <w:tcW w:w="2750" w:type="dxa"/>
          </w:tcPr>
          <w:p w14:paraId="7AE87A37" w14:textId="64900566" w:rsidR="00D07D71" w:rsidRPr="007653CC" w:rsidRDefault="00D4487E"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5</w:t>
            </w:r>
            <w:r w:rsidR="004942E1">
              <w:rPr>
                <w:rFonts w:asciiTheme="minorHAnsi" w:eastAsiaTheme="minorHAnsi" w:hAnsiTheme="minorHAnsi" w:cstheme="minorHAnsi"/>
                <w:iCs/>
                <w:sz w:val="20"/>
                <w:lang w:eastAsia="en-US"/>
              </w:rPr>
              <w:t>0</w:t>
            </w:r>
          </w:p>
        </w:tc>
        <w:tc>
          <w:tcPr>
            <w:tcW w:w="2751" w:type="dxa"/>
          </w:tcPr>
          <w:p w14:paraId="40F55445" w14:textId="78F19EBF" w:rsidR="00D07D71" w:rsidRPr="007653CC" w:rsidRDefault="00E94C6C"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91</w:t>
            </w:r>
          </w:p>
        </w:tc>
        <w:tc>
          <w:tcPr>
            <w:tcW w:w="2752" w:type="dxa"/>
          </w:tcPr>
          <w:p w14:paraId="2C59BCBE" w14:textId="6D357DD6" w:rsidR="00D07D71" w:rsidRPr="007653CC" w:rsidRDefault="00C67C2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421</w:t>
            </w:r>
          </w:p>
        </w:tc>
      </w:tr>
      <w:tr w:rsidR="00D07D71" w:rsidRPr="007653CC" w14:paraId="699BB527" w14:textId="77777777" w:rsidTr="0065122D">
        <w:tc>
          <w:tcPr>
            <w:tcW w:w="1375" w:type="dxa"/>
            <w:shd w:val="clear" w:color="auto" w:fill="D9D9D9" w:themeFill="background1" w:themeFillShade="D9"/>
          </w:tcPr>
          <w:p w14:paraId="70F3BD96" w14:textId="66674324" w:rsidR="00D07D71" w:rsidRPr="007653CC"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sidR="00FA2274">
              <w:rPr>
                <w:rFonts w:asciiTheme="minorHAnsi" w:eastAsiaTheme="minorHAnsi" w:hAnsiTheme="minorHAnsi" w:cstheme="minorHAnsi"/>
                <w:iCs/>
                <w:sz w:val="20"/>
                <w:lang w:eastAsia="en-US"/>
              </w:rPr>
              <w:t>-64</w:t>
            </w:r>
          </w:p>
        </w:tc>
        <w:tc>
          <w:tcPr>
            <w:tcW w:w="2750" w:type="dxa"/>
          </w:tcPr>
          <w:p w14:paraId="5C2F821A" w14:textId="1F605A48" w:rsidR="00D07D71" w:rsidRPr="007653CC" w:rsidRDefault="00027EB0" w:rsidP="00027EB0">
            <w:pPr>
              <w:overflowPunct/>
              <w:autoSpaceDE/>
              <w:autoSpaceDN/>
              <w:adjustRightInd/>
              <w:spacing w:before="40" w:after="40" w:line="276" w:lineRule="auto"/>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 xml:space="preserve">                        </w:t>
            </w:r>
            <w:r w:rsidR="004942E1">
              <w:rPr>
                <w:rFonts w:asciiTheme="minorHAnsi" w:eastAsiaTheme="minorHAnsi" w:hAnsiTheme="minorHAnsi" w:cstheme="minorHAnsi"/>
                <w:iCs/>
                <w:sz w:val="20"/>
                <w:lang w:eastAsia="en-US"/>
              </w:rPr>
              <w:t>5</w:t>
            </w:r>
            <w:r>
              <w:rPr>
                <w:rFonts w:asciiTheme="minorHAnsi" w:eastAsiaTheme="minorHAnsi" w:hAnsiTheme="minorHAnsi" w:cstheme="minorHAnsi"/>
                <w:iCs/>
                <w:sz w:val="20"/>
                <w:lang w:eastAsia="en-US"/>
              </w:rPr>
              <w:t>1</w:t>
            </w:r>
          </w:p>
        </w:tc>
        <w:tc>
          <w:tcPr>
            <w:tcW w:w="2751" w:type="dxa"/>
          </w:tcPr>
          <w:p w14:paraId="612CBBE7" w14:textId="7DA91C16" w:rsidR="00D07D71" w:rsidRPr="007653CC" w:rsidRDefault="00E94C6C"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8</w:t>
            </w:r>
            <w:r w:rsidR="00027EB0">
              <w:rPr>
                <w:rFonts w:asciiTheme="minorHAnsi" w:eastAsiaTheme="minorHAnsi" w:hAnsiTheme="minorHAnsi" w:cstheme="minorHAnsi"/>
                <w:iCs/>
                <w:sz w:val="20"/>
                <w:lang w:eastAsia="en-US"/>
              </w:rPr>
              <w:t>0</w:t>
            </w:r>
          </w:p>
        </w:tc>
        <w:tc>
          <w:tcPr>
            <w:tcW w:w="2752" w:type="dxa"/>
          </w:tcPr>
          <w:p w14:paraId="601A3CCF" w14:textId="04C7942A" w:rsidR="00D07D71" w:rsidRPr="007653CC" w:rsidRDefault="00C67C2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251</w:t>
            </w:r>
          </w:p>
        </w:tc>
      </w:tr>
      <w:tr w:rsidR="00FA2274" w:rsidRPr="007653CC" w14:paraId="443B95CA" w14:textId="77777777" w:rsidTr="0065122D">
        <w:tc>
          <w:tcPr>
            <w:tcW w:w="1375" w:type="dxa"/>
            <w:shd w:val="clear" w:color="auto" w:fill="D9D9D9" w:themeFill="background1" w:themeFillShade="D9"/>
          </w:tcPr>
          <w:p w14:paraId="4A6ABB7B" w14:textId="5A754014" w:rsidR="00FA2274" w:rsidRPr="007653CC"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00B78276" w:rsidR="00FA2274" w:rsidRPr="007653CC" w:rsidRDefault="00027EB0"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w:t>
            </w:r>
          </w:p>
        </w:tc>
        <w:tc>
          <w:tcPr>
            <w:tcW w:w="2751" w:type="dxa"/>
          </w:tcPr>
          <w:p w14:paraId="5B1229F1" w14:textId="59DE4750" w:rsidR="00FA2274" w:rsidRPr="007653CC" w:rsidRDefault="00027EB0"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34</w:t>
            </w:r>
          </w:p>
        </w:tc>
        <w:tc>
          <w:tcPr>
            <w:tcW w:w="2752" w:type="dxa"/>
          </w:tcPr>
          <w:p w14:paraId="62DFF15E" w14:textId="50DF28D3" w:rsidR="00FA2274" w:rsidRPr="007653CC" w:rsidRDefault="00C67C29"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43</w:t>
            </w:r>
          </w:p>
        </w:tc>
      </w:tr>
      <w:tr w:rsidR="00D07D71" w:rsidRPr="007653CC" w14:paraId="2B5A5BD8" w14:textId="77777777" w:rsidTr="00D07D71">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7653CC" w14:paraId="36B8F46C" w14:textId="77777777" w:rsidTr="0065122D">
        <w:tc>
          <w:tcPr>
            <w:tcW w:w="1375" w:type="dxa"/>
            <w:shd w:val="clear" w:color="auto" w:fill="D9D9D9" w:themeFill="background1" w:themeFillShade="D9"/>
          </w:tcPr>
          <w:p w14:paraId="15817ED9"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0AC93BD2" w:rsidR="00D07D71" w:rsidRPr="007653CC" w:rsidRDefault="00027EB0" w:rsidP="00952F46">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454</w:t>
            </w:r>
          </w:p>
        </w:tc>
        <w:tc>
          <w:tcPr>
            <w:tcW w:w="2751" w:type="dxa"/>
          </w:tcPr>
          <w:p w14:paraId="6CCDEDA1" w14:textId="4942FB54" w:rsidR="00D07D71" w:rsidRPr="007653CC" w:rsidRDefault="00027EB0" w:rsidP="00952F46">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1706</w:t>
            </w:r>
          </w:p>
        </w:tc>
        <w:tc>
          <w:tcPr>
            <w:tcW w:w="2752" w:type="dxa"/>
          </w:tcPr>
          <w:p w14:paraId="41C17BD8" w14:textId="21F52B7A" w:rsidR="00D07D71" w:rsidRPr="007653CC" w:rsidRDefault="00DF65D0"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r>
              <w:rPr>
                <w:rFonts w:asciiTheme="minorHAnsi" w:eastAsiaTheme="minorHAnsi" w:hAnsiTheme="minorHAnsi" w:cstheme="minorHAnsi"/>
                <w:b/>
                <w:bCs/>
                <w:iCs/>
                <w:sz w:val="20"/>
                <w:lang w:eastAsia="en-US"/>
              </w:rPr>
              <w:t>2.160</w:t>
            </w:r>
          </w:p>
        </w:tc>
      </w:tr>
      <w:bookmarkEnd w:id="1"/>
    </w:tbl>
    <w:p w14:paraId="367CBD5A" w14:textId="2A580E62"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1F6BE48"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particular needs?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bookmarkEnd w:id="0"/>
    <w:p w14:paraId="27416D0A" w14:textId="7BF380AA" w:rsidR="00D65020" w:rsidRPr="00463A08" w:rsidRDefault="006368E4" w:rsidP="00F702F9">
      <w:pPr>
        <w:rPr>
          <w:rFonts w:ascii="Arial" w:hAnsi="Arial" w:cs="Arial"/>
          <w:sz w:val="22"/>
          <w:szCs w:val="22"/>
          <w:lang w:val="en-US"/>
        </w:rPr>
      </w:pPr>
      <w:r>
        <w:rPr>
          <w:rStyle w:val="Intet"/>
          <w:rFonts w:ascii="Arial" w:eastAsiaTheme="minorHAnsi" w:hAnsi="Arial" w:cs="Arial"/>
          <w:sz w:val="22"/>
          <w:szCs w:val="22"/>
          <w:lang w:val="en-GB" w:eastAsia="en-US"/>
        </w:rPr>
        <w:t xml:space="preserve">SOSDA and </w:t>
      </w:r>
      <w:r w:rsidR="00A31024" w:rsidRPr="00A31024">
        <w:rPr>
          <w:rStyle w:val="Intet"/>
          <w:rFonts w:ascii="Arial" w:eastAsiaTheme="minorHAnsi" w:hAnsi="Arial" w:cs="Arial"/>
          <w:sz w:val="22"/>
          <w:szCs w:val="22"/>
          <w:lang w:val="en-GB" w:eastAsia="en-US"/>
        </w:rPr>
        <w:t xml:space="preserve">SORADA will target the most vulnerable populations affected by the drought including </w:t>
      </w:r>
      <w:r w:rsidR="00A31024" w:rsidRPr="00A31024">
        <w:rPr>
          <w:rFonts w:ascii="Arial" w:hAnsi="Arial" w:cs="Arial"/>
          <w:sz w:val="22"/>
          <w:szCs w:val="22"/>
          <w:lang w:val="en-US"/>
        </w:rPr>
        <w:t xml:space="preserve">headed by elders, women, pregnant women and lactating mothers, persons with disabilities, chronically sick persons, and children under 5 years. </w:t>
      </w:r>
      <w:r w:rsidR="00A31024">
        <w:rPr>
          <w:rFonts w:ascii="Arial" w:hAnsi="Arial" w:cs="Arial"/>
          <w:sz w:val="22"/>
          <w:szCs w:val="22"/>
          <w:lang w:val="en-US"/>
        </w:rPr>
        <w:t xml:space="preserve">The </w:t>
      </w:r>
      <w:r w:rsidR="00EE4B52">
        <w:rPr>
          <w:rFonts w:ascii="Arial" w:hAnsi="Arial" w:cs="Arial"/>
          <w:sz w:val="22"/>
          <w:szCs w:val="22"/>
          <w:lang w:val="en-US"/>
        </w:rPr>
        <w:t>number of vulnerable people is</w:t>
      </w:r>
      <w:r w:rsidR="00A31024">
        <w:rPr>
          <w:rFonts w:ascii="Arial" w:hAnsi="Arial" w:cs="Arial"/>
          <w:sz w:val="22"/>
          <w:szCs w:val="22"/>
          <w:lang w:val="en-US"/>
        </w:rPr>
        <w:t xml:space="preserve"> </w:t>
      </w:r>
      <w:r w:rsidR="003E54D2" w:rsidRPr="003E54D2">
        <w:rPr>
          <w:rFonts w:ascii="Arial" w:hAnsi="Arial" w:cs="Arial"/>
          <w:sz w:val="22"/>
          <w:szCs w:val="22"/>
          <w:lang w:val="en-US"/>
        </w:rPr>
        <w:t>1.728</w:t>
      </w:r>
      <w:r w:rsidR="00A31024" w:rsidRPr="003E54D2">
        <w:rPr>
          <w:rFonts w:ascii="Arial" w:hAnsi="Arial" w:cs="Arial"/>
          <w:sz w:val="22"/>
          <w:szCs w:val="22"/>
          <w:lang w:val="en-US"/>
        </w:rPr>
        <w:t xml:space="preserve"> </w:t>
      </w:r>
      <w:r w:rsidR="00A31024">
        <w:rPr>
          <w:rFonts w:ascii="Arial" w:hAnsi="Arial" w:cs="Arial"/>
          <w:sz w:val="22"/>
          <w:szCs w:val="22"/>
          <w:lang w:val="en-US"/>
        </w:rPr>
        <w:t xml:space="preserve">individuals out of 2.160 people who </w:t>
      </w:r>
      <w:r w:rsidR="003E54D2">
        <w:rPr>
          <w:rFonts w:ascii="Arial" w:hAnsi="Arial" w:cs="Arial"/>
          <w:sz w:val="22"/>
          <w:szCs w:val="22"/>
          <w:lang w:val="en-US"/>
        </w:rPr>
        <w:t xml:space="preserve">is </w:t>
      </w:r>
      <w:r w:rsidR="00A31024">
        <w:rPr>
          <w:rFonts w:ascii="Arial" w:hAnsi="Arial" w:cs="Arial"/>
          <w:sz w:val="22"/>
          <w:szCs w:val="22"/>
          <w:lang w:val="en-US"/>
        </w:rPr>
        <w:t>target in our humanitarian intervention</w:t>
      </w:r>
      <w:r w:rsidR="003E54D2">
        <w:rPr>
          <w:rFonts w:ascii="Arial" w:hAnsi="Arial" w:cs="Arial"/>
          <w:sz w:val="22"/>
          <w:szCs w:val="22"/>
          <w:lang w:val="en-US"/>
        </w:rPr>
        <w:t xml:space="preserve">. The number of host community is 432. </w:t>
      </w:r>
    </w:p>
    <w:p w14:paraId="7638BCE5" w14:textId="41E4DE2D" w:rsidR="002F5301" w:rsidRPr="00631F0A" w:rsidRDefault="001B65E8" w:rsidP="00631F0A">
      <w:pPr>
        <w:pStyle w:val="Overskrift2"/>
        <w:numPr>
          <w:ilvl w:val="0"/>
          <w:numId w:val="22"/>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B9FF95D" w14:textId="4173A93E"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6BE80F54" w14:textId="26EF92D3" w:rsidR="00F702F9"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4FE0669E" w14:textId="0FD08305" w:rsidR="00211266" w:rsidRPr="008B3356" w:rsidRDefault="00211266" w:rsidP="00F702F9">
      <w:pPr>
        <w:rPr>
          <w:rFonts w:ascii="Arial" w:hAnsi="Arial" w:cs="Arial"/>
          <w:sz w:val="22"/>
          <w:szCs w:val="22"/>
          <w:lang w:val="en-US"/>
        </w:rPr>
      </w:pPr>
      <w:r w:rsidRPr="008B3356">
        <w:rPr>
          <w:rFonts w:ascii="Arial" w:hAnsi="Arial" w:cs="Arial"/>
          <w:sz w:val="22"/>
          <w:szCs w:val="22"/>
          <w:lang w:val="en-US"/>
        </w:rPr>
        <w:t xml:space="preserve">SOSDA </w:t>
      </w:r>
      <w:r w:rsidR="0027552E" w:rsidRPr="008B3356">
        <w:rPr>
          <w:rFonts w:ascii="Arial" w:hAnsi="Arial" w:cs="Arial"/>
          <w:sz w:val="22"/>
          <w:szCs w:val="22"/>
          <w:lang w:val="en-US"/>
        </w:rPr>
        <w:t xml:space="preserve">has organizational capacity assessment approved by DERF. They </w:t>
      </w:r>
      <w:r w:rsidRPr="008B3356">
        <w:rPr>
          <w:rFonts w:ascii="Arial" w:hAnsi="Arial" w:cs="Arial"/>
          <w:sz w:val="22"/>
          <w:szCs w:val="22"/>
          <w:lang w:val="en-US"/>
        </w:rPr>
        <w:t xml:space="preserve">have presence in Central regions to assist the vulnerable people in the areas affected by drought. </w:t>
      </w:r>
    </w:p>
    <w:p w14:paraId="6245BCBD" w14:textId="279C4AB9" w:rsidR="00211266" w:rsidRPr="00E17703" w:rsidRDefault="00C87923" w:rsidP="00211266">
      <w:pPr>
        <w:spacing w:after="80"/>
        <w:rPr>
          <w:rFonts w:ascii="Calibri" w:eastAsiaTheme="minorHAnsi" w:hAnsi="Calibri"/>
          <w:b/>
          <w:sz w:val="22"/>
          <w:szCs w:val="22"/>
          <w:lang w:val="en-US"/>
        </w:rPr>
      </w:pPr>
      <w:r w:rsidRPr="00E17703">
        <w:rPr>
          <w:rFonts w:ascii="Arial" w:hAnsi="Arial" w:cs="Arial"/>
          <w:sz w:val="22"/>
          <w:szCs w:val="22"/>
          <w:lang w:val="en-US"/>
        </w:rPr>
        <w:t>SOSDA is a part of Food</w:t>
      </w:r>
      <w:r w:rsidR="001B23A8">
        <w:rPr>
          <w:rFonts w:ascii="Arial" w:hAnsi="Arial" w:cs="Arial"/>
          <w:sz w:val="22"/>
          <w:szCs w:val="22"/>
          <w:lang w:val="en-US"/>
        </w:rPr>
        <w:t>, Education</w:t>
      </w:r>
      <w:r w:rsidRPr="00E17703">
        <w:rPr>
          <w:rFonts w:ascii="Arial" w:hAnsi="Arial" w:cs="Arial"/>
          <w:sz w:val="22"/>
          <w:szCs w:val="22"/>
          <w:lang w:val="en-US"/>
        </w:rPr>
        <w:t xml:space="preserve"> and WASH</w:t>
      </w:r>
      <w:r w:rsidR="00211266" w:rsidRPr="00E17703">
        <w:rPr>
          <w:rFonts w:ascii="Arial" w:hAnsi="Arial" w:cs="Arial"/>
          <w:sz w:val="22"/>
          <w:szCs w:val="22"/>
          <w:lang w:val="en-US"/>
        </w:rPr>
        <w:t xml:space="preserve"> clusters in centr</w:t>
      </w:r>
      <w:r w:rsidR="0027552E" w:rsidRPr="00E17703">
        <w:rPr>
          <w:rFonts w:ascii="Arial" w:hAnsi="Arial" w:cs="Arial"/>
          <w:sz w:val="22"/>
          <w:szCs w:val="22"/>
          <w:lang w:val="en-US"/>
        </w:rPr>
        <w:t>al regions.</w:t>
      </w:r>
      <w:r w:rsidRPr="00E17703">
        <w:rPr>
          <w:rFonts w:ascii="Arial" w:hAnsi="Arial" w:cs="Arial"/>
          <w:sz w:val="22"/>
          <w:szCs w:val="22"/>
          <w:lang w:val="en-US"/>
        </w:rPr>
        <w:t>. SOSDA</w:t>
      </w:r>
      <w:r w:rsidR="00211266" w:rsidRPr="00E17703">
        <w:rPr>
          <w:rFonts w:ascii="Arial" w:hAnsi="Arial" w:cs="Arial"/>
          <w:sz w:val="22"/>
          <w:szCs w:val="22"/>
          <w:lang w:val="en-US"/>
        </w:rPr>
        <w:t xml:space="preserve"> have also implemented several development projects funded by </w:t>
      </w:r>
      <w:r w:rsidRPr="00E17703">
        <w:rPr>
          <w:rFonts w:ascii="Arial" w:hAnsi="Arial" w:cs="Arial"/>
          <w:sz w:val="22"/>
          <w:szCs w:val="22"/>
          <w:lang w:val="en-US"/>
        </w:rPr>
        <w:t xml:space="preserve">DERF and </w:t>
      </w:r>
      <w:r w:rsidR="00211266" w:rsidRPr="00E17703">
        <w:rPr>
          <w:rFonts w:ascii="Arial" w:hAnsi="Arial" w:cs="Arial"/>
          <w:sz w:val="22"/>
          <w:szCs w:val="22"/>
          <w:lang w:val="en-US"/>
        </w:rPr>
        <w:t>DRC</w:t>
      </w:r>
      <w:r w:rsidRPr="00E17703">
        <w:rPr>
          <w:rFonts w:ascii="Arial" w:hAnsi="Arial" w:cs="Arial"/>
          <w:sz w:val="22"/>
          <w:szCs w:val="22"/>
          <w:lang w:val="en-US"/>
        </w:rPr>
        <w:t xml:space="preserve"> respectively. SOSDA</w:t>
      </w:r>
      <w:r w:rsidR="00211266" w:rsidRPr="00E17703">
        <w:rPr>
          <w:rFonts w:ascii="Arial" w:hAnsi="Arial" w:cs="Arial"/>
          <w:sz w:val="22"/>
          <w:szCs w:val="22"/>
          <w:lang w:val="en-US"/>
        </w:rPr>
        <w:t xml:space="preserve"> </w:t>
      </w:r>
      <w:r w:rsidRPr="00E17703">
        <w:rPr>
          <w:rFonts w:ascii="Arial" w:hAnsi="Arial" w:cs="Arial"/>
          <w:sz w:val="22"/>
          <w:szCs w:val="22"/>
          <w:lang w:val="en-US"/>
        </w:rPr>
        <w:t xml:space="preserve">can </w:t>
      </w:r>
      <w:r w:rsidR="00211266" w:rsidRPr="00E17703">
        <w:rPr>
          <w:rFonts w:ascii="Arial" w:hAnsi="Arial" w:cs="Arial"/>
          <w:sz w:val="22"/>
          <w:szCs w:val="22"/>
          <w:lang w:val="en-US"/>
        </w:rPr>
        <w:t>deliver the required humani</w:t>
      </w:r>
      <w:r w:rsidRPr="00E17703">
        <w:rPr>
          <w:rFonts w:ascii="Arial" w:hAnsi="Arial" w:cs="Arial"/>
          <w:sz w:val="22"/>
          <w:szCs w:val="22"/>
          <w:lang w:val="en-US"/>
        </w:rPr>
        <w:t xml:space="preserve">tarian response to the </w:t>
      </w:r>
      <w:r w:rsidR="0027552E" w:rsidRPr="00E17703">
        <w:rPr>
          <w:rFonts w:ascii="Arial" w:hAnsi="Arial" w:cs="Arial"/>
          <w:sz w:val="22"/>
          <w:szCs w:val="22"/>
          <w:lang w:val="en-US"/>
        </w:rPr>
        <w:t>drought-affected</w:t>
      </w:r>
      <w:r w:rsidR="00211266" w:rsidRPr="00E17703">
        <w:rPr>
          <w:rFonts w:ascii="Arial" w:hAnsi="Arial" w:cs="Arial"/>
          <w:sz w:val="22"/>
          <w:szCs w:val="22"/>
          <w:lang w:val="en-US"/>
        </w:rPr>
        <w:t xml:space="preserve"> areas, particularly the vulnerable people.</w:t>
      </w:r>
    </w:p>
    <w:p w14:paraId="2F92BC85" w14:textId="42853B98" w:rsidR="0027552E" w:rsidRPr="00E17703" w:rsidRDefault="00211266" w:rsidP="00211266">
      <w:pPr>
        <w:rPr>
          <w:rFonts w:ascii="Arial" w:hAnsi="Arial" w:cs="Arial"/>
          <w:sz w:val="22"/>
          <w:szCs w:val="22"/>
          <w:lang w:val="en-US"/>
        </w:rPr>
      </w:pPr>
      <w:r w:rsidRPr="00E17703">
        <w:rPr>
          <w:rFonts w:ascii="Arial" w:hAnsi="Arial" w:cs="Arial"/>
          <w:sz w:val="22"/>
          <w:szCs w:val="22"/>
          <w:lang w:val="en-US"/>
        </w:rPr>
        <w:t>SOSDA has good experiences, technical expertise and competences in this intervention. SOSDA has implemented similar flood emergency intervention in Jowhar</w:t>
      </w:r>
      <w:r w:rsidR="00C87923" w:rsidRPr="00E17703">
        <w:rPr>
          <w:rFonts w:ascii="Arial" w:hAnsi="Arial" w:cs="Arial"/>
          <w:sz w:val="22"/>
          <w:szCs w:val="22"/>
          <w:lang w:val="en-US"/>
        </w:rPr>
        <w:t xml:space="preserve"> in Hirshabelle</w:t>
      </w:r>
      <w:r w:rsidRPr="00E17703">
        <w:rPr>
          <w:rFonts w:ascii="Arial" w:hAnsi="Arial" w:cs="Arial"/>
          <w:sz w:val="22"/>
          <w:szCs w:val="22"/>
          <w:lang w:val="en-US"/>
        </w:rPr>
        <w:t xml:space="preserve"> in 2018</w:t>
      </w:r>
      <w:r w:rsidR="00C87923" w:rsidRPr="00E17703">
        <w:rPr>
          <w:rFonts w:ascii="Arial" w:hAnsi="Arial" w:cs="Arial"/>
          <w:sz w:val="22"/>
          <w:szCs w:val="22"/>
          <w:lang w:val="en-US"/>
        </w:rPr>
        <w:t xml:space="preserve"> funded by DERF</w:t>
      </w:r>
      <w:r w:rsidR="0027552E" w:rsidRPr="00E17703">
        <w:rPr>
          <w:rFonts w:ascii="Arial" w:hAnsi="Arial" w:cs="Arial"/>
          <w:sz w:val="22"/>
          <w:szCs w:val="22"/>
          <w:lang w:val="en-US"/>
        </w:rPr>
        <w:t xml:space="preserve"> and similar interventions in Somalia</w:t>
      </w:r>
      <w:r w:rsidRPr="00E17703">
        <w:rPr>
          <w:rFonts w:ascii="Arial" w:hAnsi="Arial" w:cs="Arial"/>
          <w:sz w:val="22"/>
          <w:szCs w:val="22"/>
          <w:lang w:val="en-US"/>
        </w:rPr>
        <w:t>. The intervention</w:t>
      </w:r>
      <w:r w:rsidR="0027552E" w:rsidRPr="00E17703">
        <w:rPr>
          <w:rFonts w:ascii="Arial" w:hAnsi="Arial" w:cs="Arial"/>
          <w:sz w:val="22"/>
          <w:szCs w:val="22"/>
          <w:lang w:val="en-US"/>
        </w:rPr>
        <w:t>s</w:t>
      </w:r>
      <w:r w:rsidRPr="00E17703">
        <w:rPr>
          <w:rFonts w:ascii="Arial" w:hAnsi="Arial" w:cs="Arial"/>
          <w:sz w:val="22"/>
          <w:szCs w:val="22"/>
          <w:lang w:val="en-US"/>
        </w:rPr>
        <w:t xml:space="preserve"> were very successful project</w:t>
      </w:r>
      <w:r w:rsidR="0027552E" w:rsidRPr="00E17703">
        <w:rPr>
          <w:rFonts w:ascii="Arial" w:hAnsi="Arial" w:cs="Arial"/>
          <w:sz w:val="22"/>
          <w:szCs w:val="22"/>
          <w:lang w:val="en-US"/>
        </w:rPr>
        <w:t xml:space="preserve">. SOSDA has financial capacity and competence to match the funding they applied for. </w:t>
      </w:r>
    </w:p>
    <w:p w14:paraId="023D093B" w14:textId="22E50E8B" w:rsidR="00211266" w:rsidRPr="00E17703" w:rsidRDefault="00211266" w:rsidP="00833B80">
      <w:pPr>
        <w:rPr>
          <w:rFonts w:ascii="Arial" w:hAnsi="Arial" w:cs="Arial"/>
          <w:sz w:val="22"/>
          <w:szCs w:val="22"/>
          <w:lang w:val="en-US"/>
        </w:rPr>
      </w:pPr>
      <w:r w:rsidRPr="00E17703">
        <w:rPr>
          <w:rFonts w:ascii="Arial" w:hAnsi="Arial" w:cs="Arial"/>
          <w:sz w:val="22"/>
          <w:szCs w:val="22"/>
          <w:lang w:val="en-US"/>
        </w:rPr>
        <w:t xml:space="preserve"> The following interventions demonstrate SOSDA’s experience and expertise of the proposed intervention.</w:t>
      </w:r>
    </w:p>
    <w:p w14:paraId="0C89A926" w14:textId="089A5039" w:rsidR="00211266" w:rsidRPr="008B3356" w:rsidRDefault="00211266" w:rsidP="00211266">
      <w:pPr>
        <w:numPr>
          <w:ilvl w:val="0"/>
          <w:numId w:val="25"/>
        </w:numPr>
        <w:rPr>
          <w:rFonts w:ascii="Arial" w:eastAsiaTheme="minorHAnsi" w:hAnsi="Arial" w:cs="Arial"/>
          <w:bCs/>
          <w:sz w:val="22"/>
          <w:szCs w:val="22"/>
          <w:lang w:eastAsia="en-US"/>
        </w:rPr>
      </w:pPr>
      <w:r w:rsidRPr="008B3356">
        <w:rPr>
          <w:rFonts w:ascii="Arial" w:eastAsiaTheme="minorHAnsi" w:hAnsi="Arial" w:cs="Arial"/>
          <w:bCs/>
          <w:sz w:val="22"/>
          <w:szCs w:val="22"/>
          <w:lang w:val="en-US" w:eastAsia="en-US"/>
        </w:rPr>
        <w:t>L</w:t>
      </w:r>
      <w:r w:rsidRPr="008B3356">
        <w:rPr>
          <w:rFonts w:ascii="Arial" w:eastAsiaTheme="minorHAnsi" w:hAnsi="Arial" w:cs="Arial"/>
          <w:bCs/>
          <w:sz w:val="22"/>
          <w:szCs w:val="22"/>
          <w:lang w:eastAsia="en-US"/>
        </w:rPr>
        <w:t>ife-saving intervention for flood affected population in Galmdug in 2017 by providing water, sanitation and hygiene services, shelter and food security in 2017 project no.17-23-M2 DKK.346.395.00  funded by DERF .</w:t>
      </w:r>
    </w:p>
    <w:p w14:paraId="767F962F" w14:textId="2F9D9D56" w:rsidR="00211266" w:rsidRDefault="00211266" w:rsidP="00F702F9">
      <w:pPr>
        <w:numPr>
          <w:ilvl w:val="0"/>
          <w:numId w:val="25"/>
        </w:numPr>
        <w:rPr>
          <w:rFonts w:ascii="Arial" w:eastAsiaTheme="minorHAnsi" w:hAnsi="Arial" w:cs="Arial"/>
          <w:bCs/>
          <w:sz w:val="22"/>
          <w:szCs w:val="22"/>
          <w:lang w:eastAsia="en-US"/>
        </w:rPr>
      </w:pPr>
      <w:r w:rsidRPr="008B3356">
        <w:rPr>
          <w:rFonts w:ascii="Arial" w:eastAsiaTheme="minorHAnsi" w:hAnsi="Arial" w:cs="Arial"/>
          <w:bCs/>
          <w:sz w:val="22"/>
          <w:szCs w:val="22"/>
          <w:lang w:val="en-US" w:eastAsia="en-US"/>
        </w:rPr>
        <w:t>L</w:t>
      </w:r>
      <w:r w:rsidRPr="008B3356">
        <w:rPr>
          <w:rFonts w:ascii="Arial" w:eastAsiaTheme="minorHAnsi" w:hAnsi="Arial" w:cs="Arial"/>
          <w:bCs/>
          <w:sz w:val="22"/>
          <w:szCs w:val="22"/>
          <w:lang w:eastAsia="en-US"/>
        </w:rPr>
        <w:t xml:space="preserve">ife-saving intervention for flood affected population in Jowhar in 2018 by providing water, sanitation and hygiene services, shelter and food security project no.18-398-M2 DKK.595.298 funded by DERF </w:t>
      </w:r>
    </w:p>
    <w:p w14:paraId="06DA384A" w14:textId="58E88B82" w:rsidR="00A26506" w:rsidRDefault="00A26506" w:rsidP="00A26506">
      <w:pPr>
        <w:numPr>
          <w:ilvl w:val="0"/>
          <w:numId w:val="25"/>
        </w:numPr>
        <w:rPr>
          <w:rFonts w:ascii="Arial" w:eastAsiaTheme="minorHAnsi" w:hAnsi="Arial" w:cs="Arial"/>
          <w:bCs/>
          <w:sz w:val="22"/>
          <w:szCs w:val="22"/>
          <w:lang w:eastAsia="en-US"/>
        </w:rPr>
      </w:pPr>
      <w:r w:rsidRPr="008B3356">
        <w:rPr>
          <w:rFonts w:ascii="Arial" w:eastAsiaTheme="minorHAnsi" w:hAnsi="Arial" w:cs="Arial"/>
          <w:bCs/>
          <w:sz w:val="22"/>
          <w:szCs w:val="22"/>
          <w:lang w:val="en-US" w:eastAsia="en-US"/>
        </w:rPr>
        <w:t>L</w:t>
      </w:r>
      <w:r w:rsidRPr="008B3356">
        <w:rPr>
          <w:rFonts w:ascii="Arial" w:eastAsiaTheme="minorHAnsi" w:hAnsi="Arial" w:cs="Arial"/>
          <w:bCs/>
          <w:sz w:val="22"/>
          <w:szCs w:val="22"/>
          <w:lang w:eastAsia="en-US"/>
        </w:rPr>
        <w:t>ife-saving intervention for floo</w:t>
      </w:r>
      <w:r>
        <w:rPr>
          <w:rFonts w:ascii="Arial" w:eastAsiaTheme="minorHAnsi" w:hAnsi="Arial" w:cs="Arial"/>
          <w:bCs/>
          <w:sz w:val="22"/>
          <w:szCs w:val="22"/>
          <w:lang w:eastAsia="en-US"/>
        </w:rPr>
        <w:t>d affected population in Belet weyne in 2019</w:t>
      </w:r>
      <w:r w:rsidRPr="008B3356">
        <w:rPr>
          <w:rFonts w:ascii="Arial" w:eastAsiaTheme="minorHAnsi" w:hAnsi="Arial" w:cs="Arial"/>
          <w:bCs/>
          <w:sz w:val="22"/>
          <w:szCs w:val="22"/>
          <w:lang w:eastAsia="en-US"/>
        </w:rPr>
        <w:t xml:space="preserve"> by providing water, sanitation and hygiene services, shelter</w:t>
      </w:r>
      <w:r>
        <w:rPr>
          <w:rFonts w:ascii="Arial" w:eastAsiaTheme="minorHAnsi" w:hAnsi="Arial" w:cs="Arial"/>
          <w:bCs/>
          <w:sz w:val="22"/>
          <w:szCs w:val="22"/>
          <w:lang w:eastAsia="en-US"/>
        </w:rPr>
        <w:t xml:space="preserve"> and food security project no.19-511-RR</w:t>
      </w:r>
      <w:r w:rsidR="00CE7632">
        <w:rPr>
          <w:rFonts w:ascii="Arial" w:eastAsiaTheme="minorHAnsi" w:hAnsi="Arial" w:cs="Arial"/>
          <w:bCs/>
          <w:sz w:val="22"/>
          <w:szCs w:val="22"/>
          <w:lang w:eastAsia="en-US"/>
        </w:rPr>
        <w:t xml:space="preserve"> DKK.578.527</w:t>
      </w:r>
      <w:r w:rsidRPr="008B3356">
        <w:rPr>
          <w:rFonts w:ascii="Arial" w:eastAsiaTheme="minorHAnsi" w:hAnsi="Arial" w:cs="Arial"/>
          <w:bCs/>
          <w:sz w:val="22"/>
          <w:szCs w:val="22"/>
          <w:lang w:eastAsia="en-US"/>
        </w:rPr>
        <w:t xml:space="preserve"> funded by DERF </w:t>
      </w:r>
    </w:p>
    <w:p w14:paraId="4CA9A723" w14:textId="7E8D2485" w:rsidR="00A26506" w:rsidRPr="008B3356" w:rsidRDefault="00D94FC8" w:rsidP="00F702F9">
      <w:pPr>
        <w:numPr>
          <w:ilvl w:val="0"/>
          <w:numId w:val="25"/>
        </w:numPr>
        <w:rPr>
          <w:rFonts w:ascii="Arial" w:eastAsiaTheme="minorHAnsi" w:hAnsi="Arial" w:cs="Arial"/>
          <w:bCs/>
          <w:sz w:val="22"/>
          <w:szCs w:val="22"/>
          <w:lang w:eastAsia="en-US"/>
        </w:rPr>
      </w:pPr>
      <w:r>
        <w:rPr>
          <w:rFonts w:ascii="Arial" w:eastAsiaTheme="minorHAnsi" w:hAnsi="Arial" w:cs="Arial"/>
          <w:bCs/>
          <w:sz w:val="22"/>
          <w:szCs w:val="22"/>
          <w:lang w:eastAsia="en-US"/>
        </w:rPr>
        <w:lastRenderedPageBreak/>
        <w:t>Good governance and leadership project no..253 DKK.285,164.00 in Dhusamareb funded by DRC</w:t>
      </w:r>
    </w:p>
    <w:p w14:paraId="0FA1A3BC" w14:textId="07326205" w:rsidR="004D63C4" w:rsidRPr="007653CC" w:rsidRDefault="00F702F9" w:rsidP="00F702F9">
      <w:pPr>
        <w:rPr>
          <w:rFonts w:asciiTheme="minorHAnsi" w:hAnsiTheme="minorHAnsi" w:cstheme="minorHAnsi"/>
          <w:bCs/>
          <w:sz w:val="22"/>
          <w:szCs w:val="22"/>
        </w:rPr>
      </w:pPr>
      <w:bookmarkStart w:id="2"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p w14:paraId="316A7B3F" w14:textId="77228AFD" w:rsidR="00F702F9" w:rsidRPr="007653CC" w:rsidRDefault="0027552E" w:rsidP="00F702F9">
      <w:pPr>
        <w:rPr>
          <w:rFonts w:asciiTheme="minorHAnsi" w:hAnsiTheme="minorHAnsi" w:cstheme="minorHAnsi"/>
          <w:sz w:val="22"/>
          <w:szCs w:val="22"/>
        </w:rPr>
      </w:pPr>
      <w:r w:rsidRPr="0027552E">
        <w:rPr>
          <w:rFonts w:asciiTheme="minorHAnsi" w:hAnsiTheme="minorHAnsi" w:cstheme="minorHAnsi"/>
          <w:sz w:val="22"/>
          <w:szCs w:val="22"/>
        </w:rPr>
        <w:t xml:space="preserve">SOSDA </w:t>
      </w:r>
      <w:r w:rsidR="00DA2EE8">
        <w:rPr>
          <w:rFonts w:asciiTheme="minorHAnsi" w:hAnsiTheme="minorHAnsi" w:cstheme="minorHAnsi"/>
          <w:sz w:val="22"/>
          <w:szCs w:val="22"/>
        </w:rPr>
        <w:t xml:space="preserve">has an access </w:t>
      </w:r>
      <w:r>
        <w:rPr>
          <w:rFonts w:asciiTheme="minorHAnsi" w:hAnsiTheme="minorHAnsi" w:cstheme="minorHAnsi"/>
          <w:sz w:val="22"/>
          <w:szCs w:val="22"/>
        </w:rPr>
        <w:t xml:space="preserve">in the </w:t>
      </w:r>
      <w:r w:rsidR="00DA2EE8">
        <w:rPr>
          <w:rFonts w:asciiTheme="minorHAnsi" w:hAnsiTheme="minorHAnsi" w:cstheme="minorHAnsi"/>
          <w:sz w:val="22"/>
          <w:szCs w:val="22"/>
        </w:rPr>
        <w:t>drought-affected</w:t>
      </w:r>
      <w:r>
        <w:rPr>
          <w:rFonts w:asciiTheme="minorHAnsi" w:hAnsiTheme="minorHAnsi" w:cstheme="minorHAnsi"/>
          <w:sz w:val="22"/>
          <w:szCs w:val="22"/>
        </w:rPr>
        <w:t xml:space="preserve"> area</w:t>
      </w:r>
      <w:r w:rsidR="00DA2EE8">
        <w:rPr>
          <w:rFonts w:asciiTheme="minorHAnsi" w:hAnsiTheme="minorHAnsi" w:cstheme="minorHAnsi"/>
          <w:sz w:val="22"/>
          <w:szCs w:val="22"/>
        </w:rPr>
        <w:t>. They have legitimacy and trust among the communities in the affected areas since they have implemented useful interventions where the local communities benefited from the previous intervention. SOSDAi</w:t>
      </w:r>
      <w:r>
        <w:rPr>
          <w:rFonts w:asciiTheme="minorHAnsi" w:hAnsiTheme="minorHAnsi" w:cstheme="minorHAnsi"/>
          <w:sz w:val="22"/>
          <w:szCs w:val="22"/>
        </w:rPr>
        <w:t xml:space="preserve"> keeps contact with local community and affected populations in order to know the situation and impact of the drought in the areas they have activities. </w:t>
      </w:r>
      <w:r w:rsidR="00DA2EE8">
        <w:rPr>
          <w:rFonts w:asciiTheme="minorHAnsi" w:hAnsiTheme="minorHAnsi" w:cstheme="minorHAnsi"/>
          <w:sz w:val="22"/>
          <w:szCs w:val="22"/>
        </w:rPr>
        <w:t xml:space="preserve">They periodically visit the affected areas and sometimes. </w:t>
      </w:r>
      <w:bookmarkEnd w:id="2"/>
    </w:p>
    <w:p w14:paraId="42CC032B" w14:textId="7E320677" w:rsidR="001A7C9E" w:rsidRPr="007653CC" w:rsidRDefault="00F702F9" w:rsidP="00F702F9">
      <w:pPr>
        <w:rPr>
          <w:rFonts w:asciiTheme="minorHAnsi" w:hAnsiTheme="minorHAnsi" w:cstheme="minorHAnsi"/>
          <w:bCs/>
          <w:sz w:val="22"/>
          <w:szCs w:val="22"/>
        </w:rPr>
      </w:pPr>
      <w:bookmarkStart w:id="3" w:name="_Hlk76734751"/>
      <w:r w:rsidRPr="007653CC">
        <w:rPr>
          <w:rFonts w:asciiTheme="minorHAnsi" w:hAnsiTheme="minorHAnsi" w:cstheme="minorHAnsi"/>
          <w:sz w:val="22"/>
          <w:szCs w:val="22"/>
        </w:rPr>
        <w:t xml:space="preserve">c) </w:t>
      </w:r>
      <w:r w:rsidR="001A7C9E" w:rsidRPr="007653CC">
        <w:rPr>
          <w:rFonts w:asciiTheme="minorHAnsi" w:hAnsiTheme="minorHAnsi" w:cstheme="minorHAnsi"/>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Pr>
          <w:rFonts w:asciiTheme="minorHAnsi" w:hAnsiTheme="minorHAnsi" w:cstheme="minorHAnsi"/>
          <w:sz w:val="22"/>
          <w:szCs w:val="22"/>
        </w:rPr>
        <w:t>?</w:t>
      </w:r>
    </w:p>
    <w:p w14:paraId="42AC15A0" w14:textId="01070CA2" w:rsidR="00715D03" w:rsidRPr="00463A08" w:rsidRDefault="00332E7D" w:rsidP="00F702F9">
      <w:pPr>
        <w:rPr>
          <w:rFonts w:asciiTheme="minorHAnsi" w:hAnsiTheme="minorHAnsi" w:cstheme="minorHAnsi"/>
          <w:i/>
          <w:iCs/>
          <w:sz w:val="22"/>
          <w:szCs w:val="22"/>
        </w:rPr>
      </w:pPr>
      <w:r w:rsidRPr="00332E7D">
        <w:rPr>
          <w:rFonts w:asciiTheme="minorHAnsi" w:hAnsiTheme="minorHAnsi" w:cstheme="minorHAnsi"/>
          <w:i/>
          <w:iCs/>
          <w:sz w:val="22"/>
          <w:szCs w:val="22"/>
        </w:rPr>
        <w:t>N/A</w:t>
      </w:r>
    </w:p>
    <w:p w14:paraId="2F86BB9D" w14:textId="4A0526BE" w:rsidR="00DB6C19" w:rsidRPr="007653CC"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0AC04EE9" w:rsidR="00DB6C19"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 xml:space="preserve">(s)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099C76E7" w14:textId="7EED7801" w:rsidR="00833B80" w:rsidRPr="00833B80" w:rsidRDefault="00833B80" w:rsidP="00F702F9">
      <w:pPr>
        <w:rPr>
          <w:rFonts w:ascii="Arial" w:hAnsi="Arial" w:cs="Arial"/>
          <w:sz w:val="22"/>
          <w:szCs w:val="22"/>
          <w:lang w:val="en-US"/>
        </w:rPr>
      </w:pPr>
      <w:r w:rsidRPr="00833B80">
        <w:rPr>
          <w:rFonts w:ascii="Arial" w:hAnsi="Arial" w:cs="Arial"/>
          <w:sz w:val="22"/>
          <w:szCs w:val="22"/>
          <w:lang w:val="en-US"/>
        </w:rPr>
        <w:t xml:space="preserve">SOSDA and SORADA worked closely with each other and we have good partnership with implementing humanitarian and development projects. We entered partnership agreement with our local partner “SOSDA”. The partner should not be in the blacklist of UN and free from corruption and fraud. Should have good experience in humanitarian/project implementation and have good relationship and coordination with the local actors.  The local partner should have legitimacy among the local communities and authority. You can see more terms in the partnership agreement. SOSDA have implemented similar interventions with SORADA in 2017 and 2018 funded by DERF and they have an approved organizational capacity assessment.    </w:t>
      </w:r>
    </w:p>
    <w:p w14:paraId="23F1696D" w14:textId="514CF924" w:rsidR="00D92AFF"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b) </w:t>
      </w:r>
      <w:r w:rsidR="00944485" w:rsidRPr="007653CC">
        <w:rPr>
          <w:rFonts w:asciiTheme="minorHAnsi" w:hAnsiTheme="minorHAnsi" w:cstheme="minorHAnsi"/>
          <w:bCs/>
          <w:sz w:val="22"/>
          <w:szCs w:val="22"/>
        </w:rPr>
        <w:t>Describe the contributions, roles and areas of responsibilities of all partners (including the Danish CSO) within this intervention</w:t>
      </w:r>
      <w:r w:rsidR="009E0BBF" w:rsidRPr="007653CC">
        <w:rPr>
          <w:rFonts w:asciiTheme="minorHAnsi" w:hAnsiTheme="minorHAnsi" w:cstheme="minorHAnsi"/>
          <w:bCs/>
          <w:sz w:val="22"/>
          <w:szCs w:val="22"/>
        </w:rPr>
        <w:t>.</w:t>
      </w:r>
      <w:bookmarkEnd w:id="3"/>
    </w:p>
    <w:p w14:paraId="34DB40DD" w14:textId="77777777" w:rsidR="00D85980" w:rsidRPr="0016774E" w:rsidRDefault="00D85980" w:rsidP="00D85980">
      <w:pPr>
        <w:overflowPunct/>
        <w:autoSpaceDE/>
        <w:autoSpaceDN/>
        <w:adjustRightInd/>
        <w:spacing w:line="276" w:lineRule="auto"/>
        <w:textAlignment w:val="auto"/>
        <w:rPr>
          <w:rFonts w:ascii="Arial" w:eastAsia="Calibri" w:hAnsi="Arial" w:cs="Arial"/>
          <w:sz w:val="22"/>
          <w:szCs w:val="22"/>
          <w:lang w:val="en-US" w:eastAsia="en-US"/>
        </w:rPr>
      </w:pPr>
      <w:r w:rsidRPr="0016774E">
        <w:rPr>
          <w:rFonts w:ascii="Arial" w:eastAsia="Calibri" w:hAnsi="Arial" w:cs="Arial"/>
          <w:sz w:val="22"/>
          <w:szCs w:val="22"/>
          <w:lang w:val="en-US" w:eastAsia="en-US"/>
        </w:rPr>
        <w:t xml:space="preserve">SORADA: </w:t>
      </w:r>
    </w:p>
    <w:p w14:paraId="5A542FA8" w14:textId="77777777" w:rsidR="00D85980" w:rsidRPr="0016774E" w:rsidRDefault="00D85980" w:rsidP="00D85980">
      <w:pPr>
        <w:pStyle w:val="Listeafsnit"/>
        <w:numPr>
          <w:ilvl w:val="0"/>
          <w:numId w:val="26"/>
        </w:numPr>
        <w:overflowPunct/>
        <w:autoSpaceDE/>
        <w:autoSpaceDN/>
        <w:adjustRightInd/>
        <w:spacing w:line="276" w:lineRule="auto"/>
        <w:textAlignment w:val="auto"/>
        <w:rPr>
          <w:rFonts w:ascii="Arial" w:eastAsia="Calibri" w:hAnsi="Arial" w:cs="Arial"/>
          <w:sz w:val="22"/>
          <w:szCs w:val="22"/>
          <w:lang w:val="en-US" w:eastAsia="en-US"/>
        </w:rPr>
      </w:pPr>
      <w:r w:rsidRPr="0016774E">
        <w:rPr>
          <w:rFonts w:ascii="Arial" w:eastAsia="Arial" w:hAnsi="Arial" w:cs="Arial"/>
          <w:sz w:val="22"/>
          <w:szCs w:val="22"/>
          <w:lang w:eastAsia="en-US"/>
        </w:rPr>
        <w:t xml:space="preserve"> Responsible overall management/administration and project guidance implementation</w:t>
      </w:r>
    </w:p>
    <w:p w14:paraId="6AB523E9" w14:textId="77777777" w:rsidR="00D85980" w:rsidRPr="0016774E" w:rsidRDefault="00D85980" w:rsidP="00D85980">
      <w:pPr>
        <w:numPr>
          <w:ilvl w:val="0"/>
          <w:numId w:val="26"/>
        </w:numPr>
        <w:overflowPunct/>
        <w:autoSpaceDE/>
        <w:autoSpaceDN/>
        <w:adjustRightInd/>
        <w:spacing w:line="276" w:lineRule="auto"/>
        <w:textAlignment w:val="auto"/>
        <w:rPr>
          <w:rFonts w:ascii="Arial" w:eastAsia="Arial" w:hAnsi="Arial" w:cs="Arial"/>
          <w:sz w:val="22"/>
          <w:szCs w:val="22"/>
          <w:lang w:eastAsia="en-US"/>
        </w:rPr>
      </w:pPr>
      <w:r w:rsidRPr="0016774E">
        <w:rPr>
          <w:rFonts w:ascii="Arial" w:eastAsia="Arial" w:hAnsi="Arial" w:cs="Arial"/>
          <w:sz w:val="22"/>
          <w:szCs w:val="22"/>
          <w:lang w:eastAsia="en-US"/>
        </w:rPr>
        <w:t xml:space="preserve">Hawala and money transfer facilitation - </w:t>
      </w:r>
    </w:p>
    <w:p w14:paraId="422F805B" w14:textId="77777777" w:rsidR="00D85980" w:rsidRPr="0016774E" w:rsidRDefault="00D85980" w:rsidP="00D85980">
      <w:pPr>
        <w:numPr>
          <w:ilvl w:val="0"/>
          <w:numId w:val="26"/>
        </w:numPr>
        <w:overflowPunct/>
        <w:autoSpaceDE/>
        <w:autoSpaceDN/>
        <w:adjustRightInd/>
        <w:spacing w:line="276" w:lineRule="auto"/>
        <w:textAlignment w:val="auto"/>
        <w:rPr>
          <w:rFonts w:ascii="Arial" w:eastAsia="Arial" w:hAnsi="Arial" w:cs="Arial"/>
          <w:sz w:val="22"/>
          <w:szCs w:val="22"/>
          <w:lang w:eastAsia="en-US"/>
        </w:rPr>
      </w:pPr>
      <w:r w:rsidRPr="0016774E">
        <w:rPr>
          <w:rFonts w:ascii="Arial" w:eastAsia="Arial" w:hAnsi="Arial" w:cs="Arial"/>
          <w:sz w:val="22"/>
          <w:szCs w:val="22"/>
          <w:lang w:eastAsia="en-US"/>
        </w:rPr>
        <w:t>Weekly communication with SOSDA  to follow the project achievements</w:t>
      </w:r>
    </w:p>
    <w:p w14:paraId="335BED50" w14:textId="77777777" w:rsidR="00D85980" w:rsidRPr="0016774E" w:rsidRDefault="00D85980" w:rsidP="00D85980">
      <w:pPr>
        <w:numPr>
          <w:ilvl w:val="0"/>
          <w:numId w:val="26"/>
        </w:numPr>
        <w:overflowPunct/>
        <w:autoSpaceDE/>
        <w:autoSpaceDN/>
        <w:adjustRightInd/>
        <w:spacing w:line="276" w:lineRule="auto"/>
        <w:textAlignment w:val="auto"/>
        <w:rPr>
          <w:rFonts w:ascii="Arial" w:eastAsia="Arial" w:hAnsi="Arial" w:cs="Arial"/>
          <w:sz w:val="22"/>
          <w:szCs w:val="22"/>
          <w:lang w:eastAsia="en-US"/>
        </w:rPr>
      </w:pPr>
      <w:r w:rsidRPr="0016774E">
        <w:rPr>
          <w:rFonts w:ascii="Arial" w:eastAsia="Arial" w:hAnsi="Arial" w:cs="Arial"/>
          <w:sz w:val="22"/>
          <w:szCs w:val="22"/>
          <w:lang w:eastAsia="en-US"/>
        </w:rPr>
        <w:t>Control and supervision of financial accounts, procurement process</w:t>
      </w:r>
    </w:p>
    <w:p w14:paraId="6751191F" w14:textId="77777777" w:rsidR="0016774E" w:rsidRDefault="00D85980" w:rsidP="0016774E">
      <w:pPr>
        <w:numPr>
          <w:ilvl w:val="0"/>
          <w:numId w:val="26"/>
        </w:numPr>
        <w:overflowPunct/>
        <w:autoSpaceDE/>
        <w:autoSpaceDN/>
        <w:adjustRightInd/>
        <w:spacing w:line="276" w:lineRule="auto"/>
        <w:textAlignment w:val="auto"/>
        <w:rPr>
          <w:rFonts w:ascii="Arial" w:eastAsia="Arial" w:hAnsi="Arial" w:cs="Arial"/>
          <w:sz w:val="22"/>
          <w:szCs w:val="22"/>
          <w:lang w:eastAsia="en-US"/>
        </w:rPr>
      </w:pPr>
      <w:r w:rsidRPr="0016774E">
        <w:rPr>
          <w:rFonts w:ascii="Arial" w:eastAsia="Arial" w:hAnsi="Arial" w:cs="Arial"/>
          <w:sz w:val="22"/>
          <w:szCs w:val="22"/>
          <w:lang w:eastAsia="en-US"/>
        </w:rPr>
        <w:t>Intervention site visit (one time) for monitoring and evaluation</w:t>
      </w:r>
    </w:p>
    <w:p w14:paraId="2727E234" w14:textId="5F66016A" w:rsidR="00D85980" w:rsidRPr="0016774E" w:rsidRDefault="00D85980" w:rsidP="0016774E">
      <w:pPr>
        <w:numPr>
          <w:ilvl w:val="0"/>
          <w:numId w:val="26"/>
        </w:numPr>
        <w:overflowPunct/>
        <w:autoSpaceDE/>
        <w:autoSpaceDN/>
        <w:adjustRightInd/>
        <w:spacing w:line="276" w:lineRule="auto"/>
        <w:textAlignment w:val="auto"/>
        <w:rPr>
          <w:rFonts w:ascii="Arial" w:eastAsia="Arial" w:hAnsi="Arial" w:cs="Arial"/>
          <w:sz w:val="22"/>
          <w:szCs w:val="22"/>
          <w:lang w:eastAsia="en-US"/>
        </w:rPr>
      </w:pPr>
      <w:r w:rsidRPr="0016774E">
        <w:rPr>
          <w:rFonts w:ascii="Arial" w:eastAsia="Arial" w:hAnsi="Arial" w:cs="Arial"/>
          <w:sz w:val="22"/>
          <w:szCs w:val="22"/>
          <w:lang w:eastAsia="en-US"/>
        </w:rPr>
        <w:t>Ensuring the project objectives are achieved</w:t>
      </w:r>
    </w:p>
    <w:p w14:paraId="401DB1EB" w14:textId="77777777" w:rsidR="00D85980" w:rsidRPr="0016774E" w:rsidRDefault="00D85980" w:rsidP="00D85980">
      <w:pPr>
        <w:widowControl w:val="0"/>
        <w:numPr>
          <w:ilvl w:val="0"/>
          <w:numId w:val="26"/>
        </w:numPr>
        <w:overflowPunct/>
        <w:autoSpaceDE/>
        <w:autoSpaceDN/>
        <w:adjustRightInd/>
        <w:contextualSpacing/>
        <w:textAlignment w:val="auto"/>
        <w:rPr>
          <w:rFonts w:ascii="Arial" w:eastAsia="Calibri" w:hAnsi="Arial" w:cs="Arial"/>
          <w:sz w:val="22"/>
          <w:szCs w:val="22"/>
          <w:lang w:val="en-US"/>
        </w:rPr>
      </w:pPr>
      <w:r w:rsidRPr="0016774E">
        <w:rPr>
          <w:rFonts w:ascii="Arial" w:eastAsia="Calibri" w:hAnsi="Arial" w:cs="Arial"/>
          <w:sz w:val="22"/>
          <w:szCs w:val="22"/>
          <w:lang w:val="en-US"/>
        </w:rPr>
        <w:t>Holding experience and learning meetings between the implementers</w:t>
      </w:r>
    </w:p>
    <w:p w14:paraId="4E3F53B8" w14:textId="77777777" w:rsidR="00D85980" w:rsidRPr="0016774E" w:rsidRDefault="00D85980" w:rsidP="00D85980">
      <w:pPr>
        <w:numPr>
          <w:ilvl w:val="0"/>
          <w:numId w:val="26"/>
        </w:numPr>
        <w:overflowPunct/>
        <w:autoSpaceDE/>
        <w:autoSpaceDN/>
        <w:adjustRightInd/>
        <w:spacing w:line="276" w:lineRule="auto"/>
        <w:textAlignment w:val="auto"/>
        <w:rPr>
          <w:rFonts w:ascii="Arial" w:eastAsia="Calibri" w:hAnsi="Arial" w:cs="Arial"/>
          <w:sz w:val="22"/>
          <w:szCs w:val="22"/>
          <w:lang w:val="en-US" w:eastAsia="en-US"/>
        </w:rPr>
      </w:pPr>
      <w:r w:rsidRPr="0016774E">
        <w:rPr>
          <w:rFonts w:ascii="Arial" w:eastAsia="Arial" w:hAnsi="Arial" w:cs="Arial"/>
          <w:sz w:val="22"/>
          <w:szCs w:val="22"/>
          <w:lang w:eastAsia="en-US"/>
        </w:rPr>
        <w:t>Assisting preparation Intervention reports (Final narrative and financial reports)</w:t>
      </w:r>
    </w:p>
    <w:p w14:paraId="6E7BA164" w14:textId="77777777" w:rsidR="00D85980" w:rsidRPr="0016774E" w:rsidRDefault="00D85980" w:rsidP="00D85980">
      <w:pPr>
        <w:widowControl w:val="0"/>
        <w:numPr>
          <w:ilvl w:val="0"/>
          <w:numId w:val="26"/>
        </w:numPr>
        <w:overflowPunct/>
        <w:autoSpaceDE/>
        <w:autoSpaceDN/>
        <w:adjustRightInd/>
        <w:contextualSpacing/>
        <w:textAlignment w:val="auto"/>
        <w:rPr>
          <w:rFonts w:ascii="Arial" w:eastAsia="Calibri" w:hAnsi="Arial" w:cs="Arial"/>
          <w:sz w:val="22"/>
          <w:szCs w:val="22"/>
          <w:lang w:val="en-US"/>
        </w:rPr>
      </w:pPr>
      <w:r w:rsidRPr="0016774E">
        <w:rPr>
          <w:rFonts w:ascii="Arial" w:eastAsia="Calibri" w:hAnsi="Arial" w:cs="Arial"/>
          <w:sz w:val="22"/>
          <w:szCs w:val="22"/>
          <w:lang w:val="en-US"/>
        </w:rPr>
        <w:t>Help SOSDA procurement and logistics</w:t>
      </w:r>
    </w:p>
    <w:p w14:paraId="17EB7A95" w14:textId="77777777" w:rsidR="00D85980" w:rsidRPr="0016774E" w:rsidRDefault="00D85980" w:rsidP="00D85980">
      <w:pPr>
        <w:widowControl w:val="0"/>
        <w:numPr>
          <w:ilvl w:val="0"/>
          <w:numId w:val="26"/>
        </w:numPr>
        <w:overflowPunct/>
        <w:autoSpaceDE/>
        <w:autoSpaceDN/>
        <w:adjustRightInd/>
        <w:contextualSpacing/>
        <w:textAlignment w:val="auto"/>
        <w:rPr>
          <w:rFonts w:ascii="Arial" w:eastAsia="Calibri" w:hAnsi="Arial" w:cs="Arial"/>
          <w:sz w:val="22"/>
          <w:szCs w:val="22"/>
          <w:lang w:val="en-US"/>
        </w:rPr>
      </w:pPr>
      <w:r w:rsidRPr="0016774E">
        <w:rPr>
          <w:rFonts w:ascii="Arial" w:eastAsia="Calibri" w:hAnsi="Arial" w:cs="Arial"/>
          <w:sz w:val="22"/>
          <w:szCs w:val="22"/>
          <w:lang w:val="en-US"/>
        </w:rPr>
        <w:t>Helping  SOSDA of tracking and recording (Photos, videos, interviews)</w:t>
      </w:r>
    </w:p>
    <w:p w14:paraId="3FCA6658" w14:textId="77777777" w:rsidR="00D85980" w:rsidRPr="0016774E" w:rsidRDefault="00D85980" w:rsidP="00D85980">
      <w:pPr>
        <w:rPr>
          <w:rFonts w:ascii="Arial" w:hAnsi="Arial" w:cs="Arial"/>
          <w:sz w:val="22"/>
          <w:szCs w:val="22"/>
          <w:lang w:val="en-US"/>
        </w:rPr>
      </w:pPr>
    </w:p>
    <w:p w14:paraId="52C50AFF" w14:textId="77777777" w:rsidR="00D85980" w:rsidRPr="0016774E" w:rsidRDefault="00D85980" w:rsidP="00D85980">
      <w:pPr>
        <w:rPr>
          <w:rFonts w:ascii="Arial" w:hAnsi="Arial" w:cs="Arial"/>
          <w:sz w:val="22"/>
          <w:szCs w:val="22"/>
          <w:lang w:val="en-US"/>
        </w:rPr>
      </w:pPr>
      <w:r w:rsidRPr="0016774E">
        <w:rPr>
          <w:rFonts w:ascii="Arial" w:hAnsi="Arial" w:cs="Arial"/>
          <w:sz w:val="22"/>
          <w:szCs w:val="22"/>
          <w:lang w:val="en-US"/>
        </w:rPr>
        <w:t>SOSDA</w:t>
      </w:r>
    </w:p>
    <w:p w14:paraId="6C43A7FC"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rPr>
        <w:t>Procurement of project materials with best value for money</w:t>
      </w:r>
    </w:p>
    <w:p w14:paraId="7A905618"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rPr>
        <w:t>Communication with local authority and communities</w:t>
      </w:r>
    </w:p>
    <w:p w14:paraId="0E43D820"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rPr>
        <w:t>Mobilization of local communities</w:t>
      </w:r>
    </w:p>
    <w:p w14:paraId="7942064A" w14:textId="2C11B6AC" w:rsidR="00D85980" w:rsidRPr="000B7D25" w:rsidRDefault="00D85980" w:rsidP="000B7D25">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rPr>
        <w:t>Set up project committee</w:t>
      </w:r>
      <w:r w:rsidR="000B7D25">
        <w:rPr>
          <w:rFonts w:ascii="Arial" w:hAnsi="Arial" w:cs="Arial"/>
          <w:sz w:val="22"/>
          <w:szCs w:val="22"/>
        </w:rPr>
        <w:t xml:space="preserve"> &amp; </w:t>
      </w:r>
      <w:r w:rsidRPr="000B7D25">
        <w:rPr>
          <w:rFonts w:ascii="Arial" w:hAnsi="Arial" w:cs="Arial"/>
          <w:sz w:val="22"/>
          <w:szCs w:val="22"/>
        </w:rPr>
        <w:t>Recruitment of project staff</w:t>
      </w:r>
    </w:p>
    <w:p w14:paraId="74F83B57"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rPr>
        <w:t xml:space="preserve">Conduct short survey assessment before project start </w:t>
      </w:r>
    </w:p>
    <w:p w14:paraId="72097F8C"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rPr>
        <w:t xml:space="preserve">Hold coordination meetings with project local authority, community stakeholder before project start </w:t>
      </w:r>
    </w:p>
    <w:p w14:paraId="716F234E"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eastAsia="Arial" w:hAnsi="Arial" w:cs="Arial"/>
          <w:sz w:val="22"/>
          <w:szCs w:val="22"/>
        </w:rPr>
        <w:t>Preparation project financial and narrative reports</w:t>
      </w:r>
    </w:p>
    <w:p w14:paraId="4FAA5481"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eastAsia="Arial" w:hAnsi="Arial" w:cs="Arial"/>
          <w:sz w:val="22"/>
          <w:szCs w:val="22"/>
        </w:rPr>
        <w:t>Experience and expertise exchange with SORADA</w:t>
      </w:r>
    </w:p>
    <w:p w14:paraId="5478CBBA" w14:textId="77777777" w:rsidR="00D85980" w:rsidRPr="0016774E" w:rsidRDefault="00D85980" w:rsidP="00D85980">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eastAsia="Arial" w:hAnsi="Arial" w:cs="Arial"/>
          <w:sz w:val="22"/>
          <w:szCs w:val="22"/>
        </w:rPr>
        <w:t>Regular monitoring and evaluation of the project in respective project sites</w:t>
      </w:r>
    </w:p>
    <w:p w14:paraId="10FEADB4" w14:textId="7F0F1A81" w:rsidR="00833B80" w:rsidRPr="0016774E" w:rsidRDefault="00D85980" w:rsidP="00F702F9">
      <w:pPr>
        <w:widowControl w:val="0"/>
        <w:numPr>
          <w:ilvl w:val="1"/>
          <w:numId w:val="27"/>
        </w:numPr>
        <w:overflowPunct/>
        <w:autoSpaceDE/>
        <w:autoSpaceDN/>
        <w:adjustRightInd/>
        <w:spacing w:after="200" w:line="276" w:lineRule="auto"/>
        <w:contextualSpacing/>
        <w:textAlignment w:val="auto"/>
        <w:rPr>
          <w:rFonts w:ascii="Arial" w:hAnsi="Arial" w:cs="Arial"/>
          <w:sz w:val="22"/>
          <w:szCs w:val="22"/>
        </w:rPr>
      </w:pPr>
      <w:r w:rsidRPr="0016774E">
        <w:rPr>
          <w:rFonts w:ascii="Arial" w:hAnsi="Arial" w:cs="Arial"/>
          <w:sz w:val="22"/>
          <w:szCs w:val="22"/>
          <w:lang w:val="en-US"/>
        </w:rPr>
        <w:lastRenderedPageBreak/>
        <w:t>Handling of potential complaints from the target groups with the assistance of SOSDA, project committee and local communities/religious leaders.</w:t>
      </w:r>
    </w:p>
    <w:p w14:paraId="790DB48A" w14:textId="5AD0CA96" w:rsidR="004D63C4" w:rsidRPr="007653CC" w:rsidRDefault="004D63C4" w:rsidP="007C6BCD">
      <w:pPr>
        <w:pStyle w:val="Overskrift2"/>
        <w:numPr>
          <w:ilvl w:val="0"/>
          <w:numId w:val="22"/>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1 page)</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61A06369" w14:textId="61FFFFB7" w:rsidR="00AB723F" w:rsidRPr="00463A08" w:rsidRDefault="008B3356" w:rsidP="00463A08">
      <w:pPr>
        <w:pStyle w:val="Ingenafstand"/>
        <w:spacing w:line="276" w:lineRule="auto"/>
        <w:rPr>
          <w:rFonts w:ascii="Arial" w:eastAsia="Arial" w:hAnsi="Arial" w:cs="Arial"/>
          <w:lang w:val="en-GB"/>
        </w:rPr>
      </w:pPr>
      <w:bookmarkStart w:id="4" w:name="_Hlk76734985"/>
      <w:r w:rsidRPr="00FA388D">
        <w:rPr>
          <w:rFonts w:ascii="Arial" w:eastAsia="Arial" w:hAnsi="Arial" w:cs="Arial"/>
          <w:lang w:val="en-GB"/>
        </w:rPr>
        <w:t xml:space="preserve">Target communities will be directly involved in the project from the start all stages of the project in order to encourage ownership and active participation. We will hold meetings with project committee and communities stakeholder in different times during project implementation and we will discuss how we best select the right beneficiaries. Moreover, we will make regular exchange information to avoid negative effect and they will receive integrated package of services with fair distribution and transparency. To work with SOSDA will strengthens local ownership and legitimacy. Provision of cash vouchers will strengthen the local capacities, more resilient, ownership and avoid negative effects and applying humanitarian principles including no harm principles; In addition, they will enjoy prioritizing their needs </w:t>
      </w:r>
    </w:p>
    <w:p w14:paraId="416AEFB1" w14:textId="1DE5D1D0" w:rsidR="00AB723F" w:rsidRDefault="00AB723F" w:rsidP="00F702F9">
      <w:pPr>
        <w:rPr>
          <w:rFonts w:asciiTheme="minorHAnsi" w:hAnsiTheme="minorHAnsi" w:cstheme="minorHAnsi"/>
          <w:b/>
          <w:sz w:val="22"/>
          <w:szCs w:val="22"/>
        </w:rPr>
      </w:pPr>
      <w:r w:rsidRPr="00115FE2">
        <w:rPr>
          <w:rFonts w:asciiTheme="minorHAnsi" w:hAnsiTheme="minorHAnsi" w:cstheme="minorHAnsi"/>
          <w:b/>
          <w:sz w:val="22"/>
          <w:szCs w:val="22"/>
        </w:rPr>
        <w:t>3.2 Describe strategies for informing and involving affected people in the intervention (CHS 4)</w:t>
      </w:r>
    </w:p>
    <w:p w14:paraId="16296D2D" w14:textId="05917AE7" w:rsidR="009C078B" w:rsidRPr="00B02195" w:rsidRDefault="009C078B" w:rsidP="009C078B">
      <w:pPr>
        <w:rPr>
          <w:rFonts w:ascii="Arial" w:hAnsi="Arial" w:cs="Arial"/>
          <w:sz w:val="22"/>
          <w:szCs w:val="22"/>
          <w:lang w:val="en-US"/>
        </w:rPr>
      </w:pPr>
      <w:r w:rsidRPr="00B02195">
        <w:rPr>
          <w:rFonts w:ascii="Arial" w:hAnsi="Arial" w:cs="Arial"/>
          <w:sz w:val="22"/>
          <w:szCs w:val="22"/>
          <w:lang w:val="en-US"/>
        </w:rPr>
        <w:t xml:space="preserve">SOSDA incorporates transparent and community-led approaches in this and in all projects; in the proposed project, communities will be engaged in all aspects of project design, implementation, and monitoring. Project activities will be coordinated with the local humanitarian actors who have project activities in the area to avoid overlaps of humanitarian activities. We arrange regular meeting </w:t>
      </w:r>
      <w:r w:rsidR="00B02195" w:rsidRPr="00B02195">
        <w:rPr>
          <w:rFonts w:ascii="Arial" w:hAnsi="Arial" w:cs="Arial"/>
          <w:sz w:val="22"/>
          <w:szCs w:val="22"/>
          <w:lang w:val="en-US"/>
        </w:rPr>
        <w:t>with the</w:t>
      </w:r>
      <w:r w:rsidRPr="00B02195">
        <w:rPr>
          <w:rFonts w:ascii="Arial" w:hAnsi="Arial" w:cs="Arial"/>
          <w:sz w:val="22"/>
          <w:szCs w:val="22"/>
          <w:lang w:val="en-US"/>
        </w:rPr>
        <w:t xml:space="preserve"> local humanitarian actors to exchange information, challenges and experiences related to the intervention</w:t>
      </w:r>
      <w:r w:rsidR="00B02195" w:rsidRPr="00B02195">
        <w:rPr>
          <w:rFonts w:ascii="Arial" w:hAnsi="Arial" w:cs="Arial"/>
          <w:sz w:val="22"/>
          <w:szCs w:val="22"/>
          <w:lang w:val="en-US"/>
        </w:rPr>
        <w:t xml:space="preserve"> and avoid high expectation of humanitarian assistances. </w:t>
      </w:r>
    </w:p>
    <w:p w14:paraId="333BD269" w14:textId="12BBF33E" w:rsidR="0056118D" w:rsidRPr="00463A08" w:rsidRDefault="009C078B" w:rsidP="00F702F9">
      <w:pPr>
        <w:rPr>
          <w:rFonts w:ascii="Arial" w:hAnsi="Arial" w:cs="Arial"/>
          <w:sz w:val="22"/>
          <w:szCs w:val="22"/>
          <w:lang w:val="en-US"/>
        </w:rPr>
      </w:pPr>
      <w:r w:rsidRPr="00B02195">
        <w:rPr>
          <w:rFonts w:ascii="Arial" w:hAnsi="Arial" w:cs="Arial"/>
          <w:sz w:val="22"/>
          <w:szCs w:val="22"/>
          <w:lang w:val="en-US"/>
        </w:rPr>
        <w:t>SOSDA will conduct regular community meetings including target group. During these meetings, project staff about the project will inform the beneficiaries and</w:t>
      </w:r>
      <w:r w:rsidR="00B02195" w:rsidRPr="00B02195">
        <w:rPr>
          <w:rFonts w:ascii="Arial" w:hAnsi="Arial" w:cs="Arial"/>
          <w:sz w:val="22"/>
          <w:szCs w:val="22"/>
          <w:lang w:val="en-US"/>
        </w:rPr>
        <w:t xml:space="preserve"> their feedback is considered. </w:t>
      </w:r>
      <w:r w:rsidR="007B7AF5" w:rsidRPr="00B02195">
        <w:rPr>
          <w:rFonts w:ascii="Arial" w:eastAsiaTheme="minorHAnsi" w:hAnsi="Arial" w:cs="Arial"/>
          <w:sz w:val="22"/>
          <w:szCs w:val="22"/>
        </w:rPr>
        <w:t>We will discuss</w:t>
      </w:r>
      <w:r w:rsidR="00B02195" w:rsidRPr="00B02195">
        <w:rPr>
          <w:rFonts w:ascii="Arial" w:eastAsiaTheme="minorHAnsi" w:hAnsi="Arial" w:cs="Arial"/>
          <w:sz w:val="22"/>
          <w:szCs w:val="22"/>
        </w:rPr>
        <w:t xml:space="preserve"> </w:t>
      </w:r>
      <w:r w:rsidR="00E17703" w:rsidRPr="00B02195">
        <w:rPr>
          <w:rFonts w:ascii="Arial" w:eastAsiaTheme="minorHAnsi" w:hAnsi="Arial" w:cs="Arial"/>
          <w:sz w:val="22"/>
          <w:szCs w:val="22"/>
        </w:rPr>
        <w:t>the best way they can support the intervention</w:t>
      </w:r>
      <w:r w:rsidR="007B7AF5" w:rsidRPr="00B02195">
        <w:rPr>
          <w:rFonts w:ascii="Arial" w:eastAsiaTheme="minorHAnsi" w:hAnsi="Arial" w:cs="Arial"/>
          <w:sz w:val="22"/>
          <w:szCs w:val="22"/>
        </w:rPr>
        <w:t xml:space="preserve"> and make them feel ownership of the intervention. </w:t>
      </w:r>
    </w:p>
    <w:p w14:paraId="009C8520" w14:textId="36F6D89B" w:rsidR="00A61910" w:rsidRPr="00463A08"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2FD3C4E9" w14:textId="1A41C36A" w:rsidR="00AB723F" w:rsidRPr="001B23A8" w:rsidRDefault="00A75010" w:rsidP="0056118D">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bookmarkEnd w:id="4"/>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621CE4"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p w14:paraId="25801E5E" w14:textId="77777777" w:rsidR="001D0EDE" w:rsidRPr="00621CE4" w:rsidRDefault="001D0EDE" w:rsidP="0065122D">
            <w:pPr>
              <w:jc w:val="center"/>
              <w:rPr>
                <w:rFonts w:ascii="Calibri" w:eastAsia="Calibri" w:hAnsi="Calibri"/>
              </w:rPr>
            </w:pPr>
            <w:r w:rsidRPr="00621CE4">
              <w:rPr>
                <w:rFonts w:ascii="Calibri" w:eastAsia="Calibri" w:hAnsi="Calibri"/>
              </w:rPr>
              <w:t>MARK</w:t>
            </w:r>
          </w:p>
          <w:p w14:paraId="3F19C175" w14:textId="77777777" w:rsidR="001D0EDE" w:rsidRPr="00621CE4" w:rsidRDefault="001D0EDE" w:rsidP="0065122D">
            <w:pPr>
              <w:jc w:val="center"/>
              <w:rPr>
                <w:rFonts w:ascii="Calibri" w:eastAsia="Calibri" w:hAnsi="Calibri"/>
              </w:rPr>
            </w:pPr>
          </w:p>
        </w:tc>
        <w:tc>
          <w:tcPr>
            <w:tcW w:w="709" w:type="dxa"/>
            <w:shd w:val="clear" w:color="auto" w:fill="AEAAAA" w:themeFill="background2" w:themeFillShade="BF"/>
          </w:tcPr>
          <w:p w14:paraId="5A1F8004" w14:textId="77777777" w:rsidR="001D0EDE" w:rsidRPr="00621CE4" w:rsidRDefault="001D0EDE" w:rsidP="0065122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86" w:type="dxa"/>
            <w:shd w:val="clear" w:color="auto" w:fill="AEAAAA" w:themeFill="background2" w:themeFillShade="BF"/>
          </w:tcPr>
          <w:p w14:paraId="057F037B" w14:textId="77777777" w:rsidR="001D0EDE" w:rsidRPr="00621CE4" w:rsidRDefault="001D0EDE" w:rsidP="0065122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567" w:type="dxa"/>
            <w:shd w:val="clear" w:color="auto" w:fill="AEAAAA" w:themeFill="background2" w:themeFillShade="BF"/>
          </w:tcPr>
          <w:p w14:paraId="74B539FB" w14:textId="77777777" w:rsidR="001D0EDE" w:rsidRPr="00621CE4" w:rsidRDefault="001D0EDE" w:rsidP="0065122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572" w:type="dxa"/>
            <w:shd w:val="clear" w:color="auto" w:fill="AEAAAA" w:themeFill="background2" w:themeFillShade="BF"/>
          </w:tcPr>
          <w:p w14:paraId="677E4A24" w14:textId="77777777" w:rsidR="001D0EDE" w:rsidRPr="00621CE4" w:rsidRDefault="001D0EDE" w:rsidP="0065122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1D0EDE" w:rsidRPr="007F2F27"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7B7ECE0" w:rsidR="001D0EDE" w:rsidRPr="0077519E" w:rsidRDefault="00010186" w:rsidP="0065122D">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1B17231F" w14:textId="77777777" w:rsidR="001D0EDE" w:rsidRPr="00621CE4" w:rsidRDefault="001D0EDE" w:rsidP="006512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61AB2C22" w14:textId="18E0C2A0" w:rsidR="001D0EDE" w:rsidRPr="0077519E" w:rsidRDefault="001D0EDE" w:rsidP="006512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7EC90650" w14:textId="77777777" w:rsidR="001D0EDE" w:rsidRPr="00621CE4" w:rsidRDefault="001D0EDE" w:rsidP="006512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010435D5" w14:textId="304D06B7" w:rsidR="001D0EDE" w:rsidRPr="00621CE4" w:rsidRDefault="001D0EDE" w:rsidP="0065122D">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without being able to apply substantiated remedial action (e.g. sourcing, procurement, supply chains, logistics, transport, waste and service delivery). </w:t>
            </w:r>
          </w:p>
        </w:tc>
      </w:tr>
      <w:tr w:rsidR="001D0EDE" w:rsidRPr="007F2F27" w14:paraId="5891E256" w14:textId="77777777" w:rsidTr="001D0EDE">
        <w:trPr>
          <w:trHeight w:val="1539"/>
        </w:trPr>
        <w:sdt>
          <w:sdtPr>
            <w:rPr>
              <w:rFonts w:ascii="Calibri" w:eastAsia="Calibri" w:hAnsi="Calibri"/>
              <w:sz w:val="16"/>
              <w:szCs w:val="16"/>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E900BDA" w14:textId="5B04944A" w:rsidR="001D0EDE" w:rsidRPr="0077519E" w:rsidRDefault="00515F28" w:rsidP="0065122D">
                <w:pPr>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709" w:type="dxa"/>
            <w:shd w:val="clear" w:color="auto" w:fill="D9D9D9" w:themeFill="background1" w:themeFillShade="D9"/>
            <w:vAlign w:val="center"/>
          </w:tcPr>
          <w:p w14:paraId="47236C05" w14:textId="77777777" w:rsidR="001D0EDE" w:rsidRPr="00621CE4" w:rsidRDefault="001D0EDE" w:rsidP="0065122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686" w:type="dxa"/>
            <w:shd w:val="clear" w:color="auto" w:fill="D9D9D9" w:themeFill="background1" w:themeFillShade="D9"/>
            <w:vAlign w:val="center"/>
          </w:tcPr>
          <w:p w14:paraId="34F3D864" w14:textId="1CDADEEB" w:rsidR="001D0EDE" w:rsidRPr="0077519E" w:rsidRDefault="001D0EDE" w:rsidP="0065122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621CE4" w:rsidRDefault="001D0EDE" w:rsidP="0065122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572" w:type="dxa"/>
            <w:shd w:val="clear" w:color="auto" w:fill="D9D9D9" w:themeFill="background1" w:themeFillShade="D9"/>
            <w:vAlign w:val="center"/>
          </w:tcPr>
          <w:p w14:paraId="5764FEDA" w14:textId="1FA0570B" w:rsidR="001D0EDE" w:rsidRPr="00621CE4" w:rsidRDefault="001D0EDE" w:rsidP="0065122D">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applie</w:t>
            </w:r>
            <w:r w:rsidR="00346ED2">
              <w:rPr>
                <w:rFonts w:ascii="Calibri" w:eastAsia="Calibri" w:hAnsi="Calibri"/>
                <w:sz w:val="16"/>
                <w:szCs w:val="16"/>
              </w:rPr>
              <w:t>s</w:t>
            </w:r>
            <w:r w:rsidRPr="00621CE4">
              <w:rPr>
                <w:rFonts w:ascii="Calibri" w:eastAsia="Calibri" w:hAnsi="Calibri"/>
                <w:sz w:val="16"/>
                <w:szCs w:val="16"/>
              </w:rPr>
              <w:t xml:space="preserve"> some substantiated remedial action (e.g. sourcing, procurement, supply chains, logistics, transport, waste and service delivery).</w:t>
            </w:r>
          </w:p>
        </w:tc>
      </w:tr>
      <w:tr w:rsidR="001D0EDE" w:rsidRPr="007F2F27" w14:paraId="74E99C28"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47152728" w:rsidR="001D0EDE" w:rsidRPr="0077519E" w:rsidRDefault="00515F28" w:rsidP="0065122D">
                <w:pPr>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23743FF0" w14:textId="77777777" w:rsidR="001D0EDE" w:rsidRPr="00621CE4" w:rsidRDefault="001D0EDE" w:rsidP="006512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3DC5A9D6" w14:textId="2A5A092C" w:rsidR="001D0EDE" w:rsidRPr="0077519E" w:rsidRDefault="001D0EDE" w:rsidP="006512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631153CD" w14:textId="77777777" w:rsidR="001D0EDE" w:rsidRPr="00621CE4" w:rsidRDefault="001D0EDE" w:rsidP="006512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2AC8D03E" w14:textId="23FA9B40" w:rsidR="001D0EDE" w:rsidRPr="00EE7CB9" w:rsidRDefault="001D0EDE" w:rsidP="0065122D">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346ED2">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(e.g. sourcing, procurement, supply chains, logistics, transport, waste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01A231EC" w:rsidR="00A75010"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4661CB2E" w14:textId="6F8D7ADA" w:rsidR="00A01173" w:rsidRPr="00A01173" w:rsidRDefault="00A01173" w:rsidP="00A01173">
      <w:pPr>
        <w:rPr>
          <w:rFonts w:ascii="Arial" w:eastAsia="Calibri" w:hAnsi="Arial" w:cs="Arial"/>
          <w:sz w:val="22"/>
          <w:szCs w:val="22"/>
          <w:lang w:val="en-US" w:eastAsia="en-US"/>
        </w:rPr>
      </w:pPr>
      <w:r w:rsidRPr="00A01173">
        <w:rPr>
          <w:rFonts w:ascii="Arial" w:eastAsia="Calibri" w:hAnsi="Arial" w:cs="Arial"/>
          <w:sz w:val="22"/>
          <w:szCs w:val="22"/>
          <w:lang w:eastAsia="en-US"/>
        </w:rPr>
        <w:t xml:space="preserve">SOSDA will involve </w:t>
      </w:r>
      <w:r w:rsidR="00C00B47">
        <w:rPr>
          <w:rFonts w:ascii="Arial" w:eastAsia="Calibri" w:hAnsi="Arial" w:cs="Arial"/>
          <w:sz w:val="22"/>
          <w:szCs w:val="22"/>
          <w:lang w:val="en-US" w:eastAsia="en-US"/>
        </w:rPr>
        <w:t>community health w</w:t>
      </w:r>
      <w:r w:rsidRPr="00A01173">
        <w:rPr>
          <w:rFonts w:ascii="Arial" w:eastAsia="Calibri" w:hAnsi="Arial" w:cs="Arial"/>
          <w:sz w:val="22"/>
          <w:szCs w:val="22"/>
          <w:lang w:val="en-US" w:eastAsia="en-US"/>
        </w:rPr>
        <w:t xml:space="preserve">orkers in the intervention implementation and hold community meetings </w:t>
      </w:r>
      <w:r w:rsidR="00C00B47">
        <w:rPr>
          <w:rFonts w:ascii="Arial" w:eastAsia="Calibri" w:hAnsi="Arial" w:cs="Arial"/>
          <w:sz w:val="22"/>
          <w:szCs w:val="22"/>
          <w:lang w:val="en-US" w:eastAsia="en-US"/>
        </w:rPr>
        <w:t xml:space="preserve">for HP environmental awareness. </w:t>
      </w:r>
      <w:r w:rsidR="00C00B47" w:rsidRPr="00A01173">
        <w:rPr>
          <w:rFonts w:ascii="Arial" w:eastAsia="Calibri" w:hAnsi="Arial" w:cs="Arial"/>
          <w:sz w:val="22"/>
          <w:szCs w:val="22"/>
          <w:lang w:val="en-US" w:eastAsia="en-US"/>
        </w:rPr>
        <w:t>We</w:t>
      </w:r>
      <w:r w:rsidRPr="00A01173">
        <w:rPr>
          <w:rFonts w:ascii="Arial" w:eastAsia="Calibri" w:hAnsi="Arial" w:cs="Arial"/>
          <w:sz w:val="22"/>
          <w:szCs w:val="22"/>
          <w:lang w:val="en-US" w:eastAsia="en-US"/>
        </w:rPr>
        <w:t xml:space="preserve"> </w:t>
      </w:r>
      <w:r w:rsidR="00C00B47">
        <w:rPr>
          <w:rFonts w:ascii="Arial" w:eastAsia="Calibri" w:hAnsi="Arial" w:cs="Arial"/>
          <w:sz w:val="22"/>
          <w:szCs w:val="22"/>
          <w:lang w:val="en-US" w:eastAsia="en-US"/>
        </w:rPr>
        <w:t xml:space="preserve">also </w:t>
      </w:r>
      <w:r w:rsidRPr="00A01173">
        <w:rPr>
          <w:rFonts w:ascii="Arial" w:eastAsia="Calibri" w:hAnsi="Arial" w:cs="Arial"/>
          <w:sz w:val="22"/>
          <w:szCs w:val="22"/>
          <w:lang w:val="en-US" w:eastAsia="en-US"/>
        </w:rPr>
        <w:t xml:space="preserve">inform the </w:t>
      </w:r>
      <w:r w:rsidR="00C00B47">
        <w:rPr>
          <w:rFonts w:ascii="Arial" w:eastAsia="Calibri" w:hAnsi="Arial" w:cs="Arial"/>
          <w:sz w:val="22"/>
          <w:szCs w:val="22"/>
          <w:lang w:val="en-US" w:eastAsia="en-US"/>
        </w:rPr>
        <w:t xml:space="preserve">consequences of </w:t>
      </w:r>
      <w:r w:rsidR="00C00B47">
        <w:rPr>
          <w:rFonts w:ascii="Arial" w:eastAsia="Calibri" w:hAnsi="Arial" w:cs="Arial"/>
          <w:sz w:val="22"/>
          <w:szCs w:val="22"/>
          <w:lang w:val="en-US" w:eastAsia="en-US"/>
        </w:rPr>
        <w:lastRenderedPageBreak/>
        <w:t xml:space="preserve">improper waste management like plastic </w:t>
      </w:r>
      <w:r w:rsidR="00C00B47" w:rsidRPr="00A01173">
        <w:rPr>
          <w:rFonts w:ascii="Arial" w:eastAsia="Calibri" w:hAnsi="Arial" w:cs="Arial"/>
          <w:sz w:val="22"/>
          <w:szCs w:val="22"/>
          <w:lang w:val="en-US" w:eastAsia="en-US"/>
        </w:rPr>
        <w:t>papers</w:t>
      </w:r>
      <w:r w:rsidR="00CE7F09">
        <w:rPr>
          <w:rFonts w:ascii="Arial" w:eastAsia="Calibri" w:hAnsi="Arial" w:cs="Arial"/>
          <w:sz w:val="22"/>
          <w:szCs w:val="22"/>
          <w:lang w:val="en-US" w:eastAsia="en-US"/>
        </w:rPr>
        <w:t xml:space="preserve"> cartons</w:t>
      </w:r>
      <w:r w:rsidR="00C00B47">
        <w:rPr>
          <w:rFonts w:ascii="Arial" w:eastAsia="Calibri" w:hAnsi="Arial" w:cs="Arial"/>
          <w:sz w:val="22"/>
          <w:szCs w:val="22"/>
          <w:lang w:val="en-US" w:eastAsia="en-US"/>
        </w:rPr>
        <w:t>,</w:t>
      </w:r>
      <w:r w:rsidR="00C00B47" w:rsidRPr="00A01173">
        <w:rPr>
          <w:rFonts w:ascii="Arial" w:eastAsia="Calibri" w:hAnsi="Arial" w:cs="Arial"/>
          <w:sz w:val="22"/>
          <w:szCs w:val="22"/>
          <w:lang w:val="en-US" w:eastAsia="en-US"/>
        </w:rPr>
        <w:t xml:space="preserve"> and</w:t>
      </w:r>
      <w:r w:rsidRPr="00A01173">
        <w:rPr>
          <w:rFonts w:ascii="Arial" w:eastAsia="Calibri" w:hAnsi="Arial" w:cs="Arial"/>
          <w:sz w:val="22"/>
          <w:szCs w:val="22"/>
          <w:lang w:val="en-US" w:eastAsia="en-US"/>
        </w:rPr>
        <w:t xml:space="preserve"> </w:t>
      </w:r>
      <w:r w:rsidR="00C00B47">
        <w:rPr>
          <w:rFonts w:ascii="Arial" w:eastAsia="Calibri" w:hAnsi="Arial" w:cs="Arial"/>
          <w:sz w:val="22"/>
          <w:szCs w:val="22"/>
          <w:lang w:val="en-US" w:eastAsia="en-US"/>
        </w:rPr>
        <w:t xml:space="preserve">old </w:t>
      </w:r>
      <w:r w:rsidRPr="00A01173">
        <w:rPr>
          <w:rFonts w:ascii="Arial" w:eastAsia="Calibri" w:hAnsi="Arial" w:cs="Arial"/>
          <w:sz w:val="22"/>
          <w:szCs w:val="22"/>
          <w:lang w:val="en-US" w:eastAsia="en-US"/>
        </w:rPr>
        <w:t xml:space="preserve">NFI </w:t>
      </w:r>
      <w:r w:rsidR="00C00B47">
        <w:rPr>
          <w:rFonts w:ascii="Arial" w:eastAsia="Calibri" w:hAnsi="Arial" w:cs="Arial"/>
          <w:sz w:val="22"/>
          <w:szCs w:val="22"/>
          <w:lang w:val="en-US" w:eastAsia="en-US"/>
        </w:rPr>
        <w:t xml:space="preserve">if they </w:t>
      </w:r>
      <w:r w:rsidRPr="00A01173">
        <w:rPr>
          <w:rFonts w:ascii="Arial" w:eastAsia="Calibri" w:hAnsi="Arial" w:cs="Arial"/>
          <w:sz w:val="22"/>
          <w:szCs w:val="22"/>
          <w:lang w:val="en-US" w:eastAsia="en-US"/>
        </w:rPr>
        <w:t>not proper</w:t>
      </w:r>
      <w:r w:rsidR="00C00B47">
        <w:rPr>
          <w:rFonts w:ascii="Arial" w:eastAsia="Calibri" w:hAnsi="Arial" w:cs="Arial"/>
          <w:sz w:val="22"/>
          <w:szCs w:val="22"/>
          <w:lang w:val="en-US" w:eastAsia="en-US"/>
        </w:rPr>
        <w:t xml:space="preserve">ly managed. </w:t>
      </w:r>
      <w:r w:rsidRPr="00A01173">
        <w:rPr>
          <w:rFonts w:ascii="Arial" w:eastAsia="Calibri" w:hAnsi="Arial" w:cs="Arial"/>
          <w:sz w:val="22"/>
          <w:szCs w:val="22"/>
          <w:lang w:val="en-US" w:eastAsia="en-US"/>
        </w:rPr>
        <w:t xml:space="preserve"> Water trucking can also create environmental damage if the water truck do not use proper hosepipe or old hosepipes when filling the jerry cans of the drought-affected populations during water trucking activities. SOSDA will give guiding manuals will be given to the community health workers to use for their community meetings. They will also use some posters from UN agencies for awareness for the things that are unfriendly to environment. </w:t>
      </w:r>
    </w:p>
    <w:p w14:paraId="22385BAE" w14:textId="3B999659" w:rsidR="00106E1C" w:rsidRPr="00463A08" w:rsidRDefault="003F0F1C" w:rsidP="00463A08">
      <w:pPr>
        <w:pStyle w:val="Overskrift2"/>
        <w:tabs>
          <w:tab w:val="clear" w:pos="1"/>
          <w:tab w:val="clear" w:pos="576"/>
          <w:tab w:val="left" w:pos="426"/>
        </w:tabs>
        <w:ind w:left="284" w:hanging="283"/>
        <w:rPr>
          <w:sz w:val="22"/>
          <w:szCs w:val="22"/>
        </w:rPr>
      </w:pPr>
      <w:r w:rsidRPr="007653CC">
        <w:t xml:space="preserve">4. </w:t>
      </w:r>
      <w:r w:rsidRPr="00463A08">
        <w:rPr>
          <w:sz w:val="22"/>
          <w:szCs w:val="22"/>
        </w:rPr>
        <w:t xml:space="preserve">Risk Management &amp; MEAL </w:t>
      </w:r>
      <w:r w:rsidR="00AB723F" w:rsidRPr="00463A08">
        <w:rPr>
          <w:b w:val="0"/>
          <w:bCs/>
          <w:sz w:val="22"/>
          <w:szCs w:val="22"/>
        </w:rPr>
        <w:t>(describe within max</w:t>
      </w:r>
      <w:r w:rsidR="002328A9" w:rsidRPr="00463A08">
        <w:rPr>
          <w:b w:val="0"/>
          <w:bCs/>
          <w:sz w:val="22"/>
          <w:szCs w:val="22"/>
        </w:rPr>
        <w:t>.</w:t>
      </w:r>
      <w:r w:rsidR="00AB723F" w:rsidRPr="00463A08">
        <w:rPr>
          <w:b w:val="0"/>
          <w:bCs/>
          <w:sz w:val="22"/>
          <w:szCs w:val="22"/>
        </w:rPr>
        <w:t xml:space="preserve"> 1 page)</w:t>
      </w:r>
    </w:p>
    <w:p w14:paraId="58652D45" w14:textId="18469F62" w:rsidR="00BC2AA7" w:rsidRPr="00463A08" w:rsidRDefault="003F0F1C" w:rsidP="00463A08">
      <w:pPr>
        <w:ind w:left="1"/>
        <w:rPr>
          <w:rFonts w:ascii="Calibri" w:hAnsi="Calibri" w:cs="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7FE57D98" w14:textId="77777777" w:rsidR="00BC2AA7" w:rsidRPr="00BC2AA7" w:rsidRDefault="00BC2AA7" w:rsidP="00BC2AA7">
      <w:pPr>
        <w:rPr>
          <w:rFonts w:ascii="Arial" w:hAnsi="Arial" w:cs="Arial"/>
          <w:sz w:val="22"/>
          <w:szCs w:val="22"/>
          <w:lang w:val="en-US"/>
        </w:rPr>
      </w:pPr>
      <w:r w:rsidRPr="00BC2AA7">
        <w:rPr>
          <w:rFonts w:ascii="Arial" w:hAnsi="Arial" w:cs="Arial"/>
          <w:b/>
          <w:bCs/>
          <w:sz w:val="22"/>
          <w:szCs w:val="22"/>
          <w:lang w:val="en-US"/>
        </w:rPr>
        <w:t>Risk:</w:t>
      </w:r>
      <w:r w:rsidRPr="00BC2AA7">
        <w:rPr>
          <w:rFonts w:ascii="Arial" w:hAnsi="Arial" w:cs="Arial"/>
          <w:sz w:val="22"/>
          <w:szCs w:val="22"/>
          <w:lang w:val="en-US"/>
        </w:rPr>
        <w:t xml:space="preserve"> </w:t>
      </w:r>
      <w:r w:rsidRPr="00BC2AA7">
        <w:rPr>
          <w:rFonts w:ascii="Arial" w:hAnsi="Arial" w:cs="Arial"/>
          <w:b/>
          <w:bCs/>
          <w:sz w:val="22"/>
          <w:szCs w:val="22"/>
          <w:lang w:val="en-US"/>
        </w:rPr>
        <w:t>Governance and conflict related risks</w:t>
      </w:r>
    </w:p>
    <w:p w14:paraId="22102C01" w14:textId="777777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 xml:space="preserve">Mitigation measures: </w:t>
      </w:r>
      <w:r w:rsidRPr="00BC2AA7">
        <w:rPr>
          <w:rFonts w:ascii="Arial" w:hAnsi="Arial" w:cs="Arial"/>
          <w:sz w:val="22"/>
          <w:szCs w:val="22"/>
          <w:lang w:val="en-US"/>
        </w:rPr>
        <w:t>SOSDA work very closely with communities and local authorities ensuring that local laws, customs and culture are adhered to and avoiding action and advocacy that may be perceived as offensive. SOSDA believes that the support gained from the community, authority including police and our neutrality are an important factor that could facilitated the smooth running of project.</w:t>
      </w:r>
    </w:p>
    <w:p w14:paraId="6174D889" w14:textId="7B723A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Risk: Operational, financial and political factors inhibit</w:t>
      </w:r>
      <w:r w:rsidR="00D94FC8">
        <w:rPr>
          <w:rFonts w:ascii="Arial" w:hAnsi="Arial" w:cs="Arial"/>
          <w:b/>
          <w:bCs/>
          <w:sz w:val="22"/>
          <w:szCs w:val="22"/>
          <w:lang w:val="en-US"/>
        </w:rPr>
        <w:t xml:space="preserve"> achievement of project purpose</w:t>
      </w:r>
      <w:r w:rsidRPr="00BC2AA7">
        <w:rPr>
          <w:rFonts w:ascii="Arial" w:hAnsi="Arial" w:cs="Arial"/>
          <w:b/>
          <w:bCs/>
          <w:sz w:val="22"/>
          <w:szCs w:val="22"/>
          <w:lang w:val="en-US"/>
        </w:rPr>
        <w:tab/>
      </w:r>
    </w:p>
    <w:p w14:paraId="5AA3E61F" w14:textId="777777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 xml:space="preserve">Mitigation measures: </w:t>
      </w:r>
      <w:r w:rsidRPr="00BC2AA7">
        <w:rPr>
          <w:rFonts w:ascii="Arial" w:hAnsi="Arial" w:cs="Arial"/>
          <w:sz w:val="22"/>
          <w:szCs w:val="22"/>
          <w:lang w:val="en-US"/>
        </w:rPr>
        <w:t>Project activities have been chosen to maximize impact within the considerable constraints. SOSDA will use a range of delivery channels in Mudug districts to maintain continuation of activities. Effective and on-going assessments of risk are built into the implementation processes as part of the approach to risk management</w:t>
      </w:r>
    </w:p>
    <w:p w14:paraId="5CC011BF" w14:textId="777777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 xml:space="preserve">Risk: Deterioration in security and conflicts </w:t>
      </w:r>
    </w:p>
    <w:p w14:paraId="4F75A819" w14:textId="777777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 xml:space="preserve">Mitigation measures: </w:t>
      </w:r>
      <w:r w:rsidRPr="00BC2AA7">
        <w:rPr>
          <w:rFonts w:ascii="Arial" w:hAnsi="Arial" w:cs="Arial"/>
          <w:sz w:val="22"/>
          <w:szCs w:val="22"/>
          <w:lang w:val="en-US"/>
        </w:rPr>
        <w:t xml:space="preserve">Use of tested programme approaches which have good results in difficult Somali environments. Monitor that partners’ good coverage and access on the ground, with risk assessment systems allows them to respond early to deterioration in security. Use of national Somali staff and diaspora Somali professional allows us early reconnaissance and action We also collaborate closely with local police, community leader and security officials. </w:t>
      </w:r>
    </w:p>
    <w:p w14:paraId="6FBEAD82" w14:textId="777777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Risk: Programme contributes directly or indirectly to conflict, and grievances</w:t>
      </w:r>
      <w:r w:rsidRPr="00BC2AA7">
        <w:rPr>
          <w:rFonts w:ascii="Arial" w:hAnsi="Arial" w:cs="Arial"/>
          <w:b/>
          <w:bCs/>
          <w:sz w:val="22"/>
          <w:szCs w:val="22"/>
          <w:lang w:val="en-US"/>
        </w:rPr>
        <w:tab/>
      </w:r>
    </w:p>
    <w:p w14:paraId="011339AF" w14:textId="77777777"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 xml:space="preserve">Mitigation measures: </w:t>
      </w:r>
      <w:r w:rsidRPr="00BC2AA7">
        <w:rPr>
          <w:rFonts w:ascii="Arial" w:hAnsi="Arial" w:cs="Arial"/>
          <w:sz w:val="22"/>
          <w:szCs w:val="22"/>
          <w:lang w:val="en-US"/>
        </w:rPr>
        <w:t xml:space="preserve">Rigorously apply ‘do no harm’ principles. Programme informed by regular conflict analysis and understanding of politics at different levels.  Focus will be on good governance, leadership, capacity, local accountability, responsiveness.  Conflict sensitivity training of staff and local embeddedness of structures always prevented it. </w:t>
      </w:r>
    </w:p>
    <w:p w14:paraId="59989FF3" w14:textId="6AAFC3CF" w:rsidR="00BC2AA7" w:rsidRPr="00BC2AA7" w:rsidRDefault="00BC2AA7" w:rsidP="00BC2AA7">
      <w:pPr>
        <w:rPr>
          <w:rFonts w:ascii="Arial" w:hAnsi="Arial" w:cs="Arial"/>
          <w:b/>
          <w:bCs/>
          <w:sz w:val="22"/>
          <w:szCs w:val="22"/>
          <w:lang w:val="en-US"/>
        </w:rPr>
      </w:pPr>
      <w:r w:rsidRPr="00BC2AA7">
        <w:rPr>
          <w:rFonts w:ascii="Arial" w:hAnsi="Arial" w:cs="Arial"/>
          <w:b/>
          <w:bCs/>
          <w:sz w:val="22"/>
          <w:szCs w:val="22"/>
          <w:lang w:val="en-US"/>
        </w:rPr>
        <w:t>Risk: Fraud</w:t>
      </w:r>
      <w:r w:rsidR="00CA36B0">
        <w:rPr>
          <w:rFonts w:ascii="Arial" w:hAnsi="Arial" w:cs="Arial"/>
          <w:b/>
          <w:bCs/>
          <w:sz w:val="22"/>
          <w:szCs w:val="22"/>
          <w:lang w:val="en-US"/>
        </w:rPr>
        <w:t>,</w:t>
      </w:r>
      <w:r w:rsidRPr="00BC2AA7">
        <w:rPr>
          <w:rFonts w:ascii="Arial" w:hAnsi="Arial" w:cs="Arial"/>
          <w:b/>
          <w:bCs/>
          <w:sz w:val="22"/>
          <w:szCs w:val="22"/>
          <w:lang w:val="en-US"/>
        </w:rPr>
        <w:t xml:space="preserve"> &amp; loss of assets</w:t>
      </w:r>
    </w:p>
    <w:p w14:paraId="4F3D2204" w14:textId="77777777" w:rsidR="00BC2AA7" w:rsidRPr="00BC2AA7" w:rsidRDefault="00BC2AA7" w:rsidP="00BC2AA7">
      <w:pPr>
        <w:rPr>
          <w:rFonts w:ascii="Arial" w:hAnsi="Arial" w:cs="Arial"/>
          <w:sz w:val="22"/>
          <w:szCs w:val="22"/>
          <w:lang w:val="en-US"/>
        </w:rPr>
      </w:pPr>
      <w:r w:rsidRPr="00BC2AA7">
        <w:rPr>
          <w:rFonts w:ascii="Arial" w:hAnsi="Arial" w:cs="Arial"/>
          <w:b/>
          <w:bCs/>
          <w:sz w:val="22"/>
          <w:szCs w:val="22"/>
          <w:lang w:val="en-US"/>
        </w:rPr>
        <w:t xml:space="preserve">Mitigation measures: </w:t>
      </w:r>
      <w:r w:rsidRPr="00BC2AA7">
        <w:rPr>
          <w:rFonts w:ascii="Arial" w:hAnsi="Arial" w:cs="Arial"/>
          <w:sz w:val="22"/>
          <w:szCs w:val="22"/>
          <w:lang w:val="en-US"/>
        </w:rPr>
        <w:t>Overall corruption risk by SOSDA team is low. This will be mitigated by due diligence, tight financial tracking, internal controls, auditing, on all procurements and supply lines. Due diligence and risk assessment systems are fully verified.</w:t>
      </w:r>
    </w:p>
    <w:p w14:paraId="774ED89A" w14:textId="77777777" w:rsidR="00BC2AA7" w:rsidRPr="00891CBF" w:rsidRDefault="00BC2AA7" w:rsidP="00BC2AA7">
      <w:pPr>
        <w:rPr>
          <w:rFonts w:ascii="Arial" w:hAnsi="Arial" w:cs="Arial"/>
          <w:b/>
          <w:sz w:val="22"/>
          <w:szCs w:val="22"/>
          <w:lang w:val="en-US"/>
        </w:rPr>
      </w:pPr>
      <w:r w:rsidRPr="00891CBF">
        <w:rPr>
          <w:rFonts w:ascii="Arial" w:hAnsi="Arial" w:cs="Arial"/>
          <w:b/>
          <w:sz w:val="22"/>
          <w:szCs w:val="22"/>
          <w:lang w:val="en-US"/>
        </w:rPr>
        <w:t>Risk of Misuse of cash voucher transfer</w:t>
      </w:r>
    </w:p>
    <w:p w14:paraId="609219BC" w14:textId="32FEE5A9" w:rsidR="003F0F1C" w:rsidRPr="00D94FC8" w:rsidRDefault="00BC2AA7" w:rsidP="00F702F9">
      <w:pPr>
        <w:rPr>
          <w:rFonts w:ascii="Arial" w:hAnsi="Arial" w:cs="Arial"/>
          <w:sz w:val="22"/>
          <w:szCs w:val="22"/>
          <w:lang w:val="en-US"/>
        </w:rPr>
      </w:pPr>
      <w:r w:rsidRPr="00BC2AA7">
        <w:rPr>
          <w:rFonts w:ascii="Arial" w:hAnsi="Arial" w:cs="Arial"/>
          <w:sz w:val="22"/>
          <w:szCs w:val="22"/>
          <w:lang w:val="en-US"/>
        </w:rPr>
        <w:t>Mitigation: Selecting the most vulnerable HHs who are committed to re</w:t>
      </w:r>
      <w:r w:rsidR="00CA36B0">
        <w:rPr>
          <w:rFonts w:ascii="Arial" w:hAnsi="Arial" w:cs="Arial"/>
          <w:sz w:val="22"/>
          <w:szCs w:val="22"/>
          <w:lang w:val="en-US"/>
        </w:rPr>
        <w:t>sume their livelihood and be resilient to the crisis</w:t>
      </w:r>
      <w:r w:rsidRPr="00BC2AA7">
        <w:rPr>
          <w:rFonts w:ascii="Arial" w:hAnsi="Arial" w:cs="Arial"/>
          <w:sz w:val="22"/>
          <w:szCs w:val="22"/>
          <w:lang w:val="en-US"/>
        </w:rPr>
        <w:t xml:space="preserve"> with help of local community, project committee and beneficiaries. </w:t>
      </w:r>
    </w:p>
    <w:p w14:paraId="5FF22806" w14:textId="08A99BEF"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67F64924" w14:textId="7FDD572E" w:rsidR="003F0F1C" w:rsidRDefault="00BC2AA7" w:rsidP="00BC2AA7">
      <w:pPr>
        <w:shd w:val="clear" w:color="auto" w:fill="FFFFFF"/>
        <w:overflowPunct/>
        <w:autoSpaceDE/>
        <w:autoSpaceDN/>
        <w:adjustRightInd/>
        <w:spacing w:after="240"/>
        <w:jc w:val="both"/>
        <w:textAlignment w:val="auto"/>
        <w:rPr>
          <w:rFonts w:ascii="Arial" w:hAnsi="Arial" w:cs="Arial"/>
          <w:sz w:val="22"/>
          <w:szCs w:val="22"/>
          <w:lang w:val="en-US"/>
        </w:rPr>
      </w:pPr>
      <w:r w:rsidRPr="00BC2AA7">
        <w:rPr>
          <w:rFonts w:ascii="Arial" w:hAnsi="Arial" w:cs="Arial"/>
          <w:sz w:val="22"/>
          <w:szCs w:val="22"/>
          <w:lang w:val="en-US"/>
        </w:rPr>
        <w:t>SOSDA has robust Monitoring and Evaluation Plans and Strategy that have been developed to capture any direct/indirect impacts and create a cycle of lesson learning and accountability. In the difficult security situation in the region, regular context monitoring is required to assess risks, which enables appropriateness of objectives, geographical coverage, partnerships and modalities to be kept under constant review. SOSDA</w:t>
      </w:r>
      <w:r>
        <w:rPr>
          <w:rFonts w:ascii="Arial" w:hAnsi="Arial" w:cs="Arial"/>
          <w:sz w:val="22"/>
          <w:szCs w:val="22"/>
          <w:lang w:val="en-US"/>
        </w:rPr>
        <w:t>`s</w:t>
      </w:r>
      <w:r w:rsidRPr="00BC2AA7">
        <w:rPr>
          <w:rFonts w:ascii="Arial" w:hAnsi="Arial" w:cs="Arial"/>
          <w:sz w:val="22"/>
          <w:szCs w:val="22"/>
          <w:lang w:val="en-US"/>
        </w:rPr>
        <w:t xml:space="preserve">  M&amp;E Systems also make use of the Geographic Information Systems for remote monitoring of projects. For the proposed project, SOSDA will rely on M&amp;E Systems and our technical capacities to document quantitative results as well as track miniscule details of the context and its impact on the project and vice versa. </w:t>
      </w:r>
    </w:p>
    <w:p w14:paraId="364D847F" w14:textId="77777777" w:rsidR="00935612" w:rsidRPr="000E47EC" w:rsidRDefault="00935612" w:rsidP="00935612">
      <w:pPr>
        <w:rPr>
          <w:rFonts w:ascii="Arial" w:hAnsi="Arial" w:cs="Arial"/>
          <w:sz w:val="22"/>
          <w:szCs w:val="22"/>
        </w:rPr>
      </w:pPr>
      <w:r w:rsidRPr="000E47EC">
        <w:rPr>
          <w:rFonts w:ascii="Arial" w:hAnsi="Arial" w:cs="Arial"/>
          <w:sz w:val="22"/>
          <w:szCs w:val="22"/>
        </w:rPr>
        <w:t xml:space="preserve">Accountability: </w:t>
      </w:r>
    </w:p>
    <w:p w14:paraId="56E0C664" w14:textId="0106D328" w:rsidR="00935612" w:rsidRPr="000E47EC" w:rsidRDefault="00935612" w:rsidP="00935612">
      <w:pPr>
        <w:rPr>
          <w:rFonts w:ascii="Arial" w:eastAsia="Arial" w:hAnsi="Arial"/>
          <w:sz w:val="22"/>
          <w:szCs w:val="22"/>
          <w:lang w:val="en-US"/>
        </w:rPr>
      </w:pPr>
      <w:r w:rsidRPr="000E47EC">
        <w:rPr>
          <w:rFonts w:ascii="Arial" w:eastAsia="Arial" w:hAnsi="Arial" w:cs="Arial"/>
          <w:sz w:val="22"/>
          <w:szCs w:val="22"/>
          <w:lang w:eastAsia="en-US"/>
        </w:rPr>
        <w:t>SOSDA</w:t>
      </w:r>
      <w:r w:rsidRPr="000E47EC">
        <w:rPr>
          <w:rFonts w:ascii="Arial" w:eastAsia="Arial" w:hAnsi="Arial" w:cs="Arial"/>
          <w:sz w:val="22"/>
          <w:szCs w:val="22"/>
          <w:lang w:val="en-US" w:eastAsia="en-US"/>
        </w:rPr>
        <w:t xml:space="preserve"> have a rigorous feedback mechanism, which is part of the program. </w:t>
      </w:r>
      <w:r w:rsidRPr="000E47EC">
        <w:rPr>
          <w:rFonts w:ascii="Arial" w:eastAsia="Arial" w:hAnsi="Arial"/>
          <w:sz w:val="22"/>
          <w:szCs w:val="22"/>
          <w:lang w:val="en-US"/>
        </w:rPr>
        <w:t xml:space="preserve">The program staff will be given manuals with humanitarian accountability standards papers to eliminate time and effort </w:t>
      </w:r>
      <w:r w:rsidRPr="000E47EC">
        <w:rPr>
          <w:rFonts w:ascii="Arial" w:eastAsia="Arial" w:hAnsi="Arial"/>
          <w:sz w:val="22"/>
          <w:szCs w:val="22"/>
          <w:lang w:val="en-US"/>
        </w:rPr>
        <w:lastRenderedPageBreak/>
        <w:t xml:space="preserve">spending on useless and unproductive behavior and will have knowledge of global initiatives such as Core Humanitarian Standards of Accountability and no harm principles.. </w:t>
      </w:r>
    </w:p>
    <w:p w14:paraId="0827C465" w14:textId="63C170F2" w:rsidR="00935612" w:rsidRPr="000E47EC" w:rsidRDefault="005B1A70" w:rsidP="00935612">
      <w:pPr>
        <w:rPr>
          <w:rFonts w:ascii="Arial" w:eastAsia="Arial" w:hAnsi="Arial"/>
          <w:sz w:val="22"/>
          <w:szCs w:val="22"/>
          <w:lang w:val="en-US"/>
        </w:rPr>
      </w:pPr>
      <w:r>
        <w:rPr>
          <w:rFonts w:ascii="Arial" w:eastAsia="Arial" w:hAnsi="Arial"/>
          <w:sz w:val="22"/>
          <w:szCs w:val="22"/>
          <w:lang w:val="en-US"/>
        </w:rPr>
        <w:t>Com</w:t>
      </w:r>
      <w:r w:rsidR="00935612" w:rsidRPr="000E47EC">
        <w:rPr>
          <w:rFonts w:ascii="Arial" w:eastAsia="Arial" w:hAnsi="Arial"/>
          <w:sz w:val="22"/>
          <w:szCs w:val="22"/>
          <w:lang w:val="en-US"/>
        </w:rPr>
        <w:t>plain mechanism</w:t>
      </w:r>
    </w:p>
    <w:p w14:paraId="78A616E7" w14:textId="77777777" w:rsidR="00935612" w:rsidRPr="000E47EC" w:rsidRDefault="00935612" w:rsidP="00935612">
      <w:pPr>
        <w:rPr>
          <w:rFonts w:ascii="Arial" w:eastAsia="Calibri" w:hAnsi="Arial" w:cs="Arial"/>
          <w:i/>
          <w:sz w:val="22"/>
          <w:szCs w:val="22"/>
          <w:lang w:val="en-US"/>
        </w:rPr>
      </w:pPr>
      <w:r w:rsidRPr="000E47EC">
        <w:rPr>
          <w:rFonts w:ascii="Arial" w:eastAsia="Arial" w:hAnsi="Arial"/>
          <w:sz w:val="22"/>
          <w:szCs w:val="22"/>
          <w:lang w:val="en-US"/>
        </w:rPr>
        <w:t xml:space="preserve">.SOSDA is strongly committed to ensuring complaint mechanism to communities and putting in place a guidelines and rigorous feedback complaint mechanism. We will set up a complaint mechanism that suits the context of the area of intervention and independent committee with clear, transparent and sufficiently governance structures to secure there is bias or interference in the process who will handle the complaints with fairly and respect to all parties  including women activists and the target groups. The complaint mechanism is access to all groups. No monetary costs for complaint. </w:t>
      </w:r>
    </w:p>
    <w:p w14:paraId="16C98F4F" w14:textId="77777777" w:rsidR="00935612" w:rsidRPr="000E47EC" w:rsidRDefault="00935612" w:rsidP="00935612">
      <w:pPr>
        <w:rPr>
          <w:rFonts w:ascii="Arial" w:eastAsia="Arial" w:hAnsi="Arial"/>
          <w:sz w:val="22"/>
          <w:szCs w:val="22"/>
          <w:lang w:val="en-US"/>
        </w:rPr>
      </w:pPr>
      <w:r w:rsidRPr="000E47EC">
        <w:rPr>
          <w:rFonts w:ascii="Arial" w:eastAsia="Arial" w:hAnsi="Arial"/>
          <w:sz w:val="22"/>
          <w:szCs w:val="22"/>
          <w:lang w:val="en-US"/>
        </w:rPr>
        <w:t>The target beneficiaries and local community will be given direct complain mobile number SOSDA coordinator.  All complaints will be directly received by SOSDA and will be treated with fair way. The person who lodges a complaint will be anonymous. There will action plan to response back the complaints to the project staff and local project committees to solve the complaint problems with help of local actors, community and authority.</w:t>
      </w:r>
    </w:p>
    <w:p w14:paraId="69667A71" w14:textId="1451351C" w:rsidR="00935612" w:rsidRPr="00935612" w:rsidRDefault="00935612" w:rsidP="00935612">
      <w:pPr>
        <w:rPr>
          <w:rFonts w:ascii="Arial" w:eastAsia="Calibri" w:hAnsi="Arial" w:cs="Arial"/>
          <w:i/>
          <w:sz w:val="22"/>
          <w:szCs w:val="22"/>
          <w:lang w:val="en-US" w:eastAsia="en-US"/>
        </w:rPr>
      </w:pPr>
      <w:r w:rsidRPr="000E47EC">
        <w:rPr>
          <w:rFonts w:ascii="Arial" w:eastAsia="Arial" w:hAnsi="Arial"/>
          <w:sz w:val="22"/>
          <w:szCs w:val="22"/>
          <w:lang w:val="en-US"/>
        </w:rPr>
        <w:t>.Periodic review meetings will be organized at the project site, where beneficiaries can have a chance to present their concerns and issues and their names will be not displaced to anyone when lodging a complaint. SOSDA will monitor and evaluate the complaint mechanism procedure whether the complaint procedure is used. .</w:t>
      </w: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7373953D" w14:textId="7660B11F" w:rsidR="003B3F88" w:rsidRPr="0065122D" w:rsidRDefault="00F25348" w:rsidP="0065122D">
      <w:pPr>
        <w:jc w:val="both"/>
        <w:rPr>
          <w:rFonts w:ascii="Arial" w:hAnsi="Arial" w:cs="Arial"/>
          <w:sz w:val="22"/>
          <w:szCs w:val="22"/>
          <w:lang w:val="en-US"/>
        </w:rPr>
      </w:pPr>
      <w:r w:rsidRPr="00F25348">
        <w:rPr>
          <w:rFonts w:ascii="Arial" w:hAnsi="Arial" w:cs="Arial"/>
          <w:sz w:val="22"/>
          <w:szCs w:val="22"/>
        </w:rPr>
        <w:t xml:space="preserve">SOSDA &amp; SORADA </w:t>
      </w:r>
      <w:r w:rsidRPr="00F25348">
        <w:rPr>
          <w:rFonts w:ascii="Arial" w:hAnsi="Arial" w:cs="Arial"/>
          <w:sz w:val="22"/>
          <w:szCs w:val="22"/>
          <w:lang w:val="en-US"/>
        </w:rPr>
        <w:t xml:space="preserve">have come to learn that such projects raise particular challenges for designing, implementing and learning from monitoring and evaluation activities while adapting the traditional systems for gathering, analyzing and applying project information to make it more meaningful.  SOSDA &amp; SORADA monitoring and evaluation strategy will emphasize on improving feedback loop, deconstructing walls between M&amp;E staff and frontline staff, an increased focus on measuring sustainability of impacts at multiple levels within the system, and using participatory methods for rigorously assessing impact. We hold regular meetings to exchange, learn from each other and share information, challenges and experiences to get apply during or future the project implementations and get reflection about situation and security of the project site and challenges we can face.    </w:t>
      </w:r>
    </w:p>
    <w:p w14:paraId="6DEB8E16" w14:textId="793B64C7"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AB723F" w:rsidRPr="003F1382">
        <w:rPr>
          <w:b w:val="0"/>
          <w:bCs/>
          <w:sz w:val="22"/>
          <w:szCs w:val="22"/>
        </w:rPr>
        <w:t xml:space="preserve"> 0,5 page)</w:t>
      </w:r>
    </w:p>
    <w:p w14:paraId="134BFAD5" w14:textId="5B30CA12" w:rsidR="003B3F88" w:rsidRPr="00631F0A" w:rsidRDefault="00D2161A" w:rsidP="00D2161A">
      <w:pPr>
        <w:overflowPunct/>
        <w:autoSpaceDE/>
        <w:autoSpaceDN/>
        <w:adjustRightInd/>
        <w:spacing w:line="276" w:lineRule="auto"/>
        <w:textAlignment w:val="auto"/>
        <w:rPr>
          <w:rFonts w:ascii="Arial" w:eastAsia="Arial" w:hAnsi="Arial" w:cs="Arial"/>
          <w:sz w:val="22"/>
          <w:szCs w:val="22"/>
          <w:lang w:eastAsia="en-US"/>
        </w:rPr>
      </w:pPr>
      <w:r w:rsidRPr="00631F0A">
        <w:rPr>
          <w:rFonts w:ascii="Arial" w:eastAsia="Arial" w:hAnsi="Arial" w:cs="Arial"/>
          <w:sz w:val="22"/>
          <w:szCs w:val="22"/>
          <w:lang w:eastAsia="en-US"/>
        </w:rPr>
        <w:t xml:space="preserve">SOSDA will coordinate with the local communities/authorities, police and marine forces for security purpose. We coordinate with humanitarian actors, food security cluster, stakeholders and other organizations working in area. Project beneficiaries will take part of project consultation and planning from the start. Project community committee are encouraged for active participation, SOSDA will work closely Disaster, Interior and other stakeholder for smooth implementation of the intervention. </w:t>
      </w:r>
    </w:p>
    <w:p w14:paraId="7ECA17E3" w14:textId="40137CBC" w:rsidR="003F0F1C" w:rsidRDefault="00F702F9" w:rsidP="00F702F9">
      <w:pPr>
        <w:ind w:left="1"/>
        <w:rPr>
          <w:rFonts w:ascii="Calibri" w:hAnsi="Calibri" w:cs="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5332B3">
        <w:rPr>
          <w:rFonts w:ascii="Calibri" w:hAnsi="Calibri" w:cs="Calibri"/>
          <w:b/>
          <w:sz w:val="22"/>
          <w:szCs w:val="22"/>
        </w:rPr>
        <w:t>?</w:t>
      </w:r>
    </w:p>
    <w:p w14:paraId="27C83974" w14:textId="7DC75A29" w:rsidR="00923AB3" w:rsidRPr="00631F0A" w:rsidRDefault="00D2161A" w:rsidP="00D2161A">
      <w:pPr>
        <w:spacing w:line="276" w:lineRule="auto"/>
        <w:rPr>
          <w:rFonts w:ascii="Arial" w:hAnsi="Arial" w:cs="Arial"/>
          <w:sz w:val="20"/>
          <w:shd w:val="clear" w:color="auto" w:fill="FFFFFF"/>
          <w:lang w:val="en-US"/>
        </w:rPr>
      </w:pPr>
      <w:r w:rsidRPr="00631F0A">
        <w:rPr>
          <w:rFonts w:ascii="Arial" w:hAnsi="Arial" w:cs="Arial"/>
          <w:sz w:val="20"/>
          <w:shd w:val="clear" w:color="auto" w:fill="FFFFFF"/>
          <w:lang w:val="en-US"/>
        </w:rPr>
        <w:t>SOSDA as the implementing agencies will work with local humanitarian actors</w:t>
      </w:r>
      <w:r w:rsidR="00923AB3" w:rsidRPr="00631F0A">
        <w:rPr>
          <w:rFonts w:ascii="Arial" w:hAnsi="Arial" w:cs="Arial"/>
          <w:sz w:val="20"/>
          <w:shd w:val="clear" w:color="auto" w:fill="FFFFFF"/>
          <w:lang w:val="en-US"/>
        </w:rPr>
        <w:t>, local community &amp; authority</w:t>
      </w:r>
      <w:r w:rsidRPr="00631F0A">
        <w:rPr>
          <w:rFonts w:ascii="Arial" w:hAnsi="Arial" w:cs="Arial"/>
          <w:sz w:val="20"/>
          <w:shd w:val="clear" w:color="auto" w:fill="FFFFFF"/>
          <w:lang w:val="en-US"/>
        </w:rPr>
        <w:t xml:space="preserve"> to</w:t>
      </w:r>
      <w:r w:rsidR="00923AB3" w:rsidRPr="00631F0A">
        <w:rPr>
          <w:rFonts w:ascii="Arial" w:hAnsi="Arial" w:cs="Arial"/>
          <w:sz w:val="20"/>
          <w:shd w:val="clear" w:color="auto" w:fill="FFFFFF"/>
          <w:lang w:val="en-US"/>
        </w:rPr>
        <w:t xml:space="preserve"> exchange experience and challenges and strengthen our humanitarian efforts and these stakeholders make efforts in humanitarian interventions in order to implement successful interventions and</w:t>
      </w:r>
      <w:r w:rsidRPr="00631F0A">
        <w:rPr>
          <w:rFonts w:ascii="Arial" w:hAnsi="Arial" w:cs="Arial"/>
          <w:sz w:val="20"/>
          <w:shd w:val="clear" w:color="auto" w:fill="FFFFFF"/>
          <w:lang w:val="en-US"/>
        </w:rPr>
        <w:t xml:space="preserve"> </w:t>
      </w:r>
      <w:r w:rsidR="00923AB3" w:rsidRPr="00631F0A">
        <w:rPr>
          <w:rFonts w:ascii="Arial" w:hAnsi="Arial" w:cs="Arial"/>
          <w:sz w:val="20"/>
          <w:shd w:val="clear" w:color="auto" w:fill="FFFFFF"/>
          <w:lang w:val="en-US"/>
        </w:rPr>
        <w:t>get synergy to improve the livelihood of the drough</w:t>
      </w:r>
      <w:r w:rsidR="006545F2">
        <w:rPr>
          <w:rFonts w:ascii="Arial" w:hAnsi="Arial" w:cs="Arial"/>
          <w:sz w:val="20"/>
          <w:shd w:val="clear" w:color="auto" w:fill="FFFFFF"/>
          <w:lang w:val="en-US"/>
        </w:rPr>
        <w:t>t-affected populations. We also collaborate with D</w:t>
      </w:r>
      <w:r w:rsidR="00A77E3F">
        <w:rPr>
          <w:rFonts w:ascii="Arial" w:hAnsi="Arial" w:cs="Arial"/>
          <w:sz w:val="20"/>
          <w:shd w:val="clear" w:color="auto" w:fill="FFFFFF"/>
          <w:lang w:val="en-US"/>
        </w:rPr>
        <w:t>iaspora actors such as</w:t>
      </w:r>
      <w:r w:rsidR="006545F2">
        <w:rPr>
          <w:rFonts w:ascii="Arial" w:hAnsi="Arial" w:cs="Arial"/>
          <w:sz w:val="20"/>
          <w:shd w:val="clear" w:color="auto" w:fill="FFFFFF"/>
          <w:lang w:val="en-US"/>
        </w:rPr>
        <w:t xml:space="preserve"> OFROSOM has good experience and competence to overcome project challenges</w:t>
      </w:r>
    </w:p>
    <w:p w14:paraId="0A7B8C5B" w14:textId="43E29FE1" w:rsidR="001B23A8" w:rsidRPr="00AE5598" w:rsidRDefault="00F702F9" w:rsidP="00AE5598">
      <w:pPr>
        <w:ind w:left="1"/>
        <w:rPr>
          <w:rFonts w:asciiTheme="minorHAnsi" w:hAnsiTheme="minorHAnsi" w:cstheme="minorHAnsi"/>
          <w:b/>
          <w:iCs/>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5332B3">
        <w:rPr>
          <w:rFonts w:asciiTheme="minorHAnsi" w:hAnsiTheme="minorHAnsi" w:cstheme="minorHAnsi"/>
          <w:b/>
          <w:iCs/>
          <w:sz w:val="22"/>
          <w:szCs w:val="22"/>
        </w:rPr>
        <w:t>?</w:t>
      </w:r>
    </w:p>
    <w:p w14:paraId="31694EE5" w14:textId="43B13990" w:rsidR="00463A08" w:rsidRPr="00D94FC8" w:rsidRDefault="00923AB3" w:rsidP="00D94FC8">
      <w:pPr>
        <w:ind w:left="1"/>
        <w:rPr>
          <w:rFonts w:ascii="Arial" w:eastAsiaTheme="minorHAnsi" w:hAnsi="Arial" w:cs="Arial"/>
          <w:bCs/>
          <w:sz w:val="22"/>
          <w:szCs w:val="22"/>
        </w:rPr>
      </w:pPr>
      <w:r w:rsidRPr="005933DC">
        <w:rPr>
          <w:rFonts w:ascii="Arial" w:eastAsiaTheme="minorHAnsi" w:hAnsi="Arial" w:cs="Arial"/>
          <w:bCs/>
          <w:sz w:val="22"/>
          <w:szCs w:val="22"/>
        </w:rPr>
        <w:t>SOSDA is a part of coordination mechanism</w:t>
      </w:r>
      <w:r w:rsidR="005933DC">
        <w:rPr>
          <w:rFonts w:ascii="Arial" w:eastAsiaTheme="minorHAnsi" w:hAnsi="Arial" w:cs="Arial"/>
          <w:bCs/>
          <w:sz w:val="22"/>
          <w:szCs w:val="22"/>
        </w:rPr>
        <w:t xml:space="preserve"> and member of Food, Health, Education and WASH clusters</w:t>
      </w:r>
      <w:r w:rsidRPr="005933DC">
        <w:rPr>
          <w:rFonts w:ascii="Arial" w:eastAsiaTheme="minorHAnsi" w:hAnsi="Arial" w:cs="Arial"/>
          <w:bCs/>
          <w:sz w:val="22"/>
          <w:szCs w:val="22"/>
        </w:rPr>
        <w:t xml:space="preserve">. </w:t>
      </w:r>
      <w:r w:rsidR="005933DC">
        <w:rPr>
          <w:rFonts w:ascii="Arial" w:eastAsiaTheme="minorHAnsi" w:hAnsi="Arial" w:cs="Arial"/>
          <w:bCs/>
          <w:sz w:val="22"/>
          <w:szCs w:val="22"/>
        </w:rPr>
        <w:t>They participate the monthly meeting of the clusters.</w:t>
      </w:r>
      <w:r w:rsidRPr="005933DC">
        <w:rPr>
          <w:rFonts w:ascii="Arial" w:eastAsiaTheme="minorHAnsi" w:hAnsi="Arial" w:cs="Arial"/>
          <w:bCs/>
          <w:sz w:val="22"/>
          <w:szCs w:val="22"/>
        </w:rPr>
        <w:t>They cooperate with local humanitarian organizations, local community/Authority and exchange information about area context to achieve the obj</w:t>
      </w:r>
      <w:r w:rsidR="005933DC">
        <w:rPr>
          <w:rFonts w:ascii="Arial" w:eastAsiaTheme="minorHAnsi" w:hAnsi="Arial" w:cs="Arial"/>
          <w:bCs/>
          <w:sz w:val="22"/>
          <w:szCs w:val="22"/>
        </w:rPr>
        <w:t>ectives of the humanitarian/</w:t>
      </w:r>
      <w:r w:rsidRPr="005933DC">
        <w:rPr>
          <w:rFonts w:ascii="Arial" w:eastAsiaTheme="minorHAnsi" w:hAnsi="Arial" w:cs="Arial"/>
          <w:bCs/>
          <w:sz w:val="22"/>
          <w:szCs w:val="22"/>
        </w:rPr>
        <w:t xml:space="preserve">development intervention executed by international organizations as well as local </w:t>
      </w:r>
      <w:r w:rsidR="005933DC" w:rsidRPr="005933DC">
        <w:rPr>
          <w:rFonts w:ascii="Arial" w:eastAsiaTheme="minorHAnsi" w:hAnsi="Arial" w:cs="Arial"/>
          <w:bCs/>
          <w:sz w:val="22"/>
          <w:szCs w:val="22"/>
        </w:rPr>
        <w:t>organisations</w:t>
      </w:r>
      <w:r w:rsidRPr="005933DC">
        <w:rPr>
          <w:rFonts w:ascii="Arial" w:eastAsiaTheme="minorHAnsi" w:hAnsi="Arial" w:cs="Arial"/>
          <w:bCs/>
          <w:sz w:val="22"/>
          <w:szCs w:val="22"/>
        </w:rPr>
        <w:t xml:space="preserve"> by funded UN agencies. </w:t>
      </w:r>
      <w:r w:rsidR="005933DC" w:rsidRPr="005933DC">
        <w:rPr>
          <w:rFonts w:ascii="Arial" w:eastAsiaTheme="minorHAnsi" w:hAnsi="Arial" w:cs="Arial"/>
          <w:bCs/>
          <w:sz w:val="22"/>
          <w:szCs w:val="22"/>
        </w:rPr>
        <w:t>SOSDA holds regular meetings w</w:t>
      </w:r>
      <w:r w:rsidR="005933DC">
        <w:rPr>
          <w:rFonts w:ascii="Arial" w:eastAsiaTheme="minorHAnsi" w:hAnsi="Arial" w:cs="Arial"/>
          <w:bCs/>
          <w:sz w:val="22"/>
          <w:szCs w:val="22"/>
        </w:rPr>
        <w:t>ith these clusters</w:t>
      </w:r>
      <w:r w:rsidR="005933DC" w:rsidRPr="005933DC">
        <w:rPr>
          <w:rFonts w:ascii="Arial" w:eastAsiaTheme="minorHAnsi" w:hAnsi="Arial" w:cs="Arial"/>
          <w:bCs/>
          <w:sz w:val="22"/>
          <w:szCs w:val="22"/>
        </w:rPr>
        <w:t xml:space="preserve"> to update the challenges that the implementing agencies can face. </w:t>
      </w:r>
      <w:r w:rsidR="005933DC">
        <w:rPr>
          <w:rFonts w:ascii="Arial" w:eastAsiaTheme="minorHAnsi" w:hAnsi="Arial" w:cs="Arial"/>
          <w:bCs/>
          <w:sz w:val="22"/>
          <w:szCs w:val="22"/>
        </w:rPr>
        <w:t>SOSDA communicate also with cluster member by e-mail.</w:t>
      </w:r>
      <w:r w:rsidR="001B23A8">
        <w:rPr>
          <w:rFonts w:ascii="Arial" w:eastAsiaTheme="minorHAnsi" w:hAnsi="Arial" w:cs="Arial"/>
          <w:bCs/>
          <w:sz w:val="22"/>
          <w:szCs w:val="22"/>
        </w:rPr>
        <w:t xml:space="preserve"> </w:t>
      </w:r>
      <w:bookmarkStart w:id="5" w:name="_GoBack"/>
      <w:bookmarkEnd w:id="5"/>
    </w:p>
    <w:sectPr w:rsidR="00463A08" w:rsidRPr="00D94FC8" w:rsidSect="00BA7303">
      <w:headerReference w:type="default" r:id="rId10"/>
      <w:footerReference w:type="default" r:id="rId11"/>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D2AF" w14:textId="77777777" w:rsidR="0013708F" w:rsidRDefault="0013708F" w:rsidP="00DE35AC">
      <w:r>
        <w:separator/>
      </w:r>
    </w:p>
  </w:endnote>
  <w:endnote w:type="continuationSeparator" w:id="0">
    <w:p w14:paraId="47E80A1D" w14:textId="77777777" w:rsidR="0013708F" w:rsidRDefault="0013708F"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747412"/>
      <w:docPartObj>
        <w:docPartGallery w:val="Page Numbers (Bottom of Page)"/>
        <w:docPartUnique/>
      </w:docPartObj>
    </w:sdtPr>
    <w:sdtEndPr/>
    <w:sdtContent>
      <w:p w14:paraId="18A5E89E" w14:textId="6FEC1748" w:rsidR="00EE4B52" w:rsidRDefault="00EE4B52">
        <w:pPr>
          <w:pStyle w:val="Sidefod"/>
          <w:jc w:val="center"/>
        </w:pPr>
        <w:r>
          <w:fldChar w:fldCharType="begin"/>
        </w:r>
        <w:r>
          <w:instrText>PAGE   \* MERGEFORMAT</w:instrText>
        </w:r>
        <w:r>
          <w:fldChar w:fldCharType="separate"/>
        </w:r>
        <w:r w:rsidR="00E42DE0" w:rsidRPr="00E42DE0">
          <w:rPr>
            <w:noProof/>
            <w:lang w:val="da-DK"/>
          </w:rPr>
          <w:t>8</w:t>
        </w:r>
        <w:r>
          <w:fldChar w:fldCharType="end"/>
        </w:r>
      </w:p>
    </w:sdtContent>
  </w:sdt>
  <w:p w14:paraId="0AE5B31B" w14:textId="77777777" w:rsidR="00EE4B52" w:rsidRDefault="00EE4B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0C36" w14:textId="77777777" w:rsidR="0013708F" w:rsidRDefault="0013708F" w:rsidP="00DE35AC">
      <w:r>
        <w:separator/>
      </w:r>
    </w:p>
  </w:footnote>
  <w:footnote w:type="continuationSeparator" w:id="0">
    <w:p w14:paraId="5969373D" w14:textId="77777777" w:rsidR="0013708F" w:rsidRDefault="0013708F"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EE4B52" w:rsidRDefault="00EE4B52"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455045"/>
    <w:multiLevelType w:val="hybridMultilevel"/>
    <w:tmpl w:val="7B16648C"/>
    <w:lvl w:ilvl="0" w:tplc="02280134">
      <w:start w:val="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882EF7"/>
    <w:multiLevelType w:val="hybridMultilevel"/>
    <w:tmpl w:val="EA72D7D0"/>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E7960"/>
    <w:multiLevelType w:val="multilevel"/>
    <w:tmpl w:val="1BEA467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7" w15:restartNumberingAfterBreak="0">
    <w:nsid w:val="42CE0C40"/>
    <w:multiLevelType w:val="hybridMultilevel"/>
    <w:tmpl w:val="060A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9"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873B96"/>
    <w:multiLevelType w:val="multilevel"/>
    <w:tmpl w:val="5DBC6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C6719B"/>
    <w:multiLevelType w:val="hybridMultilevel"/>
    <w:tmpl w:val="EBAA8278"/>
    <w:lvl w:ilvl="0" w:tplc="AA0038F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373AD"/>
    <w:multiLevelType w:val="multilevel"/>
    <w:tmpl w:val="1BEA467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6" w15:restartNumberingAfterBreak="0">
    <w:nsid w:val="6F9C05C2"/>
    <w:multiLevelType w:val="multilevel"/>
    <w:tmpl w:val="6638F86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lang w:val="en-U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101F7E"/>
    <w:multiLevelType w:val="hybridMultilevel"/>
    <w:tmpl w:val="B7861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0"/>
  </w:num>
  <w:num w:numId="4">
    <w:abstractNumId w:val="12"/>
  </w:num>
  <w:num w:numId="5">
    <w:abstractNumId w:val="4"/>
  </w:num>
  <w:num w:numId="6">
    <w:abstractNumId w:val="0"/>
  </w:num>
  <w:num w:numId="7">
    <w:abstractNumId w:val="9"/>
  </w:num>
  <w:num w:numId="8">
    <w:abstractNumId w:val="2"/>
  </w:num>
  <w:num w:numId="9">
    <w:abstractNumId w:val="5"/>
  </w:num>
  <w:num w:numId="10">
    <w:abstractNumId w:val="7"/>
  </w:num>
  <w:num w:numId="11">
    <w:abstractNumId w:val="16"/>
  </w:num>
  <w:num w:numId="12">
    <w:abstractNumId w:val="21"/>
  </w:num>
  <w:num w:numId="13">
    <w:abstractNumId w:val="6"/>
  </w:num>
  <w:num w:numId="14">
    <w:abstractNumId w:val="22"/>
  </w:num>
  <w:num w:numId="15">
    <w:abstractNumId w:val="27"/>
  </w:num>
  <w:num w:numId="16">
    <w:abstractNumId w:val="13"/>
  </w:num>
  <w:num w:numId="17">
    <w:abstractNumId w:val="1"/>
  </w:num>
  <w:num w:numId="18">
    <w:abstractNumId w:val="19"/>
  </w:num>
  <w:num w:numId="19">
    <w:abstractNumId w:val="20"/>
  </w:num>
  <w:num w:numId="20">
    <w:abstractNumId w:val="18"/>
  </w:num>
  <w:num w:numId="21">
    <w:abstractNumId w:val="11"/>
  </w:num>
  <w:num w:numId="22">
    <w:abstractNumId w:val="25"/>
  </w:num>
  <w:num w:numId="23">
    <w:abstractNumId w:val="26"/>
  </w:num>
  <w:num w:numId="24">
    <w:abstractNumId w:val="23"/>
  </w:num>
  <w:num w:numId="25">
    <w:abstractNumId w:val="17"/>
  </w:num>
  <w:num w:numId="26">
    <w:abstractNumId w:val="24"/>
  </w:num>
  <w:num w:numId="27">
    <w:abstractNumId w:val="15"/>
  </w:num>
  <w:num w:numId="28">
    <w:abstractNumId w:val="8"/>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0186"/>
    <w:rsid w:val="00011F34"/>
    <w:rsid w:val="00017EF1"/>
    <w:rsid w:val="000275DC"/>
    <w:rsid w:val="00027EB0"/>
    <w:rsid w:val="0003062B"/>
    <w:rsid w:val="0003668F"/>
    <w:rsid w:val="00040561"/>
    <w:rsid w:val="0004267B"/>
    <w:rsid w:val="000638B0"/>
    <w:rsid w:val="00067481"/>
    <w:rsid w:val="000719A1"/>
    <w:rsid w:val="00071F54"/>
    <w:rsid w:val="000764C3"/>
    <w:rsid w:val="0007694A"/>
    <w:rsid w:val="0008191A"/>
    <w:rsid w:val="00083A83"/>
    <w:rsid w:val="000901DF"/>
    <w:rsid w:val="000B7D25"/>
    <w:rsid w:val="000C3033"/>
    <w:rsid w:val="000C47DE"/>
    <w:rsid w:val="000D1023"/>
    <w:rsid w:val="000D2ADD"/>
    <w:rsid w:val="000E23D2"/>
    <w:rsid w:val="000E31EA"/>
    <w:rsid w:val="000E4A9B"/>
    <w:rsid w:val="000E6448"/>
    <w:rsid w:val="000E7739"/>
    <w:rsid w:val="000F04A0"/>
    <w:rsid w:val="000F0E66"/>
    <w:rsid w:val="00100F34"/>
    <w:rsid w:val="00104224"/>
    <w:rsid w:val="00106E1C"/>
    <w:rsid w:val="0011344F"/>
    <w:rsid w:val="00113BD7"/>
    <w:rsid w:val="00114C6E"/>
    <w:rsid w:val="00115FE2"/>
    <w:rsid w:val="00117007"/>
    <w:rsid w:val="001174AB"/>
    <w:rsid w:val="00120666"/>
    <w:rsid w:val="001210DB"/>
    <w:rsid w:val="0012371A"/>
    <w:rsid w:val="0013708F"/>
    <w:rsid w:val="00140DD2"/>
    <w:rsid w:val="00145524"/>
    <w:rsid w:val="00145C96"/>
    <w:rsid w:val="0014780A"/>
    <w:rsid w:val="0015385D"/>
    <w:rsid w:val="00154293"/>
    <w:rsid w:val="00156964"/>
    <w:rsid w:val="001618FB"/>
    <w:rsid w:val="0016556F"/>
    <w:rsid w:val="0016774E"/>
    <w:rsid w:val="00167C24"/>
    <w:rsid w:val="00175A7A"/>
    <w:rsid w:val="00190F8A"/>
    <w:rsid w:val="00193216"/>
    <w:rsid w:val="00195B55"/>
    <w:rsid w:val="00197039"/>
    <w:rsid w:val="001A1F13"/>
    <w:rsid w:val="001A3C5B"/>
    <w:rsid w:val="001A7C9E"/>
    <w:rsid w:val="001B0071"/>
    <w:rsid w:val="001B23A8"/>
    <w:rsid w:val="001B65E8"/>
    <w:rsid w:val="001C0235"/>
    <w:rsid w:val="001D0EDE"/>
    <w:rsid w:val="001D3E1F"/>
    <w:rsid w:val="001E54E7"/>
    <w:rsid w:val="001F6DC4"/>
    <w:rsid w:val="00203AA7"/>
    <w:rsid w:val="00210DBF"/>
    <w:rsid w:val="00211266"/>
    <w:rsid w:val="002225B6"/>
    <w:rsid w:val="0022553E"/>
    <w:rsid w:val="002328A9"/>
    <w:rsid w:val="002329D9"/>
    <w:rsid w:val="002366D5"/>
    <w:rsid w:val="00242316"/>
    <w:rsid w:val="00251ACD"/>
    <w:rsid w:val="002525E4"/>
    <w:rsid w:val="0025287C"/>
    <w:rsid w:val="002561B9"/>
    <w:rsid w:val="00263CF0"/>
    <w:rsid w:val="0027552E"/>
    <w:rsid w:val="002839AD"/>
    <w:rsid w:val="0028473A"/>
    <w:rsid w:val="0028596B"/>
    <w:rsid w:val="0029225D"/>
    <w:rsid w:val="002A3504"/>
    <w:rsid w:val="002A3E76"/>
    <w:rsid w:val="002A5E3C"/>
    <w:rsid w:val="002B319D"/>
    <w:rsid w:val="002C21DB"/>
    <w:rsid w:val="002C4983"/>
    <w:rsid w:val="002C7469"/>
    <w:rsid w:val="002D5073"/>
    <w:rsid w:val="002D5086"/>
    <w:rsid w:val="002E0FCB"/>
    <w:rsid w:val="002E6127"/>
    <w:rsid w:val="002F0C8A"/>
    <w:rsid w:val="002F5301"/>
    <w:rsid w:val="003078FD"/>
    <w:rsid w:val="0031691F"/>
    <w:rsid w:val="00321ED8"/>
    <w:rsid w:val="00332E7D"/>
    <w:rsid w:val="00345867"/>
    <w:rsid w:val="00346E12"/>
    <w:rsid w:val="00346ED2"/>
    <w:rsid w:val="003634F9"/>
    <w:rsid w:val="00375E38"/>
    <w:rsid w:val="003819ED"/>
    <w:rsid w:val="00385CDA"/>
    <w:rsid w:val="0038623C"/>
    <w:rsid w:val="00391436"/>
    <w:rsid w:val="003A06EB"/>
    <w:rsid w:val="003B03A4"/>
    <w:rsid w:val="003B3F88"/>
    <w:rsid w:val="003C1E05"/>
    <w:rsid w:val="003C21FA"/>
    <w:rsid w:val="003C2CBC"/>
    <w:rsid w:val="003C439A"/>
    <w:rsid w:val="003C6353"/>
    <w:rsid w:val="003D0873"/>
    <w:rsid w:val="003E54D2"/>
    <w:rsid w:val="003F0F1C"/>
    <w:rsid w:val="003F1382"/>
    <w:rsid w:val="00400A21"/>
    <w:rsid w:val="00402D1A"/>
    <w:rsid w:val="0040535D"/>
    <w:rsid w:val="004257A6"/>
    <w:rsid w:val="0043632F"/>
    <w:rsid w:val="00444224"/>
    <w:rsid w:val="00445B38"/>
    <w:rsid w:val="004466C2"/>
    <w:rsid w:val="00452475"/>
    <w:rsid w:val="00463A08"/>
    <w:rsid w:val="00467D29"/>
    <w:rsid w:val="0047653A"/>
    <w:rsid w:val="0048188D"/>
    <w:rsid w:val="00490C33"/>
    <w:rsid w:val="004942E1"/>
    <w:rsid w:val="004948DC"/>
    <w:rsid w:val="004A2E26"/>
    <w:rsid w:val="004B0530"/>
    <w:rsid w:val="004B2465"/>
    <w:rsid w:val="004C6D2C"/>
    <w:rsid w:val="004D3908"/>
    <w:rsid w:val="004D3C91"/>
    <w:rsid w:val="004D63C4"/>
    <w:rsid w:val="004D6619"/>
    <w:rsid w:val="004E0981"/>
    <w:rsid w:val="004E2643"/>
    <w:rsid w:val="004E559B"/>
    <w:rsid w:val="004E6035"/>
    <w:rsid w:val="004E7C8E"/>
    <w:rsid w:val="004F164E"/>
    <w:rsid w:val="004F32DA"/>
    <w:rsid w:val="004F3412"/>
    <w:rsid w:val="004F4A61"/>
    <w:rsid w:val="0050467F"/>
    <w:rsid w:val="00513CE0"/>
    <w:rsid w:val="00515F28"/>
    <w:rsid w:val="0052772B"/>
    <w:rsid w:val="005332B3"/>
    <w:rsid w:val="00533EB5"/>
    <w:rsid w:val="005345C0"/>
    <w:rsid w:val="00537537"/>
    <w:rsid w:val="00547683"/>
    <w:rsid w:val="005548AE"/>
    <w:rsid w:val="0056118D"/>
    <w:rsid w:val="00561491"/>
    <w:rsid w:val="005617A1"/>
    <w:rsid w:val="00575C58"/>
    <w:rsid w:val="00576576"/>
    <w:rsid w:val="005843F9"/>
    <w:rsid w:val="005933DC"/>
    <w:rsid w:val="00597F6E"/>
    <w:rsid w:val="005A2444"/>
    <w:rsid w:val="005A7248"/>
    <w:rsid w:val="005B1A70"/>
    <w:rsid w:val="005C2DFE"/>
    <w:rsid w:val="005C73F4"/>
    <w:rsid w:val="005D136A"/>
    <w:rsid w:val="005D18BB"/>
    <w:rsid w:val="005D2208"/>
    <w:rsid w:val="005E0F95"/>
    <w:rsid w:val="005E2B8F"/>
    <w:rsid w:val="005E6896"/>
    <w:rsid w:val="005F0DA5"/>
    <w:rsid w:val="005F1BCC"/>
    <w:rsid w:val="005F3EAE"/>
    <w:rsid w:val="005F6C59"/>
    <w:rsid w:val="006043F7"/>
    <w:rsid w:val="00607575"/>
    <w:rsid w:val="006132DE"/>
    <w:rsid w:val="006133E8"/>
    <w:rsid w:val="00620AF3"/>
    <w:rsid w:val="00623966"/>
    <w:rsid w:val="00625E9B"/>
    <w:rsid w:val="00631F0A"/>
    <w:rsid w:val="006329CA"/>
    <w:rsid w:val="006368E4"/>
    <w:rsid w:val="00642D20"/>
    <w:rsid w:val="00650C0D"/>
    <w:rsid w:val="0065122D"/>
    <w:rsid w:val="006545F2"/>
    <w:rsid w:val="006669EF"/>
    <w:rsid w:val="006674E8"/>
    <w:rsid w:val="00676101"/>
    <w:rsid w:val="00680484"/>
    <w:rsid w:val="00684BFB"/>
    <w:rsid w:val="00685600"/>
    <w:rsid w:val="0069050A"/>
    <w:rsid w:val="006A6BF4"/>
    <w:rsid w:val="006B2361"/>
    <w:rsid w:val="006C0EA1"/>
    <w:rsid w:val="006E2044"/>
    <w:rsid w:val="006F271D"/>
    <w:rsid w:val="006F6C08"/>
    <w:rsid w:val="00702293"/>
    <w:rsid w:val="00715D03"/>
    <w:rsid w:val="007246F7"/>
    <w:rsid w:val="00732D66"/>
    <w:rsid w:val="00736B0A"/>
    <w:rsid w:val="00737520"/>
    <w:rsid w:val="007404F2"/>
    <w:rsid w:val="00746CE4"/>
    <w:rsid w:val="007525BD"/>
    <w:rsid w:val="00753B20"/>
    <w:rsid w:val="007653CC"/>
    <w:rsid w:val="00771471"/>
    <w:rsid w:val="00783652"/>
    <w:rsid w:val="00790BA7"/>
    <w:rsid w:val="00795694"/>
    <w:rsid w:val="007971C8"/>
    <w:rsid w:val="007B58E2"/>
    <w:rsid w:val="007B61C8"/>
    <w:rsid w:val="007B7AF5"/>
    <w:rsid w:val="007C2D09"/>
    <w:rsid w:val="007C38ED"/>
    <w:rsid w:val="007C3C7B"/>
    <w:rsid w:val="007C6934"/>
    <w:rsid w:val="007C6BCD"/>
    <w:rsid w:val="007D4483"/>
    <w:rsid w:val="007E3986"/>
    <w:rsid w:val="007E5289"/>
    <w:rsid w:val="007E6A15"/>
    <w:rsid w:val="007F000E"/>
    <w:rsid w:val="007F46D6"/>
    <w:rsid w:val="007F6E31"/>
    <w:rsid w:val="00803FF7"/>
    <w:rsid w:val="00805FC4"/>
    <w:rsid w:val="00810CDA"/>
    <w:rsid w:val="00813343"/>
    <w:rsid w:val="00832A7B"/>
    <w:rsid w:val="00833B80"/>
    <w:rsid w:val="00835529"/>
    <w:rsid w:val="00840FFD"/>
    <w:rsid w:val="00842D50"/>
    <w:rsid w:val="008468B4"/>
    <w:rsid w:val="00856E65"/>
    <w:rsid w:val="0086062A"/>
    <w:rsid w:val="00863B89"/>
    <w:rsid w:val="00873AD8"/>
    <w:rsid w:val="00875313"/>
    <w:rsid w:val="0088132C"/>
    <w:rsid w:val="0088602E"/>
    <w:rsid w:val="00891CBF"/>
    <w:rsid w:val="00892779"/>
    <w:rsid w:val="008B0249"/>
    <w:rsid w:val="008B3356"/>
    <w:rsid w:val="008B5287"/>
    <w:rsid w:val="008B6937"/>
    <w:rsid w:val="008C4204"/>
    <w:rsid w:val="008D77CC"/>
    <w:rsid w:val="008F406C"/>
    <w:rsid w:val="008F7367"/>
    <w:rsid w:val="008F7870"/>
    <w:rsid w:val="00906AD0"/>
    <w:rsid w:val="00911CD0"/>
    <w:rsid w:val="009162D6"/>
    <w:rsid w:val="00922324"/>
    <w:rsid w:val="00923AB3"/>
    <w:rsid w:val="009311E2"/>
    <w:rsid w:val="00935612"/>
    <w:rsid w:val="00936903"/>
    <w:rsid w:val="00940F3F"/>
    <w:rsid w:val="009416F3"/>
    <w:rsid w:val="00944485"/>
    <w:rsid w:val="009475B0"/>
    <w:rsid w:val="00952F46"/>
    <w:rsid w:val="009708AA"/>
    <w:rsid w:val="0098021A"/>
    <w:rsid w:val="009835D5"/>
    <w:rsid w:val="00983F95"/>
    <w:rsid w:val="00986FBD"/>
    <w:rsid w:val="00992365"/>
    <w:rsid w:val="009B08DB"/>
    <w:rsid w:val="009B175C"/>
    <w:rsid w:val="009B2DF9"/>
    <w:rsid w:val="009C078B"/>
    <w:rsid w:val="009C1149"/>
    <w:rsid w:val="009C6C83"/>
    <w:rsid w:val="009E0BBF"/>
    <w:rsid w:val="009E108F"/>
    <w:rsid w:val="009E26C6"/>
    <w:rsid w:val="009F0590"/>
    <w:rsid w:val="00A01173"/>
    <w:rsid w:val="00A02CA4"/>
    <w:rsid w:val="00A079EB"/>
    <w:rsid w:val="00A10C89"/>
    <w:rsid w:val="00A26506"/>
    <w:rsid w:val="00A26761"/>
    <w:rsid w:val="00A31024"/>
    <w:rsid w:val="00A33D72"/>
    <w:rsid w:val="00A5775F"/>
    <w:rsid w:val="00A5787C"/>
    <w:rsid w:val="00A61910"/>
    <w:rsid w:val="00A7106F"/>
    <w:rsid w:val="00A75010"/>
    <w:rsid w:val="00A75A70"/>
    <w:rsid w:val="00A77E3F"/>
    <w:rsid w:val="00A80F68"/>
    <w:rsid w:val="00A8159B"/>
    <w:rsid w:val="00A8647B"/>
    <w:rsid w:val="00A86C49"/>
    <w:rsid w:val="00A91C48"/>
    <w:rsid w:val="00A931C6"/>
    <w:rsid w:val="00AB4D79"/>
    <w:rsid w:val="00AB5E40"/>
    <w:rsid w:val="00AB723F"/>
    <w:rsid w:val="00AD051F"/>
    <w:rsid w:val="00AE347D"/>
    <w:rsid w:val="00AE5598"/>
    <w:rsid w:val="00AF64B4"/>
    <w:rsid w:val="00B02195"/>
    <w:rsid w:val="00B155EE"/>
    <w:rsid w:val="00B15DA2"/>
    <w:rsid w:val="00B16DD3"/>
    <w:rsid w:val="00B30754"/>
    <w:rsid w:val="00B35294"/>
    <w:rsid w:val="00B479E8"/>
    <w:rsid w:val="00B55319"/>
    <w:rsid w:val="00B6157C"/>
    <w:rsid w:val="00B61A66"/>
    <w:rsid w:val="00B634EF"/>
    <w:rsid w:val="00B649F4"/>
    <w:rsid w:val="00B70F0B"/>
    <w:rsid w:val="00B72B0B"/>
    <w:rsid w:val="00B73625"/>
    <w:rsid w:val="00B83D33"/>
    <w:rsid w:val="00B85756"/>
    <w:rsid w:val="00B90AE7"/>
    <w:rsid w:val="00B90B4E"/>
    <w:rsid w:val="00B92529"/>
    <w:rsid w:val="00BA7303"/>
    <w:rsid w:val="00BA78D4"/>
    <w:rsid w:val="00BB46E3"/>
    <w:rsid w:val="00BC0406"/>
    <w:rsid w:val="00BC2AA7"/>
    <w:rsid w:val="00BC4BDE"/>
    <w:rsid w:val="00BC6A85"/>
    <w:rsid w:val="00BD2A61"/>
    <w:rsid w:val="00BD2E1D"/>
    <w:rsid w:val="00BD50F7"/>
    <w:rsid w:val="00BE013D"/>
    <w:rsid w:val="00BE3973"/>
    <w:rsid w:val="00BE3CFA"/>
    <w:rsid w:val="00BE7BEB"/>
    <w:rsid w:val="00BF0AEF"/>
    <w:rsid w:val="00BF1183"/>
    <w:rsid w:val="00BF1910"/>
    <w:rsid w:val="00BF4DCA"/>
    <w:rsid w:val="00BF4FCB"/>
    <w:rsid w:val="00BF798D"/>
    <w:rsid w:val="00C00B47"/>
    <w:rsid w:val="00C010B3"/>
    <w:rsid w:val="00C02BE4"/>
    <w:rsid w:val="00C1502A"/>
    <w:rsid w:val="00C425DE"/>
    <w:rsid w:val="00C5126F"/>
    <w:rsid w:val="00C67C29"/>
    <w:rsid w:val="00C71E3A"/>
    <w:rsid w:val="00C76D99"/>
    <w:rsid w:val="00C83B5B"/>
    <w:rsid w:val="00C87923"/>
    <w:rsid w:val="00C93EBC"/>
    <w:rsid w:val="00CA36B0"/>
    <w:rsid w:val="00CB1CE6"/>
    <w:rsid w:val="00CB7C90"/>
    <w:rsid w:val="00CD479F"/>
    <w:rsid w:val="00CE7632"/>
    <w:rsid w:val="00CE7F09"/>
    <w:rsid w:val="00CF0102"/>
    <w:rsid w:val="00D0011E"/>
    <w:rsid w:val="00D07D71"/>
    <w:rsid w:val="00D2161A"/>
    <w:rsid w:val="00D3242B"/>
    <w:rsid w:val="00D33195"/>
    <w:rsid w:val="00D36D6C"/>
    <w:rsid w:val="00D402D1"/>
    <w:rsid w:val="00D40C4A"/>
    <w:rsid w:val="00D4487E"/>
    <w:rsid w:val="00D502D3"/>
    <w:rsid w:val="00D503E9"/>
    <w:rsid w:val="00D5099E"/>
    <w:rsid w:val="00D50AE8"/>
    <w:rsid w:val="00D60056"/>
    <w:rsid w:val="00D65020"/>
    <w:rsid w:val="00D7394E"/>
    <w:rsid w:val="00D73B8B"/>
    <w:rsid w:val="00D85980"/>
    <w:rsid w:val="00D91DE7"/>
    <w:rsid w:val="00D92AFF"/>
    <w:rsid w:val="00D94FA0"/>
    <w:rsid w:val="00D94FC8"/>
    <w:rsid w:val="00D9672B"/>
    <w:rsid w:val="00DA2EE8"/>
    <w:rsid w:val="00DB5EB9"/>
    <w:rsid w:val="00DB6C19"/>
    <w:rsid w:val="00DD56A4"/>
    <w:rsid w:val="00DE35AC"/>
    <w:rsid w:val="00DF2C37"/>
    <w:rsid w:val="00DF65D0"/>
    <w:rsid w:val="00E00031"/>
    <w:rsid w:val="00E03AEF"/>
    <w:rsid w:val="00E141CB"/>
    <w:rsid w:val="00E17703"/>
    <w:rsid w:val="00E22AF2"/>
    <w:rsid w:val="00E255DC"/>
    <w:rsid w:val="00E278F3"/>
    <w:rsid w:val="00E3261B"/>
    <w:rsid w:val="00E41CDE"/>
    <w:rsid w:val="00E42DE0"/>
    <w:rsid w:val="00E4726C"/>
    <w:rsid w:val="00E519B5"/>
    <w:rsid w:val="00E52368"/>
    <w:rsid w:val="00E52FCD"/>
    <w:rsid w:val="00E60A5E"/>
    <w:rsid w:val="00E73245"/>
    <w:rsid w:val="00E75D2F"/>
    <w:rsid w:val="00E8086D"/>
    <w:rsid w:val="00E81036"/>
    <w:rsid w:val="00E9453A"/>
    <w:rsid w:val="00E94C6C"/>
    <w:rsid w:val="00EA6664"/>
    <w:rsid w:val="00EB558A"/>
    <w:rsid w:val="00EB75E7"/>
    <w:rsid w:val="00ED6D1E"/>
    <w:rsid w:val="00EE4B52"/>
    <w:rsid w:val="00EE7AE4"/>
    <w:rsid w:val="00EF32C0"/>
    <w:rsid w:val="00F007CC"/>
    <w:rsid w:val="00F020C9"/>
    <w:rsid w:val="00F07469"/>
    <w:rsid w:val="00F07B82"/>
    <w:rsid w:val="00F22C14"/>
    <w:rsid w:val="00F25348"/>
    <w:rsid w:val="00F32ED7"/>
    <w:rsid w:val="00F33F38"/>
    <w:rsid w:val="00F423AB"/>
    <w:rsid w:val="00F4515B"/>
    <w:rsid w:val="00F62DEE"/>
    <w:rsid w:val="00F66989"/>
    <w:rsid w:val="00F702F9"/>
    <w:rsid w:val="00F722CE"/>
    <w:rsid w:val="00F741BD"/>
    <w:rsid w:val="00F76969"/>
    <w:rsid w:val="00F7704C"/>
    <w:rsid w:val="00FA2274"/>
    <w:rsid w:val="00FB1508"/>
    <w:rsid w:val="00FB2F7D"/>
    <w:rsid w:val="00FB5764"/>
    <w:rsid w:val="00FB6896"/>
    <w:rsid w:val="00FC62C1"/>
    <w:rsid w:val="00FC6317"/>
    <w:rsid w:val="00FD36DC"/>
    <w:rsid w:val="00FD597E"/>
    <w:rsid w:val="00FE0482"/>
    <w:rsid w:val="00FE1E35"/>
    <w:rsid w:val="00FE4BE4"/>
    <w:rsid w:val="00FE7728"/>
    <w:rsid w:val="00FF2CC2"/>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8E461A"/>
  <w15:docId w15:val="{C31BDEA6-6CBD-4A6C-9B3C-EDA78FFF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customStyle="1" w:styleId="Listetabel3-farve41">
    <w:name w:val="Listetabel 3 - farve 41"/>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customStyle="1" w:styleId="Listetabel3-farve31">
    <w:name w:val="Listetabel 3 - farve 31"/>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1"/>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el-Gitter1">
    <w:name w:val="Tabel - Gitter1"/>
    <w:basedOn w:val="Tabel-Normal"/>
    <w:next w:val="Tabel-Gitter"/>
    <w:uiPriority w:val="39"/>
    <w:rsid w:val="003C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cha.org/story/using-cash-based-interventions-prevent-famine-soma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cha.org/story/using-cash-based-interventions-prevent-famine-somal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B7BB-D149-4178-9938-4A093073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4190</Words>
  <Characters>25559</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May Yassin</cp:lastModifiedBy>
  <cp:revision>2</cp:revision>
  <cp:lastPrinted>2019-08-07T11:47:00Z</cp:lastPrinted>
  <dcterms:created xsi:type="dcterms:W3CDTF">2021-12-03T08:19:00Z</dcterms:created>
  <dcterms:modified xsi:type="dcterms:W3CDTF">2021-12-03T08:19:00Z</dcterms:modified>
</cp:coreProperties>
</file>