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A941BD" w:rsidRDefault="00CD479F" w:rsidP="001E5B05">
      <w:pPr>
        <w:jc w:val="both"/>
        <w:rPr>
          <w:rFonts w:asciiTheme="minorHAnsi" w:hAnsiTheme="minorHAnsi" w:cstheme="minorHAnsi"/>
          <w:b/>
          <w:bCs/>
          <w:caps/>
          <w:color w:val="2F9D70"/>
          <w:szCs w:val="24"/>
        </w:rPr>
      </w:pPr>
      <w:r w:rsidRPr="00A941BD">
        <w:rPr>
          <w:rFonts w:asciiTheme="minorHAnsi" w:hAnsiTheme="minorHAnsi" w:cstheme="minorHAnsi"/>
          <w:b/>
          <w:bCs/>
          <w:caps/>
          <w:color w:val="2F9D70"/>
          <w:szCs w:val="24"/>
        </w:rPr>
        <w:t>THE DANISH EMERGENCY RELIEF FUND</w:t>
      </w:r>
    </w:p>
    <w:p w14:paraId="186DEFEF" w14:textId="78A8E588" w:rsidR="00CD479F" w:rsidRPr="00A941BD" w:rsidRDefault="00835529" w:rsidP="001E5B05">
      <w:pPr>
        <w:jc w:val="both"/>
        <w:rPr>
          <w:rFonts w:asciiTheme="minorHAnsi" w:eastAsiaTheme="minorHAnsi" w:hAnsiTheme="minorHAnsi" w:cstheme="minorHAnsi"/>
          <w:b/>
          <w:bCs/>
          <w:caps/>
          <w:color w:val="5F497A"/>
          <w:szCs w:val="24"/>
          <w:lang w:eastAsia="en-US"/>
        </w:rPr>
      </w:pPr>
      <w:r w:rsidRPr="00A941BD">
        <w:rPr>
          <w:rFonts w:asciiTheme="minorHAnsi" w:eastAsiaTheme="minorHAnsi" w:hAnsiTheme="minorHAnsi" w:cstheme="minorHAnsi"/>
          <w:b/>
          <w:bCs/>
          <w:caps/>
          <w:color w:val="5F497A"/>
          <w:szCs w:val="24"/>
          <w:lang w:eastAsia="en-US"/>
        </w:rPr>
        <w:t>RAPID RESPONSE</w:t>
      </w:r>
      <w:r w:rsidR="009708AA" w:rsidRPr="00A941BD">
        <w:rPr>
          <w:rFonts w:asciiTheme="minorHAnsi" w:eastAsiaTheme="minorHAnsi" w:hAnsiTheme="minorHAnsi" w:cstheme="minorHAnsi"/>
          <w:b/>
          <w:bCs/>
          <w:caps/>
          <w:color w:val="5F497A"/>
          <w:szCs w:val="24"/>
          <w:lang w:eastAsia="en-US"/>
        </w:rPr>
        <w:t xml:space="preserve"> –</w:t>
      </w:r>
      <w:r w:rsidRPr="00A941BD">
        <w:rPr>
          <w:rFonts w:asciiTheme="minorHAnsi" w:eastAsiaTheme="minorHAnsi" w:hAnsiTheme="minorHAnsi" w:cstheme="minorHAnsi"/>
          <w:b/>
          <w:bCs/>
          <w:caps/>
          <w:color w:val="5F497A"/>
          <w:szCs w:val="24"/>
          <w:lang w:eastAsia="en-US"/>
        </w:rPr>
        <w:t xml:space="preserve"> </w:t>
      </w:r>
      <w:r w:rsidR="00385CDA" w:rsidRPr="00A941BD">
        <w:rPr>
          <w:rFonts w:asciiTheme="minorHAnsi" w:eastAsiaTheme="minorHAnsi" w:hAnsiTheme="minorHAnsi" w:cstheme="minorHAnsi"/>
          <w:b/>
          <w:bCs/>
          <w:caps/>
          <w:color w:val="5F497A"/>
          <w:szCs w:val="24"/>
          <w:lang w:eastAsia="en-US"/>
        </w:rPr>
        <w:t xml:space="preserve">INTERVENTION </w:t>
      </w:r>
      <w:r w:rsidR="0040535D" w:rsidRPr="00A941BD">
        <w:rPr>
          <w:rFonts w:asciiTheme="minorHAnsi" w:eastAsiaTheme="minorHAnsi" w:hAnsiTheme="minorHAnsi" w:cstheme="minorHAnsi"/>
          <w:b/>
          <w:bCs/>
          <w:caps/>
          <w:color w:val="5F497A"/>
          <w:szCs w:val="24"/>
          <w:lang w:eastAsia="en-US"/>
        </w:rPr>
        <w:t>application form</w:t>
      </w:r>
    </w:p>
    <w:p w14:paraId="4C9A5128" w14:textId="4CD3AAE3" w:rsidR="00CD479F" w:rsidRPr="00A941BD" w:rsidRDefault="00CD479F" w:rsidP="001E5B05">
      <w:pPr>
        <w:jc w:val="both"/>
        <w:rPr>
          <w:rFonts w:asciiTheme="minorHAnsi" w:hAnsiTheme="minorHAnsi" w:cstheme="minorHAnsi"/>
          <w:szCs w:val="24"/>
        </w:rPr>
      </w:pPr>
    </w:p>
    <w:p w14:paraId="29A54BDE" w14:textId="1CE0AF20" w:rsidR="00BD2E1D" w:rsidRPr="00A941BD" w:rsidRDefault="00835529" w:rsidP="001E5B05">
      <w:pPr>
        <w:jc w:val="both"/>
        <w:rPr>
          <w:rFonts w:asciiTheme="minorHAnsi" w:hAnsiTheme="minorHAnsi" w:cstheme="minorHAnsi"/>
          <w:color w:val="000000" w:themeColor="text1"/>
          <w:szCs w:val="24"/>
        </w:rPr>
      </w:pPr>
      <w:r w:rsidRPr="00A941BD">
        <w:rPr>
          <w:rFonts w:asciiTheme="minorHAnsi" w:eastAsiaTheme="minorHAnsi" w:hAnsiTheme="minorHAnsi" w:cstheme="minorHAnsi"/>
          <w:b/>
          <w:bCs/>
          <w:caps/>
          <w:color w:val="000000" w:themeColor="text1"/>
          <w:szCs w:val="24"/>
          <w:lang w:eastAsia="en-US"/>
        </w:rPr>
        <w:t>Guidance note</w:t>
      </w:r>
    </w:p>
    <w:p w14:paraId="3F6058C2" w14:textId="2E372524" w:rsidR="00FB6896" w:rsidRPr="00A941BD" w:rsidRDefault="00FB6896" w:rsidP="001E5B05">
      <w:pPr>
        <w:spacing w:after="120"/>
        <w:jc w:val="both"/>
        <w:rPr>
          <w:rFonts w:asciiTheme="minorHAnsi" w:hAnsiTheme="minorHAnsi" w:cstheme="minorHAnsi"/>
          <w:szCs w:val="24"/>
        </w:rPr>
      </w:pPr>
      <w:r w:rsidRPr="00A941BD">
        <w:rPr>
          <w:rFonts w:asciiTheme="minorHAnsi" w:hAnsiTheme="minorHAnsi" w:cstheme="minorHAnsi"/>
          <w:szCs w:val="24"/>
        </w:rPr>
        <w:t xml:space="preserve">Before </w:t>
      </w:r>
      <w:r w:rsidR="00835529" w:rsidRPr="00A941BD">
        <w:rPr>
          <w:rFonts w:asciiTheme="minorHAnsi" w:hAnsiTheme="minorHAnsi" w:cstheme="minorHAnsi"/>
          <w:szCs w:val="24"/>
        </w:rPr>
        <w:t>applying</w:t>
      </w:r>
      <w:r w:rsidRPr="00A941BD">
        <w:rPr>
          <w:rFonts w:asciiTheme="minorHAnsi" w:hAnsiTheme="minorHAnsi" w:cstheme="minorHAnsi"/>
          <w:szCs w:val="24"/>
        </w:rPr>
        <w:t xml:space="preserve"> for</w:t>
      </w:r>
      <w:r w:rsidR="004D3C91" w:rsidRPr="00A941BD">
        <w:rPr>
          <w:rFonts w:asciiTheme="minorHAnsi" w:hAnsiTheme="minorHAnsi" w:cstheme="minorHAnsi"/>
          <w:szCs w:val="24"/>
        </w:rPr>
        <w:t xml:space="preserve"> an</w:t>
      </w:r>
      <w:r w:rsidRPr="00A941BD">
        <w:rPr>
          <w:rFonts w:asciiTheme="minorHAnsi" w:hAnsiTheme="minorHAnsi" w:cstheme="minorHAnsi"/>
          <w:szCs w:val="24"/>
        </w:rPr>
        <w:t xml:space="preserve"> intervention please read the DERF Funding Guidelines carefully.  For a practical guide on how to navigate in the online application module please see: </w:t>
      </w:r>
      <w:hyperlink r:id="rId11" w:history="1">
        <w:r w:rsidR="00190F8A" w:rsidRPr="00A941BD">
          <w:rPr>
            <w:rStyle w:val="Hyperlink"/>
            <w:rFonts w:asciiTheme="minorHAnsi" w:hAnsiTheme="minorHAnsi" w:cstheme="minorHAnsi"/>
            <w:szCs w:val="24"/>
          </w:rPr>
          <w:t>https://www.cisu.dk/vorescisu</w:t>
        </w:r>
      </w:hyperlink>
      <w:r w:rsidRPr="00A941BD">
        <w:rPr>
          <w:rFonts w:asciiTheme="minorHAnsi" w:hAnsiTheme="minorHAnsi" w:cstheme="minorHAnsi"/>
          <w:szCs w:val="24"/>
        </w:rPr>
        <w:t xml:space="preserve"> </w:t>
      </w:r>
    </w:p>
    <w:p w14:paraId="1483C7EA" w14:textId="77777777" w:rsidR="00FB6896" w:rsidRPr="00A941BD" w:rsidRDefault="00467D29" w:rsidP="001E5B05">
      <w:pPr>
        <w:pStyle w:val="Ingenafstand"/>
        <w:jc w:val="both"/>
        <w:rPr>
          <w:rFonts w:cstheme="minorHAnsi"/>
          <w:sz w:val="24"/>
          <w:szCs w:val="24"/>
          <w:lang w:val="en-GB"/>
        </w:rPr>
      </w:pPr>
      <w:r w:rsidRPr="00A941BD">
        <w:rPr>
          <w:rFonts w:cstheme="minorHAnsi"/>
          <w:sz w:val="24"/>
          <w:szCs w:val="24"/>
          <w:lang w:val="en-GB"/>
        </w:rPr>
        <w:t xml:space="preserve">The intervention application must be submitted to CISU through the </w:t>
      </w:r>
      <w:r w:rsidR="009162D6" w:rsidRPr="00A941BD">
        <w:rPr>
          <w:rFonts w:cstheme="minorHAnsi"/>
          <w:i/>
          <w:iCs/>
          <w:sz w:val="24"/>
          <w:szCs w:val="24"/>
          <w:lang w:val="en-GB"/>
        </w:rPr>
        <w:t xml:space="preserve">Vores CISU </w:t>
      </w:r>
      <w:r w:rsidR="009162D6" w:rsidRPr="00A941BD">
        <w:rPr>
          <w:rFonts w:cstheme="minorHAnsi"/>
          <w:sz w:val="24"/>
          <w:szCs w:val="24"/>
          <w:lang w:val="en-GB"/>
        </w:rPr>
        <w:t>platform,</w:t>
      </w:r>
      <w:r w:rsidRPr="00A941BD">
        <w:rPr>
          <w:rFonts w:cstheme="minorHAnsi"/>
          <w:sz w:val="24"/>
          <w:szCs w:val="24"/>
          <w:lang w:val="en-GB"/>
        </w:rPr>
        <w:t xml:space="preserve"> which can be accessed </w:t>
      </w:r>
      <w:hyperlink r:id="rId12" w:history="1">
        <w:r w:rsidRPr="00A941BD">
          <w:rPr>
            <w:rStyle w:val="Hyperlink"/>
            <w:rFonts w:cstheme="minorHAnsi"/>
            <w:sz w:val="24"/>
            <w:szCs w:val="24"/>
            <w:lang w:val="en-GB"/>
          </w:rPr>
          <w:t>here</w:t>
        </w:r>
      </w:hyperlink>
      <w:r w:rsidRPr="00A941BD">
        <w:rPr>
          <w:rFonts w:cstheme="minorHAnsi"/>
          <w:sz w:val="24"/>
          <w:szCs w:val="24"/>
          <w:lang w:val="en-GB"/>
        </w:rPr>
        <w:t xml:space="preserve">. In </w:t>
      </w:r>
      <w:r w:rsidR="009162D6" w:rsidRPr="00A941BD">
        <w:rPr>
          <w:rFonts w:cstheme="minorHAnsi"/>
          <w:i/>
          <w:iCs/>
          <w:sz w:val="24"/>
          <w:szCs w:val="24"/>
          <w:lang w:val="en-GB"/>
        </w:rPr>
        <w:t>Vores CISU</w:t>
      </w:r>
      <w:r w:rsidRPr="00A941BD">
        <w:rPr>
          <w:rFonts w:cstheme="minorHAnsi"/>
          <w:sz w:val="24"/>
          <w:szCs w:val="24"/>
          <w:lang w:val="en-GB"/>
        </w:rPr>
        <w:t xml:space="preserve">, you are asked to fill in some basic information </w:t>
      </w:r>
      <w:r w:rsidR="005E2B8F" w:rsidRPr="00A941BD">
        <w:rPr>
          <w:rFonts w:cstheme="minorHAnsi"/>
          <w:sz w:val="24"/>
          <w:szCs w:val="24"/>
          <w:lang w:val="en-GB"/>
        </w:rPr>
        <w:t>related to</w:t>
      </w:r>
      <w:r w:rsidRPr="00A941BD">
        <w:rPr>
          <w:rFonts w:cstheme="minorHAnsi"/>
          <w:sz w:val="24"/>
          <w:szCs w:val="24"/>
          <w:lang w:val="en-GB"/>
        </w:rPr>
        <w:t xml:space="preserve"> the proposed intervention such as title, dates,</w:t>
      </w:r>
      <w:r w:rsidR="005E2B8F" w:rsidRPr="00A941BD">
        <w:rPr>
          <w:rFonts w:cstheme="minorHAnsi"/>
          <w:sz w:val="24"/>
          <w:szCs w:val="24"/>
          <w:lang w:val="en-GB"/>
        </w:rPr>
        <w:t xml:space="preserve"> area of intervention, mode(s) of assistance</w:t>
      </w:r>
      <w:r w:rsidRPr="00A941BD">
        <w:rPr>
          <w:rFonts w:cstheme="minorHAnsi"/>
          <w:sz w:val="24"/>
          <w:szCs w:val="24"/>
          <w:lang w:val="en-GB"/>
        </w:rPr>
        <w:t xml:space="preserve"> etc. </w:t>
      </w:r>
    </w:p>
    <w:p w14:paraId="72276BE1" w14:textId="77777777" w:rsidR="00FB6896" w:rsidRPr="00A941BD" w:rsidRDefault="00FB6896" w:rsidP="001E5B05">
      <w:pPr>
        <w:pStyle w:val="Ingenafstand"/>
        <w:jc w:val="both"/>
        <w:rPr>
          <w:rFonts w:cstheme="minorHAnsi"/>
          <w:sz w:val="24"/>
          <w:szCs w:val="24"/>
          <w:lang w:val="en-GB"/>
        </w:rPr>
      </w:pPr>
    </w:p>
    <w:p w14:paraId="65700622" w14:textId="42D8E36F" w:rsidR="00FB6896" w:rsidRPr="00A941BD" w:rsidRDefault="00FB6896" w:rsidP="001E5B05">
      <w:pPr>
        <w:pStyle w:val="Ingenafstand"/>
        <w:jc w:val="both"/>
        <w:rPr>
          <w:rFonts w:cstheme="minorHAnsi"/>
          <w:sz w:val="24"/>
          <w:szCs w:val="24"/>
          <w:lang w:val="en-GB"/>
        </w:rPr>
      </w:pPr>
      <w:r w:rsidRPr="00A941BD">
        <w:rPr>
          <w:rFonts w:cstheme="minorHAnsi"/>
          <w:bCs/>
          <w:sz w:val="24"/>
          <w:szCs w:val="24"/>
          <w:lang w:val="en-GB"/>
        </w:rPr>
        <w:t xml:space="preserve">Information about the applicant (the Danish CSO) and the implementing partner must also be entered directly </w:t>
      </w:r>
      <w:r w:rsidR="00835529" w:rsidRPr="00A941BD">
        <w:rPr>
          <w:rFonts w:cstheme="minorHAnsi"/>
          <w:bCs/>
          <w:sz w:val="24"/>
          <w:szCs w:val="24"/>
          <w:lang w:val="en-GB"/>
        </w:rPr>
        <w:t>at</w:t>
      </w:r>
      <w:r w:rsidRPr="00A941BD">
        <w:rPr>
          <w:rFonts w:cstheme="minorHAnsi"/>
          <w:bCs/>
          <w:sz w:val="24"/>
          <w:szCs w:val="24"/>
          <w:lang w:val="en-GB"/>
        </w:rPr>
        <w:t xml:space="preserve"> the </w:t>
      </w:r>
      <w:r w:rsidRPr="00A941BD">
        <w:rPr>
          <w:rFonts w:cstheme="minorHAnsi"/>
          <w:i/>
          <w:iCs/>
          <w:sz w:val="24"/>
          <w:szCs w:val="24"/>
          <w:lang w:val="en-GB"/>
        </w:rPr>
        <w:t xml:space="preserve">Vores CISU </w:t>
      </w:r>
      <w:r w:rsidRPr="00A941BD">
        <w:rPr>
          <w:rFonts w:cstheme="minorHAnsi"/>
          <w:sz w:val="24"/>
          <w:szCs w:val="24"/>
          <w:lang w:val="en-GB"/>
        </w:rPr>
        <w:t>platform.</w:t>
      </w:r>
      <w:r w:rsidRPr="00A941BD">
        <w:rPr>
          <w:rFonts w:cstheme="minorHAnsi"/>
          <w:bCs/>
          <w:sz w:val="24"/>
          <w:szCs w:val="24"/>
          <w:lang w:val="en-GB"/>
        </w:rPr>
        <w:t xml:space="preserve"> </w:t>
      </w:r>
      <w:r w:rsidR="00467D29" w:rsidRPr="00A941BD">
        <w:rPr>
          <w:rFonts w:cstheme="minorHAnsi"/>
          <w:b/>
          <w:sz w:val="24"/>
          <w:szCs w:val="24"/>
          <w:lang w:val="en-GB"/>
        </w:rPr>
        <w:t xml:space="preserve">Please ensure that the entered organisational data of the Danish CSO </w:t>
      </w:r>
      <w:r w:rsidR="00597F6E" w:rsidRPr="00A941BD">
        <w:rPr>
          <w:rFonts w:cstheme="minorHAnsi"/>
          <w:b/>
          <w:sz w:val="24"/>
          <w:szCs w:val="24"/>
          <w:lang w:val="en-GB"/>
        </w:rPr>
        <w:t xml:space="preserve">and the local partner(s) </w:t>
      </w:r>
      <w:r w:rsidR="00467D29" w:rsidRPr="00A941BD">
        <w:rPr>
          <w:rFonts w:cstheme="minorHAnsi"/>
          <w:b/>
          <w:sz w:val="24"/>
          <w:szCs w:val="24"/>
          <w:lang w:val="en-GB"/>
        </w:rPr>
        <w:t>is up to date and the latest annual report and audited annual report</w:t>
      </w:r>
      <w:r w:rsidR="005E2B8F" w:rsidRPr="00A941BD">
        <w:rPr>
          <w:rFonts w:cstheme="minorHAnsi"/>
          <w:b/>
          <w:sz w:val="24"/>
          <w:szCs w:val="24"/>
          <w:lang w:val="en-GB"/>
        </w:rPr>
        <w:t xml:space="preserve"> are</w:t>
      </w:r>
      <w:r w:rsidR="00467D29" w:rsidRPr="00A941BD">
        <w:rPr>
          <w:rFonts w:cstheme="minorHAnsi"/>
          <w:b/>
          <w:sz w:val="24"/>
          <w:szCs w:val="24"/>
          <w:lang w:val="en-GB"/>
        </w:rPr>
        <w:t xml:space="preserve"> uploaded.</w:t>
      </w:r>
      <w:r w:rsidR="00467D29" w:rsidRPr="00A941BD">
        <w:rPr>
          <w:rFonts w:cstheme="minorHAnsi"/>
          <w:sz w:val="24"/>
          <w:szCs w:val="24"/>
          <w:lang w:val="en-GB"/>
        </w:rPr>
        <w:t xml:space="preserve"> </w:t>
      </w:r>
      <w:r w:rsidRPr="00A941BD">
        <w:rPr>
          <w:rFonts w:cstheme="minorHAnsi"/>
          <w:sz w:val="24"/>
          <w:szCs w:val="24"/>
          <w:lang w:val="en-GB"/>
        </w:rPr>
        <w:t>For more information about how to register an implementing partner(s) please see</w:t>
      </w:r>
      <w:r w:rsidR="000F0E66" w:rsidRPr="00A941BD">
        <w:rPr>
          <w:rFonts w:cstheme="minorHAnsi"/>
          <w:sz w:val="24"/>
          <w:szCs w:val="24"/>
          <w:lang w:val="en-GB"/>
        </w:rPr>
        <w:t xml:space="preserve">: </w:t>
      </w:r>
      <w:hyperlink r:id="rId13" w:history="1">
        <w:r w:rsidR="000F0E66" w:rsidRPr="00A941BD">
          <w:rPr>
            <w:rStyle w:val="Hyperlink"/>
            <w:rFonts w:cstheme="minorHAnsi"/>
            <w:sz w:val="24"/>
            <w:szCs w:val="24"/>
            <w:lang w:val="en-GB"/>
          </w:rPr>
          <w:t>https://www.cisu.dk/vorescisu</w:t>
        </w:r>
      </w:hyperlink>
      <w:r w:rsidRPr="00A941BD">
        <w:rPr>
          <w:rFonts w:cstheme="minorHAnsi"/>
          <w:sz w:val="24"/>
          <w:szCs w:val="24"/>
          <w:lang w:val="en-GB"/>
        </w:rPr>
        <w:t xml:space="preserve">  </w:t>
      </w:r>
    </w:p>
    <w:p w14:paraId="29CC7222" w14:textId="291D37F2" w:rsidR="00F722CE" w:rsidRPr="00A941BD" w:rsidRDefault="00F722CE" w:rsidP="001E5B05">
      <w:pPr>
        <w:pStyle w:val="Ingenafstand"/>
        <w:jc w:val="both"/>
        <w:rPr>
          <w:rFonts w:cstheme="minorHAnsi"/>
          <w:sz w:val="24"/>
          <w:szCs w:val="24"/>
          <w:lang w:val="en-GB"/>
        </w:rPr>
      </w:pPr>
    </w:p>
    <w:p w14:paraId="2BDA92C3" w14:textId="45D4F3C4" w:rsidR="00FB6896" w:rsidRPr="00A941BD" w:rsidRDefault="00FB6896" w:rsidP="001E5B05">
      <w:pPr>
        <w:pStyle w:val="Ingenafstand"/>
        <w:jc w:val="both"/>
        <w:rPr>
          <w:rFonts w:cstheme="minorHAnsi"/>
          <w:sz w:val="24"/>
          <w:szCs w:val="24"/>
          <w:lang w:val="en-GB"/>
        </w:rPr>
      </w:pPr>
      <w:r w:rsidRPr="00A941BD">
        <w:rPr>
          <w:rFonts w:cstheme="minorHAnsi"/>
          <w:sz w:val="24"/>
          <w:szCs w:val="24"/>
          <w:lang w:val="en-GB"/>
        </w:rPr>
        <w:t>When applying, y</w:t>
      </w:r>
      <w:r w:rsidR="00835529" w:rsidRPr="00A941BD">
        <w:rPr>
          <w:rFonts w:cstheme="minorHAnsi"/>
          <w:sz w:val="24"/>
          <w:szCs w:val="24"/>
          <w:lang w:val="en-GB"/>
        </w:rPr>
        <w:t>o</w:t>
      </w:r>
      <w:r w:rsidRPr="00A941BD">
        <w:rPr>
          <w:rFonts w:cstheme="minorHAnsi"/>
          <w:sz w:val="24"/>
          <w:szCs w:val="24"/>
          <w:lang w:val="en-GB"/>
        </w:rPr>
        <w:t>u are requested to upload the following</w:t>
      </w:r>
      <w:r w:rsidR="00835529" w:rsidRPr="00A941BD">
        <w:rPr>
          <w:rFonts w:cstheme="minorHAnsi"/>
          <w:sz w:val="24"/>
          <w:szCs w:val="24"/>
          <w:lang w:val="en-GB"/>
        </w:rPr>
        <w:t xml:space="preserve"> documents</w:t>
      </w:r>
      <w:r w:rsidRPr="00A941BD">
        <w:rPr>
          <w:rFonts w:cstheme="minorHAnsi"/>
          <w:sz w:val="24"/>
          <w:szCs w:val="24"/>
          <w:lang w:val="en-GB"/>
        </w:rPr>
        <w:t xml:space="preserve">: </w:t>
      </w:r>
    </w:p>
    <w:p w14:paraId="614424D9" w14:textId="77777777" w:rsidR="00835529" w:rsidRPr="00A941BD" w:rsidRDefault="00835529" w:rsidP="001E5B05">
      <w:pPr>
        <w:pStyle w:val="Ingenafstand"/>
        <w:numPr>
          <w:ilvl w:val="0"/>
          <w:numId w:val="2"/>
        </w:numPr>
        <w:jc w:val="both"/>
        <w:rPr>
          <w:rStyle w:val="Hyperlink"/>
          <w:rFonts w:cstheme="minorHAnsi"/>
          <w:color w:val="auto"/>
          <w:sz w:val="24"/>
          <w:szCs w:val="24"/>
          <w:u w:val="none"/>
          <w:lang w:val="en-GB"/>
        </w:rPr>
      </w:pPr>
      <w:r w:rsidRPr="00A941BD">
        <w:rPr>
          <w:rStyle w:val="Hyperlink"/>
          <w:rFonts w:cstheme="minorHAnsi"/>
          <w:b/>
          <w:color w:val="auto"/>
          <w:sz w:val="24"/>
          <w:szCs w:val="24"/>
          <w:u w:val="none"/>
          <w:lang w:val="en-GB"/>
        </w:rPr>
        <w:t>A signed cover page</w:t>
      </w:r>
      <w:r w:rsidRPr="00A941BD">
        <w:rPr>
          <w:rStyle w:val="Hyperlink"/>
          <w:rFonts w:cstheme="minorHAnsi"/>
          <w:color w:val="auto"/>
          <w:sz w:val="24"/>
          <w:szCs w:val="24"/>
          <w:u w:val="none"/>
          <w:lang w:val="en-GB"/>
        </w:rPr>
        <w:t xml:space="preserve"> using the format available at </w:t>
      </w:r>
      <w:hyperlink r:id="rId14" w:history="1">
        <w:r w:rsidRPr="00A941BD">
          <w:rPr>
            <w:rStyle w:val="Hyperlink"/>
            <w:rFonts w:cstheme="minorHAnsi"/>
            <w:sz w:val="24"/>
            <w:szCs w:val="24"/>
            <w:lang w:val="en-GB"/>
          </w:rPr>
          <w:t>www.cisu.dk/derf</w:t>
        </w:r>
      </w:hyperlink>
      <w:r w:rsidRPr="00A941BD">
        <w:rPr>
          <w:rStyle w:val="Hyperlink"/>
          <w:rFonts w:cstheme="minorHAnsi"/>
          <w:color w:val="auto"/>
          <w:sz w:val="24"/>
          <w:szCs w:val="24"/>
          <w:u w:val="none"/>
          <w:lang w:val="en-GB"/>
        </w:rPr>
        <w:t xml:space="preserve">   </w:t>
      </w:r>
    </w:p>
    <w:p w14:paraId="71851C43" w14:textId="3379E678" w:rsidR="00FB6896" w:rsidRPr="00A941BD" w:rsidRDefault="00FB6896" w:rsidP="001E5B05">
      <w:pPr>
        <w:pStyle w:val="Ingenafstand"/>
        <w:numPr>
          <w:ilvl w:val="0"/>
          <w:numId w:val="2"/>
        </w:numPr>
        <w:jc w:val="both"/>
        <w:rPr>
          <w:sz w:val="24"/>
          <w:szCs w:val="24"/>
          <w:lang w:val="en-GB"/>
        </w:rPr>
      </w:pPr>
      <w:r w:rsidRPr="00A941BD">
        <w:rPr>
          <w:b/>
          <w:bCs/>
          <w:sz w:val="24"/>
          <w:szCs w:val="24"/>
          <w:lang w:val="en-GB"/>
        </w:rPr>
        <w:t xml:space="preserve">The intervention application </w:t>
      </w:r>
      <w:r w:rsidR="00D7394E" w:rsidRPr="00A941BD">
        <w:rPr>
          <w:b/>
          <w:bCs/>
          <w:sz w:val="24"/>
          <w:szCs w:val="24"/>
          <w:lang w:val="en-GB"/>
        </w:rPr>
        <w:t>form</w:t>
      </w:r>
      <w:r w:rsidRPr="00A941BD">
        <w:rPr>
          <w:sz w:val="24"/>
          <w:szCs w:val="24"/>
          <w:lang w:val="en-GB"/>
        </w:rPr>
        <w:t xml:space="preserve"> (one Word document of </w:t>
      </w:r>
      <w:r w:rsidRPr="00A941BD">
        <w:rPr>
          <w:b/>
          <w:bCs/>
          <w:sz w:val="24"/>
          <w:szCs w:val="24"/>
          <w:lang w:val="en-GB"/>
        </w:rPr>
        <w:t xml:space="preserve">max. </w:t>
      </w:r>
      <w:r w:rsidR="00402EF8" w:rsidRPr="00A941BD">
        <w:rPr>
          <w:b/>
          <w:bCs/>
          <w:sz w:val="24"/>
          <w:szCs w:val="24"/>
          <w:lang w:val="en-GB"/>
        </w:rPr>
        <w:t>10</w:t>
      </w:r>
      <w:r w:rsidRPr="00A941BD">
        <w:rPr>
          <w:b/>
          <w:bCs/>
          <w:sz w:val="24"/>
          <w:szCs w:val="24"/>
          <w:lang w:val="en-GB"/>
        </w:rPr>
        <w:t xml:space="preserve"> pages</w:t>
      </w:r>
      <w:r w:rsidRPr="00A941BD">
        <w:rPr>
          <w:sz w:val="24"/>
          <w:szCs w:val="24"/>
          <w:lang w:val="en-GB"/>
        </w:rPr>
        <w:t>) see format below</w:t>
      </w:r>
    </w:p>
    <w:p w14:paraId="1A9A2144" w14:textId="34832252" w:rsidR="00FB6896" w:rsidRPr="00A941BD" w:rsidRDefault="00FB6896" w:rsidP="001E5B05">
      <w:pPr>
        <w:pStyle w:val="Ingenafstand"/>
        <w:numPr>
          <w:ilvl w:val="0"/>
          <w:numId w:val="2"/>
        </w:numPr>
        <w:jc w:val="both"/>
        <w:rPr>
          <w:rFonts w:cstheme="minorHAnsi"/>
          <w:sz w:val="24"/>
          <w:szCs w:val="24"/>
          <w:lang w:val="en-GB"/>
        </w:rPr>
      </w:pPr>
      <w:r w:rsidRPr="00A941BD">
        <w:rPr>
          <w:rFonts w:cstheme="minorHAnsi"/>
          <w:b/>
          <w:sz w:val="24"/>
          <w:szCs w:val="24"/>
          <w:lang w:val="en-GB"/>
        </w:rPr>
        <w:t xml:space="preserve">The partner(s)’ context analysis </w:t>
      </w:r>
      <w:r w:rsidRPr="00A941BD">
        <w:rPr>
          <w:rFonts w:cstheme="minorHAnsi"/>
          <w:bCs/>
          <w:sz w:val="24"/>
          <w:szCs w:val="24"/>
          <w:lang w:val="en-GB"/>
        </w:rPr>
        <w:t xml:space="preserve">(one Word document of </w:t>
      </w:r>
      <w:r w:rsidRPr="00A941BD">
        <w:rPr>
          <w:rFonts w:cstheme="minorHAnsi"/>
          <w:b/>
          <w:sz w:val="24"/>
          <w:szCs w:val="24"/>
          <w:lang w:val="en-GB"/>
        </w:rPr>
        <w:t>max. 2</w:t>
      </w:r>
      <w:r w:rsidRPr="00A941BD">
        <w:rPr>
          <w:rFonts w:cstheme="minorHAnsi"/>
          <w:bCs/>
          <w:sz w:val="24"/>
          <w:szCs w:val="24"/>
          <w:lang w:val="en-GB"/>
        </w:rPr>
        <w:t xml:space="preserve"> </w:t>
      </w:r>
      <w:r w:rsidRPr="00A941BD">
        <w:rPr>
          <w:rFonts w:cstheme="minorHAnsi"/>
          <w:b/>
          <w:sz w:val="24"/>
          <w:szCs w:val="24"/>
          <w:lang w:val="en-GB"/>
        </w:rPr>
        <w:t>pages</w:t>
      </w:r>
      <w:r w:rsidR="00835529" w:rsidRPr="00A941BD">
        <w:rPr>
          <w:rFonts w:cstheme="minorHAnsi"/>
          <w:bCs/>
          <w:sz w:val="24"/>
          <w:szCs w:val="24"/>
          <w:lang w:val="en-GB"/>
        </w:rPr>
        <w:t>, signed by the implementing partner</w:t>
      </w:r>
      <w:r w:rsidRPr="00A941BD">
        <w:rPr>
          <w:rFonts w:cstheme="minorHAnsi"/>
          <w:bCs/>
          <w:sz w:val="24"/>
          <w:szCs w:val="24"/>
          <w:lang w:val="en-GB"/>
        </w:rPr>
        <w:t xml:space="preserve">) </w:t>
      </w:r>
    </w:p>
    <w:p w14:paraId="25FAE8F9" w14:textId="692A0FA0" w:rsidR="00FB6896" w:rsidRPr="00A941BD" w:rsidRDefault="00FB6896" w:rsidP="001E5B05">
      <w:pPr>
        <w:pStyle w:val="Ingenafstand"/>
        <w:numPr>
          <w:ilvl w:val="0"/>
          <w:numId w:val="2"/>
        </w:numPr>
        <w:jc w:val="both"/>
        <w:rPr>
          <w:rStyle w:val="Hyperlink"/>
          <w:rFonts w:cstheme="minorHAnsi"/>
          <w:color w:val="auto"/>
          <w:sz w:val="24"/>
          <w:szCs w:val="24"/>
          <w:u w:val="none"/>
          <w:lang w:val="en-GB"/>
        </w:rPr>
      </w:pPr>
      <w:r w:rsidRPr="00A941BD">
        <w:rPr>
          <w:rFonts w:cstheme="minorHAnsi"/>
          <w:b/>
          <w:sz w:val="24"/>
          <w:szCs w:val="24"/>
          <w:lang w:val="en-GB"/>
        </w:rPr>
        <w:t>The intervention budget</w:t>
      </w:r>
      <w:r w:rsidRPr="00A941BD">
        <w:rPr>
          <w:rFonts w:cstheme="minorHAnsi"/>
          <w:sz w:val="24"/>
          <w:szCs w:val="24"/>
          <w:lang w:val="en-GB"/>
        </w:rPr>
        <w:t xml:space="preserve"> using the budget format available at </w:t>
      </w:r>
      <w:bookmarkStart w:id="0" w:name="_Hlk12431638"/>
      <w:r w:rsidRPr="00A941BD">
        <w:rPr>
          <w:rFonts w:cstheme="minorHAnsi"/>
          <w:sz w:val="24"/>
          <w:szCs w:val="24"/>
          <w:lang w:val="en-GB"/>
        </w:rPr>
        <w:fldChar w:fldCharType="begin"/>
      </w:r>
      <w:r w:rsidRPr="00A941BD">
        <w:rPr>
          <w:rFonts w:cstheme="minorHAnsi"/>
          <w:sz w:val="24"/>
          <w:szCs w:val="24"/>
          <w:lang w:val="en-GB"/>
        </w:rPr>
        <w:instrText xml:space="preserve"> HYPERLINK "http://www.cisu.dk/derf" </w:instrText>
      </w:r>
      <w:r w:rsidRPr="00A941BD">
        <w:rPr>
          <w:rFonts w:cstheme="minorHAnsi"/>
          <w:sz w:val="24"/>
          <w:szCs w:val="24"/>
          <w:lang w:val="en-GB"/>
        </w:rPr>
        <w:fldChar w:fldCharType="separate"/>
      </w:r>
      <w:r w:rsidRPr="00A941BD">
        <w:rPr>
          <w:rStyle w:val="Hyperlink"/>
          <w:rFonts w:cstheme="minorHAnsi"/>
          <w:sz w:val="24"/>
          <w:szCs w:val="24"/>
          <w:lang w:val="en-GB"/>
        </w:rPr>
        <w:t>www.cisu.dk/derf</w:t>
      </w:r>
      <w:r w:rsidRPr="00A941BD">
        <w:rPr>
          <w:rFonts w:cstheme="minorHAnsi"/>
          <w:sz w:val="24"/>
          <w:szCs w:val="24"/>
          <w:lang w:val="en-GB"/>
        </w:rPr>
        <w:fldChar w:fldCharType="end"/>
      </w:r>
      <w:bookmarkEnd w:id="0"/>
      <w:r w:rsidR="00835529" w:rsidRPr="00A941BD">
        <w:rPr>
          <w:rFonts w:cstheme="minorHAnsi"/>
          <w:sz w:val="24"/>
          <w:szCs w:val="24"/>
          <w:lang w:val="en-GB"/>
        </w:rPr>
        <w:t xml:space="preserve">. </w:t>
      </w:r>
      <w:r w:rsidRPr="00A941BD">
        <w:rPr>
          <w:rFonts w:cstheme="minorHAnsi"/>
          <w:sz w:val="24"/>
          <w:szCs w:val="24"/>
          <w:lang w:val="en-GB"/>
        </w:rPr>
        <w:t xml:space="preserve">Please also see the Budget Guide available at </w:t>
      </w:r>
      <w:hyperlink r:id="rId15" w:history="1">
        <w:r w:rsidRPr="00A941BD">
          <w:rPr>
            <w:rStyle w:val="Hyperlink"/>
            <w:rFonts w:cstheme="minorHAnsi"/>
            <w:sz w:val="24"/>
            <w:szCs w:val="24"/>
            <w:lang w:val="en-GB"/>
          </w:rPr>
          <w:t>www.cisu.dk/derf</w:t>
        </w:r>
      </w:hyperlink>
      <w:r w:rsidRPr="00A941BD">
        <w:rPr>
          <w:rStyle w:val="Hyperlink"/>
          <w:rFonts w:cstheme="minorHAnsi"/>
          <w:sz w:val="24"/>
          <w:szCs w:val="24"/>
          <w:lang w:val="en-GB"/>
        </w:rPr>
        <w:t xml:space="preserve"> </w:t>
      </w:r>
      <w:r w:rsidRPr="00A941BD">
        <w:rPr>
          <w:rStyle w:val="Hyperlink"/>
          <w:rFonts w:cstheme="minorHAnsi"/>
          <w:color w:val="auto"/>
          <w:sz w:val="24"/>
          <w:szCs w:val="24"/>
          <w:u w:val="none"/>
          <w:lang w:val="en-GB"/>
        </w:rPr>
        <w:t xml:space="preserve"> </w:t>
      </w:r>
    </w:p>
    <w:p w14:paraId="13FB549F" w14:textId="77777777" w:rsidR="00FB6896" w:rsidRPr="00A941BD" w:rsidRDefault="00FB6896" w:rsidP="001E5B05">
      <w:pPr>
        <w:pStyle w:val="Ingenafstand"/>
        <w:numPr>
          <w:ilvl w:val="0"/>
          <w:numId w:val="2"/>
        </w:numPr>
        <w:jc w:val="both"/>
        <w:rPr>
          <w:rFonts w:cstheme="minorHAnsi"/>
          <w:sz w:val="24"/>
          <w:szCs w:val="24"/>
          <w:lang w:val="en-GB"/>
        </w:rPr>
      </w:pPr>
      <w:r w:rsidRPr="00A941BD">
        <w:rPr>
          <w:rStyle w:val="Hyperlink"/>
          <w:rFonts w:cstheme="minorHAnsi"/>
          <w:b/>
          <w:color w:val="auto"/>
          <w:sz w:val="24"/>
          <w:szCs w:val="24"/>
          <w:u w:val="none"/>
          <w:lang w:val="en-GB"/>
        </w:rPr>
        <w:t>Partnership policy,</w:t>
      </w:r>
      <w:r w:rsidRPr="00A941BD">
        <w:rPr>
          <w:rStyle w:val="Hyperlink"/>
          <w:rFonts w:cstheme="minorHAnsi"/>
          <w:color w:val="auto"/>
          <w:sz w:val="24"/>
          <w:szCs w:val="24"/>
          <w:u w:val="none"/>
          <w:lang w:val="en-GB"/>
        </w:rPr>
        <w:t xml:space="preserve"> this is only requested if your CSO has an existing partnership policy</w:t>
      </w:r>
    </w:p>
    <w:p w14:paraId="7ABF2D86" w14:textId="0822EA6D" w:rsidR="00203AA7" w:rsidRPr="00A941BD" w:rsidRDefault="00835529" w:rsidP="001E5B05">
      <w:pPr>
        <w:pStyle w:val="Ingenafstand"/>
        <w:spacing w:after="120"/>
        <w:jc w:val="both"/>
        <w:rPr>
          <w:rFonts w:cstheme="minorHAnsi"/>
          <w:sz w:val="24"/>
          <w:szCs w:val="24"/>
          <w:lang w:val="en-GB"/>
        </w:rPr>
      </w:pPr>
      <w:r w:rsidRPr="00A941BD">
        <w:rPr>
          <w:rFonts w:cstheme="minorHAnsi"/>
          <w:b/>
          <w:bCs/>
          <w:sz w:val="24"/>
          <w:szCs w:val="24"/>
          <w:lang w:val="en-GB"/>
        </w:rPr>
        <w:t>Note</w:t>
      </w:r>
      <w:r w:rsidRPr="00A941BD">
        <w:rPr>
          <w:rFonts w:cstheme="minorHAnsi"/>
          <w:sz w:val="24"/>
          <w:szCs w:val="24"/>
          <w:lang w:val="en-GB"/>
        </w:rPr>
        <w:t>: In the application below (section 3.3) you will find that an</w:t>
      </w:r>
      <w:r w:rsidR="00203AA7" w:rsidRPr="00A941BD">
        <w:rPr>
          <w:rFonts w:cstheme="minorHAnsi"/>
          <w:sz w:val="24"/>
          <w:szCs w:val="24"/>
          <w:lang w:val="en-GB"/>
        </w:rPr>
        <w:t xml:space="preserve"> </w:t>
      </w:r>
      <w:r w:rsidR="00203AA7" w:rsidRPr="00A941BD">
        <w:rPr>
          <w:rFonts w:cstheme="minorHAnsi"/>
          <w:b/>
          <w:bCs/>
          <w:sz w:val="24"/>
          <w:szCs w:val="24"/>
          <w:lang w:val="en-GB"/>
        </w:rPr>
        <w:t>environment marker</w:t>
      </w:r>
      <w:r w:rsidR="00203AA7" w:rsidRPr="00A941BD">
        <w:rPr>
          <w:rFonts w:cstheme="minorHAnsi"/>
          <w:sz w:val="24"/>
          <w:szCs w:val="24"/>
          <w:lang w:val="en-GB"/>
        </w:rPr>
        <w:t xml:space="preserve"> has been introduced by the DERF</w:t>
      </w:r>
      <w:r w:rsidRPr="00A941BD">
        <w:rPr>
          <w:rFonts w:cstheme="minorHAnsi"/>
          <w:sz w:val="24"/>
          <w:szCs w:val="24"/>
          <w:lang w:val="en-GB"/>
        </w:rPr>
        <w:t>. This is</w:t>
      </w:r>
      <w:r w:rsidR="00203AA7" w:rsidRPr="00A941BD">
        <w:rPr>
          <w:rFonts w:cstheme="minorHAnsi"/>
          <w:sz w:val="24"/>
          <w:szCs w:val="24"/>
          <w:lang w:val="en-GB"/>
        </w:rPr>
        <w:t xml:space="preserve"> to allow partners identify and consider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A941BD" w:rsidRDefault="00203AA7" w:rsidP="001E5B05">
      <w:pPr>
        <w:pStyle w:val="Ingenafstand"/>
        <w:jc w:val="both"/>
        <w:rPr>
          <w:rFonts w:cstheme="minorHAnsi"/>
          <w:sz w:val="24"/>
          <w:szCs w:val="24"/>
          <w:lang w:val="en-GB"/>
        </w:rPr>
      </w:pPr>
      <w:r w:rsidRPr="00A941BD">
        <w:rPr>
          <w:rFonts w:cstheme="minorHAnsi"/>
          <w:sz w:val="24"/>
          <w:szCs w:val="24"/>
          <w:lang w:val="en-GB"/>
        </w:rPr>
        <w:t xml:space="preserve">CISU views the environment marker as a reflection exercise meant for monitoring purposes and the marker does not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77777777" w:rsidR="00F722CE" w:rsidRPr="00A941BD" w:rsidRDefault="00F722CE" w:rsidP="001E5B05">
      <w:pPr>
        <w:pStyle w:val="Ingenafstand"/>
        <w:jc w:val="both"/>
        <w:rPr>
          <w:rFonts w:cstheme="minorHAnsi"/>
          <w:sz w:val="24"/>
          <w:szCs w:val="24"/>
          <w:lang w:val="en-GB"/>
        </w:rPr>
      </w:pPr>
    </w:p>
    <w:p w14:paraId="2CF7FB95" w14:textId="77777777" w:rsidR="00467D29" w:rsidRPr="00A941BD" w:rsidRDefault="00467D29" w:rsidP="001E5B05">
      <w:pPr>
        <w:spacing w:after="120"/>
        <w:jc w:val="both"/>
        <w:rPr>
          <w:rFonts w:asciiTheme="minorHAnsi" w:hAnsiTheme="minorHAnsi" w:cstheme="minorHAnsi"/>
          <w:szCs w:val="24"/>
        </w:rPr>
      </w:pPr>
    </w:p>
    <w:p w14:paraId="304F14E9" w14:textId="085AF699" w:rsidR="00D65020" w:rsidRPr="00A941BD" w:rsidRDefault="00D65020" w:rsidP="001E5B05">
      <w:pPr>
        <w:overflowPunct/>
        <w:autoSpaceDE/>
        <w:autoSpaceDN/>
        <w:adjustRightInd/>
        <w:spacing w:after="160" w:line="259" w:lineRule="auto"/>
        <w:jc w:val="both"/>
        <w:textAlignment w:val="auto"/>
        <w:rPr>
          <w:rFonts w:asciiTheme="minorHAnsi" w:eastAsiaTheme="minorHAnsi" w:hAnsiTheme="minorHAnsi" w:cstheme="minorHAnsi"/>
          <w:szCs w:val="24"/>
          <w:lang w:eastAsia="en-US"/>
        </w:rPr>
      </w:pPr>
    </w:p>
    <w:p w14:paraId="24B30FD8" w14:textId="77777777" w:rsidR="00D07D71" w:rsidRPr="00A941BD" w:rsidRDefault="00D07D71" w:rsidP="001E5B05">
      <w:pPr>
        <w:overflowPunct/>
        <w:autoSpaceDE/>
        <w:autoSpaceDN/>
        <w:adjustRightInd/>
        <w:spacing w:after="160" w:line="259" w:lineRule="auto"/>
        <w:jc w:val="both"/>
        <w:textAlignment w:val="auto"/>
        <w:rPr>
          <w:rFonts w:asciiTheme="minorHAnsi" w:eastAsiaTheme="minorHAnsi" w:hAnsiTheme="minorHAnsi" w:cstheme="minorHAnsi"/>
          <w:szCs w:val="24"/>
          <w:lang w:eastAsia="en-US"/>
        </w:rPr>
      </w:pPr>
    </w:p>
    <w:p w14:paraId="572422B5" w14:textId="77777777" w:rsidR="00835529" w:rsidRPr="00A941BD" w:rsidRDefault="00835529" w:rsidP="001E5B05">
      <w:pPr>
        <w:overflowPunct/>
        <w:autoSpaceDE/>
        <w:autoSpaceDN/>
        <w:adjustRightInd/>
        <w:spacing w:after="160" w:line="259" w:lineRule="auto"/>
        <w:jc w:val="both"/>
        <w:textAlignment w:val="auto"/>
        <w:rPr>
          <w:rFonts w:asciiTheme="minorHAnsi" w:eastAsiaTheme="minorHAnsi" w:hAnsiTheme="minorHAnsi" w:cstheme="minorHAnsi"/>
          <w:szCs w:val="24"/>
          <w:lang w:eastAsia="en-US"/>
        </w:rPr>
      </w:pPr>
    </w:p>
    <w:p w14:paraId="300CFEC9" w14:textId="23421A4F" w:rsidR="00D07D71" w:rsidRPr="00A941BD" w:rsidRDefault="00D07D71" w:rsidP="001E5B05">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b/>
          <w:bCs/>
          <w:caps/>
          <w:color w:val="5F497A"/>
          <w:szCs w:val="24"/>
          <w:lang w:eastAsia="en-US"/>
        </w:rPr>
      </w:pPr>
      <w:r w:rsidRPr="00A941BD">
        <w:rPr>
          <w:rFonts w:asciiTheme="minorHAnsi" w:eastAsiaTheme="minorHAnsi" w:hAnsiTheme="minorHAnsi" w:cstheme="minorHAnsi"/>
          <w:b/>
          <w:bCs/>
          <w:caps/>
          <w:color w:val="5F497A"/>
          <w:szCs w:val="24"/>
          <w:lang w:eastAsia="en-US"/>
        </w:rPr>
        <w:t>RAPID RESPONSE</w:t>
      </w:r>
      <w:r w:rsidR="004C6D2C" w:rsidRPr="00A941BD">
        <w:rPr>
          <w:rFonts w:asciiTheme="minorHAnsi" w:eastAsiaTheme="minorHAnsi" w:hAnsiTheme="minorHAnsi" w:cstheme="minorHAnsi"/>
          <w:b/>
          <w:bCs/>
          <w:caps/>
          <w:color w:val="5F497A"/>
          <w:szCs w:val="24"/>
          <w:lang w:eastAsia="en-US"/>
        </w:rPr>
        <w:t xml:space="preserve"> -</w:t>
      </w:r>
      <w:r w:rsidRPr="00A941BD">
        <w:rPr>
          <w:rFonts w:asciiTheme="minorHAnsi" w:eastAsiaTheme="minorHAnsi" w:hAnsiTheme="minorHAnsi" w:cstheme="minorHAnsi"/>
          <w:b/>
          <w:bCs/>
          <w:caps/>
          <w:color w:val="5F497A"/>
          <w:szCs w:val="24"/>
          <w:lang w:eastAsia="en-US"/>
        </w:rPr>
        <w:t xml:space="preserve"> INTERVENTION application form</w:t>
      </w:r>
    </w:p>
    <w:p w14:paraId="0D6C3014" w14:textId="12B89818" w:rsidR="00BC0406" w:rsidRPr="00A941BD" w:rsidRDefault="00BC0406" w:rsidP="001E5B05">
      <w:pPr>
        <w:jc w:val="both"/>
        <w:rPr>
          <w:rFonts w:asciiTheme="minorHAnsi" w:hAnsiTheme="minorHAnsi" w:cstheme="minorHAnsi"/>
          <w:bCs/>
          <w:szCs w:val="24"/>
        </w:rPr>
      </w:pPr>
      <w:r w:rsidRPr="00A941BD">
        <w:rPr>
          <w:rFonts w:asciiTheme="minorHAnsi" w:hAnsiTheme="minorHAnsi" w:cstheme="minorHAnsi"/>
          <w:b/>
          <w:szCs w:val="24"/>
        </w:rPr>
        <w:lastRenderedPageBreak/>
        <w:t>Applying organisation</w:t>
      </w:r>
      <w:r w:rsidRPr="00A941BD">
        <w:rPr>
          <w:rFonts w:asciiTheme="minorHAnsi" w:hAnsiTheme="minorHAnsi" w:cstheme="minorHAnsi"/>
          <w:bCs/>
          <w:szCs w:val="24"/>
        </w:rPr>
        <w:t xml:space="preserve">: </w:t>
      </w:r>
      <w:r w:rsidR="00225A94" w:rsidRPr="00A941BD">
        <w:rPr>
          <w:rFonts w:asciiTheme="minorHAnsi" w:hAnsiTheme="minorHAnsi" w:cstheme="minorHAnsi"/>
          <w:bCs/>
          <w:szCs w:val="24"/>
        </w:rPr>
        <w:t>ARD-ACTION FOR RELIEF AND DEVELOPMENT</w:t>
      </w:r>
    </w:p>
    <w:p w14:paraId="61F08979" w14:textId="14335DEC" w:rsidR="00446FC9" w:rsidRPr="00A941BD" w:rsidRDefault="00BC0406" w:rsidP="001E5B05">
      <w:pPr>
        <w:jc w:val="both"/>
        <w:rPr>
          <w:rFonts w:ascii="Arial" w:hAnsi="Arial" w:cs="Arial"/>
          <w:szCs w:val="24"/>
        </w:rPr>
      </w:pPr>
      <w:r w:rsidRPr="00A941BD">
        <w:rPr>
          <w:rFonts w:asciiTheme="minorHAnsi" w:hAnsiTheme="minorHAnsi" w:cstheme="minorHAnsi"/>
          <w:b/>
          <w:szCs w:val="24"/>
        </w:rPr>
        <w:t>Title of the intervention</w:t>
      </w:r>
      <w:r w:rsidRPr="00A941BD">
        <w:rPr>
          <w:rFonts w:asciiTheme="minorHAnsi" w:hAnsiTheme="minorHAnsi" w:cstheme="minorHAnsi"/>
          <w:bCs/>
          <w:szCs w:val="24"/>
        </w:rPr>
        <w:t xml:space="preserve">: </w:t>
      </w:r>
      <w:r w:rsidR="00D160A5" w:rsidRPr="0085242C">
        <w:rPr>
          <w:rFonts w:ascii="Arial" w:hAnsi="Arial" w:cs="Arial"/>
          <w:color w:val="00B050"/>
          <w:szCs w:val="24"/>
        </w:rPr>
        <w:t xml:space="preserve">Helping farmers grow their land during the rainy season by providing food, seeds, and nutrition for </w:t>
      </w:r>
      <w:r w:rsidR="00AA78C8">
        <w:rPr>
          <w:rFonts w:ascii="Arial" w:hAnsi="Arial" w:cs="Arial"/>
          <w:color w:val="00B050"/>
          <w:szCs w:val="24"/>
        </w:rPr>
        <w:t>110</w:t>
      </w:r>
      <w:r w:rsidR="009A282F" w:rsidRPr="0085242C">
        <w:rPr>
          <w:rFonts w:ascii="Arial" w:hAnsi="Arial" w:cs="Arial"/>
          <w:color w:val="00B050"/>
          <w:szCs w:val="24"/>
        </w:rPr>
        <w:t xml:space="preserve"> </w:t>
      </w:r>
      <w:r w:rsidR="00D160A5" w:rsidRPr="0085242C">
        <w:rPr>
          <w:rFonts w:ascii="Arial" w:hAnsi="Arial" w:cs="Arial"/>
          <w:color w:val="00B050"/>
          <w:szCs w:val="24"/>
        </w:rPr>
        <w:t>households in Caqaqable</w:t>
      </w:r>
    </w:p>
    <w:p w14:paraId="099FE23D" w14:textId="77777777" w:rsidR="002858F1" w:rsidRPr="00A941BD" w:rsidRDefault="002858F1" w:rsidP="001E5B05">
      <w:pPr>
        <w:jc w:val="both"/>
        <w:rPr>
          <w:rFonts w:ascii="Arial" w:hAnsi="Arial" w:cs="Arial"/>
          <w:b/>
          <w:szCs w:val="24"/>
        </w:rPr>
      </w:pPr>
    </w:p>
    <w:p w14:paraId="39A58496" w14:textId="4E06D370" w:rsidR="00D65020" w:rsidRPr="00A941BD" w:rsidRDefault="00D65020" w:rsidP="001E5B05">
      <w:pPr>
        <w:pStyle w:val="Overskrift2"/>
        <w:numPr>
          <w:ilvl w:val="0"/>
          <w:numId w:val="11"/>
        </w:numPr>
        <w:shd w:val="clear" w:color="auto" w:fill="D0CECE" w:themeFill="background2" w:themeFillShade="E6"/>
        <w:jc w:val="both"/>
        <w:rPr>
          <w:szCs w:val="24"/>
        </w:rPr>
      </w:pPr>
      <w:r w:rsidRPr="00A941BD">
        <w:rPr>
          <w:szCs w:val="24"/>
        </w:rPr>
        <w:t xml:space="preserve">The </w:t>
      </w:r>
      <w:r w:rsidR="00C425DE" w:rsidRPr="00A941BD">
        <w:rPr>
          <w:szCs w:val="24"/>
        </w:rPr>
        <w:t xml:space="preserve">humanitarian </w:t>
      </w:r>
      <w:r w:rsidR="001B65E8" w:rsidRPr="00A941BD">
        <w:rPr>
          <w:szCs w:val="24"/>
        </w:rPr>
        <w:t>i</w:t>
      </w:r>
      <w:r w:rsidRPr="00A941BD">
        <w:rPr>
          <w:szCs w:val="24"/>
        </w:rPr>
        <w:t>ntervention</w:t>
      </w:r>
      <w:r w:rsidR="00537537" w:rsidRPr="00A941BD">
        <w:rPr>
          <w:szCs w:val="24"/>
        </w:rPr>
        <w:t xml:space="preserve"> </w:t>
      </w:r>
      <w:r w:rsidR="00537537" w:rsidRPr="00A941BD">
        <w:rPr>
          <w:b w:val="0"/>
          <w:bCs/>
          <w:szCs w:val="24"/>
        </w:rPr>
        <w:t>(</w:t>
      </w:r>
      <w:r w:rsidR="00A75A70" w:rsidRPr="00A941BD">
        <w:rPr>
          <w:b w:val="0"/>
          <w:bCs/>
          <w:szCs w:val="24"/>
        </w:rPr>
        <w:t>describe within max</w:t>
      </w:r>
      <w:r w:rsidR="0043632F" w:rsidRPr="00A941BD">
        <w:rPr>
          <w:b w:val="0"/>
          <w:bCs/>
          <w:szCs w:val="24"/>
        </w:rPr>
        <w:t>.</w:t>
      </w:r>
      <w:r w:rsidR="00A75A70" w:rsidRPr="00A941BD">
        <w:rPr>
          <w:b w:val="0"/>
          <w:bCs/>
          <w:szCs w:val="24"/>
        </w:rPr>
        <w:t xml:space="preserve"> </w:t>
      </w:r>
      <w:r w:rsidR="00BD57EA" w:rsidRPr="00A941BD">
        <w:rPr>
          <w:b w:val="0"/>
          <w:bCs/>
          <w:szCs w:val="24"/>
        </w:rPr>
        <w:t>5</w:t>
      </w:r>
      <w:r w:rsidR="00A75A70" w:rsidRPr="00A941BD">
        <w:rPr>
          <w:b w:val="0"/>
          <w:bCs/>
          <w:szCs w:val="24"/>
        </w:rPr>
        <w:t xml:space="preserve"> pages</w:t>
      </w:r>
      <w:r w:rsidR="00537537" w:rsidRPr="00A941BD">
        <w:rPr>
          <w:b w:val="0"/>
          <w:bCs/>
          <w:szCs w:val="24"/>
        </w:rPr>
        <w:t>)</w:t>
      </w:r>
    </w:p>
    <w:p w14:paraId="483A9436" w14:textId="77777777" w:rsidR="00D65020" w:rsidRPr="00A941BD" w:rsidRDefault="00D65020" w:rsidP="001E5B05">
      <w:pPr>
        <w:jc w:val="both"/>
        <w:rPr>
          <w:rFonts w:ascii="Arial" w:hAnsi="Arial" w:cs="Arial"/>
          <w:b/>
          <w:szCs w:val="24"/>
        </w:rPr>
      </w:pPr>
    </w:p>
    <w:p w14:paraId="3331DA9E" w14:textId="1A9C9E1E" w:rsidR="009B0391" w:rsidRPr="00A941BD" w:rsidRDefault="003D0873" w:rsidP="001E5B05">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b/>
          <w:bCs/>
          <w:iCs/>
          <w:szCs w:val="24"/>
        </w:rPr>
        <w:t>The context:</w:t>
      </w:r>
      <w:r w:rsidRPr="00A941BD">
        <w:rPr>
          <w:rFonts w:asciiTheme="minorHAnsi" w:hAnsiTheme="minorHAnsi" w:cstheme="minorHAnsi"/>
          <w:iCs/>
          <w:szCs w:val="24"/>
        </w:rPr>
        <w:t xml:space="preserve"> </w:t>
      </w:r>
    </w:p>
    <w:p w14:paraId="2415C811" w14:textId="70C0BAA2" w:rsidR="00A52E18" w:rsidRPr="00A941BD" w:rsidRDefault="003D0873" w:rsidP="001E5B05">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b/>
          <w:bCs/>
          <w:iCs/>
          <w:szCs w:val="24"/>
        </w:rPr>
      </w:pPr>
      <w:r w:rsidRPr="00A941BD">
        <w:rPr>
          <w:rFonts w:asciiTheme="minorHAnsi" w:hAnsiTheme="minorHAnsi" w:cstheme="minorHAnsi"/>
          <w:b/>
          <w:bCs/>
          <w:iCs/>
          <w:szCs w:val="24"/>
        </w:rPr>
        <w:t>Considering the description of the context submitted by the implementing part</w:t>
      </w:r>
      <w:r w:rsidR="00685600" w:rsidRPr="00A941BD">
        <w:rPr>
          <w:rFonts w:asciiTheme="minorHAnsi" w:hAnsiTheme="minorHAnsi" w:cstheme="minorHAnsi"/>
          <w:b/>
          <w:bCs/>
          <w:iCs/>
          <w:szCs w:val="24"/>
        </w:rPr>
        <w:t>ner</w:t>
      </w:r>
      <w:r w:rsidRPr="00A941BD">
        <w:rPr>
          <w:rFonts w:asciiTheme="minorHAnsi" w:hAnsiTheme="minorHAnsi" w:cstheme="minorHAnsi"/>
          <w:b/>
          <w:bCs/>
          <w:iCs/>
          <w:szCs w:val="24"/>
        </w:rPr>
        <w:t xml:space="preserve"> (attached to this application), how have you ensured that the proposed intervention is appropriate and relevant (CHS</w:t>
      </w:r>
      <w:r w:rsidR="0043632F" w:rsidRPr="00A941BD">
        <w:rPr>
          <w:rFonts w:asciiTheme="minorHAnsi" w:hAnsiTheme="minorHAnsi" w:cstheme="minorHAnsi"/>
          <w:b/>
          <w:bCs/>
          <w:iCs/>
          <w:szCs w:val="24"/>
        </w:rPr>
        <w:t xml:space="preserve"> 1) </w:t>
      </w:r>
      <w:r w:rsidRPr="00A941BD">
        <w:rPr>
          <w:rFonts w:asciiTheme="minorHAnsi" w:hAnsiTheme="minorHAnsi" w:cstheme="minorHAnsi"/>
          <w:b/>
          <w:bCs/>
          <w:iCs/>
          <w:szCs w:val="24"/>
        </w:rPr>
        <w:t>for the affected population and vulnerable groups?</w:t>
      </w:r>
    </w:p>
    <w:p w14:paraId="05B5A15C" w14:textId="07BF49B3" w:rsidR="0010267F" w:rsidRPr="00A941BD" w:rsidRDefault="00E01266" w:rsidP="001E5B05">
      <w:pPr>
        <w:overflowPunct/>
        <w:autoSpaceDE/>
        <w:autoSpaceDN/>
        <w:adjustRightInd/>
        <w:spacing w:line="276" w:lineRule="auto"/>
        <w:jc w:val="both"/>
        <w:textAlignment w:val="auto"/>
        <w:rPr>
          <w:rFonts w:asciiTheme="majorHAnsi" w:hAnsiTheme="majorHAnsi" w:cstheme="majorHAnsi"/>
          <w:iCs/>
          <w:szCs w:val="24"/>
          <w:lang w:val="en-US"/>
        </w:rPr>
      </w:pPr>
      <w:bookmarkStart w:id="1" w:name="_Hlk85108842"/>
      <w:r w:rsidRPr="00A941BD">
        <w:rPr>
          <w:rFonts w:asciiTheme="majorHAnsi" w:hAnsiTheme="majorHAnsi" w:cstheme="majorHAnsi"/>
          <w:iCs/>
          <w:szCs w:val="24"/>
        </w:rPr>
        <w:t xml:space="preserve">Although it has rained in many places in Somalia, </w:t>
      </w:r>
      <w:r w:rsidR="00470202" w:rsidRPr="00A941BD">
        <w:rPr>
          <w:rFonts w:asciiTheme="majorHAnsi" w:hAnsiTheme="majorHAnsi" w:cstheme="majorHAnsi"/>
          <w:iCs/>
          <w:szCs w:val="24"/>
        </w:rPr>
        <w:t>and</w:t>
      </w:r>
      <w:r w:rsidRPr="00A941BD">
        <w:rPr>
          <w:rFonts w:asciiTheme="majorHAnsi" w:hAnsiTheme="majorHAnsi" w:cstheme="majorHAnsi"/>
          <w:iCs/>
          <w:szCs w:val="24"/>
        </w:rPr>
        <w:t xml:space="preserve"> in Baardheere region, there is a very acute shortage of food </w:t>
      </w:r>
      <w:r w:rsidR="00545AE5" w:rsidRPr="00A941BD">
        <w:rPr>
          <w:rFonts w:asciiTheme="majorHAnsi" w:hAnsiTheme="majorHAnsi" w:cstheme="majorHAnsi"/>
          <w:iCs/>
          <w:szCs w:val="24"/>
        </w:rPr>
        <w:t xml:space="preserve">for </w:t>
      </w:r>
      <w:r w:rsidRPr="00A941BD">
        <w:rPr>
          <w:rFonts w:asciiTheme="majorHAnsi" w:hAnsiTheme="majorHAnsi" w:cstheme="majorHAnsi"/>
          <w:iCs/>
          <w:szCs w:val="24"/>
        </w:rPr>
        <w:t xml:space="preserve">the population and </w:t>
      </w:r>
      <w:r w:rsidR="00545AE5" w:rsidRPr="00A941BD">
        <w:rPr>
          <w:rFonts w:asciiTheme="majorHAnsi" w:hAnsiTheme="majorHAnsi" w:cstheme="majorHAnsi"/>
          <w:iCs/>
          <w:szCs w:val="24"/>
        </w:rPr>
        <w:t xml:space="preserve">acute shortage of </w:t>
      </w:r>
      <w:r w:rsidRPr="00A941BD">
        <w:rPr>
          <w:rFonts w:asciiTheme="majorHAnsi" w:hAnsiTheme="majorHAnsi" w:cstheme="majorHAnsi"/>
          <w:iCs/>
          <w:szCs w:val="24"/>
        </w:rPr>
        <w:t xml:space="preserve">nutrition for young children in </w:t>
      </w:r>
      <w:r w:rsidR="00545AE5" w:rsidRPr="00A941BD">
        <w:rPr>
          <w:rFonts w:asciiTheme="majorHAnsi" w:hAnsiTheme="majorHAnsi" w:cstheme="majorHAnsi"/>
          <w:iCs/>
          <w:szCs w:val="24"/>
        </w:rPr>
        <w:t xml:space="preserve">the region and in </w:t>
      </w:r>
      <w:r w:rsidR="00811AD2" w:rsidRPr="00A941BD">
        <w:rPr>
          <w:rFonts w:asciiTheme="majorHAnsi" w:hAnsiTheme="majorHAnsi" w:cstheme="majorHAnsi"/>
          <w:iCs/>
          <w:szCs w:val="24"/>
        </w:rPr>
        <w:t>Caqaqable</w:t>
      </w:r>
      <w:r w:rsidRPr="00A941BD">
        <w:rPr>
          <w:rFonts w:asciiTheme="majorHAnsi" w:hAnsiTheme="majorHAnsi" w:cstheme="majorHAnsi"/>
          <w:iCs/>
          <w:szCs w:val="24"/>
        </w:rPr>
        <w:t>.</w:t>
      </w:r>
      <w:r w:rsidR="008F17C6">
        <w:rPr>
          <w:rFonts w:asciiTheme="majorHAnsi" w:hAnsiTheme="majorHAnsi" w:cstheme="majorHAnsi"/>
          <w:iCs/>
          <w:szCs w:val="24"/>
        </w:rPr>
        <w:t xml:space="preserve"> </w:t>
      </w:r>
      <w:r w:rsidR="0010267F" w:rsidRPr="00A941BD">
        <w:rPr>
          <w:rFonts w:asciiTheme="majorHAnsi" w:hAnsiTheme="majorHAnsi" w:cstheme="majorHAnsi"/>
          <w:iCs/>
          <w:szCs w:val="24"/>
        </w:rPr>
        <w:t xml:space="preserve">The food insecurity has affected many areas in Somalia, and our </w:t>
      </w:r>
      <w:r w:rsidR="001E5B05">
        <w:rPr>
          <w:rFonts w:asciiTheme="majorHAnsi" w:hAnsiTheme="majorHAnsi" w:cstheme="majorHAnsi"/>
          <w:iCs/>
          <w:szCs w:val="24"/>
        </w:rPr>
        <w:t>effected</w:t>
      </w:r>
      <w:r w:rsidR="0010267F" w:rsidRPr="00A941BD">
        <w:rPr>
          <w:rFonts w:asciiTheme="majorHAnsi" w:hAnsiTheme="majorHAnsi" w:cstheme="majorHAnsi"/>
          <w:iCs/>
          <w:szCs w:val="24"/>
        </w:rPr>
        <w:t xml:space="preserve"> area is </w:t>
      </w:r>
      <w:r w:rsidR="00811AD2" w:rsidRPr="00A941BD">
        <w:rPr>
          <w:rFonts w:asciiTheme="majorHAnsi" w:hAnsiTheme="majorHAnsi" w:cstheme="majorHAnsi"/>
          <w:iCs/>
          <w:szCs w:val="24"/>
        </w:rPr>
        <w:t>Caqaqable</w:t>
      </w:r>
      <w:r w:rsidR="0010267F" w:rsidRPr="00A941BD">
        <w:rPr>
          <w:rFonts w:asciiTheme="majorHAnsi" w:hAnsiTheme="majorHAnsi" w:cstheme="majorHAnsi"/>
          <w:iCs/>
          <w:szCs w:val="24"/>
        </w:rPr>
        <w:t xml:space="preserve"> in Baardheere region has </w:t>
      </w:r>
      <w:r w:rsidR="00760BA7">
        <w:rPr>
          <w:rFonts w:asciiTheme="majorHAnsi" w:hAnsiTheme="majorHAnsi" w:cstheme="majorHAnsi"/>
          <w:iCs/>
          <w:szCs w:val="24"/>
        </w:rPr>
        <w:t xml:space="preserve">also </w:t>
      </w:r>
      <w:r w:rsidR="0010267F" w:rsidRPr="00A941BD">
        <w:rPr>
          <w:rFonts w:asciiTheme="majorHAnsi" w:hAnsiTheme="majorHAnsi" w:cstheme="majorHAnsi"/>
          <w:iCs/>
          <w:szCs w:val="24"/>
        </w:rPr>
        <w:t xml:space="preserve">been affected. </w:t>
      </w:r>
      <w:r w:rsidR="0010267F" w:rsidRPr="00A941BD">
        <w:rPr>
          <w:rFonts w:asciiTheme="majorHAnsi" w:hAnsiTheme="majorHAnsi" w:cstheme="majorHAnsi"/>
          <w:iCs/>
          <w:szCs w:val="24"/>
          <w:lang w:val="en-US"/>
        </w:rPr>
        <w:t xml:space="preserve">The communities are depending on agriculture, their livestock and casual labor, but the agriculture had been affected </w:t>
      </w:r>
      <w:r w:rsidR="00E56646" w:rsidRPr="00A941BD">
        <w:rPr>
          <w:rFonts w:asciiTheme="majorHAnsi" w:hAnsiTheme="majorHAnsi" w:cstheme="majorHAnsi"/>
          <w:iCs/>
          <w:szCs w:val="24"/>
          <w:lang w:val="en-US"/>
        </w:rPr>
        <w:t xml:space="preserve">by </w:t>
      </w:r>
      <w:r w:rsidR="0010267F" w:rsidRPr="00A941BD">
        <w:rPr>
          <w:rFonts w:asciiTheme="majorHAnsi" w:hAnsiTheme="majorHAnsi" w:cstheme="majorHAnsi"/>
          <w:iCs/>
          <w:szCs w:val="24"/>
          <w:lang w:val="en-US"/>
        </w:rPr>
        <w:t xml:space="preserve">the lack of </w:t>
      </w:r>
      <w:r w:rsidR="00654AD5" w:rsidRPr="00A941BD">
        <w:rPr>
          <w:rFonts w:asciiTheme="majorHAnsi" w:hAnsiTheme="majorHAnsi" w:cstheme="majorHAnsi"/>
          <w:iCs/>
          <w:szCs w:val="24"/>
          <w:lang w:val="en-US"/>
        </w:rPr>
        <w:t>seasonal</w:t>
      </w:r>
      <w:r w:rsidR="0010267F" w:rsidRPr="00A941BD">
        <w:rPr>
          <w:rFonts w:asciiTheme="majorHAnsi" w:hAnsiTheme="majorHAnsi" w:cstheme="majorHAnsi"/>
          <w:iCs/>
          <w:szCs w:val="24"/>
          <w:lang w:val="en-US"/>
        </w:rPr>
        <w:t xml:space="preserve"> rain and the lack of water after the </w:t>
      </w:r>
      <w:r w:rsidR="00654AD5" w:rsidRPr="00A941BD">
        <w:rPr>
          <w:rFonts w:asciiTheme="majorHAnsi" w:hAnsiTheme="majorHAnsi" w:cstheme="majorHAnsi"/>
          <w:iCs/>
          <w:szCs w:val="24"/>
          <w:lang w:val="en-US"/>
        </w:rPr>
        <w:t>Juba River</w:t>
      </w:r>
      <w:r w:rsidR="0010267F" w:rsidRPr="00A941BD">
        <w:rPr>
          <w:rFonts w:asciiTheme="majorHAnsi" w:hAnsiTheme="majorHAnsi" w:cstheme="majorHAnsi"/>
          <w:iCs/>
          <w:szCs w:val="24"/>
          <w:lang w:val="en-US"/>
        </w:rPr>
        <w:t xml:space="preserve"> had </w:t>
      </w:r>
      <w:r w:rsidR="00654AD5" w:rsidRPr="00A941BD">
        <w:rPr>
          <w:rFonts w:asciiTheme="majorHAnsi" w:hAnsiTheme="majorHAnsi" w:cstheme="majorHAnsi"/>
          <w:iCs/>
          <w:szCs w:val="24"/>
          <w:lang w:val="en-US"/>
        </w:rPr>
        <w:t xml:space="preserve">drayed out. The </w:t>
      </w:r>
      <w:r w:rsidR="0010267F" w:rsidRPr="00A941BD">
        <w:rPr>
          <w:rFonts w:asciiTheme="majorHAnsi" w:hAnsiTheme="majorHAnsi" w:cstheme="majorHAnsi"/>
          <w:iCs/>
          <w:szCs w:val="24"/>
          <w:lang w:val="en-US"/>
        </w:rPr>
        <w:t>livestock</w:t>
      </w:r>
      <w:r w:rsidR="00E56646" w:rsidRPr="00A941BD">
        <w:rPr>
          <w:rFonts w:asciiTheme="majorHAnsi" w:hAnsiTheme="majorHAnsi" w:cstheme="majorHAnsi"/>
          <w:iCs/>
          <w:szCs w:val="24"/>
          <w:lang w:val="en-US"/>
        </w:rPr>
        <w:t xml:space="preserve"> which had </w:t>
      </w:r>
      <w:r w:rsidR="00760BA7" w:rsidRPr="00760BA7">
        <w:rPr>
          <w:rFonts w:asciiTheme="majorHAnsi" w:hAnsiTheme="majorHAnsi" w:cstheme="majorHAnsi"/>
          <w:iCs/>
          <w:szCs w:val="24"/>
          <w:lang w:val="en-US"/>
        </w:rPr>
        <w:t>survived</w:t>
      </w:r>
      <w:r w:rsidR="00E56646" w:rsidRPr="00A941BD">
        <w:rPr>
          <w:rFonts w:asciiTheme="majorHAnsi" w:hAnsiTheme="majorHAnsi" w:cstheme="majorHAnsi"/>
          <w:iCs/>
          <w:szCs w:val="24"/>
          <w:lang w:val="en-US"/>
        </w:rPr>
        <w:t xml:space="preserve"> from the drought</w:t>
      </w:r>
      <w:r w:rsidR="0010267F" w:rsidRPr="00A941BD">
        <w:rPr>
          <w:rFonts w:asciiTheme="majorHAnsi" w:hAnsiTheme="majorHAnsi" w:cstheme="majorHAnsi"/>
          <w:iCs/>
          <w:szCs w:val="24"/>
          <w:lang w:val="en-US"/>
        </w:rPr>
        <w:t xml:space="preserve"> are in bad conditions and therefore can´t support the families with milk or other income. There is an emergency need for food, health &amp; nutrition, and protection.</w:t>
      </w:r>
    </w:p>
    <w:bookmarkEnd w:id="1"/>
    <w:p w14:paraId="52E1CF19" w14:textId="1B47279B" w:rsidR="00E56646" w:rsidRPr="00A941BD" w:rsidRDefault="00E56646" w:rsidP="001E5B05">
      <w:pPr>
        <w:overflowPunct/>
        <w:autoSpaceDE/>
        <w:autoSpaceDN/>
        <w:adjustRightInd/>
        <w:spacing w:line="276" w:lineRule="auto"/>
        <w:jc w:val="both"/>
        <w:textAlignment w:val="auto"/>
        <w:rPr>
          <w:rFonts w:asciiTheme="majorHAnsi" w:hAnsiTheme="majorHAnsi" w:cstheme="majorHAnsi"/>
          <w:iCs/>
          <w:szCs w:val="24"/>
        </w:rPr>
      </w:pPr>
      <w:r w:rsidRPr="00A941BD">
        <w:rPr>
          <w:rFonts w:asciiTheme="majorHAnsi" w:hAnsiTheme="majorHAnsi" w:cstheme="majorHAnsi"/>
          <w:iCs/>
          <w:szCs w:val="24"/>
        </w:rPr>
        <w:t xml:space="preserve">People in the village have not had a proper harvest in the last </w:t>
      </w:r>
      <w:r w:rsidR="00760BA7">
        <w:rPr>
          <w:rFonts w:asciiTheme="majorHAnsi" w:hAnsiTheme="majorHAnsi" w:cstheme="majorHAnsi"/>
          <w:iCs/>
          <w:szCs w:val="24"/>
        </w:rPr>
        <w:t>several</w:t>
      </w:r>
      <w:r w:rsidRPr="00A941BD">
        <w:rPr>
          <w:rFonts w:asciiTheme="majorHAnsi" w:hAnsiTheme="majorHAnsi" w:cstheme="majorHAnsi"/>
          <w:iCs/>
          <w:szCs w:val="24"/>
        </w:rPr>
        <w:t xml:space="preserve"> years and are right now also in the process of sowing their fields. For the affected </w:t>
      </w:r>
      <w:r w:rsidR="001E5B05">
        <w:rPr>
          <w:rFonts w:asciiTheme="majorHAnsi" w:hAnsiTheme="majorHAnsi" w:cstheme="majorHAnsi"/>
          <w:iCs/>
          <w:szCs w:val="24"/>
        </w:rPr>
        <w:t>effected</w:t>
      </w:r>
      <w:r w:rsidRPr="00A941BD">
        <w:rPr>
          <w:rFonts w:asciiTheme="majorHAnsi" w:hAnsiTheme="majorHAnsi" w:cstheme="majorHAnsi"/>
          <w:iCs/>
          <w:szCs w:val="24"/>
        </w:rPr>
        <w:t xml:space="preserve"> group, it is very important to have access to </w:t>
      </w:r>
      <w:r w:rsidR="00760BA7">
        <w:rPr>
          <w:rFonts w:asciiTheme="majorHAnsi" w:hAnsiTheme="majorHAnsi" w:cstheme="majorHAnsi"/>
          <w:iCs/>
          <w:szCs w:val="24"/>
        </w:rPr>
        <w:t xml:space="preserve">seeds, </w:t>
      </w:r>
      <w:r w:rsidR="00760BA7" w:rsidRPr="00A941BD">
        <w:rPr>
          <w:rFonts w:asciiTheme="majorHAnsi" w:hAnsiTheme="majorHAnsi" w:cstheme="majorHAnsi"/>
          <w:iCs/>
          <w:szCs w:val="24"/>
        </w:rPr>
        <w:t>food,</w:t>
      </w:r>
      <w:r w:rsidRPr="00A941BD">
        <w:rPr>
          <w:rFonts w:asciiTheme="majorHAnsi" w:hAnsiTheme="majorHAnsi" w:cstheme="majorHAnsi"/>
          <w:iCs/>
          <w:szCs w:val="24"/>
        </w:rPr>
        <w:t xml:space="preserve"> and nutrition for their families so that they can concentrate in their field work.</w:t>
      </w:r>
    </w:p>
    <w:p w14:paraId="2CC4C473" w14:textId="77777777" w:rsidR="0010267F" w:rsidRPr="00A941BD" w:rsidRDefault="0010267F" w:rsidP="001E5B05">
      <w:pPr>
        <w:overflowPunct/>
        <w:autoSpaceDE/>
        <w:autoSpaceDN/>
        <w:adjustRightInd/>
        <w:spacing w:line="276" w:lineRule="auto"/>
        <w:jc w:val="both"/>
        <w:textAlignment w:val="auto"/>
        <w:rPr>
          <w:rFonts w:asciiTheme="minorHAnsi" w:hAnsiTheme="minorHAnsi" w:cstheme="minorHAnsi"/>
          <w:b/>
          <w:bCs/>
          <w:iCs/>
          <w:szCs w:val="24"/>
          <w:lang w:val="en-US"/>
        </w:rPr>
      </w:pPr>
    </w:p>
    <w:p w14:paraId="5C69667C" w14:textId="77777777" w:rsidR="00760BA7" w:rsidRPr="00760BA7" w:rsidRDefault="00A52E18" w:rsidP="001E5B05">
      <w:pPr>
        <w:pStyle w:val="Listeafsnit"/>
        <w:numPr>
          <w:ilvl w:val="0"/>
          <w:numId w:val="22"/>
        </w:numPr>
        <w:overflowPunct/>
        <w:autoSpaceDE/>
        <w:autoSpaceDN/>
        <w:adjustRightInd/>
        <w:spacing w:line="276" w:lineRule="auto"/>
        <w:ind w:left="1" w:hanging="283"/>
        <w:jc w:val="both"/>
        <w:textAlignment w:val="auto"/>
        <w:rPr>
          <w:rFonts w:asciiTheme="minorHAnsi" w:hAnsiTheme="minorHAnsi" w:cstheme="minorHAnsi"/>
          <w:iCs/>
          <w:szCs w:val="24"/>
        </w:rPr>
      </w:pPr>
      <w:r w:rsidRPr="00A941BD">
        <w:rPr>
          <w:rFonts w:asciiTheme="minorHAnsi" w:hAnsiTheme="minorHAnsi" w:cstheme="minorHAnsi"/>
          <w:b/>
          <w:bCs/>
          <w:iCs/>
          <w:szCs w:val="24"/>
        </w:rPr>
        <w:t>Describe how the proposed intervention is effective and timely (CHS 2) in relation to the described context.</w:t>
      </w:r>
    </w:p>
    <w:p w14:paraId="13304199" w14:textId="480228ED" w:rsidR="003D0873" w:rsidRPr="005D19F4" w:rsidRDefault="00F64A20" w:rsidP="001E5B05">
      <w:pPr>
        <w:pStyle w:val="Listeafsnit"/>
        <w:overflowPunct/>
        <w:autoSpaceDE/>
        <w:autoSpaceDN/>
        <w:adjustRightInd/>
        <w:spacing w:line="276" w:lineRule="auto"/>
        <w:ind w:left="1"/>
        <w:jc w:val="both"/>
        <w:textAlignment w:val="auto"/>
        <w:rPr>
          <w:rFonts w:asciiTheme="minorHAnsi" w:hAnsiTheme="minorHAnsi" w:cstheme="minorHAnsi"/>
          <w:iCs/>
          <w:color w:val="00B050"/>
          <w:szCs w:val="24"/>
        </w:rPr>
      </w:pPr>
      <w:r w:rsidRPr="005D19F4">
        <w:rPr>
          <w:rFonts w:asciiTheme="minorHAnsi" w:hAnsiTheme="minorHAnsi" w:cstheme="minorHAnsi"/>
          <w:iCs/>
          <w:color w:val="00B050"/>
          <w:szCs w:val="24"/>
        </w:rPr>
        <w:t xml:space="preserve"> </w:t>
      </w:r>
      <w:r w:rsidR="00D91F47" w:rsidRPr="005D19F4">
        <w:rPr>
          <w:rFonts w:asciiTheme="minorHAnsi" w:hAnsiTheme="minorHAnsi" w:cstheme="minorHAnsi"/>
          <w:iCs/>
          <w:color w:val="00B050"/>
          <w:szCs w:val="24"/>
        </w:rPr>
        <w:t xml:space="preserve">the population of Caqaqable have long waited for the arrival of </w:t>
      </w:r>
      <w:r w:rsidR="00C227AA" w:rsidRPr="005D19F4">
        <w:rPr>
          <w:rFonts w:asciiTheme="minorHAnsi" w:hAnsiTheme="minorHAnsi" w:cstheme="minorHAnsi"/>
          <w:iCs/>
          <w:color w:val="00B050"/>
          <w:szCs w:val="24"/>
        </w:rPr>
        <w:t xml:space="preserve">the </w:t>
      </w:r>
      <w:r w:rsidR="00D91F47" w:rsidRPr="005D19F4">
        <w:rPr>
          <w:rFonts w:asciiTheme="minorHAnsi" w:hAnsiTheme="minorHAnsi" w:cstheme="minorHAnsi"/>
          <w:iCs/>
          <w:color w:val="00B050"/>
          <w:szCs w:val="24"/>
        </w:rPr>
        <w:t xml:space="preserve">rain to get started cultivating their fields. Now the rain has come, and the farmers have started to cultivate their land which has not been cultivated for </w:t>
      </w:r>
      <w:r w:rsidR="00C227AA" w:rsidRPr="005D19F4">
        <w:rPr>
          <w:rFonts w:asciiTheme="minorHAnsi" w:hAnsiTheme="minorHAnsi" w:cstheme="minorHAnsi"/>
          <w:iCs/>
          <w:color w:val="00B050"/>
          <w:szCs w:val="24"/>
        </w:rPr>
        <w:t xml:space="preserve">the last </w:t>
      </w:r>
      <w:r w:rsidR="00D91F47" w:rsidRPr="005D19F4">
        <w:rPr>
          <w:rFonts w:asciiTheme="minorHAnsi" w:hAnsiTheme="minorHAnsi" w:cstheme="minorHAnsi"/>
          <w:iCs/>
          <w:color w:val="00B050"/>
          <w:szCs w:val="24"/>
        </w:rPr>
        <w:t xml:space="preserve">24 months. </w:t>
      </w:r>
      <w:r w:rsidR="00A0294D" w:rsidRPr="005D19F4">
        <w:rPr>
          <w:rFonts w:asciiTheme="minorHAnsi" w:hAnsiTheme="minorHAnsi" w:cstheme="minorHAnsi"/>
          <w:iCs/>
          <w:color w:val="00B050"/>
          <w:szCs w:val="24"/>
        </w:rPr>
        <w:t xml:space="preserve">The affected </w:t>
      </w:r>
      <w:r w:rsidR="001E5B05" w:rsidRPr="005D19F4">
        <w:rPr>
          <w:rFonts w:asciiTheme="minorHAnsi" w:hAnsiTheme="minorHAnsi" w:cstheme="minorHAnsi"/>
          <w:iCs/>
          <w:color w:val="00B050"/>
          <w:szCs w:val="24"/>
        </w:rPr>
        <w:t>effected</w:t>
      </w:r>
      <w:r w:rsidR="00A0294D" w:rsidRPr="005D19F4">
        <w:rPr>
          <w:rFonts w:asciiTheme="minorHAnsi" w:hAnsiTheme="minorHAnsi" w:cstheme="minorHAnsi"/>
          <w:iCs/>
          <w:color w:val="00B050"/>
          <w:szCs w:val="24"/>
        </w:rPr>
        <w:t xml:space="preserve"> group does not have access to food and nutrition and therefore needs outside support.</w:t>
      </w:r>
      <w:r w:rsidR="00D91F47" w:rsidRPr="005D19F4">
        <w:rPr>
          <w:rFonts w:asciiTheme="minorHAnsi" w:hAnsiTheme="minorHAnsi" w:cstheme="minorHAnsi"/>
          <w:iCs/>
          <w:color w:val="00B050"/>
          <w:szCs w:val="24"/>
        </w:rPr>
        <w:t xml:space="preserve"> </w:t>
      </w:r>
      <w:r w:rsidR="00A0294D" w:rsidRPr="005D19F4">
        <w:rPr>
          <w:rFonts w:asciiTheme="minorHAnsi" w:hAnsiTheme="minorHAnsi" w:cstheme="minorHAnsi"/>
          <w:iCs/>
          <w:color w:val="00B050"/>
          <w:szCs w:val="24"/>
        </w:rPr>
        <w:t xml:space="preserve">In our intervention we will support </w:t>
      </w:r>
      <w:r w:rsidR="00AA78C8" w:rsidRPr="005D19F4">
        <w:rPr>
          <w:rFonts w:asciiTheme="minorHAnsi" w:hAnsiTheme="minorHAnsi" w:cstheme="minorHAnsi"/>
          <w:iCs/>
          <w:color w:val="00B050"/>
          <w:szCs w:val="24"/>
        </w:rPr>
        <w:t>110</w:t>
      </w:r>
      <w:r w:rsidR="00C36E0E" w:rsidRPr="005D19F4">
        <w:rPr>
          <w:rFonts w:asciiTheme="minorHAnsi" w:hAnsiTheme="minorHAnsi" w:cstheme="minorHAnsi"/>
          <w:iCs/>
          <w:color w:val="00B050"/>
          <w:szCs w:val="24"/>
        </w:rPr>
        <w:t xml:space="preserve"> </w:t>
      </w:r>
      <w:r w:rsidR="00A0294D" w:rsidRPr="005D19F4">
        <w:rPr>
          <w:rFonts w:asciiTheme="minorHAnsi" w:hAnsiTheme="minorHAnsi" w:cstheme="minorHAnsi"/>
          <w:iCs/>
          <w:color w:val="00B050"/>
          <w:szCs w:val="24"/>
        </w:rPr>
        <w:t xml:space="preserve">households in </w:t>
      </w:r>
      <w:r w:rsidR="00811AD2" w:rsidRPr="005D19F4">
        <w:rPr>
          <w:rFonts w:asciiTheme="minorHAnsi" w:hAnsiTheme="minorHAnsi" w:cstheme="minorHAnsi"/>
          <w:iCs/>
          <w:color w:val="00B050"/>
          <w:szCs w:val="24"/>
        </w:rPr>
        <w:t>Caqaqable</w:t>
      </w:r>
      <w:r w:rsidR="00A0294D" w:rsidRPr="005D19F4">
        <w:rPr>
          <w:rFonts w:asciiTheme="minorHAnsi" w:hAnsiTheme="minorHAnsi" w:cstheme="minorHAnsi"/>
          <w:iCs/>
          <w:color w:val="00B050"/>
          <w:szCs w:val="24"/>
        </w:rPr>
        <w:t xml:space="preserve"> village with </w:t>
      </w:r>
      <w:r w:rsidR="00A0294D" w:rsidRPr="005D19F4">
        <w:rPr>
          <w:rFonts w:asciiTheme="minorHAnsi" w:hAnsiTheme="minorHAnsi" w:cstheme="minorHAnsi"/>
          <w:b/>
          <w:bCs/>
          <w:iCs/>
          <w:color w:val="00B050"/>
          <w:szCs w:val="24"/>
        </w:rPr>
        <w:t>food and nutrition</w:t>
      </w:r>
      <w:r w:rsidR="00A0294D" w:rsidRPr="005D19F4">
        <w:rPr>
          <w:rFonts w:asciiTheme="minorHAnsi" w:hAnsiTheme="minorHAnsi" w:cstheme="minorHAnsi"/>
          <w:iCs/>
          <w:color w:val="00B050"/>
          <w:szCs w:val="24"/>
        </w:rPr>
        <w:t xml:space="preserve"> for 4 months. </w:t>
      </w:r>
      <w:r w:rsidR="00CE2E38" w:rsidRPr="005D19F4">
        <w:rPr>
          <w:rFonts w:asciiTheme="minorHAnsi" w:hAnsiTheme="minorHAnsi" w:cstheme="minorHAnsi"/>
          <w:iCs/>
          <w:color w:val="00B050"/>
          <w:szCs w:val="24"/>
        </w:rPr>
        <w:t xml:space="preserve">In addition, we will supply </w:t>
      </w:r>
      <w:r w:rsidR="00CE2E38" w:rsidRPr="005D19F4">
        <w:rPr>
          <w:rFonts w:asciiTheme="minorHAnsi" w:hAnsiTheme="minorHAnsi" w:cstheme="minorHAnsi"/>
          <w:b/>
          <w:bCs/>
          <w:iCs/>
          <w:color w:val="00B050"/>
          <w:szCs w:val="24"/>
        </w:rPr>
        <w:t xml:space="preserve">seeds </w:t>
      </w:r>
      <w:r w:rsidR="00FB5626" w:rsidRPr="005D19F4">
        <w:rPr>
          <w:rFonts w:asciiTheme="minorHAnsi" w:hAnsiTheme="minorHAnsi" w:cstheme="minorHAnsi"/>
          <w:iCs/>
          <w:color w:val="00B050"/>
          <w:szCs w:val="24"/>
        </w:rPr>
        <w:t>to</w:t>
      </w:r>
      <w:r w:rsidR="00195B34" w:rsidRPr="005D19F4">
        <w:rPr>
          <w:rFonts w:asciiTheme="minorHAnsi" w:hAnsiTheme="minorHAnsi" w:cstheme="minorHAnsi"/>
          <w:iCs/>
          <w:color w:val="00B050"/>
          <w:szCs w:val="24"/>
        </w:rPr>
        <w:t xml:space="preserve"> around 63 households out of the affected </w:t>
      </w:r>
      <w:r w:rsidR="001E5B05" w:rsidRPr="005D19F4">
        <w:rPr>
          <w:rFonts w:asciiTheme="minorHAnsi" w:hAnsiTheme="minorHAnsi" w:cstheme="minorHAnsi"/>
          <w:iCs/>
          <w:color w:val="00B050"/>
          <w:szCs w:val="24"/>
        </w:rPr>
        <w:t>effected</w:t>
      </w:r>
      <w:r w:rsidR="00195B34" w:rsidRPr="005D19F4">
        <w:rPr>
          <w:rFonts w:asciiTheme="minorHAnsi" w:hAnsiTheme="minorHAnsi" w:cstheme="minorHAnsi"/>
          <w:iCs/>
          <w:color w:val="00B050"/>
          <w:szCs w:val="24"/>
        </w:rPr>
        <w:t xml:space="preserve"> group</w:t>
      </w:r>
      <w:r w:rsidR="00CE2E38" w:rsidRPr="005D19F4">
        <w:rPr>
          <w:rFonts w:asciiTheme="minorHAnsi" w:hAnsiTheme="minorHAnsi" w:cstheme="minorHAnsi"/>
          <w:iCs/>
          <w:color w:val="00B050"/>
          <w:szCs w:val="24"/>
        </w:rPr>
        <w:t xml:space="preserve"> in the village. </w:t>
      </w:r>
      <w:r w:rsidR="00443F16" w:rsidRPr="005D19F4">
        <w:rPr>
          <w:rFonts w:asciiTheme="minorHAnsi" w:hAnsiTheme="minorHAnsi" w:cstheme="minorHAnsi"/>
          <w:iCs/>
          <w:color w:val="00B050"/>
          <w:szCs w:val="24"/>
        </w:rPr>
        <w:t>This will make them easier for their work and cultivation of their fields. ARD-Somalia is already in the region and implementing other projects in Baardheere, but also has a good local relation in both civil society and authorities in the region. This simplifies our implementation of project but also to procure and supply food</w:t>
      </w:r>
      <w:r w:rsidR="00C227AA" w:rsidRPr="005D19F4">
        <w:rPr>
          <w:rFonts w:asciiTheme="minorHAnsi" w:hAnsiTheme="minorHAnsi" w:cstheme="minorHAnsi"/>
          <w:iCs/>
          <w:color w:val="00B050"/>
          <w:szCs w:val="24"/>
        </w:rPr>
        <w:t>, seeds,</w:t>
      </w:r>
      <w:r w:rsidR="00443F16" w:rsidRPr="005D19F4">
        <w:rPr>
          <w:rFonts w:asciiTheme="minorHAnsi" w:hAnsiTheme="minorHAnsi" w:cstheme="minorHAnsi"/>
          <w:iCs/>
          <w:color w:val="00B050"/>
          <w:szCs w:val="24"/>
        </w:rPr>
        <w:t xml:space="preserve"> and nutrition to affected group. The village is a bit isolated, and since we cannot support many</w:t>
      </w:r>
      <w:r w:rsidR="00470202" w:rsidRPr="005D19F4">
        <w:rPr>
          <w:rFonts w:asciiTheme="minorHAnsi" w:hAnsiTheme="minorHAnsi" w:cstheme="minorHAnsi"/>
          <w:iCs/>
          <w:color w:val="00B050"/>
          <w:szCs w:val="24"/>
        </w:rPr>
        <w:t xml:space="preserve"> affected </w:t>
      </w:r>
      <w:r w:rsidR="00CE2E38" w:rsidRPr="005D19F4">
        <w:rPr>
          <w:rFonts w:asciiTheme="minorHAnsi" w:hAnsiTheme="minorHAnsi" w:cstheme="minorHAnsi"/>
          <w:iCs/>
          <w:color w:val="00B050"/>
          <w:szCs w:val="24"/>
        </w:rPr>
        <w:t>populations</w:t>
      </w:r>
      <w:r w:rsidR="00443F16" w:rsidRPr="005D19F4">
        <w:rPr>
          <w:rFonts w:asciiTheme="minorHAnsi" w:hAnsiTheme="minorHAnsi" w:cstheme="minorHAnsi"/>
          <w:iCs/>
          <w:color w:val="00B050"/>
          <w:szCs w:val="24"/>
        </w:rPr>
        <w:t xml:space="preserve"> in relation to our budget, it is suitable for our project compared to the many other villages that are close to each other and where there can be a lot of flow to our intervention</w:t>
      </w:r>
      <w:r w:rsidR="00E15897" w:rsidRPr="005D19F4">
        <w:rPr>
          <w:rFonts w:asciiTheme="minorHAnsi" w:hAnsiTheme="minorHAnsi" w:cstheme="minorHAnsi"/>
          <w:iCs/>
          <w:color w:val="00B050"/>
          <w:szCs w:val="24"/>
        </w:rPr>
        <w:t xml:space="preserve"> as we have experienced in our last DERF intervention in Sarinley</w:t>
      </w:r>
    </w:p>
    <w:p w14:paraId="130C0572" w14:textId="77777777" w:rsidR="00B256E3" w:rsidRPr="00A941BD" w:rsidRDefault="00B256E3" w:rsidP="001E5B05">
      <w:pPr>
        <w:overflowPunct/>
        <w:autoSpaceDE/>
        <w:autoSpaceDN/>
        <w:adjustRightInd/>
        <w:spacing w:line="276" w:lineRule="auto"/>
        <w:ind w:left="1"/>
        <w:jc w:val="both"/>
        <w:textAlignment w:val="auto"/>
        <w:rPr>
          <w:rFonts w:asciiTheme="minorHAnsi" w:hAnsiTheme="minorHAnsi" w:cstheme="minorHAnsi"/>
          <w:iCs/>
          <w:szCs w:val="24"/>
        </w:rPr>
      </w:pPr>
    </w:p>
    <w:p w14:paraId="4EC9696C" w14:textId="0135C692" w:rsidR="00CB7C90" w:rsidRPr="00A941BD" w:rsidRDefault="00CB7C90"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b/>
          <w:bCs/>
          <w:iCs/>
          <w:szCs w:val="24"/>
        </w:rPr>
        <w:t>1.2 Content of the intervention:</w:t>
      </w:r>
      <w:r w:rsidRPr="00A941BD">
        <w:rPr>
          <w:rFonts w:asciiTheme="minorHAnsi" w:hAnsiTheme="minorHAnsi" w:cstheme="minorHAnsi"/>
          <w:iCs/>
          <w:szCs w:val="24"/>
        </w:rPr>
        <w:t xml:space="preserve"> </w:t>
      </w:r>
    </w:p>
    <w:p w14:paraId="753A40F9" w14:textId="5F63FB4B" w:rsidR="00DB4A6F" w:rsidRPr="00A941BD" w:rsidRDefault="00F908CD"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b/>
          <w:bCs/>
          <w:iCs/>
          <w:szCs w:val="24"/>
        </w:rPr>
        <w:lastRenderedPageBreak/>
        <w:t>a</w:t>
      </w:r>
      <w:r w:rsidR="00DB4A6F" w:rsidRPr="00A941BD">
        <w:rPr>
          <w:rFonts w:asciiTheme="minorHAnsi" w:hAnsiTheme="minorHAnsi" w:cstheme="minorHAnsi"/>
          <w:b/>
          <w:bCs/>
          <w:iCs/>
          <w:szCs w:val="24"/>
        </w:rPr>
        <w:t>) Describe in a few sentences the overall change your intervention will bring to the people affected by the crisis. What do you expect the short-term impact to be after completion of your intervention?</w:t>
      </w:r>
    </w:p>
    <w:p w14:paraId="06EA8CE5" w14:textId="251A1F38" w:rsidR="00470202" w:rsidRPr="005D19F4" w:rsidRDefault="00B256E3" w:rsidP="001E5B05">
      <w:pPr>
        <w:overflowPunct/>
        <w:autoSpaceDE/>
        <w:autoSpaceDN/>
        <w:adjustRightInd/>
        <w:spacing w:line="276" w:lineRule="auto"/>
        <w:jc w:val="both"/>
        <w:textAlignment w:val="auto"/>
        <w:rPr>
          <w:rFonts w:asciiTheme="minorHAnsi" w:hAnsiTheme="minorHAnsi" w:cstheme="minorHAnsi"/>
          <w:iCs/>
          <w:color w:val="00B050"/>
          <w:szCs w:val="24"/>
        </w:rPr>
      </w:pPr>
      <w:r w:rsidRPr="005D19F4">
        <w:rPr>
          <w:rFonts w:asciiTheme="minorHAnsi" w:hAnsiTheme="minorHAnsi" w:cstheme="minorHAnsi"/>
          <w:iCs/>
          <w:color w:val="00B050"/>
          <w:szCs w:val="24"/>
        </w:rPr>
        <w:t xml:space="preserve">Our goal is to provide food and nutrition to </w:t>
      </w:r>
      <w:r w:rsidR="00AA78C8" w:rsidRPr="005D19F4">
        <w:rPr>
          <w:rFonts w:asciiTheme="minorHAnsi" w:hAnsiTheme="minorHAnsi" w:cstheme="minorHAnsi"/>
          <w:iCs/>
          <w:color w:val="00B050"/>
          <w:szCs w:val="24"/>
        </w:rPr>
        <w:t>770</w:t>
      </w:r>
      <w:r w:rsidRPr="005D19F4">
        <w:rPr>
          <w:rFonts w:asciiTheme="minorHAnsi" w:hAnsiTheme="minorHAnsi" w:cstheme="minorHAnsi"/>
          <w:iCs/>
          <w:color w:val="00B050"/>
          <w:szCs w:val="24"/>
        </w:rPr>
        <w:t xml:space="preserve"> individuals (</w:t>
      </w:r>
      <w:r w:rsidR="00AA78C8" w:rsidRPr="005D19F4">
        <w:rPr>
          <w:rFonts w:asciiTheme="minorHAnsi" w:hAnsiTheme="minorHAnsi" w:cstheme="minorHAnsi"/>
          <w:iCs/>
          <w:color w:val="00B050"/>
          <w:szCs w:val="24"/>
        </w:rPr>
        <w:t>110</w:t>
      </w:r>
      <w:r w:rsidRPr="005D19F4">
        <w:rPr>
          <w:rFonts w:asciiTheme="minorHAnsi" w:hAnsiTheme="minorHAnsi" w:cstheme="minorHAnsi"/>
          <w:iCs/>
          <w:color w:val="00B050"/>
          <w:szCs w:val="24"/>
        </w:rPr>
        <w:t xml:space="preserve"> households) in </w:t>
      </w:r>
      <w:r w:rsidR="00811AD2" w:rsidRPr="005D19F4">
        <w:rPr>
          <w:rFonts w:asciiTheme="minorHAnsi" w:hAnsiTheme="minorHAnsi" w:cstheme="minorHAnsi"/>
          <w:iCs/>
          <w:color w:val="00B050"/>
          <w:szCs w:val="24"/>
        </w:rPr>
        <w:t>Caqaqable</w:t>
      </w:r>
      <w:r w:rsidRPr="005D19F4">
        <w:rPr>
          <w:rFonts w:asciiTheme="minorHAnsi" w:hAnsiTheme="minorHAnsi" w:cstheme="minorHAnsi"/>
          <w:iCs/>
          <w:color w:val="00B050"/>
          <w:szCs w:val="24"/>
        </w:rPr>
        <w:t xml:space="preserve"> village for next 4 months</w:t>
      </w:r>
      <w:r w:rsidR="009C4DD4" w:rsidRPr="005D19F4">
        <w:rPr>
          <w:rFonts w:asciiTheme="minorHAnsi" w:hAnsiTheme="minorHAnsi" w:cstheme="minorHAnsi"/>
          <w:iCs/>
          <w:color w:val="00B050"/>
          <w:szCs w:val="24"/>
        </w:rPr>
        <w:t>, and by doing that we expect that the affected population has come through the crisis well.</w:t>
      </w:r>
      <w:r w:rsidR="00195B34" w:rsidRPr="005D19F4">
        <w:rPr>
          <w:rFonts w:asciiTheme="minorHAnsi" w:hAnsiTheme="minorHAnsi" w:cstheme="minorHAnsi"/>
          <w:iCs/>
          <w:color w:val="00B050"/>
          <w:szCs w:val="24"/>
        </w:rPr>
        <w:t xml:space="preserve"> ARD will also deliver seeds to 63 households as </w:t>
      </w:r>
      <w:r w:rsidR="00FB5626" w:rsidRPr="005D19F4">
        <w:rPr>
          <w:rFonts w:asciiTheme="minorHAnsi" w:hAnsiTheme="minorHAnsi" w:cstheme="minorHAnsi"/>
          <w:iCs/>
          <w:color w:val="00B050"/>
          <w:szCs w:val="24"/>
        </w:rPr>
        <w:t>they lack</w:t>
      </w:r>
      <w:r w:rsidR="00195B34" w:rsidRPr="005D19F4">
        <w:rPr>
          <w:rFonts w:asciiTheme="minorHAnsi" w:hAnsiTheme="minorHAnsi" w:cstheme="minorHAnsi"/>
          <w:iCs/>
          <w:color w:val="00B050"/>
          <w:szCs w:val="24"/>
        </w:rPr>
        <w:t xml:space="preserve"> seed</w:t>
      </w:r>
      <w:r w:rsidR="00FB5626" w:rsidRPr="005D19F4">
        <w:rPr>
          <w:rFonts w:asciiTheme="minorHAnsi" w:hAnsiTheme="minorHAnsi" w:cstheme="minorHAnsi"/>
          <w:iCs/>
          <w:color w:val="00B050"/>
          <w:szCs w:val="24"/>
        </w:rPr>
        <w:t>s</w:t>
      </w:r>
      <w:r w:rsidR="00195B34" w:rsidRPr="005D19F4">
        <w:rPr>
          <w:rFonts w:asciiTheme="minorHAnsi" w:hAnsiTheme="minorHAnsi" w:cstheme="minorHAnsi"/>
          <w:iCs/>
          <w:color w:val="00B050"/>
          <w:szCs w:val="24"/>
        </w:rPr>
        <w:t xml:space="preserve"> for their seasonal sowing.</w:t>
      </w:r>
      <w:r w:rsidR="002758A1" w:rsidRPr="005D19F4">
        <w:rPr>
          <w:rFonts w:asciiTheme="minorHAnsi" w:hAnsiTheme="minorHAnsi" w:cstheme="minorHAnsi"/>
          <w:iCs/>
          <w:color w:val="00B050"/>
          <w:szCs w:val="24"/>
        </w:rPr>
        <w:t xml:space="preserve"> Providing food, nutrition and seeds to the affected </w:t>
      </w:r>
      <w:r w:rsidR="001E5B05" w:rsidRPr="005D19F4">
        <w:rPr>
          <w:rFonts w:asciiTheme="minorHAnsi" w:hAnsiTheme="minorHAnsi" w:cstheme="minorHAnsi"/>
          <w:iCs/>
          <w:color w:val="00B050"/>
          <w:szCs w:val="24"/>
        </w:rPr>
        <w:t>effected</w:t>
      </w:r>
      <w:r w:rsidR="002758A1" w:rsidRPr="005D19F4">
        <w:rPr>
          <w:rFonts w:asciiTheme="minorHAnsi" w:hAnsiTheme="minorHAnsi" w:cstheme="minorHAnsi"/>
          <w:iCs/>
          <w:color w:val="00B050"/>
          <w:szCs w:val="24"/>
        </w:rPr>
        <w:t xml:space="preserve"> group will make it easier for them to cultivate their fields during the season. Upon completion of our </w:t>
      </w:r>
      <w:r w:rsidR="004A6BEC" w:rsidRPr="005D19F4">
        <w:rPr>
          <w:rFonts w:asciiTheme="minorHAnsi" w:hAnsiTheme="minorHAnsi" w:cstheme="minorHAnsi"/>
          <w:iCs/>
          <w:color w:val="00B050"/>
          <w:szCs w:val="24"/>
        </w:rPr>
        <w:t xml:space="preserve">intervention, we assume </w:t>
      </w:r>
      <w:r w:rsidR="002758A1" w:rsidRPr="005D19F4">
        <w:rPr>
          <w:rFonts w:asciiTheme="minorHAnsi" w:hAnsiTheme="minorHAnsi" w:cstheme="minorHAnsi"/>
          <w:iCs/>
          <w:color w:val="00B050"/>
          <w:szCs w:val="24"/>
        </w:rPr>
        <w:t xml:space="preserve">the group will be able to feed themselves on </w:t>
      </w:r>
      <w:r w:rsidR="004A6BEC" w:rsidRPr="005D19F4">
        <w:rPr>
          <w:rFonts w:asciiTheme="minorHAnsi" w:hAnsiTheme="minorHAnsi" w:cstheme="minorHAnsi"/>
          <w:iCs/>
          <w:color w:val="00B050"/>
          <w:szCs w:val="24"/>
        </w:rPr>
        <w:t xml:space="preserve">their harvested </w:t>
      </w:r>
      <w:r w:rsidR="002758A1" w:rsidRPr="005D19F4">
        <w:rPr>
          <w:rFonts w:asciiTheme="minorHAnsi" w:hAnsiTheme="minorHAnsi" w:cstheme="minorHAnsi"/>
          <w:iCs/>
          <w:color w:val="00B050"/>
          <w:szCs w:val="24"/>
        </w:rPr>
        <w:t>crops.</w:t>
      </w:r>
      <w:r w:rsidR="009C4DD4" w:rsidRPr="005D19F4">
        <w:rPr>
          <w:rFonts w:asciiTheme="minorHAnsi" w:hAnsiTheme="minorHAnsi" w:cstheme="minorHAnsi"/>
          <w:iCs/>
          <w:color w:val="00B050"/>
          <w:szCs w:val="24"/>
        </w:rPr>
        <w:t xml:space="preserve"> </w:t>
      </w:r>
    </w:p>
    <w:p w14:paraId="42411354" w14:textId="2395C30F" w:rsidR="00DB4A6F" w:rsidRPr="00A941BD" w:rsidRDefault="00470202"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ajorHAnsi" w:hAnsiTheme="majorHAnsi" w:cstheme="majorHAnsi"/>
          <w:iCs/>
          <w:szCs w:val="24"/>
        </w:rPr>
        <w:t xml:space="preserve">Caqaqable is a small village with small 3000 inhabitants and is located by Jubba River, where almost all inhabitants depend on </w:t>
      </w:r>
      <w:r w:rsidR="004A6BEC">
        <w:rPr>
          <w:rFonts w:asciiTheme="majorHAnsi" w:hAnsiTheme="majorHAnsi" w:cstheme="majorHAnsi"/>
          <w:iCs/>
          <w:szCs w:val="24"/>
        </w:rPr>
        <w:t xml:space="preserve">agriculture </w:t>
      </w:r>
      <w:r w:rsidR="004A6BEC" w:rsidRPr="00A941BD">
        <w:rPr>
          <w:rFonts w:asciiTheme="majorHAnsi" w:hAnsiTheme="majorHAnsi" w:cstheme="majorHAnsi"/>
          <w:iCs/>
          <w:szCs w:val="24"/>
        </w:rPr>
        <w:t>and</w:t>
      </w:r>
      <w:r w:rsidRPr="00A941BD">
        <w:rPr>
          <w:rFonts w:asciiTheme="majorHAnsi" w:hAnsiTheme="majorHAnsi" w:cstheme="majorHAnsi"/>
          <w:iCs/>
          <w:szCs w:val="24"/>
        </w:rPr>
        <w:t xml:space="preserve"> small livestock. The village is located approx. 25 km from Baardheere. </w:t>
      </w:r>
      <w:r w:rsidR="009C4DD4" w:rsidRPr="00A941BD">
        <w:rPr>
          <w:rFonts w:asciiTheme="majorHAnsi" w:hAnsiTheme="majorHAnsi" w:cstheme="majorHAnsi"/>
          <w:iCs/>
          <w:szCs w:val="24"/>
        </w:rPr>
        <w:t>The population will not flee from their home area, and the girls and women will not sell</w:t>
      </w:r>
      <w:r w:rsidR="009C4DD4" w:rsidRPr="00A941BD">
        <w:rPr>
          <w:rFonts w:asciiTheme="minorHAnsi" w:hAnsiTheme="minorHAnsi" w:cstheme="minorHAnsi"/>
          <w:iCs/>
          <w:szCs w:val="24"/>
        </w:rPr>
        <w:t xml:space="preserve"> themselves </w:t>
      </w:r>
      <w:r w:rsidR="004A6BEC" w:rsidRPr="00A941BD">
        <w:rPr>
          <w:rFonts w:asciiTheme="minorHAnsi" w:hAnsiTheme="minorHAnsi" w:cstheme="minorHAnsi"/>
          <w:iCs/>
          <w:szCs w:val="24"/>
        </w:rPr>
        <w:t>to</w:t>
      </w:r>
      <w:r w:rsidR="009C4DD4" w:rsidRPr="00A941BD">
        <w:rPr>
          <w:rFonts w:asciiTheme="minorHAnsi" w:hAnsiTheme="minorHAnsi" w:cstheme="minorHAnsi"/>
          <w:iCs/>
          <w:szCs w:val="24"/>
        </w:rPr>
        <w:t xml:space="preserve"> cover their food needs. During the 4 months, the affected </w:t>
      </w:r>
      <w:r w:rsidR="001E5B05">
        <w:rPr>
          <w:rFonts w:asciiTheme="minorHAnsi" w:hAnsiTheme="minorHAnsi" w:cstheme="minorHAnsi"/>
          <w:iCs/>
          <w:szCs w:val="24"/>
        </w:rPr>
        <w:t>effected</w:t>
      </w:r>
      <w:r w:rsidR="009C4DD4" w:rsidRPr="00A941BD">
        <w:rPr>
          <w:rFonts w:asciiTheme="minorHAnsi" w:hAnsiTheme="minorHAnsi" w:cstheme="minorHAnsi"/>
          <w:iCs/>
          <w:szCs w:val="24"/>
        </w:rPr>
        <w:t xml:space="preserve"> group will</w:t>
      </w:r>
      <w:r w:rsidR="004606C5" w:rsidRPr="00A941BD">
        <w:rPr>
          <w:rFonts w:asciiTheme="minorHAnsi" w:hAnsiTheme="minorHAnsi" w:cstheme="minorHAnsi"/>
          <w:iCs/>
          <w:szCs w:val="24"/>
        </w:rPr>
        <w:t xml:space="preserve"> cultivate</w:t>
      </w:r>
      <w:r w:rsidR="009C4DD4" w:rsidRPr="00A941BD">
        <w:rPr>
          <w:rFonts w:asciiTheme="minorHAnsi" w:hAnsiTheme="minorHAnsi" w:cstheme="minorHAnsi"/>
          <w:iCs/>
          <w:szCs w:val="24"/>
        </w:rPr>
        <w:t xml:space="preserve"> their farms </w:t>
      </w:r>
      <w:r w:rsidR="004606C5" w:rsidRPr="00A941BD">
        <w:rPr>
          <w:rFonts w:asciiTheme="minorHAnsi" w:hAnsiTheme="minorHAnsi" w:cstheme="minorHAnsi"/>
          <w:iCs/>
          <w:szCs w:val="24"/>
        </w:rPr>
        <w:t>to cover their</w:t>
      </w:r>
      <w:r w:rsidR="005B48AE" w:rsidRPr="00A941BD">
        <w:rPr>
          <w:rFonts w:asciiTheme="minorHAnsi" w:hAnsiTheme="minorHAnsi" w:cstheme="minorHAnsi"/>
          <w:iCs/>
          <w:szCs w:val="24"/>
        </w:rPr>
        <w:t xml:space="preserve"> food and nutrition</w:t>
      </w:r>
      <w:r w:rsidR="004606C5" w:rsidRPr="00A941BD">
        <w:rPr>
          <w:rFonts w:asciiTheme="minorHAnsi" w:hAnsiTheme="minorHAnsi" w:cstheme="minorHAnsi"/>
          <w:iCs/>
          <w:szCs w:val="24"/>
        </w:rPr>
        <w:t xml:space="preserve"> needs after the end of the project</w:t>
      </w:r>
      <w:r w:rsidR="005B48AE" w:rsidRPr="00A941BD">
        <w:rPr>
          <w:rFonts w:asciiTheme="minorHAnsi" w:hAnsiTheme="minorHAnsi" w:cstheme="minorHAnsi"/>
          <w:iCs/>
          <w:szCs w:val="24"/>
        </w:rPr>
        <w:t xml:space="preserve">, because the river is full of water and rain is good in the region </w:t>
      </w:r>
      <w:r w:rsidR="00BE137E" w:rsidRPr="00A941BD">
        <w:rPr>
          <w:rFonts w:asciiTheme="minorHAnsi" w:hAnsiTheme="minorHAnsi" w:cstheme="minorHAnsi"/>
          <w:iCs/>
          <w:szCs w:val="24"/>
        </w:rPr>
        <w:t>where</w:t>
      </w:r>
      <w:r w:rsidR="005B48AE" w:rsidRPr="00A941BD">
        <w:rPr>
          <w:rFonts w:asciiTheme="minorHAnsi" w:hAnsiTheme="minorHAnsi" w:cstheme="minorHAnsi"/>
          <w:iCs/>
          <w:szCs w:val="24"/>
        </w:rPr>
        <w:t xml:space="preserve"> the livestock </w:t>
      </w:r>
      <w:r w:rsidR="004A6BEC">
        <w:rPr>
          <w:rFonts w:asciiTheme="minorHAnsi" w:hAnsiTheme="minorHAnsi" w:cstheme="minorHAnsi"/>
          <w:iCs/>
          <w:szCs w:val="24"/>
        </w:rPr>
        <w:t xml:space="preserve">too </w:t>
      </w:r>
      <w:r w:rsidR="005B48AE" w:rsidRPr="00A941BD">
        <w:rPr>
          <w:rFonts w:asciiTheme="minorHAnsi" w:hAnsiTheme="minorHAnsi" w:cstheme="minorHAnsi"/>
          <w:iCs/>
          <w:szCs w:val="24"/>
        </w:rPr>
        <w:t xml:space="preserve">has </w:t>
      </w:r>
      <w:r w:rsidR="00BE137E" w:rsidRPr="00A941BD">
        <w:rPr>
          <w:rFonts w:asciiTheme="minorHAnsi" w:hAnsiTheme="minorHAnsi" w:cstheme="minorHAnsi"/>
          <w:iCs/>
          <w:szCs w:val="24"/>
        </w:rPr>
        <w:t xml:space="preserve">good </w:t>
      </w:r>
      <w:r w:rsidR="005B48AE" w:rsidRPr="00A941BD">
        <w:rPr>
          <w:rFonts w:asciiTheme="minorHAnsi" w:hAnsiTheme="minorHAnsi" w:cstheme="minorHAnsi"/>
          <w:iCs/>
          <w:szCs w:val="24"/>
        </w:rPr>
        <w:t xml:space="preserve">grassing possibilities in the </w:t>
      </w:r>
      <w:r w:rsidR="00BE137E" w:rsidRPr="00A941BD">
        <w:rPr>
          <w:rFonts w:asciiTheme="minorHAnsi" w:hAnsiTheme="minorHAnsi" w:cstheme="minorHAnsi"/>
          <w:iCs/>
          <w:szCs w:val="24"/>
        </w:rPr>
        <w:t>area</w:t>
      </w:r>
      <w:r w:rsidR="00DA34AC" w:rsidRPr="00A941BD">
        <w:rPr>
          <w:rFonts w:asciiTheme="minorHAnsi" w:hAnsiTheme="minorHAnsi" w:cstheme="minorHAnsi"/>
          <w:iCs/>
          <w:szCs w:val="24"/>
        </w:rPr>
        <w:t>.</w:t>
      </w:r>
    </w:p>
    <w:p w14:paraId="67D5C8FB" w14:textId="0422E7F9" w:rsidR="001D3E1F" w:rsidRPr="00A941BD" w:rsidRDefault="00F908CD"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iCs/>
          <w:szCs w:val="24"/>
        </w:rPr>
        <w:t>b</w:t>
      </w:r>
      <w:r w:rsidR="00CB7C90" w:rsidRPr="00A941BD">
        <w:rPr>
          <w:rFonts w:asciiTheme="minorHAnsi" w:hAnsiTheme="minorHAnsi" w:cstheme="minorHAnsi"/>
          <w:iCs/>
          <w:szCs w:val="24"/>
        </w:rPr>
        <w:t xml:space="preserve">) </w:t>
      </w:r>
      <w:r w:rsidR="00CB7C90" w:rsidRPr="00A941BD">
        <w:rPr>
          <w:rFonts w:asciiTheme="minorHAnsi" w:hAnsiTheme="minorHAnsi" w:cstheme="minorHAnsi"/>
          <w:b/>
          <w:bCs/>
          <w:iCs/>
          <w:szCs w:val="24"/>
        </w:rPr>
        <w:t>Describe the intervention</w:t>
      </w:r>
      <w:r w:rsidR="0043632F" w:rsidRPr="00A941BD">
        <w:rPr>
          <w:rFonts w:asciiTheme="minorHAnsi" w:hAnsiTheme="minorHAnsi" w:cstheme="minorHAnsi"/>
          <w:b/>
          <w:bCs/>
          <w:iCs/>
          <w:szCs w:val="24"/>
        </w:rPr>
        <w:t>’</w:t>
      </w:r>
      <w:r w:rsidR="00CB7C90" w:rsidRPr="00A941BD">
        <w:rPr>
          <w:rFonts w:asciiTheme="minorHAnsi" w:hAnsiTheme="minorHAnsi" w:cstheme="minorHAnsi"/>
          <w:b/>
          <w:bCs/>
          <w:iCs/>
          <w:szCs w:val="24"/>
        </w:rPr>
        <w:t>s activities, the results these will have and what the outcome of these will be.</w:t>
      </w:r>
      <w:r w:rsidR="00CB7C90" w:rsidRPr="00A941BD">
        <w:rPr>
          <w:rFonts w:asciiTheme="minorHAnsi" w:hAnsiTheme="minorHAnsi" w:cstheme="minorHAnsi"/>
          <w:iCs/>
          <w:szCs w:val="24"/>
        </w:rPr>
        <w:t xml:space="preserve"> </w:t>
      </w:r>
    </w:p>
    <w:p w14:paraId="21135BD9" w14:textId="3620283E" w:rsidR="00027715" w:rsidRDefault="00027715" w:rsidP="001E5B05">
      <w:pPr>
        <w:overflowPunct/>
        <w:autoSpaceDE/>
        <w:autoSpaceDN/>
        <w:adjustRightInd/>
        <w:spacing w:line="276" w:lineRule="auto"/>
        <w:jc w:val="both"/>
        <w:textAlignment w:val="auto"/>
        <w:rPr>
          <w:rFonts w:asciiTheme="majorHAnsi" w:hAnsiTheme="majorHAnsi" w:cstheme="majorHAnsi"/>
          <w:iCs/>
          <w:color w:val="70AD47" w:themeColor="accent6"/>
          <w:szCs w:val="24"/>
          <w:lang w:val="en-US"/>
        </w:rPr>
      </w:pPr>
      <w:r w:rsidRPr="00A941BD">
        <w:rPr>
          <w:rFonts w:asciiTheme="majorHAnsi" w:hAnsiTheme="majorHAnsi" w:cstheme="majorHAnsi"/>
          <w:iCs/>
          <w:szCs w:val="24"/>
          <w:lang w:val="en-US"/>
        </w:rPr>
        <w:t xml:space="preserve">After evaluating the need for the affected population group and the situation in the area, ARD, together with </w:t>
      </w:r>
      <w:r w:rsidRPr="00A941BD">
        <w:rPr>
          <w:rFonts w:asciiTheme="majorHAnsi" w:hAnsiTheme="majorHAnsi" w:cstheme="majorHAnsi"/>
          <w:iCs/>
          <w:szCs w:val="24"/>
        </w:rPr>
        <w:t xml:space="preserve">the elders, religious leaders, women, youth, and the local authorities decided that most necessary for the </w:t>
      </w:r>
      <w:r w:rsidR="002E40B9">
        <w:rPr>
          <w:rFonts w:asciiTheme="majorHAnsi" w:hAnsiTheme="majorHAnsi" w:cstheme="majorHAnsi"/>
          <w:iCs/>
          <w:szCs w:val="24"/>
        </w:rPr>
        <w:t xml:space="preserve">affected </w:t>
      </w:r>
      <w:r w:rsidR="001E5B05">
        <w:rPr>
          <w:rFonts w:asciiTheme="majorHAnsi" w:hAnsiTheme="majorHAnsi" w:cstheme="majorHAnsi"/>
          <w:iCs/>
          <w:szCs w:val="24"/>
        </w:rPr>
        <w:t>effected</w:t>
      </w:r>
      <w:r w:rsidRPr="00A941BD">
        <w:rPr>
          <w:rFonts w:asciiTheme="majorHAnsi" w:hAnsiTheme="majorHAnsi" w:cstheme="majorHAnsi"/>
          <w:iCs/>
          <w:szCs w:val="24"/>
        </w:rPr>
        <w:t xml:space="preserve"> group is food</w:t>
      </w:r>
      <w:r w:rsidR="002E40B9">
        <w:rPr>
          <w:rFonts w:asciiTheme="majorHAnsi" w:hAnsiTheme="majorHAnsi" w:cstheme="majorHAnsi"/>
          <w:iCs/>
          <w:szCs w:val="24"/>
        </w:rPr>
        <w:t>, seeds for some of them,</w:t>
      </w:r>
      <w:r w:rsidRPr="00A941BD">
        <w:rPr>
          <w:rFonts w:asciiTheme="majorHAnsi" w:hAnsiTheme="majorHAnsi" w:cstheme="majorHAnsi"/>
          <w:iCs/>
          <w:szCs w:val="24"/>
        </w:rPr>
        <w:t xml:space="preserve"> and nutrition´s (milk powder for kids under 3 years old). The selection and the decisions around this have been a long underway, where all the necessary actors were consulted before the decision was made. </w:t>
      </w:r>
      <w:r w:rsidRPr="005D19F4">
        <w:rPr>
          <w:rFonts w:asciiTheme="majorHAnsi" w:hAnsiTheme="majorHAnsi" w:cstheme="majorHAnsi"/>
          <w:iCs/>
          <w:color w:val="00B050"/>
          <w:szCs w:val="24"/>
          <w:lang w:val="en-US"/>
        </w:rPr>
        <w:t xml:space="preserve">The families need a rapid food supply for the next 4 months and since ARD can´t support the whole community in one village, we decided together with all necessary actors and the local authorities to support the </w:t>
      </w:r>
      <w:r w:rsidR="00AA78C8" w:rsidRPr="005D19F4">
        <w:rPr>
          <w:rFonts w:asciiTheme="majorHAnsi" w:hAnsiTheme="majorHAnsi" w:cstheme="majorHAnsi"/>
          <w:iCs/>
          <w:color w:val="00B050"/>
          <w:szCs w:val="24"/>
          <w:lang w:val="en-US"/>
        </w:rPr>
        <w:t>110</w:t>
      </w:r>
      <w:r w:rsidRPr="005D19F4">
        <w:rPr>
          <w:rFonts w:asciiTheme="majorHAnsi" w:hAnsiTheme="majorHAnsi" w:cstheme="majorHAnsi"/>
          <w:iCs/>
          <w:color w:val="00B050"/>
          <w:szCs w:val="24"/>
          <w:lang w:val="en-US"/>
        </w:rPr>
        <w:t xml:space="preserve"> weakest household in </w:t>
      </w:r>
      <w:r w:rsidR="00811AD2" w:rsidRPr="005D19F4">
        <w:rPr>
          <w:rFonts w:asciiTheme="majorHAnsi" w:hAnsiTheme="majorHAnsi" w:cstheme="majorHAnsi"/>
          <w:iCs/>
          <w:color w:val="00B050"/>
          <w:szCs w:val="24"/>
          <w:lang w:val="en-US"/>
        </w:rPr>
        <w:t>Caqaqable</w:t>
      </w:r>
      <w:r w:rsidRPr="005D19F4">
        <w:rPr>
          <w:rFonts w:asciiTheme="majorHAnsi" w:hAnsiTheme="majorHAnsi" w:cstheme="majorHAnsi"/>
          <w:iCs/>
          <w:color w:val="00B050"/>
          <w:szCs w:val="24"/>
          <w:lang w:val="en-US"/>
        </w:rPr>
        <w:t xml:space="preserve"> village. The weakest means that the vulnerable families with children under 3 years old, particularly households with one adult overhead. Households with disabled overhead and women headed households. The total </w:t>
      </w:r>
      <w:r w:rsidR="002E40B9" w:rsidRPr="005D19F4">
        <w:rPr>
          <w:rFonts w:asciiTheme="majorHAnsi" w:hAnsiTheme="majorHAnsi" w:cstheme="majorHAnsi"/>
          <w:iCs/>
          <w:color w:val="00B050"/>
          <w:szCs w:val="24"/>
          <w:lang w:val="en-US"/>
        </w:rPr>
        <w:t xml:space="preserve">affected </w:t>
      </w:r>
      <w:r w:rsidR="001E5B05" w:rsidRPr="005D19F4">
        <w:rPr>
          <w:rFonts w:asciiTheme="majorHAnsi" w:hAnsiTheme="majorHAnsi" w:cstheme="majorHAnsi"/>
          <w:iCs/>
          <w:color w:val="00B050"/>
          <w:szCs w:val="24"/>
          <w:lang w:val="en-US"/>
        </w:rPr>
        <w:t>effected</w:t>
      </w:r>
      <w:r w:rsidR="002E40B9" w:rsidRPr="005D19F4">
        <w:rPr>
          <w:rFonts w:asciiTheme="majorHAnsi" w:hAnsiTheme="majorHAnsi" w:cstheme="majorHAnsi"/>
          <w:iCs/>
          <w:color w:val="00B050"/>
          <w:szCs w:val="24"/>
          <w:lang w:val="en-US"/>
        </w:rPr>
        <w:t xml:space="preserve"> group</w:t>
      </w:r>
      <w:r w:rsidRPr="005D19F4">
        <w:rPr>
          <w:rFonts w:asciiTheme="majorHAnsi" w:hAnsiTheme="majorHAnsi" w:cstheme="majorHAnsi"/>
          <w:iCs/>
          <w:color w:val="00B050"/>
          <w:szCs w:val="24"/>
          <w:lang w:val="en-US"/>
        </w:rPr>
        <w:t xml:space="preserve"> in the intervention will be </w:t>
      </w:r>
      <w:r w:rsidR="00AA78C8" w:rsidRPr="005D19F4">
        <w:rPr>
          <w:rFonts w:asciiTheme="majorHAnsi" w:hAnsiTheme="majorHAnsi" w:cstheme="majorHAnsi"/>
          <w:iCs/>
          <w:color w:val="00B050"/>
          <w:szCs w:val="24"/>
          <w:lang w:val="en-US"/>
        </w:rPr>
        <w:t>770</w:t>
      </w:r>
      <w:r w:rsidRPr="005D19F4">
        <w:rPr>
          <w:rFonts w:asciiTheme="majorHAnsi" w:hAnsiTheme="majorHAnsi" w:cstheme="majorHAnsi"/>
          <w:iCs/>
          <w:color w:val="00B050"/>
          <w:szCs w:val="24"/>
          <w:lang w:val="en-US"/>
        </w:rPr>
        <w:t>= (</w:t>
      </w:r>
      <w:r w:rsidR="00AA78C8" w:rsidRPr="005D19F4">
        <w:rPr>
          <w:rFonts w:asciiTheme="majorHAnsi" w:hAnsiTheme="majorHAnsi" w:cstheme="majorHAnsi"/>
          <w:iCs/>
          <w:color w:val="00B050"/>
          <w:szCs w:val="24"/>
          <w:lang w:val="en-US"/>
        </w:rPr>
        <w:t>110</w:t>
      </w:r>
      <w:r w:rsidRPr="005D19F4">
        <w:rPr>
          <w:rFonts w:asciiTheme="majorHAnsi" w:hAnsiTheme="majorHAnsi" w:cstheme="majorHAnsi"/>
          <w:iCs/>
          <w:color w:val="00B050"/>
          <w:szCs w:val="24"/>
          <w:lang w:val="en-US"/>
        </w:rPr>
        <w:t xml:space="preserve"> X 7) people and the local food stores will benefit from our intervention as we will purchase the goods locally. We will provide food and nutrition to </w:t>
      </w:r>
      <w:r w:rsidR="00AA78C8" w:rsidRPr="005D19F4">
        <w:rPr>
          <w:rFonts w:asciiTheme="majorHAnsi" w:hAnsiTheme="majorHAnsi" w:cstheme="majorHAnsi"/>
          <w:iCs/>
          <w:color w:val="00B050"/>
          <w:szCs w:val="24"/>
          <w:lang w:val="en-US"/>
        </w:rPr>
        <w:t>110</w:t>
      </w:r>
      <w:r w:rsidRPr="005D19F4">
        <w:rPr>
          <w:rFonts w:asciiTheme="majorHAnsi" w:hAnsiTheme="majorHAnsi" w:cstheme="majorHAnsi"/>
          <w:iCs/>
          <w:color w:val="00B050"/>
          <w:szCs w:val="24"/>
          <w:lang w:val="en-US"/>
        </w:rPr>
        <w:t xml:space="preserve"> households in the </w:t>
      </w:r>
      <w:r w:rsidR="008C5D40" w:rsidRPr="005D19F4">
        <w:rPr>
          <w:rFonts w:asciiTheme="majorHAnsi" w:hAnsiTheme="majorHAnsi" w:cstheme="majorHAnsi"/>
          <w:iCs/>
          <w:color w:val="00B050"/>
          <w:szCs w:val="24"/>
          <w:lang w:val="en-US"/>
        </w:rPr>
        <w:t>one</w:t>
      </w:r>
      <w:r w:rsidRPr="005D19F4">
        <w:rPr>
          <w:rFonts w:asciiTheme="majorHAnsi" w:hAnsiTheme="majorHAnsi" w:cstheme="majorHAnsi"/>
          <w:iCs/>
          <w:color w:val="00B050"/>
          <w:szCs w:val="24"/>
          <w:lang w:val="en-US"/>
        </w:rPr>
        <w:t xml:space="preserve"> village (see table 1)</w:t>
      </w:r>
      <w:r w:rsidR="002E40B9" w:rsidRPr="005D19F4">
        <w:rPr>
          <w:rFonts w:asciiTheme="majorHAnsi" w:hAnsiTheme="majorHAnsi" w:cstheme="majorHAnsi"/>
          <w:iCs/>
          <w:color w:val="00B050"/>
          <w:szCs w:val="24"/>
          <w:lang w:val="en-US"/>
        </w:rPr>
        <w:t xml:space="preserve">, and seeds for 63 of the affected </w:t>
      </w:r>
      <w:r w:rsidR="001E5B05" w:rsidRPr="005D19F4">
        <w:rPr>
          <w:rFonts w:asciiTheme="majorHAnsi" w:hAnsiTheme="majorHAnsi" w:cstheme="majorHAnsi"/>
          <w:iCs/>
          <w:color w:val="00B050"/>
          <w:szCs w:val="24"/>
          <w:lang w:val="en-US"/>
        </w:rPr>
        <w:t>effected</w:t>
      </w:r>
      <w:r w:rsidR="002E40B9" w:rsidRPr="005D19F4">
        <w:rPr>
          <w:rFonts w:asciiTheme="majorHAnsi" w:hAnsiTheme="majorHAnsi" w:cstheme="majorHAnsi"/>
          <w:iCs/>
          <w:color w:val="00B050"/>
          <w:szCs w:val="24"/>
          <w:lang w:val="en-US"/>
        </w:rPr>
        <w:t xml:space="preserve"> group.</w:t>
      </w:r>
      <w:r w:rsidRPr="005D19F4">
        <w:rPr>
          <w:rFonts w:asciiTheme="majorHAnsi" w:hAnsiTheme="majorHAnsi" w:cstheme="majorHAnsi"/>
          <w:iCs/>
          <w:color w:val="00B050"/>
          <w:szCs w:val="24"/>
          <w:lang w:val="en-US"/>
        </w:rPr>
        <w:t xml:space="preserve"> The food will </w:t>
      </w:r>
      <w:r w:rsidR="002E40B9" w:rsidRPr="005D19F4">
        <w:rPr>
          <w:rFonts w:asciiTheme="majorHAnsi" w:hAnsiTheme="majorHAnsi" w:cstheme="majorHAnsi"/>
          <w:iCs/>
          <w:color w:val="00B050"/>
          <w:szCs w:val="24"/>
          <w:lang w:val="en-US"/>
        </w:rPr>
        <w:t>be bought</w:t>
      </w:r>
      <w:r w:rsidRPr="005D19F4">
        <w:rPr>
          <w:rFonts w:asciiTheme="majorHAnsi" w:hAnsiTheme="majorHAnsi" w:cstheme="majorHAnsi"/>
          <w:iCs/>
          <w:color w:val="00B050"/>
          <w:szCs w:val="24"/>
          <w:lang w:val="en-US"/>
        </w:rPr>
        <w:t xml:space="preserve"> locally, and our survey has shown that there is enough food in Baardheere. Our objectives are to deliver food</w:t>
      </w:r>
      <w:r w:rsidR="002E40B9" w:rsidRPr="005D19F4">
        <w:rPr>
          <w:rFonts w:asciiTheme="majorHAnsi" w:hAnsiTheme="majorHAnsi" w:cstheme="majorHAnsi"/>
          <w:iCs/>
          <w:color w:val="00B050"/>
          <w:szCs w:val="24"/>
          <w:lang w:val="en-US"/>
        </w:rPr>
        <w:t>, seeds,</w:t>
      </w:r>
      <w:r w:rsidRPr="005D19F4">
        <w:rPr>
          <w:rFonts w:asciiTheme="majorHAnsi" w:hAnsiTheme="majorHAnsi" w:cstheme="majorHAnsi"/>
          <w:iCs/>
          <w:color w:val="00B050"/>
          <w:szCs w:val="24"/>
          <w:lang w:val="en-US"/>
        </w:rPr>
        <w:t xml:space="preserve"> and nutrition for 120 days to </w:t>
      </w:r>
      <w:r w:rsidR="00AA78C8" w:rsidRPr="005D19F4">
        <w:rPr>
          <w:rFonts w:asciiTheme="majorHAnsi" w:hAnsiTheme="majorHAnsi" w:cstheme="majorHAnsi"/>
          <w:iCs/>
          <w:color w:val="00B050"/>
          <w:szCs w:val="24"/>
          <w:lang w:val="en-US"/>
        </w:rPr>
        <w:t>110</w:t>
      </w:r>
      <w:r w:rsidRPr="005D19F4">
        <w:rPr>
          <w:rFonts w:asciiTheme="majorHAnsi" w:hAnsiTheme="majorHAnsi" w:cstheme="majorHAnsi"/>
          <w:iCs/>
          <w:color w:val="00B050"/>
          <w:szCs w:val="24"/>
          <w:lang w:val="en-US"/>
        </w:rPr>
        <w:t xml:space="preserve"> households in </w:t>
      </w:r>
      <w:r w:rsidR="00811AD2" w:rsidRPr="005D19F4">
        <w:rPr>
          <w:rFonts w:asciiTheme="majorHAnsi" w:hAnsiTheme="majorHAnsi" w:cstheme="majorHAnsi"/>
          <w:iCs/>
          <w:color w:val="00B050"/>
          <w:szCs w:val="24"/>
          <w:lang w:val="en-US"/>
        </w:rPr>
        <w:t>Caqaqable</w:t>
      </w:r>
      <w:r w:rsidRPr="005D19F4">
        <w:rPr>
          <w:rFonts w:asciiTheme="majorHAnsi" w:hAnsiTheme="majorHAnsi" w:cstheme="majorHAnsi"/>
          <w:iCs/>
          <w:color w:val="00B050"/>
          <w:szCs w:val="24"/>
          <w:lang w:val="en-US"/>
        </w:rPr>
        <w:t xml:space="preserve"> village. The</w:t>
      </w:r>
      <w:r w:rsidR="002758A1" w:rsidRPr="005D19F4">
        <w:rPr>
          <w:rFonts w:asciiTheme="majorHAnsi" w:hAnsiTheme="majorHAnsi" w:cstheme="majorHAnsi"/>
          <w:iCs/>
          <w:color w:val="00B050"/>
          <w:szCs w:val="24"/>
          <w:lang w:val="en-US"/>
        </w:rPr>
        <w:t xml:space="preserve"> seeds, the</w:t>
      </w:r>
      <w:r w:rsidRPr="005D19F4">
        <w:rPr>
          <w:rFonts w:asciiTheme="majorHAnsi" w:hAnsiTheme="majorHAnsi" w:cstheme="majorHAnsi"/>
          <w:iCs/>
          <w:color w:val="00B050"/>
          <w:szCs w:val="24"/>
          <w:lang w:val="en-US"/>
        </w:rPr>
        <w:t xml:space="preserve"> food and the nutrition’s will be purchased in Baardheere, and there are enough food and nutrition to purchase. The food will be in one place and the affected </w:t>
      </w:r>
      <w:r w:rsidR="001E5B05" w:rsidRPr="005D19F4">
        <w:rPr>
          <w:rFonts w:asciiTheme="majorHAnsi" w:hAnsiTheme="majorHAnsi" w:cstheme="majorHAnsi"/>
          <w:iCs/>
          <w:color w:val="00B050"/>
          <w:szCs w:val="24"/>
          <w:lang w:val="en-US"/>
        </w:rPr>
        <w:t>effected</w:t>
      </w:r>
      <w:r w:rsidRPr="005D19F4">
        <w:rPr>
          <w:rFonts w:asciiTheme="majorHAnsi" w:hAnsiTheme="majorHAnsi" w:cstheme="majorHAnsi"/>
          <w:iCs/>
          <w:color w:val="00B050"/>
          <w:szCs w:val="24"/>
          <w:lang w:val="en-US"/>
        </w:rPr>
        <w:t xml:space="preserve"> group will come in a small group to collect their food and nutrition´s to avoid the spread of the COVID 19 for the duration of the food and nutrition delivery. The </w:t>
      </w:r>
      <w:r w:rsidR="008C5D40" w:rsidRPr="005D19F4">
        <w:rPr>
          <w:rFonts w:asciiTheme="majorHAnsi" w:hAnsiTheme="majorHAnsi" w:cstheme="majorHAnsi"/>
          <w:iCs/>
          <w:color w:val="00B050"/>
          <w:szCs w:val="24"/>
          <w:lang w:val="en-US"/>
        </w:rPr>
        <w:t xml:space="preserve">disabled </w:t>
      </w:r>
      <w:r w:rsidRPr="005D19F4">
        <w:rPr>
          <w:rFonts w:asciiTheme="majorHAnsi" w:hAnsiTheme="majorHAnsi" w:cstheme="majorHAnsi"/>
          <w:iCs/>
          <w:color w:val="00B050"/>
          <w:szCs w:val="24"/>
          <w:lang w:val="en-US"/>
        </w:rPr>
        <w:t>will get delivered their food and nutrition at home</w:t>
      </w:r>
      <w:r w:rsidRPr="00C36E0E">
        <w:rPr>
          <w:rFonts w:asciiTheme="majorHAnsi" w:hAnsiTheme="majorHAnsi" w:cstheme="majorHAnsi"/>
          <w:iCs/>
          <w:color w:val="70AD47" w:themeColor="accent6"/>
          <w:szCs w:val="24"/>
          <w:lang w:val="en-US"/>
        </w:rPr>
        <w:t>.</w:t>
      </w:r>
    </w:p>
    <w:p w14:paraId="0E2CB496" w14:textId="64189BEE" w:rsidR="008511A6" w:rsidRDefault="008511A6" w:rsidP="001E5B05">
      <w:pPr>
        <w:overflowPunct/>
        <w:autoSpaceDE/>
        <w:autoSpaceDN/>
        <w:adjustRightInd/>
        <w:spacing w:line="276" w:lineRule="auto"/>
        <w:jc w:val="both"/>
        <w:textAlignment w:val="auto"/>
        <w:rPr>
          <w:rFonts w:asciiTheme="majorHAnsi" w:hAnsiTheme="majorHAnsi" w:cstheme="majorHAnsi"/>
          <w:iCs/>
          <w:color w:val="70AD47" w:themeColor="accent6"/>
          <w:szCs w:val="24"/>
          <w:lang w:val="en-US"/>
        </w:rPr>
      </w:pPr>
    </w:p>
    <w:p w14:paraId="1F22F791" w14:textId="77777777" w:rsidR="008511A6" w:rsidRDefault="008511A6" w:rsidP="001E5B05">
      <w:pPr>
        <w:overflowPunct/>
        <w:autoSpaceDE/>
        <w:autoSpaceDN/>
        <w:adjustRightInd/>
        <w:spacing w:line="276" w:lineRule="auto"/>
        <w:jc w:val="both"/>
        <w:textAlignment w:val="auto"/>
        <w:rPr>
          <w:rFonts w:asciiTheme="majorHAnsi" w:hAnsiTheme="majorHAnsi" w:cstheme="majorHAnsi"/>
          <w:iCs/>
          <w:szCs w:val="24"/>
          <w:lang w:val="en-US"/>
        </w:rPr>
      </w:pPr>
    </w:p>
    <w:p w14:paraId="540FE99E" w14:textId="77777777" w:rsidR="002E40B9" w:rsidRPr="00A941BD" w:rsidRDefault="002E40B9" w:rsidP="001E5B05">
      <w:pPr>
        <w:overflowPunct/>
        <w:autoSpaceDE/>
        <w:autoSpaceDN/>
        <w:adjustRightInd/>
        <w:spacing w:line="276" w:lineRule="auto"/>
        <w:jc w:val="both"/>
        <w:textAlignment w:val="auto"/>
        <w:rPr>
          <w:rFonts w:asciiTheme="majorHAnsi" w:hAnsiTheme="majorHAnsi" w:cstheme="majorHAnsi"/>
          <w:iCs/>
          <w:szCs w:val="24"/>
          <w:lang w:val="en-US"/>
        </w:rPr>
      </w:pPr>
    </w:p>
    <w:p w14:paraId="5B9E6C2F" w14:textId="41C96111" w:rsidR="00027715" w:rsidRPr="00A941BD" w:rsidRDefault="00027715" w:rsidP="001E5B05">
      <w:pPr>
        <w:overflowPunct/>
        <w:autoSpaceDE/>
        <w:autoSpaceDN/>
        <w:adjustRightInd/>
        <w:spacing w:line="276" w:lineRule="auto"/>
        <w:jc w:val="both"/>
        <w:textAlignment w:val="auto"/>
        <w:rPr>
          <w:rFonts w:asciiTheme="majorHAnsi" w:hAnsiTheme="majorHAnsi" w:cstheme="majorHAnsi"/>
          <w:iCs/>
          <w:szCs w:val="24"/>
        </w:rPr>
      </w:pPr>
      <w:r w:rsidRPr="00A941BD">
        <w:rPr>
          <w:rFonts w:asciiTheme="majorHAnsi" w:hAnsiTheme="majorHAnsi" w:cstheme="majorHAnsi"/>
          <w:i/>
          <w:iCs/>
          <w:szCs w:val="24"/>
        </w:rPr>
        <w:lastRenderedPageBreak/>
        <w:t xml:space="preserve">Table 1. food and nutrition´s for each household for the </w:t>
      </w:r>
      <w:r w:rsidR="008C5D40" w:rsidRPr="00A941BD">
        <w:rPr>
          <w:rFonts w:asciiTheme="majorHAnsi" w:hAnsiTheme="majorHAnsi" w:cstheme="majorHAnsi"/>
          <w:i/>
          <w:iCs/>
          <w:szCs w:val="24"/>
        </w:rPr>
        <w:t xml:space="preserve">affected group in </w:t>
      </w:r>
      <w:r w:rsidR="00811AD2" w:rsidRPr="00A941BD">
        <w:rPr>
          <w:rFonts w:asciiTheme="majorHAnsi" w:hAnsiTheme="majorHAnsi" w:cstheme="majorHAnsi"/>
          <w:i/>
          <w:iCs/>
          <w:szCs w:val="24"/>
        </w:rPr>
        <w:t>Caqaqable</w:t>
      </w:r>
    </w:p>
    <w:tbl>
      <w:tblPr>
        <w:tblStyle w:val="Almindeligtabel4"/>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tblGrid>
      <w:tr w:rsidR="00027715" w:rsidRPr="00A941BD" w14:paraId="11ABA1E5" w14:textId="77777777" w:rsidTr="00B85A7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67A931D8"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bookmarkStart w:id="2" w:name="_Hlk35358327"/>
            <w:r w:rsidRPr="00116065">
              <w:rPr>
                <w:rFonts w:asciiTheme="majorHAnsi" w:hAnsiTheme="majorHAnsi" w:cstheme="majorHAnsi"/>
                <w:i/>
                <w:iCs/>
                <w:color w:val="000000" w:themeColor="text1"/>
                <w:sz w:val="18"/>
                <w:szCs w:val="18"/>
              </w:rPr>
              <w:t>Type of goods</w:t>
            </w:r>
          </w:p>
        </w:tc>
        <w:tc>
          <w:tcPr>
            <w:tcW w:w="3071" w:type="dxa"/>
            <w:shd w:val="clear" w:color="auto" w:fill="70AD47" w:themeFill="accent6"/>
          </w:tcPr>
          <w:p w14:paraId="60EA2573" w14:textId="77777777" w:rsidR="00027715" w:rsidRPr="00116065" w:rsidRDefault="00027715" w:rsidP="001E5B0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Amounts (kg)/litres</w:t>
            </w:r>
          </w:p>
        </w:tc>
      </w:tr>
      <w:tr w:rsidR="00027715" w:rsidRPr="00A941BD" w14:paraId="3C6E567F" w14:textId="77777777" w:rsidTr="00B85A7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006E7E00"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Rice</w:t>
            </w:r>
          </w:p>
        </w:tc>
        <w:tc>
          <w:tcPr>
            <w:tcW w:w="3071" w:type="dxa"/>
            <w:shd w:val="clear" w:color="auto" w:fill="70AD47" w:themeFill="accent6"/>
          </w:tcPr>
          <w:p w14:paraId="29E47522" w14:textId="77777777" w:rsidR="00027715" w:rsidRPr="00116065" w:rsidRDefault="00027715" w:rsidP="001E5B0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50 kg</w:t>
            </w:r>
          </w:p>
        </w:tc>
      </w:tr>
      <w:tr w:rsidR="00027715" w:rsidRPr="00A941BD" w14:paraId="3BC4B433" w14:textId="77777777" w:rsidTr="00B85A79">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6FF90D81"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Flour</w:t>
            </w:r>
          </w:p>
        </w:tc>
        <w:tc>
          <w:tcPr>
            <w:tcW w:w="3071" w:type="dxa"/>
            <w:shd w:val="clear" w:color="auto" w:fill="70AD47" w:themeFill="accent6"/>
          </w:tcPr>
          <w:p w14:paraId="4087FB69" w14:textId="77777777" w:rsidR="00027715" w:rsidRPr="00116065" w:rsidRDefault="00027715" w:rsidP="001E5B0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60 kg</w:t>
            </w:r>
          </w:p>
        </w:tc>
      </w:tr>
      <w:tr w:rsidR="00027715" w:rsidRPr="00A941BD" w14:paraId="03D7C71B" w14:textId="77777777" w:rsidTr="00B85A7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0441E631"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Sugar</w:t>
            </w:r>
          </w:p>
        </w:tc>
        <w:tc>
          <w:tcPr>
            <w:tcW w:w="3071" w:type="dxa"/>
            <w:shd w:val="clear" w:color="auto" w:fill="70AD47" w:themeFill="accent6"/>
          </w:tcPr>
          <w:p w14:paraId="6F289B39" w14:textId="77777777" w:rsidR="00027715" w:rsidRPr="00116065" w:rsidRDefault="00027715" w:rsidP="001E5B0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25 kg</w:t>
            </w:r>
          </w:p>
        </w:tc>
      </w:tr>
      <w:tr w:rsidR="00027715" w:rsidRPr="00A941BD" w14:paraId="56DAE241" w14:textId="77777777" w:rsidTr="00B85A79">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07FE11C8"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Food oil</w:t>
            </w:r>
          </w:p>
        </w:tc>
        <w:tc>
          <w:tcPr>
            <w:tcW w:w="3071" w:type="dxa"/>
            <w:shd w:val="clear" w:color="auto" w:fill="70AD47" w:themeFill="accent6"/>
          </w:tcPr>
          <w:p w14:paraId="38FCD742" w14:textId="77777777" w:rsidR="00027715" w:rsidRPr="00116065" w:rsidRDefault="00027715" w:rsidP="001E5B0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16 litres</w:t>
            </w:r>
          </w:p>
        </w:tc>
      </w:tr>
      <w:tr w:rsidR="00027715" w:rsidRPr="00A941BD" w14:paraId="21A9393C" w14:textId="77777777" w:rsidTr="00B85A7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2626CB4E"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Beans</w:t>
            </w:r>
          </w:p>
        </w:tc>
        <w:tc>
          <w:tcPr>
            <w:tcW w:w="3071" w:type="dxa"/>
            <w:shd w:val="clear" w:color="auto" w:fill="70AD47" w:themeFill="accent6"/>
          </w:tcPr>
          <w:p w14:paraId="39523432" w14:textId="77777777" w:rsidR="00027715" w:rsidRPr="00116065" w:rsidRDefault="00027715" w:rsidP="001E5B0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50 kg</w:t>
            </w:r>
          </w:p>
        </w:tc>
      </w:tr>
      <w:tr w:rsidR="00027715" w:rsidRPr="00A941BD" w14:paraId="3C27981E" w14:textId="77777777" w:rsidTr="00B85A79">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740568D1" w14:textId="77777777" w:rsidR="00027715" w:rsidRPr="00116065" w:rsidRDefault="00027715" w:rsidP="001E5B05">
            <w:pPr>
              <w:spacing w:line="276" w:lineRule="auto"/>
              <w:jc w:val="both"/>
              <w:rPr>
                <w:rFonts w:asciiTheme="majorHAnsi" w:hAnsiTheme="majorHAnsi" w:cstheme="majorHAnsi"/>
                <w:i/>
                <w:iCs/>
                <w:color w:val="000000" w:themeColor="text1"/>
                <w:sz w:val="18"/>
                <w:szCs w:val="18"/>
              </w:rPr>
            </w:pPr>
            <w:r w:rsidRPr="00116065">
              <w:rPr>
                <w:rFonts w:asciiTheme="majorHAnsi" w:hAnsiTheme="majorHAnsi" w:cstheme="majorHAnsi"/>
                <w:i/>
                <w:iCs/>
                <w:color w:val="000000" w:themeColor="text1"/>
                <w:sz w:val="18"/>
                <w:szCs w:val="18"/>
              </w:rPr>
              <w:t>Nutrition´s/milk powder</w:t>
            </w:r>
          </w:p>
        </w:tc>
        <w:tc>
          <w:tcPr>
            <w:tcW w:w="3071" w:type="dxa"/>
            <w:shd w:val="clear" w:color="auto" w:fill="70AD47" w:themeFill="accent6"/>
          </w:tcPr>
          <w:p w14:paraId="0E9318B5" w14:textId="77777777" w:rsidR="00027715" w:rsidRPr="00116065" w:rsidRDefault="00027715" w:rsidP="001E5B0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18"/>
                <w:szCs w:val="18"/>
              </w:rPr>
            </w:pPr>
            <w:r w:rsidRPr="00116065">
              <w:rPr>
                <w:rFonts w:asciiTheme="majorHAnsi" w:hAnsiTheme="majorHAnsi" w:cstheme="majorHAnsi"/>
                <w:b/>
                <w:bCs/>
                <w:i/>
                <w:iCs/>
                <w:color w:val="000000" w:themeColor="text1"/>
                <w:sz w:val="18"/>
                <w:szCs w:val="18"/>
              </w:rPr>
              <w:t>30 kg</w:t>
            </w:r>
          </w:p>
        </w:tc>
      </w:tr>
    </w:tbl>
    <w:bookmarkEnd w:id="2"/>
    <w:p w14:paraId="560391DC" w14:textId="4F81C640" w:rsidR="00027715" w:rsidRPr="00A941BD" w:rsidRDefault="00027715" w:rsidP="001E5B05">
      <w:pPr>
        <w:spacing w:line="276" w:lineRule="auto"/>
        <w:ind w:left="360"/>
        <w:jc w:val="both"/>
        <w:rPr>
          <w:rFonts w:asciiTheme="majorHAnsi" w:hAnsiTheme="majorHAnsi" w:cstheme="majorHAnsi"/>
          <w:i/>
          <w:szCs w:val="24"/>
        </w:rPr>
      </w:pPr>
      <w:r w:rsidRPr="00A941BD">
        <w:rPr>
          <w:rFonts w:asciiTheme="majorHAnsi" w:hAnsiTheme="majorHAnsi" w:cstheme="majorHAnsi"/>
          <w:i/>
          <w:szCs w:val="24"/>
        </w:rPr>
        <w:t xml:space="preserve">Table </w:t>
      </w:r>
      <w:r w:rsidR="008C5D40" w:rsidRPr="00A941BD">
        <w:rPr>
          <w:rFonts w:asciiTheme="majorHAnsi" w:hAnsiTheme="majorHAnsi" w:cstheme="majorHAnsi"/>
          <w:i/>
          <w:szCs w:val="24"/>
        </w:rPr>
        <w:t>2</w:t>
      </w:r>
      <w:r w:rsidRPr="00A941BD">
        <w:rPr>
          <w:rFonts w:asciiTheme="majorHAnsi" w:hAnsiTheme="majorHAnsi" w:cstheme="majorHAnsi"/>
          <w:i/>
          <w:szCs w:val="24"/>
        </w:rPr>
        <w:t xml:space="preserve">. objectives and activities to be applied in </w:t>
      </w:r>
      <w:r w:rsidR="001E5B05">
        <w:rPr>
          <w:rFonts w:asciiTheme="majorHAnsi" w:hAnsiTheme="majorHAnsi" w:cstheme="majorHAnsi"/>
          <w:i/>
          <w:szCs w:val="24"/>
        </w:rPr>
        <w:t>effected</w:t>
      </w:r>
      <w:r w:rsidR="008C5D40" w:rsidRPr="00A941BD">
        <w:rPr>
          <w:rFonts w:asciiTheme="majorHAnsi" w:hAnsiTheme="majorHAnsi" w:cstheme="majorHAnsi"/>
          <w:i/>
          <w:szCs w:val="24"/>
        </w:rPr>
        <w:t xml:space="preserve"> area</w:t>
      </w:r>
    </w:p>
    <w:tbl>
      <w:tblPr>
        <w:tblStyle w:val="Tabel-Gitter"/>
        <w:tblW w:w="9842" w:type="dxa"/>
        <w:tblInd w:w="-5" w:type="dxa"/>
        <w:tblLook w:val="04A0" w:firstRow="1" w:lastRow="0" w:firstColumn="1" w:lastColumn="0" w:noHBand="0" w:noVBand="1"/>
      </w:tblPr>
      <w:tblGrid>
        <w:gridCol w:w="3534"/>
        <w:gridCol w:w="2629"/>
        <w:gridCol w:w="3679"/>
      </w:tblGrid>
      <w:tr w:rsidR="00AE7647" w:rsidRPr="00AE7647" w14:paraId="5A062288" w14:textId="77777777" w:rsidTr="00AE7647">
        <w:trPr>
          <w:trHeight w:val="79"/>
        </w:trPr>
        <w:tc>
          <w:tcPr>
            <w:tcW w:w="3534" w:type="dxa"/>
            <w:shd w:val="clear" w:color="auto" w:fill="auto"/>
          </w:tcPr>
          <w:p w14:paraId="61FF9264" w14:textId="77777777" w:rsidR="00027715" w:rsidRPr="005D19F4" w:rsidRDefault="00027715" w:rsidP="001E5B05">
            <w:pPr>
              <w:spacing w:line="360" w:lineRule="auto"/>
              <w:jc w:val="both"/>
              <w:rPr>
                <w:rFonts w:asciiTheme="majorHAnsi" w:hAnsiTheme="majorHAnsi" w:cstheme="majorHAnsi"/>
                <w:iCs/>
                <w:sz w:val="22"/>
                <w:szCs w:val="22"/>
                <w:lang w:val="en-US"/>
              </w:rPr>
            </w:pPr>
            <w:r w:rsidRPr="005D19F4">
              <w:rPr>
                <w:rStyle w:val="Intet"/>
                <w:rFonts w:asciiTheme="majorHAnsi" w:eastAsiaTheme="minorHAnsi" w:hAnsiTheme="majorHAnsi" w:cstheme="majorHAnsi"/>
                <w:b/>
                <w:sz w:val="22"/>
                <w:szCs w:val="22"/>
                <w:lang w:eastAsia="en-US"/>
              </w:rPr>
              <w:t>The objectives</w:t>
            </w:r>
          </w:p>
        </w:tc>
        <w:tc>
          <w:tcPr>
            <w:tcW w:w="2629" w:type="dxa"/>
            <w:shd w:val="clear" w:color="auto" w:fill="auto"/>
          </w:tcPr>
          <w:p w14:paraId="249FEEA1" w14:textId="77777777" w:rsidR="00027715" w:rsidRPr="005D19F4" w:rsidRDefault="00027715" w:rsidP="001E5B05">
            <w:pPr>
              <w:spacing w:line="360" w:lineRule="auto"/>
              <w:jc w:val="both"/>
              <w:rPr>
                <w:rStyle w:val="Intet"/>
                <w:rFonts w:asciiTheme="majorHAnsi" w:eastAsiaTheme="minorHAnsi" w:hAnsiTheme="majorHAnsi" w:cstheme="majorHAnsi"/>
                <w:b/>
                <w:sz w:val="22"/>
                <w:szCs w:val="22"/>
                <w:lang w:eastAsia="en-US"/>
              </w:rPr>
            </w:pPr>
            <w:r w:rsidRPr="005D19F4">
              <w:rPr>
                <w:rStyle w:val="Intet"/>
                <w:rFonts w:asciiTheme="majorHAnsi" w:eastAsiaTheme="minorHAnsi" w:hAnsiTheme="majorHAnsi" w:cstheme="majorHAnsi"/>
                <w:b/>
                <w:sz w:val="22"/>
                <w:szCs w:val="22"/>
                <w:lang w:eastAsia="en-US"/>
              </w:rPr>
              <w:t>Indicators</w:t>
            </w:r>
          </w:p>
        </w:tc>
        <w:tc>
          <w:tcPr>
            <w:tcW w:w="3679" w:type="dxa"/>
            <w:shd w:val="clear" w:color="auto" w:fill="auto"/>
          </w:tcPr>
          <w:p w14:paraId="26926A56" w14:textId="77777777" w:rsidR="00027715" w:rsidRPr="005D19F4" w:rsidRDefault="00027715" w:rsidP="001E5B05">
            <w:pPr>
              <w:spacing w:line="360" w:lineRule="auto"/>
              <w:jc w:val="both"/>
              <w:rPr>
                <w:rFonts w:asciiTheme="majorHAnsi" w:hAnsiTheme="majorHAnsi" w:cstheme="majorHAnsi"/>
                <w:iCs/>
                <w:sz w:val="22"/>
                <w:szCs w:val="22"/>
                <w:lang w:val="en-US"/>
              </w:rPr>
            </w:pPr>
            <w:r w:rsidRPr="005D19F4">
              <w:rPr>
                <w:rStyle w:val="Intet"/>
                <w:rFonts w:asciiTheme="majorHAnsi" w:eastAsiaTheme="minorHAnsi" w:hAnsiTheme="majorHAnsi" w:cstheme="majorHAnsi"/>
                <w:b/>
                <w:sz w:val="22"/>
                <w:szCs w:val="22"/>
                <w:lang w:eastAsia="en-US"/>
              </w:rPr>
              <w:t>The activities</w:t>
            </w:r>
          </w:p>
        </w:tc>
      </w:tr>
      <w:tr w:rsidR="00AE7647" w:rsidRPr="00AE7647" w14:paraId="2C92871C" w14:textId="77777777" w:rsidTr="00AE7647">
        <w:trPr>
          <w:trHeight w:val="2885"/>
        </w:trPr>
        <w:tc>
          <w:tcPr>
            <w:tcW w:w="3534" w:type="dxa"/>
            <w:shd w:val="clear" w:color="auto" w:fill="auto"/>
          </w:tcPr>
          <w:p w14:paraId="18B9A897" w14:textId="097E9E2B" w:rsidR="00FB5626"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-To secure food and nutrition´s for </w:t>
            </w:r>
            <w:r w:rsidR="00AA78C8" w:rsidRPr="005D19F4">
              <w:rPr>
                <w:rFonts w:asciiTheme="majorHAnsi" w:hAnsiTheme="majorHAnsi" w:cstheme="majorHAnsi"/>
                <w:iCs/>
                <w:color w:val="00B050"/>
                <w:sz w:val="22"/>
                <w:szCs w:val="22"/>
                <w:lang w:val="en-US"/>
              </w:rPr>
              <w:t>110</w:t>
            </w:r>
            <w:r w:rsidRPr="005D19F4">
              <w:rPr>
                <w:rFonts w:asciiTheme="majorHAnsi" w:hAnsiTheme="majorHAnsi" w:cstheme="majorHAnsi"/>
                <w:iCs/>
                <w:color w:val="00B050"/>
                <w:sz w:val="22"/>
                <w:szCs w:val="22"/>
                <w:lang w:val="en-US"/>
              </w:rPr>
              <w:t xml:space="preserve"> households for 120 days in </w:t>
            </w:r>
            <w:r w:rsidR="00811AD2" w:rsidRPr="005D19F4">
              <w:rPr>
                <w:rFonts w:asciiTheme="majorHAnsi" w:hAnsiTheme="majorHAnsi" w:cstheme="majorHAnsi"/>
                <w:iCs/>
                <w:color w:val="00B050"/>
                <w:sz w:val="22"/>
                <w:szCs w:val="22"/>
                <w:lang w:val="en-US"/>
              </w:rPr>
              <w:t>Caqaqable</w:t>
            </w:r>
            <w:r w:rsidRPr="005D19F4">
              <w:rPr>
                <w:rFonts w:asciiTheme="majorHAnsi" w:hAnsiTheme="majorHAnsi" w:cstheme="majorHAnsi"/>
                <w:iCs/>
                <w:color w:val="00B050"/>
                <w:sz w:val="22"/>
                <w:szCs w:val="22"/>
                <w:lang w:val="en-US"/>
              </w:rPr>
              <w:t>.</w:t>
            </w:r>
          </w:p>
          <w:p w14:paraId="3867AB93" w14:textId="137F6F65" w:rsidR="00027715" w:rsidRPr="005D19F4" w:rsidRDefault="00FB5626"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-To secure seeds to 63 households in Caqaqable</w:t>
            </w:r>
            <w:r w:rsidR="00027715" w:rsidRPr="005D19F4">
              <w:rPr>
                <w:rFonts w:asciiTheme="majorHAnsi" w:hAnsiTheme="majorHAnsi" w:cstheme="majorHAnsi"/>
                <w:iCs/>
                <w:color w:val="00B050"/>
                <w:sz w:val="22"/>
                <w:szCs w:val="22"/>
                <w:lang w:val="en-US"/>
              </w:rPr>
              <w:t xml:space="preserve"> </w:t>
            </w:r>
          </w:p>
          <w:p w14:paraId="7C2DFD04"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p>
        </w:tc>
        <w:tc>
          <w:tcPr>
            <w:tcW w:w="2629" w:type="dxa"/>
            <w:shd w:val="clear" w:color="auto" w:fill="auto"/>
          </w:tcPr>
          <w:p w14:paraId="0E7C03AC" w14:textId="1BAC9793" w:rsidR="006205D3"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 </w:t>
            </w:r>
            <w:r w:rsidR="00AA78C8" w:rsidRPr="005D19F4">
              <w:rPr>
                <w:rFonts w:asciiTheme="majorHAnsi" w:hAnsiTheme="majorHAnsi" w:cstheme="majorHAnsi"/>
                <w:iCs/>
                <w:color w:val="00B050"/>
                <w:sz w:val="22"/>
                <w:szCs w:val="22"/>
                <w:lang w:val="en-US"/>
              </w:rPr>
              <w:t>110</w:t>
            </w:r>
            <w:r w:rsidRPr="005D19F4">
              <w:rPr>
                <w:rFonts w:asciiTheme="majorHAnsi" w:hAnsiTheme="majorHAnsi" w:cstheme="majorHAnsi"/>
                <w:iCs/>
                <w:color w:val="00B050"/>
                <w:sz w:val="22"/>
                <w:szCs w:val="22"/>
                <w:lang w:val="en-US"/>
              </w:rPr>
              <w:t xml:space="preserve"> food and nutrition’s have been delivered to</w:t>
            </w:r>
          </w:p>
          <w:p w14:paraId="57ABAB11" w14:textId="6CD31101" w:rsidR="006205D3" w:rsidRPr="005D19F4" w:rsidRDefault="00AA78C8"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110</w:t>
            </w:r>
            <w:r w:rsidR="008C5D40" w:rsidRPr="005D19F4">
              <w:rPr>
                <w:rFonts w:asciiTheme="majorHAnsi" w:hAnsiTheme="majorHAnsi" w:cstheme="majorHAnsi"/>
                <w:iCs/>
                <w:color w:val="00B050"/>
                <w:sz w:val="22"/>
                <w:szCs w:val="22"/>
                <w:lang w:val="en-US"/>
              </w:rPr>
              <w:t xml:space="preserve"> </w:t>
            </w:r>
            <w:r w:rsidR="00027715" w:rsidRPr="005D19F4">
              <w:rPr>
                <w:rFonts w:asciiTheme="majorHAnsi" w:hAnsiTheme="majorHAnsi" w:cstheme="majorHAnsi"/>
                <w:iCs/>
                <w:color w:val="00B050"/>
                <w:sz w:val="22"/>
                <w:szCs w:val="22"/>
                <w:lang w:val="en-US"/>
              </w:rPr>
              <w:t>households</w:t>
            </w:r>
            <w:r w:rsidR="006205D3" w:rsidRPr="005D19F4">
              <w:rPr>
                <w:rFonts w:asciiTheme="majorHAnsi" w:hAnsiTheme="majorHAnsi" w:cstheme="majorHAnsi"/>
                <w:iCs/>
                <w:color w:val="00B050"/>
                <w:sz w:val="22"/>
                <w:szCs w:val="22"/>
                <w:lang w:val="en-US"/>
              </w:rPr>
              <w:t>-</w:t>
            </w:r>
          </w:p>
          <w:p w14:paraId="0B5081C3" w14:textId="2C24644B"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w:t>
            </w:r>
            <w:r w:rsidR="006205D3" w:rsidRPr="005D19F4">
              <w:rPr>
                <w:rFonts w:asciiTheme="majorHAnsi" w:hAnsiTheme="majorHAnsi" w:cstheme="majorHAnsi"/>
                <w:iCs/>
                <w:color w:val="00B050"/>
                <w:sz w:val="22"/>
                <w:szCs w:val="22"/>
                <w:lang w:val="en-US"/>
              </w:rPr>
              <w:t>See</w:t>
            </w:r>
            <w:r w:rsidRPr="005D19F4">
              <w:rPr>
                <w:rFonts w:asciiTheme="majorHAnsi" w:hAnsiTheme="majorHAnsi" w:cstheme="majorHAnsi"/>
                <w:iCs/>
                <w:color w:val="00B050"/>
                <w:sz w:val="22"/>
                <w:szCs w:val="22"/>
                <w:lang w:val="en-US"/>
              </w:rPr>
              <w:t xml:space="preserve"> table </w:t>
            </w:r>
            <w:r w:rsidR="009007A6" w:rsidRPr="005D19F4">
              <w:rPr>
                <w:rFonts w:asciiTheme="majorHAnsi" w:hAnsiTheme="majorHAnsi" w:cstheme="majorHAnsi"/>
                <w:iCs/>
                <w:color w:val="00B050"/>
                <w:sz w:val="22"/>
                <w:szCs w:val="22"/>
                <w:lang w:val="en-US"/>
              </w:rPr>
              <w:t>1</w:t>
            </w:r>
            <w:r w:rsidRPr="005D19F4">
              <w:rPr>
                <w:rFonts w:asciiTheme="majorHAnsi" w:hAnsiTheme="majorHAnsi" w:cstheme="majorHAnsi"/>
                <w:iCs/>
                <w:color w:val="00B050"/>
                <w:sz w:val="22"/>
                <w:szCs w:val="22"/>
                <w:lang w:val="en-US"/>
              </w:rPr>
              <w:t>)</w:t>
            </w:r>
          </w:p>
          <w:p w14:paraId="2A8EBA55" w14:textId="00E75E6D" w:rsidR="00027715" w:rsidRPr="005D19F4" w:rsidRDefault="00FB5626"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-Deliver 63 seeds to 63 households</w:t>
            </w:r>
          </w:p>
          <w:p w14:paraId="408F13F7"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p>
          <w:p w14:paraId="4BFDB057"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p>
        </w:tc>
        <w:tc>
          <w:tcPr>
            <w:tcW w:w="3679" w:type="dxa"/>
            <w:shd w:val="clear" w:color="auto" w:fill="auto"/>
          </w:tcPr>
          <w:p w14:paraId="5E62C9A1"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-Meetings with the local elders, religion leaders, women, youth, and local authorities</w:t>
            </w:r>
          </w:p>
          <w:p w14:paraId="0EDDFF08"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-Selecting the beneficiaries </w:t>
            </w:r>
          </w:p>
          <w:p w14:paraId="758D8BB4"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-Planning for the food delivery</w:t>
            </w:r>
          </w:p>
          <w:p w14:paraId="52356243"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-Percurrent of the </w:t>
            </w:r>
          </w:p>
          <w:p w14:paraId="65079781" w14:textId="471E2DA6"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-Procurement of food and the Nutrition´s </w:t>
            </w:r>
          </w:p>
          <w:p w14:paraId="6BCA2008" w14:textId="7B184D30" w:rsidR="00FB5626" w:rsidRPr="005D19F4" w:rsidRDefault="00FB5626"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-procurement of seeds</w:t>
            </w:r>
          </w:p>
          <w:p w14:paraId="6F4C10AB" w14:textId="77777777"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-Planning for the delivery methods</w:t>
            </w:r>
          </w:p>
          <w:p w14:paraId="54286409" w14:textId="53C1F6CD" w:rsidR="00027715" w:rsidRPr="005D19F4" w:rsidRDefault="00027715" w:rsidP="001E5B05">
            <w:pPr>
              <w:spacing w:line="360" w:lineRule="auto"/>
              <w:jc w:val="both"/>
              <w:rPr>
                <w:rFonts w:asciiTheme="majorHAnsi" w:hAnsiTheme="majorHAnsi" w:cstheme="majorHAnsi"/>
                <w:iCs/>
                <w:color w:val="00B050"/>
                <w:sz w:val="22"/>
                <w:szCs w:val="22"/>
                <w:lang w:val="en-US"/>
              </w:rPr>
            </w:pPr>
            <w:r w:rsidRPr="005D19F4">
              <w:rPr>
                <w:rFonts w:asciiTheme="majorHAnsi" w:hAnsiTheme="majorHAnsi" w:cstheme="majorHAnsi"/>
                <w:iCs/>
                <w:color w:val="00B050"/>
                <w:sz w:val="22"/>
                <w:szCs w:val="22"/>
                <w:lang w:val="en-US"/>
              </w:rPr>
              <w:t xml:space="preserve">-Delivering the food for </w:t>
            </w:r>
            <w:r w:rsidR="00AA78C8" w:rsidRPr="005D19F4">
              <w:rPr>
                <w:rFonts w:asciiTheme="majorHAnsi" w:hAnsiTheme="majorHAnsi" w:cstheme="majorHAnsi"/>
                <w:iCs/>
                <w:color w:val="00B050"/>
                <w:sz w:val="22"/>
                <w:szCs w:val="22"/>
                <w:lang w:val="en-US"/>
              </w:rPr>
              <w:t>110</w:t>
            </w:r>
            <w:r w:rsidR="00C36E0E" w:rsidRPr="005D19F4">
              <w:rPr>
                <w:rFonts w:asciiTheme="majorHAnsi" w:hAnsiTheme="majorHAnsi" w:cstheme="majorHAnsi"/>
                <w:iCs/>
                <w:color w:val="00B050"/>
                <w:sz w:val="22"/>
                <w:szCs w:val="22"/>
                <w:lang w:val="en-US"/>
              </w:rPr>
              <w:t xml:space="preserve"> </w:t>
            </w:r>
            <w:r w:rsidRPr="005D19F4">
              <w:rPr>
                <w:rFonts w:asciiTheme="majorHAnsi" w:hAnsiTheme="majorHAnsi" w:cstheme="majorHAnsi"/>
                <w:iCs/>
                <w:color w:val="00B050"/>
                <w:sz w:val="22"/>
                <w:szCs w:val="22"/>
                <w:lang w:val="en-US"/>
              </w:rPr>
              <w:t>households</w:t>
            </w:r>
          </w:p>
        </w:tc>
      </w:tr>
    </w:tbl>
    <w:p w14:paraId="2970EF3D" w14:textId="77777777" w:rsidR="00A941BD" w:rsidRDefault="00A941BD" w:rsidP="001E5B05">
      <w:pPr>
        <w:overflowPunct/>
        <w:autoSpaceDE/>
        <w:autoSpaceDN/>
        <w:adjustRightInd/>
        <w:spacing w:line="276" w:lineRule="auto"/>
        <w:jc w:val="both"/>
        <w:textAlignment w:val="auto"/>
        <w:rPr>
          <w:rFonts w:asciiTheme="minorHAnsi" w:hAnsiTheme="minorHAnsi" w:cstheme="minorHAnsi"/>
          <w:b/>
          <w:bCs/>
          <w:iCs/>
          <w:szCs w:val="24"/>
        </w:rPr>
      </w:pPr>
    </w:p>
    <w:p w14:paraId="00348AEA" w14:textId="171F5E4A" w:rsidR="001D3E1F" w:rsidRPr="00A941BD" w:rsidRDefault="00537537"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b/>
          <w:bCs/>
          <w:iCs/>
          <w:szCs w:val="24"/>
        </w:rPr>
        <w:t>c) How will you measure the achievement of results</w:t>
      </w:r>
      <w:r w:rsidR="00840FFD" w:rsidRPr="00A941BD">
        <w:rPr>
          <w:rFonts w:asciiTheme="minorHAnsi" w:hAnsiTheme="minorHAnsi" w:cstheme="minorHAnsi"/>
          <w:b/>
          <w:bCs/>
          <w:iCs/>
          <w:szCs w:val="24"/>
        </w:rPr>
        <w:t xml:space="preserve"> and</w:t>
      </w:r>
      <w:r w:rsidRPr="00A941BD">
        <w:rPr>
          <w:rFonts w:asciiTheme="minorHAnsi" w:hAnsiTheme="minorHAnsi" w:cstheme="minorHAnsi"/>
          <w:b/>
          <w:bCs/>
          <w:iCs/>
          <w:szCs w:val="24"/>
        </w:rPr>
        <w:t xml:space="preserve"> outcome</w:t>
      </w:r>
      <w:r w:rsidR="00840FFD" w:rsidRPr="00A941BD">
        <w:rPr>
          <w:rFonts w:asciiTheme="minorHAnsi" w:hAnsiTheme="minorHAnsi" w:cstheme="minorHAnsi"/>
          <w:b/>
          <w:bCs/>
          <w:iCs/>
          <w:szCs w:val="24"/>
        </w:rPr>
        <w:t>s</w:t>
      </w:r>
      <w:r w:rsidRPr="00A941BD">
        <w:rPr>
          <w:rFonts w:asciiTheme="minorHAnsi" w:hAnsiTheme="minorHAnsi" w:cstheme="minorHAnsi"/>
          <w:b/>
          <w:bCs/>
          <w:iCs/>
          <w:szCs w:val="24"/>
        </w:rPr>
        <w:t>?</w:t>
      </w:r>
      <w:r w:rsidRPr="00A941BD">
        <w:rPr>
          <w:rFonts w:asciiTheme="minorHAnsi" w:hAnsiTheme="minorHAnsi" w:cstheme="minorHAnsi"/>
          <w:iCs/>
          <w:szCs w:val="24"/>
        </w:rPr>
        <w:t xml:space="preserve"> </w:t>
      </w:r>
    </w:p>
    <w:p w14:paraId="33F08EC6" w14:textId="1F491557" w:rsidR="009007A6" w:rsidRPr="00A941BD" w:rsidRDefault="00354153" w:rsidP="001E5B05">
      <w:pPr>
        <w:overflowPunct/>
        <w:autoSpaceDE/>
        <w:autoSpaceDN/>
        <w:adjustRightInd/>
        <w:spacing w:line="276" w:lineRule="auto"/>
        <w:jc w:val="both"/>
        <w:textAlignment w:val="auto"/>
        <w:rPr>
          <w:rFonts w:asciiTheme="minorHAnsi" w:hAnsiTheme="minorHAnsi" w:cstheme="minorHAnsi"/>
          <w:i/>
          <w:szCs w:val="24"/>
        </w:rPr>
      </w:pPr>
      <w:bookmarkStart w:id="3" w:name="_Hlk95739101"/>
      <w:r w:rsidRPr="00A941BD">
        <w:rPr>
          <w:rFonts w:asciiTheme="majorHAnsi" w:hAnsiTheme="majorHAnsi" w:cstheme="majorHAnsi"/>
          <w:iCs/>
          <w:szCs w:val="24"/>
        </w:rPr>
        <w:t xml:space="preserve">Since we know our goals, our affected </w:t>
      </w:r>
      <w:r w:rsidR="001E5B05">
        <w:rPr>
          <w:rFonts w:asciiTheme="majorHAnsi" w:hAnsiTheme="majorHAnsi" w:cstheme="majorHAnsi"/>
          <w:iCs/>
          <w:szCs w:val="24"/>
        </w:rPr>
        <w:t>effected</w:t>
      </w:r>
      <w:r w:rsidRPr="00A941BD">
        <w:rPr>
          <w:rFonts w:asciiTheme="majorHAnsi" w:hAnsiTheme="majorHAnsi" w:cstheme="majorHAnsi"/>
          <w:iCs/>
          <w:szCs w:val="24"/>
        </w:rPr>
        <w:t xml:space="preserve"> group's needs, can we by evaluating the intervention during and after the implementation, see if we have achieved our goals in relation of covering the affected </w:t>
      </w:r>
      <w:r w:rsidR="001E5B05">
        <w:rPr>
          <w:rFonts w:asciiTheme="majorHAnsi" w:hAnsiTheme="majorHAnsi" w:cstheme="majorHAnsi"/>
          <w:iCs/>
          <w:szCs w:val="24"/>
        </w:rPr>
        <w:t>effected</w:t>
      </w:r>
      <w:r w:rsidRPr="00A941BD">
        <w:rPr>
          <w:rFonts w:asciiTheme="majorHAnsi" w:hAnsiTheme="majorHAnsi" w:cstheme="majorHAnsi"/>
          <w:iCs/>
          <w:szCs w:val="24"/>
        </w:rPr>
        <w:t xml:space="preserve"> group's food and nutrition needs, but also measure whether the </w:t>
      </w:r>
      <w:r w:rsidR="001E5B05">
        <w:rPr>
          <w:rFonts w:asciiTheme="majorHAnsi" w:hAnsiTheme="majorHAnsi" w:cstheme="majorHAnsi"/>
          <w:iCs/>
          <w:szCs w:val="24"/>
        </w:rPr>
        <w:t>effected</w:t>
      </w:r>
      <w:r w:rsidRPr="00A941BD">
        <w:rPr>
          <w:rFonts w:asciiTheme="majorHAnsi" w:hAnsiTheme="majorHAnsi" w:cstheme="majorHAnsi"/>
          <w:iCs/>
          <w:szCs w:val="24"/>
        </w:rPr>
        <w:t xml:space="preserve"> group is satisfied with our intervention and whether their expectation in relation to the intervention has been met. Here we look at both the process and the results of the intervention during and after the intervention.</w:t>
      </w:r>
    </w:p>
    <w:bookmarkEnd w:id="3"/>
    <w:p w14:paraId="694614D8" w14:textId="545C031B" w:rsidR="00CB7C90" w:rsidRPr="00A941BD" w:rsidRDefault="00537537" w:rsidP="001E5B05">
      <w:pPr>
        <w:overflowPunct/>
        <w:autoSpaceDE/>
        <w:autoSpaceDN/>
        <w:adjustRightInd/>
        <w:spacing w:line="276" w:lineRule="auto"/>
        <w:jc w:val="both"/>
        <w:textAlignment w:val="auto"/>
        <w:rPr>
          <w:rFonts w:asciiTheme="minorHAnsi" w:hAnsiTheme="minorHAnsi" w:cstheme="minorHAnsi"/>
          <w:iCs/>
          <w:color w:val="FF0000"/>
          <w:szCs w:val="24"/>
        </w:rPr>
      </w:pPr>
      <w:r w:rsidRPr="00A941BD">
        <w:rPr>
          <w:rFonts w:asciiTheme="minorHAnsi" w:hAnsiTheme="minorHAnsi" w:cstheme="minorHAnsi"/>
          <w:b/>
          <w:bCs/>
          <w:iCs/>
          <w:szCs w:val="24"/>
        </w:rPr>
        <w:t>d</w:t>
      </w:r>
      <w:r w:rsidR="00CB7C90" w:rsidRPr="00A941BD">
        <w:rPr>
          <w:rFonts w:asciiTheme="minorHAnsi" w:hAnsiTheme="minorHAnsi" w:cstheme="minorHAnsi"/>
          <w:iCs/>
          <w:szCs w:val="24"/>
        </w:rPr>
        <w:t xml:space="preserve">) </w:t>
      </w:r>
      <w:r w:rsidRPr="00A941BD">
        <w:rPr>
          <w:rFonts w:asciiTheme="minorHAnsi" w:hAnsiTheme="minorHAnsi" w:cstheme="minorHAnsi"/>
          <w:b/>
          <w:bCs/>
          <w:iCs/>
          <w:szCs w:val="24"/>
        </w:rPr>
        <w:t>Considering the mode(s) of assistance your intervention includes (Cash Based Assistance, Voucher Based Assistance, Goods, Services)</w:t>
      </w:r>
      <w:r w:rsidR="00A643E2" w:rsidRPr="00A941BD">
        <w:rPr>
          <w:rFonts w:asciiTheme="minorHAnsi" w:hAnsiTheme="minorHAnsi" w:cstheme="minorHAnsi"/>
          <w:b/>
          <w:bCs/>
          <w:iCs/>
          <w:szCs w:val="24"/>
        </w:rPr>
        <w:t>, w</w:t>
      </w:r>
      <w:r w:rsidRPr="00A941BD">
        <w:rPr>
          <w:rFonts w:asciiTheme="minorHAnsi" w:hAnsiTheme="minorHAnsi" w:cstheme="minorHAnsi"/>
          <w:b/>
          <w:bCs/>
          <w:iCs/>
          <w:szCs w:val="24"/>
        </w:rPr>
        <w:t>hy are you choosing one mode instead of another, or why do you combine the modes as you do?</w:t>
      </w:r>
      <w:r w:rsidR="003A57AB" w:rsidRPr="00A941BD">
        <w:rPr>
          <w:rFonts w:asciiTheme="minorHAnsi" w:hAnsiTheme="minorHAnsi" w:cstheme="minorHAnsi"/>
          <w:iCs/>
          <w:szCs w:val="24"/>
        </w:rPr>
        <w:t xml:space="preserve"> </w:t>
      </w:r>
    </w:p>
    <w:p w14:paraId="0F4379DF" w14:textId="77F284C3" w:rsidR="00C00B93" w:rsidRPr="00A941BD" w:rsidRDefault="00354153" w:rsidP="001E5B05">
      <w:pPr>
        <w:overflowPunct/>
        <w:autoSpaceDE/>
        <w:autoSpaceDN/>
        <w:adjustRightInd/>
        <w:spacing w:line="276" w:lineRule="auto"/>
        <w:jc w:val="both"/>
        <w:textAlignment w:val="auto"/>
        <w:rPr>
          <w:rFonts w:asciiTheme="majorHAnsi" w:hAnsiTheme="majorHAnsi" w:cstheme="majorHAnsi"/>
          <w:iCs/>
          <w:szCs w:val="24"/>
        </w:rPr>
      </w:pPr>
      <w:r w:rsidRPr="00A941BD">
        <w:rPr>
          <w:rFonts w:asciiTheme="majorHAnsi" w:hAnsiTheme="majorHAnsi" w:cstheme="majorHAnsi"/>
          <w:iCs/>
          <w:szCs w:val="24"/>
        </w:rPr>
        <w:t xml:space="preserve">ARD-Somalia and ARD-DK had implemented many different projects in the region and therefor had experience in the field. </w:t>
      </w:r>
      <w:r w:rsidR="00C00B93" w:rsidRPr="00A941BD">
        <w:rPr>
          <w:rFonts w:asciiTheme="majorHAnsi" w:hAnsiTheme="majorHAnsi" w:cstheme="majorHAnsi"/>
          <w:iCs/>
          <w:szCs w:val="24"/>
        </w:rPr>
        <w:t>E</w:t>
      </w:r>
      <w:r w:rsidR="001341D4" w:rsidRPr="00A941BD">
        <w:rPr>
          <w:rFonts w:asciiTheme="majorHAnsi" w:hAnsiTheme="majorHAnsi" w:cstheme="majorHAnsi"/>
          <w:iCs/>
          <w:szCs w:val="24"/>
        </w:rPr>
        <w:t>very m</w:t>
      </w:r>
      <w:r w:rsidR="00C00B93" w:rsidRPr="00A941BD">
        <w:rPr>
          <w:rFonts w:asciiTheme="majorHAnsi" w:hAnsiTheme="majorHAnsi" w:cstheme="majorHAnsi"/>
          <w:iCs/>
          <w:szCs w:val="24"/>
        </w:rPr>
        <w:t>odality</w:t>
      </w:r>
      <w:r w:rsidR="001341D4" w:rsidRPr="00A941BD">
        <w:rPr>
          <w:rFonts w:asciiTheme="majorHAnsi" w:hAnsiTheme="majorHAnsi" w:cstheme="majorHAnsi"/>
          <w:iCs/>
          <w:szCs w:val="24"/>
        </w:rPr>
        <w:t xml:space="preserve"> can have their advantages and disadvantages, and the c</w:t>
      </w:r>
      <w:r w:rsidR="00C00B93" w:rsidRPr="00A941BD">
        <w:rPr>
          <w:rFonts w:asciiTheme="majorHAnsi" w:hAnsiTheme="majorHAnsi" w:cstheme="majorHAnsi"/>
          <w:iCs/>
          <w:szCs w:val="24"/>
        </w:rPr>
        <w:t>ash</w:t>
      </w:r>
      <w:r w:rsidR="001341D4" w:rsidRPr="00A941BD">
        <w:rPr>
          <w:rFonts w:asciiTheme="majorHAnsi" w:hAnsiTheme="majorHAnsi" w:cstheme="majorHAnsi"/>
          <w:iCs/>
          <w:szCs w:val="24"/>
        </w:rPr>
        <w:t xml:space="preserve"> m</w:t>
      </w:r>
      <w:r w:rsidR="00C00B93" w:rsidRPr="00A941BD">
        <w:rPr>
          <w:rFonts w:asciiTheme="majorHAnsi" w:hAnsiTheme="majorHAnsi" w:cstheme="majorHAnsi"/>
          <w:iCs/>
          <w:szCs w:val="24"/>
        </w:rPr>
        <w:t>odes</w:t>
      </w:r>
      <w:r w:rsidR="001341D4" w:rsidRPr="00A941BD">
        <w:rPr>
          <w:rFonts w:asciiTheme="majorHAnsi" w:hAnsiTheme="majorHAnsi" w:cstheme="majorHAnsi"/>
          <w:iCs/>
          <w:szCs w:val="24"/>
        </w:rPr>
        <w:t xml:space="preserve"> can be one of the best in terms of the individual household's freedom to decide over the</w:t>
      </w:r>
      <w:r w:rsidR="00462F30">
        <w:rPr>
          <w:rFonts w:asciiTheme="majorHAnsi" w:hAnsiTheme="majorHAnsi" w:cstheme="majorHAnsi"/>
          <w:iCs/>
          <w:szCs w:val="24"/>
        </w:rPr>
        <w:t xml:space="preserve"> funds</w:t>
      </w:r>
      <w:r w:rsidR="001341D4" w:rsidRPr="00A941BD">
        <w:rPr>
          <w:rFonts w:asciiTheme="majorHAnsi" w:hAnsiTheme="majorHAnsi" w:cstheme="majorHAnsi"/>
          <w:iCs/>
          <w:szCs w:val="24"/>
        </w:rPr>
        <w:t xml:space="preserve">. Having said that, we also know from our experience in the region that there may be conflicts between the family members in relation to the use of the funds. </w:t>
      </w:r>
      <w:r w:rsidR="00C00B93" w:rsidRPr="00A941BD">
        <w:rPr>
          <w:rFonts w:asciiTheme="majorHAnsi" w:hAnsiTheme="majorHAnsi" w:cstheme="majorHAnsi"/>
          <w:iCs/>
          <w:szCs w:val="24"/>
        </w:rPr>
        <w:t>F</w:t>
      </w:r>
      <w:r w:rsidR="001341D4" w:rsidRPr="00A941BD">
        <w:rPr>
          <w:rFonts w:asciiTheme="majorHAnsi" w:hAnsiTheme="majorHAnsi" w:cstheme="majorHAnsi"/>
          <w:iCs/>
          <w:szCs w:val="24"/>
        </w:rPr>
        <w:t xml:space="preserve">or some households there will be </w:t>
      </w:r>
      <w:r w:rsidR="001341D4" w:rsidRPr="00A941BD">
        <w:rPr>
          <w:rFonts w:asciiTheme="majorHAnsi" w:hAnsiTheme="majorHAnsi" w:cstheme="majorHAnsi"/>
          <w:iCs/>
          <w:szCs w:val="24"/>
        </w:rPr>
        <w:lastRenderedPageBreak/>
        <w:t xml:space="preserve">no conflicts, while some will have conflicts and </w:t>
      </w:r>
      <w:r w:rsidR="00C00B93" w:rsidRPr="00A941BD">
        <w:rPr>
          <w:rFonts w:asciiTheme="majorHAnsi" w:hAnsiTheme="majorHAnsi" w:cstheme="majorHAnsi"/>
          <w:iCs/>
          <w:szCs w:val="24"/>
        </w:rPr>
        <w:t>therefore,</w:t>
      </w:r>
      <w:r w:rsidR="001341D4" w:rsidRPr="00A941BD">
        <w:rPr>
          <w:rFonts w:asciiTheme="majorHAnsi" w:hAnsiTheme="majorHAnsi" w:cstheme="majorHAnsi"/>
          <w:iCs/>
          <w:szCs w:val="24"/>
        </w:rPr>
        <w:t xml:space="preserve"> we have decided to </w:t>
      </w:r>
      <w:r w:rsidRPr="00A941BD">
        <w:rPr>
          <w:rFonts w:asciiTheme="majorHAnsi" w:hAnsiTheme="majorHAnsi" w:cstheme="majorHAnsi"/>
          <w:iCs/>
          <w:szCs w:val="24"/>
        </w:rPr>
        <w:t>supply goods</w:t>
      </w:r>
      <w:r w:rsidRPr="00A941BD">
        <w:rPr>
          <w:rFonts w:asciiTheme="majorHAnsi" w:hAnsiTheme="majorHAnsi" w:cstheme="majorHAnsi"/>
          <w:szCs w:val="24"/>
        </w:rPr>
        <w:t xml:space="preserve"> </w:t>
      </w:r>
      <w:r w:rsidRPr="00A941BD">
        <w:rPr>
          <w:rFonts w:asciiTheme="majorHAnsi" w:hAnsiTheme="majorHAnsi" w:cstheme="majorHAnsi"/>
          <w:iCs/>
          <w:szCs w:val="24"/>
        </w:rPr>
        <w:t>in a form of food</w:t>
      </w:r>
      <w:r w:rsidR="00462F30">
        <w:rPr>
          <w:rFonts w:asciiTheme="majorHAnsi" w:hAnsiTheme="majorHAnsi" w:cstheme="majorHAnsi"/>
          <w:iCs/>
          <w:szCs w:val="24"/>
        </w:rPr>
        <w:t>, seeds,</w:t>
      </w:r>
      <w:r w:rsidRPr="00A941BD">
        <w:rPr>
          <w:rFonts w:asciiTheme="majorHAnsi" w:hAnsiTheme="majorHAnsi" w:cstheme="majorHAnsi"/>
          <w:iCs/>
          <w:szCs w:val="24"/>
        </w:rPr>
        <w:t xml:space="preserve"> and nutrition´s rather than food stamps and cash-based assistance. </w:t>
      </w:r>
    </w:p>
    <w:p w14:paraId="7E1038E4" w14:textId="458D445C" w:rsidR="00354153" w:rsidRDefault="00354153" w:rsidP="001E5B05">
      <w:pPr>
        <w:overflowPunct/>
        <w:autoSpaceDE/>
        <w:autoSpaceDN/>
        <w:adjustRightInd/>
        <w:spacing w:line="276" w:lineRule="auto"/>
        <w:jc w:val="both"/>
        <w:textAlignment w:val="auto"/>
        <w:rPr>
          <w:rFonts w:asciiTheme="majorHAnsi" w:hAnsiTheme="majorHAnsi" w:cstheme="majorHAnsi"/>
          <w:iCs/>
          <w:szCs w:val="24"/>
        </w:rPr>
      </w:pPr>
      <w:r w:rsidRPr="00A941BD">
        <w:rPr>
          <w:rFonts w:asciiTheme="majorHAnsi" w:hAnsiTheme="majorHAnsi" w:cstheme="majorHAnsi"/>
          <w:iCs/>
          <w:szCs w:val="24"/>
        </w:rPr>
        <w:t>This is because some of the weakest have debts in local food stores and we know that if the store owner is informed that these households have received money in the form of cash, they will demand to pay their debts. In addition, among these households, some fathers chew kat (euphoric substance being chewed in East Africa) and they can potentially use the money for kat. There may also be cases where there are some fathers who have multiple wives where there may be some conflict of interest between the families/ not dividing for funds properly.</w:t>
      </w:r>
      <w:r w:rsidR="00C00B93" w:rsidRPr="00A941BD">
        <w:rPr>
          <w:rFonts w:asciiTheme="majorHAnsi" w:hAnsiTheme="majorHAnsi" w:cstheme="majorHAnsi"/>
          <w:iCs/>
          <w:szCs w:val="24"/>
        </w:rPr>
        <w:t xml:space="preserve"> </w:t>
      </w:r>
      <w:r w:rsidR="002D16E2" w:rsidRPr="00A941BD">
        <w:rPr>
          <w:rFonts w:asciiTheme="majorHAnsi" w:hAnsiTheme="majorHAnsi" w:cstheme="majorHAnsi"/>
          <w:iCs/>
          <w:szCs w:val="24"/>
        </w:rPr>
        <w:t xml:space="preserve">Since the food prices have risen a lot compared to before, it is also important to point out the advantage of buying large quantities of food and thus getting the most for the funds, </w:t>
      </w:r>
      <w:r w:rsidRPr="00A941BD">
        <w:rPr>
          <w:rFonts w:asciiTheme="majorHAnsi" w:hAnsiTheme="majorHAnsi" w:cstheme="majorHAnsi"/>
          <w:iCs/>
          <w:szCs w:val="24"/>
        </w:rPr>
        <w:t>and therefore will get the most value for money.</w:t>
      </w:r>
    </w:p>
    <w:p w14:paraId="57845FE0" w14:textId="257EE872" w:rsidR="00B6570B" w:rsidRPr="005D19F4" w:rsidRDefault="00B6570B" w:rsidP="001E5B05">
      <w:pPr>
        <w:overflowPunct/>
        <w:autoSpaceDE/>
        <w:autoSpaceDN/>
        <w:adjustRightInd/>
        <w:spacing w:line="276" w:lineRule="auto"/>
        <w:jc w:val="both"/>
        <w:textAlignment w:val="auto"/>
        <w:rPr>
          <w:rFonts w:asciiTheme="majorHAnsi" w:hAnsiTheme="majorHAnsi" w:cstheme="majorHAnsi"/>
          <w:iCs/>
          <w:color w:val="00B050"/>
          <w:szCs w:val="24"/>
        </w:rPr>
      </w:pPr>
      <w:r w:rsidRPr="005D19F4">
        <w:rPr>
          <w:rFonts w:asciiTheme="majorHAnsi" w:hAnsiTheme="majorHAnsi" w:cstheme="majorHAnsi"/>
          <w:iCs/>
          <w:color w:val="00B050"/>
          <w:szCs w:val="24"/>
        </w:rPr>
        <w:t>I</w:t>
      </w:r>
      <w:r w:rsidRPr="005D19F4">
        <w:rPr>
          <w:rFonts w:asciiTheme="majorHAnsi" w:hAnsiTheme="majorHAnsi" w:cstheme="majorHAnsi"/>
          <w:iCs/>
          <w:color w:val="00B050"/>
          <w:szCs w:val="24"/>
        </w:rPr>
        <w:t xml:space="preserve">n addition, </w:t>
      </w:r>
      <w:r w:rsidRPr="005D19F4">
        <w:rPr>
          <w:rFonts w:asciiTheme="majorHAnsi" w:hAnsiTheme="majorHAnsi" w:cstheme="majorHAnsi"/>
          <w:iCs/>
          <w:color w:val="00B050"/>
          <w:szCs w:val="24"/>
        </w:rPr>
        <w:t>we</w:t>
      </w:r>
      <w:r w:rsidRPr="005D19F4">
        <w:rPr>
          <w:rFonts w:asciiTheme="majorHAnsi" w:hAnsiTheme="majorHAnsi" w:cstheme="majorHAnsi"/>
          <w:iCs/>
          <w:color w:val="00B050"/>
          <w:szCs w:val="24"/>
        </w:rPr>
        <w:t xml:space="preserve"> </w:t>
      </w:r>
      <w:r w:rsidRPr="005D19F4">
        <w:rPr>
          <w:rFonts w:asciiTheme="majorHAnsi" w:hAnsiTheme="majorHAnsi" w:cstheme="majorHAnsi"/>
          <w:iCs/>
          <w:color w:val="00B050"/>
          <w:szCs w:val="24"/>
        </w:rPr>
        <w:t>distribute</w:t>
      </w:r>
      <w:r w:rsidRPr="005D19F4">
        <w:rPr>
          <w:rFonts w:asciiTheme="majorHAnsi" w:hAnsiTheme="majorHAnsi" w:cstheme="majorHAnsi"/>
          <w:iCs/>
          <w:color w:val="00B050"/>
          <w:szCs w:val="24"/>
        </w:rPr>
        <w:t xml:space="preserve"> seeds to 63 out of the 110 households, and we know from experience that there will be some who will not buy seeds for the funds as </w:t>
      </w:r>
      <w:r w:rsidRPr="005D19F4">
        <w:rPr>
          <w:rFonts w:asciiTheme="majorHAnsi" w:hAnsiTheme="majorHAnsi" w:cstheme="majorHAnsi"/>
          <w:iCs/>
          <w:color w:val="00B050"/>
          <w:szCs w:val="24"/>
        </w:rPr>
        <w:t xml:space="preserve">they </w:t>
      </w:r>
      <w:r w:rsidRPr="005D19F4">
        <w:rPr>
          <w:rFonts w:asciiTheme="majorHAnsi" w:hAnsiTheme="majorHAnsi" w:cstheme="majorHAnsi"/>
          <w:iCs/>
          <w:color w:val="00B050"/>
          <w:szCs w:val="24"/>
        </w:rPr>
        <w:t xml:space="preserve">will believe that </w:t>
      </w:r>
      <w:r w:rsidRPr="005D19F4">
        <w:rPr>
          <w:rFonts w:asciiTheme="majorHAnsi" w:hAnsiTheme="majorHAnsi" w:cstheme="majorHAnsi"/>
          <w:iCs/>
          <w:color w:val="00B050"/>
          <w:szCs w:val="24"/>
        </w:rPr>
        <w:t xml:space="preserve">it </w:t>
      </w:r>
      <w:r w:rsidRPr="005D19F4">
        <w:rPr>
          <w:rFonts w:asciiTheme="majorHAnsi" w:hAnsiTheme="majorHAnsi" w:cstheme="majorHAnsi"/>
          <w:iCs/>
          <w:color w:val="00B050"/>
          <w:szCs w:val="24"/>
        </w:rPr>
        <w:t>better covers other household needs.</w:t>
      </w:r>
      <w:r w:rsidRPr="005D19F4">
        <w:rPr>
          <w:rFonts w:asciiTheme="majorHAnsi" w:hAnsiTheme="majorHAnsi" w:cstheme="majorHAnsi"/>
          <w:iCs/>
          <w:color w:val="00B050"/>
          <w:szCs w:val="24"/>
        </w:rPr>
        <w:t xml:space="preserve"> </w:t>
      </w:r>
      <w:r w:rsidRPr="005D19F4">
        <w:rPr>
          <w:rFonts w:asciiTheme="majorHAnsi" w:hAnsiTheme="majorHAnsi" w:cstheme="majorHAnsi"/>
          <w:iCs/>
          <w:color w:val="00B050"/>
          <w:szCs w:val="24"/>
        </w:rPr>
        <w:t>Seed</w:t>
      </w:r>
      <w:r w:rsidRPr="005D19F4">
        <w:rPr>
          <w:rFonts w:asciiTheme="majorHAnsi" w:hAnsiTheme="majorHAnsi" w:cstheme="majorHAnsi"/>
          <w:iCs/>
          <w:color w:val="00B050"/>
          <w:szCs w:val="24"/>
        </w:rPr>
        <w:t>s</w:t>
      </w:r>
      <w:r w:rsidRPr="005D19F4">
        <w:rPr>
          <w:rFonts w:asciiTheme="majorHAnsi" w:hAnsiTheme="majorHAnsi" w:cstheme="majorHAnsi"/>
          <w:iCs/>
          <w:color w:val="00B050"/>
          <w:szCs w:val="24"/>
        </w:rPr>
        <w:t xml:space="preserve"> that is certified seed</w:t>
      </w:r>
      <w:r w:rsidRPr="005D19F4">
        <w:rPr>
          <w:rFonts w:asciiTheme="majorHAnsi" w:hAnsiTheme="majorHAnsi" w:cstheme="majorHAnsi"/>
          <w:iCs/>
          <w:color w:val="00B050"/>
          <w:szCs w:val="24"/>
        </w:rPr>
        <w:t>s</w:t>
      </w:r>
      <w:r w:rsidRPr="005D19F4">
        <w:rPr>
          <w:rFonts w:asciiTheme="majorHAnsi" w:hAnsiTheme="majorHAnsi" w:cstheme="majorHAnsi"/>
          <w:iCs/>
          <w:color w:val="00B050"/>
          <w:szCs w:val="24"/>
        </w:rPr>
        <w:t xml:space="preserve">, </w:t>
      </w:r>
      <w:r w:rsidRPr="005D19F4">
        <w:rPr>
          <w:rFonts w:asciiTheme="majorHAnsi" w:hAnsiTheme="majorHAnsi" w:cstheme="majorHAnsi"/>
          <w:iCs/>
          <w:color w:val="00B050"/>
          <w:szCs w:val="24"/>
        </w:rPr>
        <w:t>and are chosen for the</w:t>
      </w:r>
      <w:r w:rsidRPr="005D19F4">
        <w:rPr>
          <w:rFonts w:asciiTheme="majorHAnsi" w:hAnsiTheme="majorHAnsi" w:cstheme="majorHAnsi"/>
          <w:iCs/>
          <w:color w:val="00B050"/>
          <w:szCs w:val="24"/>
        </w:rPr>
        <w:t xml:space="preserve"> purity, germination, sorting and is stained for seed-borne diseases.</w:t>
      </w:r>
      <w:r w:rsidRPr="005D19F4">
        <w:rPr>
          <w:rFonts w:asciiTheme="majorHAnsi" w:hAnsiTheme="majorHAnsi" w:cstheme="majorHAnsi"/>
          <w:iCs/>
          <w:color w:val="00B050"/>
          <w:szCs w:val="24"/>
        </w:rPr>
        <w:t xml:space="preserve"> </w:t>
      </w:r>
      <w:r w:rsidRPr="005D19F4">
        <w:rPr>
          <w:rFonts w:asciiTheme="majorHAnsi" w:hAnsiTheme="majorHAnsi" w:cstheme="majorHAnsi"/>
          <w:iCs/>
          <w:color w:val="00B050"/>
          <w:szCs w:val="24"/>
        </w:rPr>
        <w:t xml:space="preserve">in these rounds it was agreed to allocate food and nutrition as well as seed to the </w:t>
      </w:r>
      <w:r w:rsidR="001E5B05" w:rsidRPr="005D19F4">
        <w:rPr>
          <w:rFonts w:asciiTheme="majorHAnsi" w:hAnsiTheme="majorHAnsi" w:cstheme="majorHAnsi"/>
          <w:iCs/>
          <w:color w:val="00B050"/>
          <w:szCs w:val="24"/>
        </w:rPr>
        <w:t>effected</w:t>
      </w:r>
      <w:r w:rsidRPr="005D19F4">
        <w:rPr>
          <w:rFonts w:asciiTheme="majorHAnsi" w:hAnsiTheme="majorHAnsi" w:cstheme="majorHAnsi"/>
          <w:iCs/>
          <w:color w:val="00B050"/>
          <w:szCs w:val="24"/>
        </w:rPr>
        <w:t xml:space="preserve"> group.</w:t>
      </w:r>
    </w:p>
    <w:p w14:paraId="6617EC4E" w14:textId="77777777" w:rsidR="005B6FF8" w:rsidRPr="00A941BD" w:rsidRDefault="005B6FF8" w:rsidP="001E5B05">
      <w:pPr>
        <w:jc w:val="both"/>
        <w:rPr>
          <w:rFonts w:asciiTheme="minorHAnsi" w:hAnsiTheme="minorHAnsi" w:cstheme="minorHAnsi"/>
          <w:szCs w:val="24"/>
        </w:rPr>
      </w:pPr>
    </w:p>
    <w:p w14:paraId="42D44B72" w14:textId="02A282CB" w:rsidR="005B6FF8" w:rsidRPr="00A941BD" w:rsidRDefault="005B6FF8" w:rsidP="001E5B05">
      <w:pPr>
        <w:jc w:val="both"/>
        <w:rPr>
          <w:rFonts w:asciiTheme="minorHAnsi" w:hAnsiTheme="minorHAnsi" w:cstheme="minorHAnsi"/>
          <w:szCs w:val="24"/>
        </w:rPr>
      </w:pPr>
      <w:r w:rsidRPr="00A941BD">
        <w:rPr>
          <w:rFonts w:asciiTheme="minorHAnsi" w:hAnsiTheme="minorHAnsi" w:cstheme="minorHAnsi"/>
          <w:b/>
          <w:bCs/>
          <w:szCs w:val="24"/>
        </w:rPr>
        <w:t>e</w:t>
      </w:r>
      <w:r w:rsidRPr="00A941BD">
        <w:rPr>
          <w:rFonts w:asciiTheme="minorHAnsi" w:hAnsiTheme="minorHAnsi" w:cstheme="minorHAnsi"/>
          <w:szCs w:val="24"/>
        </w:rPr>
        <w:t xml:space="preserve">) </w:t>
      </w:r>
      <w:r w:rsidRPr="00A941BD">
        <w:rPr>
          <w:rFonts w:asciiTheme="minorHAnsi" w:hAnsiTheme="minorHAnsi" w:cstheme="minorHAnsi"/>
          <w:b/>
          <w:bCs/>
          <w:szCs w:val="24"/>
        </w:rPr>
        <w:t>Briefly describe how you intend to start your activities within 7 days of receiving the first transfer of funds from the DERF.</w:t>
      </w:r>
      <w:r w:rsidRPr="00A941BD">
        <w:rPr>
          <w:rFonts w:asciiTheme="minorHAnsi" w:hAnsiTheme="minorHAnsi" w:cstheme="minorHAnsi"/>
          <w:szCs w:val="24"/>
        </w:rPr>
        <w:t xml:space="preserve"> </w:t>
      </w:r>
    </w:p>
    <w:p w14:paraId="4F90996B" w14:textId="70D5E678" w:rsidR="00BC0406" w:rsidRPr="00116065" w:rsidRDefault="00F247C2" w:rsidP="001E5B05">
      <w:pPr>
        <w:overflowPunct/>
        <w:autoSpaceDE/>
        <w:autoSpaceDN/>
        <w:adjustRightInd/>
        <w:spacing w:after="240" w:line="276" w:lineRule="auto"/>
        <w:jc w:val="both"/>
        <w:textAlignment w:val="auto"/>
        <w:rPr>
          <w:rFonts w:asciiTheme="majorHAnsi" w:hAnsiTheme="majorHAnsi" w:cstheme="majorHAnsi"/>
          <w:iCs/>
          <w:szCs w:val="24"/>
        </w:rPr>
      </w:pPr>
      <w:r w:rsidRPr="00A941BD">
        <w:rPr>
          <w:rFonts w:asciiTheme="majorHAnsi" w:eastAsiaTheme="minorHAnsi" w:hAnsiTheme="majorHAnsi" w:cstheme="majorHAnsi"/>
          <w:iCs/>
          <w:szCs w:val="24"/>
          <w:lang w:eastAsia="en-US"/>
        </w:rPr>
        <w:t>ARD</w:t>
      </w:r>
      <w:r w:rsidR="000C187C" w:rsidRPr="00A941BD">
        <w:rPr>
          <w:rFonts w:asciiTheme="majorHAnsi" w:eastAsiaTheme="minorHAnsi" w:hAnsiTheme="majorHAnsi" w:cstheme="majorHAnsi"/>
          <w:iCs/>
          <w:szCs w:val="24"/>
          <w:lang w:eastAsia="en-US"/>
        </w:rPr>
        <w:t>-Somalia and ARD-DK</w:t>
      </w:r>
      <w:r w:rsidRPr="00A941BD">
        <w:rPr>
          <w:rFonts w:asciiTheme="majorHAnsi" w:eastAsiaTheme="minorHAnsi" w:hAnsiTheme="majorHAnsi" w:cstheme="majorHAnsi"/>
          <w:iCs/>
          <w:szCs w:val="24"/>
          <w:lang w:eastAsia="en-US"/>
        </w:rPr>
        <w:t xml:space="preserve"> has experience working with these types of interventions and will benefit from these experiences. It will ease the implementation of the whole project, but also the reduction of conflict and risk of security under and after the implementation of the project. ARD</w:t>
      </w:r>
      <w:r w:rsidR="000C187C" w:rsidRPr="00A941BD">
        <w:rPr>
          <w:rFonts w:asciiTheme="majorHAnsi" w:eastAsiaTheme="minorHAnsi" w:hAnsiTheme="majorHAnsi" w:cstheme="majorHAnsi"/>
          <w:iCs/>
          <w:szCs w:val="24"/>
          <w:lang w:eastAsia="en-US"/>
        </w:rPr>
        <w:t>-Somalia</w:t>
      </w:r>
      <w:r w:rsidRPr="00A941BD">
        <w:rPr>
          <w:rFonts w:asciiTheme="majorHAnsi" w:eastAsiaTheme="minorHAnsi" w:hAnsiTheme="majorHAnsi" w:cstheme="majorHAnsi"/>
          <w:iCs/>
          <w:szCs w:val="24"/>
          <w:lang w:eastAsia="en-US"/>
        </w:rPr>
        <w:t xml:space="preserve"> is implementing a WASH project in Baardheere region which is just </w:t>
      </w:r>
      <w:r w:rsidR="000C187C" w:rsidRPr="00A941BD">
        <w:rPr>
          <w:rFonts w:asciiTheme="majorHAnsi" w:eastAsiaTheme="minorHAnsi" w:hAnsiTheme="majorHAnsi" w:cstheme="majorHAnsi"/>
          <w:iCs/>
          <w:szCs w:val="24"/>
          <w:lang w:eastAsia="en-US"/>
        </w:rPr>
        <w:t>2</w:t>
      </w:r>
      <w:r w:rsidR="00462F30">
        <w:rPr>
          <w:rFonts w:asciiTheme="majorHAnsi" w:eastAsiaTheme="minorHAnsi" w:hAnsiTheme="majorHAnsi" w:cstheme="majorHAnsi"/>
          <w:iCs/>
          <w:szCs w:val="24"/>
          <w:lang w:eastAsia="en-US"/>
        </w:rPr>
        <w:t>5</w:t>
      </w:r>
      <w:r w:rsidR="000C187C" w:rsidRPr="00A941BD">
        <w:rPr>
          <w:rFonts w:asciiTheme="majorHAnsi" w:eastAsiaTheme="minorHAnsi" w:hAnsiTheme="majorHAnsi" w:cstheme="majorHAnsi"/>
          <w:iCs/>
          <w:szCs w:val="24"/>
          <w:lang w:eastAsia="en-US"/>
        </w:rPr>
        <w:t xml:space="preserve"> </w:t>
      </w:r>
      <w:r w:rsidRPr="00A941BD">
        <w:rPr>
          <w:rFonts w:asciiTheme="majorHAnsi" w:eastAsiaTheme="minorHAnsi" w:hAnsiTheme="majorHAnsi" w:cstheme="majorHAnsi"/>
          <w:iCs/>
          <w:szCs w:val="24"/>
          <w:lang w:eastAsia="en-US"/>
        </w:rPr>
        <w:t xml:space="preserve">kms away from </w:t>
      </w:r>
      <w:r w:rsidR="00811AD2" w:rsidRPr="00A941BD">
        <w:rPr>
          <w:rFonts w:asciiTheme="majorHAnsi" w:eastAsiaTheme="minorHAnsi" w:hAnsiTheme="majorHAnsi" w:cstheme="majorHAnsi"/>
          <w:iCs/>
          <w:szCs w:val="24"/>
          <w:lang w:eastAsia="en-US"/>
        </w:rPr>
        <w:t>Caqaqable</w:t>
      </w:r>
      <w:r w:rsidRPr="00A941BD">
        <w:rPr>
          <w:rFonts w:asciiTheme="majorHAnsi" w:eastAsiaTheme="minorHAnsi" w:hAnsiTheme="majorHAnsi" w:cstheme="majorHAnsi"/>
          <w:iCs/>
          <w:szCs w:val="24"/>
          <w:lang w:eastAsia="en-US"/>
        </w:rPr>
        <w:t>, and ARD have implemented projects in the region and used to transfer money though Hawala system from Denmark to the region and will apply the same Hawala mechanism. Hawala mechanism is very effective, where the money can be transferred in day by day, means that within 2 to 3 days after ARD-DK receives the first transfer from DERF will send the funding to ARD</w:t>
      </w:r>
      <w:r w:rsidR="000C187C" w:rsidRPr="00A941BD">
        <w:rPr>
          <w:rFonts w:asciiTheme="majorHAnsi" w:eastAsiaTheme="minorHAnsi" w:hAnsiTheme="majorHAnsi" w:cstheme="majorHAnsi"/>
          <w:iCs/>
          <w:szCs w:val="24"/>
          <w:lang w:eastAsia="en-US"/>
        </w:rPr>
        <w:t>-</w:t>
      </w:r>
      <w:r w:rsidR="00811AD2" w:rsidRPr="00A941BD">
        <w:rPr>
          <w:rFonts w:asciiTheme="majorHAnsi" w:eastAsiaTheme="minorHAnsi" w:hAnsiTheme="majorHAnsi" w:cstheme="majorHAnsi"/>
          <w:iCs/>
          <w:szCs w:val="24"/>
          <w:lang w:eastAsia="en-US"/>
        </w:rPr>
        <w:t>Somalia</w:t>
      </w:r>
      <w:r w:rsidRPr="00A941BD">
        <w:rPr>
          <w:rFonts w:asciiTheme="majorHAnsi" w:eastAsiaTheme="minorHAnsi" w:hAnsiTheme="majorHAnsi" w:cstheme="majorHAnsi"/>
          <w:iCs/>
          <w:szCs w:val="24"/>
          <w:lang w:eastAsia="en-US"/>
        </w:rPr>
        <w:t>. We have already bank account in place in both Denmark, Somalia, and Kenya. Both organizations have experiences implementing and transferring funds locally and internationally.</w:t>
      </w:r>
    </w:p>
    <w:p w14:paraId="431AE5EB" w14:textId="70BB7087" w:rsidR="00BC0406" w:rsidRPr="00A941BD" w:rsidRDefault="005B6FF8" w:rsidP="001E5B05">
      <w:pPr>
        <w:overflowPunct/>
        <w:autoSpaceDE/>
        <w:autoSpaceDN/>
        <w:adjustRightInd/>
        <w:spacing w:line="276" w:lineRule="auto"/>
        <w:jc w:val="both"/>
        <w:textAlignment w:val="auto"/>
        <w:rPr>
          <w:rFonts w:asciiTheme="minorHAnsi" w:hAnsiTheme="minorHAnsi" w:cstheme="minorHAnsi"/>
          <w:b/>
          <w:iCs/>
          <w:szCs w:val="24"/>
        </w:rPr>
      </w:pPr>
      <w:r w:rsidRPr="00A941BD">
        <w:rPr>
          <w:rFonts w:asciiTheme="minorHAnsi" w:hAnsiTheme="minorHAnsi" w:cstheme="minorHAnsi"/>
          <w:b/>
          <w:bCs/>
          <w:iCs/>
          <w:szCs w:val="24"/>
        </w:rPr>
        <w:t>f</w:t>
      </w:r>
      <w:r w:rsidR="00BC0406" w:rsidRPr="00A941BD">
        <w:rPr>
          <w:rFonts w:asciiTheme="minorHAnsi" w:hAnsiTheme="minorHAnsi" w:cstheme="minorHAnsi"/>
          <w:b/>
          <w:bCs/>
          <w:iCs/>
          <w:szCs w:val="24"/>
        </w:rPr>
        <w:t>)</w:t>
      </w:r>
      <w:r w:rsidR="00BC0406" w:rsidRPr="00A941BD">
        <w:rPr>
          <w:rStyle w:val="Intet"/>
          <w:rFonts w:asciiTheme="minorHAnsi" w:eastAsiaTheme="minorHAnsi" w:hAnsiTheme="minorHAnsi" w:cstheme="minorHAnsi"/>
          <w:bCs/>
          <w:color w:val="000000" w:themeColor="text1"/>
          <w:szCs w:val="24"/>
          <w:lang w:val="en-GB" w:eastAsia="en-US"/>
        </w:rPr>
        <w:t xml:space="preserve"> </w:t>
      </w:r>
      <w:r w:rsidR="00BC0406" w:rsidRPr="00A941BD">
        <w:rPr>
          <w:rStyle w:val="Intet"/>
          <w:rFonts w:asciiTheme="minorHAnsi" w:eastAsiaTheme="minorHAnsi" w:hAnsiTheme="minorHAnsi" w:cstheme="minorHAnsi"/>
          <w:b/>
          <w:color w:val="000000" w:themeColor="text1"/>
          <w:szCs w:val="24"/>
          <w:lang w:val="en-GB" w:eastAsia="en-US"/>
        </w:rPr>
        <w:t xml:space="preserve">How do you ensure that resources </w:t>
      </w:r>
      <w:r w:rsidR="00952F46" w:rsidRPr="00A941BD">
        <w:rPr>
          <w:rStyle w:val="Intet"/>
          <w:rFonts w:asciiTheme="minorHAnsi" w:eastAsiaTheme="minorHAnsi" w:hAnsiTheme="minorHAnsi" w:cstheme="minorHAnsi"/>
          <w:b/>
          <w:color w:val="000000" w:themeColor="text1"/>
          <w:szCs w:val="24"/>
          <w:lang w:val="en-GB" w:eastAsia="en-US"/>
        </w:rPr>
        <w:t xml:space="preserve">are </w:t>
      </w:r>
      <w:r w:rsidR="00BC0406" w:rsidRPr="00A941BD">
        <w:rPr>
          <w:rStyle w:val="Intet"/>
          <w:rFonts w:asciiTheme="minorHAnsi" w:eastAsiaTheme="minorHAnsi" w:hAnsiTheme="minorHAnsi" w:cstheme="minorHAnsi"/>
          <w:b/>
          <w:color w:val="000000" w:themeColor="text1"/>
          <w:szCs w:val="24"/>
          <w:lang w:val="en-GB" w:eastAsia="en-US"/>
        </w:rPr>
        <w:t xml:space="preserve">managed and used in an effective, </w:t>
      </w:r>
      <w:proofErr w:type="gramStart"/>
      <w:r w:rsidR="00BC0406" w:rsidRPr="00A941BD">
        <w:rPr>
          <w:rStyle w:val="Intet"/>
          <w:rFonts w:asciiTheme="minorHAnsi" w:eastAsiaTheme="minorHAnsi" w:hAnsiTheme="minorHAnsi" w:cstheme="minorHAnsi"/>
          <w:b/>
          <w:color w:val="000000" w:themeColor="text1"/>
          <w:szCs w:val="24"/>
          <w:lang w:val="en-GB" w:eastAsia="en-US"/>
        </w:rPr>
        <w:t>efficient</w:t>
      </w:r>
      <w:proofErr w:type="gramEnd"/>
      <w:r w:rsidR="00BC0406" w:rsidRPr="00A941BD">
        <w:rPr>
          <w:rStyle w:val="Intet"/>
          <w:rFonts w:asciiTheme="minorHAnsi" w:eastAsiaTheme="minorHAnsi" w:hAnsiTheme="minorHAnsi" w:cstheme="minorHAnsi"/>
          <w:b/>
          <w:color w:val="000000" w:themeColor="text1"/>
          <w:szCs w:val="24"/>
          <w:lang w:val="en-GB" w:eastAsia="en-US"/>
        </w:rPr>
        <w:t xml:space="preserve"> and ethical manner (CHS 9)?</w:t>
      </w:r>
      <w:r w:rsidRPr="00A941BD">
        <w:rPr>
          <w:rStyle w:val="Intet"/>
          <w:rFonts w:asciiTheme="minorHAnsi" w:eastAsiaTheme="minorHAnsi" w:hAnsiTheme="minorHAnsi" w:cstheme="minorHAnsi"/>
          <w:b/>
          <w:color w:val="000000" w:themeColor="text1"/>
          <w:szCs w:val="24"/>
          <w:lang w:val="en-GB" w:eastAsia="en-US"/>
        </w:rPr>
        <w:t xml:space="preserve"> How does your intervention consider the priorities mentioned in the DERF Call</w:t>
      </w:r>
      <w:r w:rsidR="00C87EA2" w:rsidRPr="00A941BD">
        <w:rPr>
          <w:rStyle w:val="Intet"/>
          <w:rFonts w:asciiTheme="minorHAnsi" w:eastAsiaTheme="minorHAnsi" w:hAnsiTheme="minorHAnsi" w:cstheme="minorHAnsi"/>
          <w:b/>
          <w:color w:val="000000" w:themeColor="text1"/>
          <w:szCs w:val="24"/>
          <w:lang w:val="en-GB" w:eastAsia="en-US"/>
        </w:rPr>
        <w:t>?</w:t>
      </w:r>
    </w:p>
    <w:p w14:paraId="1D1B6CF7" w14:textId="1C96B5BE" w:rsidR="00472153" w:rsidRPr="00A941BD" w:rsidRDefault="00472153" w:rsidP="001E5B05">
      <w:pPr>
        <w:overflowPunct/>
        <w:autoSpaceDE/>
        <w:autoSpaceDN/>
        <w:adjustRightInd/>
        <w:spacing w:line="276" w:lineRule="auto"/>
        <w:jc w:val="both"/>
        <w:textAlignment w:val="auto"/>
        <w:rPr>
          <w:rFonts w:asciiTheme="majorHAnsi" w:hAnsiTheme="majorHAnsi" w:cstheme="majorHAnsi"/>
          <w:iCs/>
          <w:szCs w:val="24"/>
        </w:rPr>
      </w:pPr>
      <w:bookmarkStart w:id="4" w:name="_Hlk80013927"/>
      <w:r w:rsidRPr="00A941BD">
        <w:rPr>
          <w:rFonts w:asciiTheme="majorHAnsi" w:hAnsiTheme="majorHAnsi" w:cstheme="majorHAnsi"/>
          <w:iCs/>
          <w:szCs w:val="24"/>
        </w:rPr>
        <w:t xml:space="preserve">The intervention described in the DERF call is the same as our partner in the south describes in the area and therefore very necessary for the local community in the region but also in our </w:t>
      </w:r>
      <w:r w:rsidR="001E5B05">
        <w:rPr>
          <w:rFonts w:asciiTheme="majorHAnsi" w:hAnsiTheme="majorHAnsi" w:cstheme="majorHAnsi"/>
          <w:iCs/>
          <w:szCs w:val="24"/>
        </w:rPr>
        <w:t>effected</w:t>
      </w:r>
      <w:r w:rsidRPr="00A941BD">
        <w:rPr>
          <w:rFonts w:asciiTheme="majorHAnsi" w:hAnsiTheme="majorHAnsi" w:cstheme="majorHAnsi"/>
          <w:iCs/>
          <w:szCs w:val="24"/>
        </w:rPr>
        <w:t xml:space="preserve"> areas.</w:t>
      </w:r>
    </w:p>
    <w:p w14:paraId="3892E792" w14:textId="7953AF84" w:rsidR="00F702F9" w:rsidRPr="00116065" w:rsidRDefault="00472153" w:rsidP="001E5B05">
      <w:pPr>
        <w:overflowPunct/>
        <w:autoSpaceDE/>
        <w:autoSpaceDN/>
        <w:adjustRightInd/>
        <w:spacing w:line="276" w:lineRule="auto"/>
        <w:jc w:val="both"/>
        <w:textAlignment w:val="auto"/>
        <w:rPr>
          <w:rFonts w:asciiTheme="majorHAnsi" w:hAnsiTheme="majorHAnsi" w:cstheme="majorHAnsi"/>
          <w:iCs/>
          <w:color w:val="000000"/>
          <w:szCs w:val="24"/>
          <w:lang w:val="en-US"/>
        </w:rPr>
      </w:pPr>
      <w:r w:rsidRPr="00A941BD">
        <w:rPr>
          <w:rFonts w:asciiTheme="majorHAnsi" w:hAnsiTheme="majorHAnsi" w:cstheme="majorHAnsi"/>
          <w:iCs/>
          <w:szCs w:val="24"/>
        </w:rPr>
        <w:t xml:space="preserve">The order of need for the intervention is also the same, however, our </w:t>
      </w:r>
      <w:r w:rsidR="001E5B05">
        <w:rPr>
          <w:rFonts w:asciiTheme="majorHAnsi" w:hAnsiTheme="majorHAnsi" w:cstheme="majorHAnsi"/>
          <w:iCs/>
          <w:szCs w:val="24"/>
        </w:rPr>
        <w:t>effected</w:t>
      </w:r>
      <w:r w:rsidRPr="00A941BD">
        <w:rPr>
          <w:rFonts w:asciiTheme="majorHAnsi" w:hAnsiTheme="majorHAnsi" w:cstheme="majorHAnsi"/>
          <w:iCs/>
          <w:szCs w:val="24"/>
        </w:rPr>
        <w:t xml:space="preserve"> area is slightly different in relation to the basic needs. </w:t>
      </w:r>
      <w:r w:rsidRPr="00A941BD">
        <w:rPr>
          <w:rStyle w:val="Intet"/>
          <w:rFonts w:asciiTheme="majorHAnsi" w:hAnsiTheme="majorHAnsi" w:cstheme="majorHAnsi"/>
          <w:iCs/>
          <w:color w:val="000000"/>
          <w:szCs w:val="24"/>
        </w:rPr>
        <w:t xml:space="preserve">The resources will be managed and spent responsibly, as we will buy the resources to intended for the food and nutrition´s supplies for the affected </w:t>
      </w:r>
      <w:r w:rsidR="001E5B05">
        <w:rPr>
          <w:rStyle w:val="Intet"/>
          <w:rFonts w:asciiTheme="majorHAnsi" w:hAnsiTheme="majorHAnsi" w:cstheme="majorHAnsi"/>
          <w:iCs/>
          <w:color w:val="000000"/>
          <w:szCs w:val="24"/>
        </w:rPr>
        <w:t>effected</w:t>
      </w:r>
      <w:r w:rsidRPr="00A941BD">
        <w:rPr>
          <w:rStyle w:val="Intet"/>
          <w:rFonts w:asciiTheme="majorHAnsi" w:hAnsiTheme="majorHAnsi" w:cstheme="majorHAnsi"/>
          <w:iCs/>
          <w:color w:val="000000"/>
          <w:szCs w:val="24"/>
        </w:rPr>
        <w:t xml:space="preserve"> population and practice best value for the money, to fulfil the needs of the affected </w:t>
      </w:r>
      <w:r w:rsidR="001E5B05">
        <w:rPr>
          <w:rStyle w:val="Intet"/>
          <w:rFonts w:asciiTheme="majorHAnsi" w:hAnsiTheme="majorHAnsi" w:cstheme="majorHAnsi"/>
          <w:iCs/>
          <w:color w:val="000000"/>
          <w:szCs w:val="24"/>
        </w:rPr>
        <w:t>effected</w:t>
      </w:r>
      <w:r w:rsidRPr="00A941BD">
        <w:rPr>
          <w:rStyle w:val="Intet"/>
          <w:rFonts w:asciiTheme="majorHAnsi" w:hAnsiTheme="majorHAnsi" w:cstheme="majorHAnsi"/>
          <w:iCs/>
          <w:color w:val="000000"/>
          <w:szCs w:val="24"/>
        </w:rPr>
        <w:t xml:space="preserve"> groups and at same time support the local economy as the goods will be purchased in the local area. As the rain has arrive and the region received some rains, there </w:t>
      </w:r>
      <w:r w:rsidR="00961645" w:rsidRPr="00A941BD">
        <w:rPr>
          <w:rStyle w:val="Intet"/>
          <w:rFonts w:asciiTheme="majorHAnsi" w:hAnsiTheme="majorHAnsi" w:cstheme="majorHAnsi"/>
          <w:iCs/>
          <w:color w:val="000000"/>
          <w:szCs w:val="24"/>
        </w:rPr>
        <w:t xml:space="preserve">are </w:t>
      </w:r>
      <w:r w:rsidRPr="00A941BD">
        <w:rPr>
          <w:rStyle w:val="Intet"/>
          <w:rFonts w:asciiTheme="majorHAnsi" w:hAnsiTheme="majorHAnsi" w:cstheme="majorHAnsi"/>
          <w:iCs/>
          <w:color w:val="000000"/>
          <w:szCs w:val="24"/>
        </w:rPr>
        <w:t xml:space="preserve">no lack of water in the </w:t>
      </w:r>
      <w:r w:rsidR="001E5B05">
        <w:rPr>
          <w:rStyle w:val="Intet"/>
          <w:rFonts w:asciiTheme="majorHAnsi" w:hAnsiTheme="majorHAnsi" w:cstheme="majorHAnsi"/>
          <w:iCs/>
          <w:color w:val="000000"/>
          <w:szCs w:val="24"/>
        </w:rPr>
        <w:t>affected</w:t>
      </w:r>
      <w:r w:rsidRPr="00A941BD">
        <w:rPr>
          <w:rStyle w:val="Intet"/>
          <w:rFonts w:asciiTheme="majorHAnsi" w:hAnsiTheme="majorHAnsi" w:cstheme="majorHAnsi"/>
          <w:iCs/>
          <w:color w:val="000000"/>
          <w:szCs w:val="24"/>
        </w:rPr>
        <w:t xml:space="preserve"> area.</w:t>
      </w:r>
    </w:p>
    <w:p w14:paraId="2D2784A5" w14:textId="4ED997E2" w:rsidR="00BC0406" w:rsidRPr="00A941BD" w:rsidRDefault="00BC0406" w:rsidP="001E5B05">
      <w:pPr>
        <w:overflowPunct/>
        <w:autoSpaceDE/>
        <w:autoSpaceDN/>
        <w:adjustRightInd/>
        <w:spacing w:line="276" w:lineRule="auto"/>
        <w:jc w:val="both"/>
        <w:textAlignment w:val="auto"/>
        <w:rPr>
          <w:rFonts w:asciiTheme="minorHAnsi" w:hAnsiTheme="minorHAnsi" w:cstheme="minorHAnsi"/>
          <w:b/>
          <w:bCs/>
          <w:iCs/>
          <w:szCs w:val="24"/>
        </w:rPr>
      </w:pPr>
      <w:r w:rsidRPr="00A941BD">
        <w:rPr>
          <w:rFonts w:asciiTheme="minorHAnsi" w:hAnsiTheme="minorHAnsi" w:cstheme="minorHAnsi"/>
          <w:b/>
          <w:bCs/>
          <w:iCs/>
          <w:szCs w:val="24"/>
        </w:rPr>
        <w:t xml:space="preserve">1.3 The </w:t>
      </w:r>
      <w:r w:rsidR="001E5B05">
        <w:rPr>
          <w:rFonts w:asciiTheme="minorHAnsi" w:hAnsiTheme="minorHAnsi" w:cstheme="minorHAnsi"/>
          <w:b/>
          <w:bCs/>
          <w:iCs/>
          <w:szCs w:val="24"/>
        </w:rPr>
        <w:t>effected</w:t>
      </w:r>
      <w:r w:rsidRPr="00A941BD">
        <w:rPr>
          <w:rFonts w:asciiTheme="minorHAnsi" w:hAnsiTheme="minorHAnsi" w:cstheme="minorHAnsi"/>
          <w:b/>
          <w:bCs/>
          <w:iCs/>
          <w:szCs w:val="24"/>
        </w:rPr>
        <w:t xml:space="preserve"> group:</w:t>
      </w:r>
    </w:p>
    <w:p w14:paraId="2ED82A04" w14:textId="383BEC14" w:rsidR="0025287C" w:rsidRPr="00A941BD" w:rsidRDefault="00B90B4E"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b/>
          <w:bCs/>
          <w:iCs/>
          <w:szCs w:val="24"/>
        </w:rPr>
        <w:lastRenderedPageBreak/>
        <w:t>a) Describe the</w:t>
      </w:r>
      <w:r w:rsidR="00840FFD" w:rsidRPr="00A941BD">
        <w:rPr>
          <w:rFonts w:asciiTheme="minorHAnsi" w:hAnsiTheme="minorHAnsi" w:cstheme="minorHAnsi"/>
          <w:b/>
          <w:bCs/>
          <w:iCs/>
          <w:szCs w:val="24"/>
        </w:rPr>
        <w:t xml:space="preserve"> </w:t>
      </w:r>
      <w:r w:rsidR="005D2208" w:rsidRPr="00A941BD">
        <w:rPr>
          <w:rFonts w:asciiTheme="minorHAnsi" w:hAnsiTheme="minorHAnsi" w:cstheme="minorHAnsi"/>
          <w:b/>
          <w:bCs/>
          <w:iCs/>
          <w:szCs w:val="24"/>
        </w:rPr>
        <w:t>direct</w:t>
      </w:r>
      <w:r w:rsidRPr="00A941BD">
        <w:rPr>
          <w:rFonts w:asciiTheme="minorHAnsi" w:hAnsiTheme="minorHAnsi" w:cstheme="minorHAnsi"/>
          <w:b/>
          <w:bCs/>
          <w:iCs/>
          <w:szCs w:val="24"/>
        </w:rPr>
        <w:t xml:space="preserve"> </w:t>
      </w:r>
      <w:r w:rsidR="001E5B05">
        <w:rPr>
          <w:rFonts w:asciiTheme="minorHAnsi" w:hAnsiTheme="minorHAnsi" w:cstheme="minorHAnsi"/>
          <w:b/>
          <w:bCs/>
          <w:iCs/>
          <w:szCs w:val="24"/>
        </w:rPr>
        <w:t>effected</w:t>
      </w:r>
      <w:r w:rsidRPr="00A941BD">
        <w:rPr>
          <w:rFonts w:asciiTheme="minorHAnsi" w:hAnsiTheme="minorHAnsi" w:cstheme="minorHAnsi"/>
          <w:b/>
          <w:bCs/>
          <w:iCs/>
          <w:szCs w:val="24"/>
        </w:rPr>
        <w:t xml:space="preserve"> group of the planned intervention, including their characteristics and needs. Justify how you have selected this </w:t>
      </w:r>
      <w:proofErr w:type="gramStart"/>
      <w:r w:rsidRPr="00A941BD">
        <w:rPr>
          <w:rFonts w:asciiTheme="minorHAnsi" w:hAnsiTheme="minorHAnsi" w:cstheme="minorHAnsi"/>
          <w:b/>
          <w:bCs/>
          <w:iCs/>
          <w:szCs w:val="24"/>
        </w:rPr>
        <w:t xml:space="preserve">particular </w:t>
      </w:r>
      <w:r w:rsidR="001E5B05">
        <w:rPr>
          <w:rFonts w:asciiTheme="minorHAnsi" w:hAnsiTheme="minorHAnsi" w:cstheme="minorHAnsi"/>
          <w:b/>
          <w:bCs/>
          <w:iCs/>
          <w:szCs w:val="24"/>
        </w:rPr>
        <w:t>effected</w:t>
      </w:r>
      <w:proofErr w:type="gramEnd"/>
      <w:r w:rsidRPr="00A941BD">
        <w:rPr>
          <w:rFonts w:asciiTheme="minorHAnsi" w:hAnsiTheme="minorHAnsi" w:cstheme="minorHAnsi"/>
          <w:b/>
          <w:bCs/>
          <w:iCs/>
          <w:szCs w:val="24"/>
        </w:rPr>
        <w:t xml:space="preserve"> group among those affected by the crisis</w:t>
      </w:r>
      <w:r w:rsidR="00A91C48" w:rsidRPr="00A941BD">
        <w:rPr>
          <w:rFonts w:asciiTheme="minorHAnsi" w:hAnsiTheme="minorHAnsi" w:cstheme="minorHAnsi"/>
          <w:b/>
          <w:bCs/>
          <w:iCs/>
          <w:szCs w:val="24"/>
        </w:rPr>
        <w:t xml:space="preserve"> (i.e.</w:t>
      </w:r>
      <w:r w:rsidR="00247167" w:rsidRPr="00A941BD">
        <w:rPr>
          <w:rFonts w:asciiTheme="minorHAnsi" w:hAnsiTheme="minorHAnsi" w:cstheme="minorHAnsi"/>
          <w:b/>
          <w:bCs/>
          <w:iCs/>
          <w:szCs w:val="24"/>
        </w:rPr>
        <w:t>,</w:t>
      </w:r>
      <w:r w:rsidR="00A91C48" w:rsidRPr="00A941BD">
        <w:rPr>
          <w:rFonts w:asciiTheme="minorHAnsi" w:hAnsiTheme="minorHAnsi" w:cstheme="minorHAnsi"/>
          <w:b/>
          <w:bCs/>
          <w:iCs/>
          <w:szCs w:val="24"/>
        </w:rPr>
        <w:t xml:space="preserve"> which inclusion criteria did you use?)</w:t>
      </w:r>
      <w:r w:rsidRPr="00A941BD">
        <w:rPr>
          <w:rFonts w:asciiTheme="minorHAnsi" w:hAnsiTheme="minorHAnsi" w:cstheme="minorHAnsi"/>
          <w:b/>
          <w:bCs/>
          <w:iCs/>
          <w:szCs w:val="24"/>
        </w:rPr>
        <w:t>. Specify also how many people will benefit from each of your main activities</w:t>
      </w:r>
      <w:r w:rsidRPr="00A941BD">
        <w:rPr>
          <w:rFonts w:asciiTheme="minorHAnsi" w:hAnsiTheme="minorHAnsi" w:cstheme="minorHAnsi"/>
          <w:iCs/>
          <w:szCs w:val="24"/>
        </w:rPr>
        <w:t xml:space="preserve">. </w:t>
      </w:r>
    </w:p>
    <w:p w14:paraId="0739A3DC" w14:textId="1A7EC5C2" w:rsidR="0073543A" w:rsidRPr="001E5B05" w:rsidRDefault="009A7240" w:rsidP="001E5B05">
      <w:pPr>
        <w:jc w:val="both"/>
        <w:rPr>
          <w:rFonts w:asciiTheme="majorHAnsi" w:hAnsiTheme="majorHAnsi" w:cstheme="majorHAnsi"/>
          <w:iCs/>
          <w:color w:val="00B050"/>
          <w:szCs w:val="24"/>
        </w:rPr>
      </w:pPr>
      <w:r>
        <w:rPr>
          <w:rFonts w:asciiTheme="majorHAnsi" w:hAnsiTheme="majorHAnsi" w:cstheme="majorHAnsi"/>
          <w:iCs/>
          <w:szCs w:val="24"/>
        </w:rPr>
        <w:t>Caqaqable</w:t>
      </w:r>
      <w:r w:rsidR="0073543A" w:rsidRPr="00A941BD">
        <w:rPr>
          <w:rFonts w:asciiTheme="majorHAnsi" w:hAnsiTheme="majorHAnsi" w:cstheme="majorHAnsi"/>
          <w:iCs/>
          <w:szCs w:val="24"/>
        </w:rPr>
        <w:t xml:space="preserve"> village</w:t>
      </w:r>
      <w:r>
        <w:rPr>
          <w:rFonts w:asciiTheme="majorHAnsi" w:hAnsiTheme="majorHAnsi" w:cstheme="majorHAnsi"/>
          <w:iCs/>
          <w:szCs w:val="24"/>
        </w:rPr>
        <w:t xml:space="preserve"> has </w:t>
      </w:r>
      <w:r w:rsidR="0073543A" w:rsidRPr="00A941BD">
        <w:rPr>
          <w:rFonts w:asciiTheme="majorHAnsi" w:hAnsiTheme="majorHAnsi" w:cstheme="majorHAnsi"/>
          <w:iCs/>
          <w:szCs w:val="24"/>
        </w:rPr>
        <w:t>small population</w:t>
      </w:r>
      <w:r>
        <w:rPr>
          <w:rFonts w:asciiTheme="majorHAnsi" w:hAnsiTheme="majorHAnsi" w:cstheme="majorHAnsi"/>
          <w:iCs/>
          <w:szCs w:val="24"/>
        </w:rPr>
        <w:t xml:space="preserve"> </w:t>
      </w:r>
      <w:r w:rsidR="000215A4">
        <w:rPr>
          <w:rFonts w:asciiTheme="majorHAnsi" w:hAnsiTheme="majorHAnsi" w:cstheme="majorHAnsi"/>
          <w:iCs/>
          <w:szCs w:val="24"/>
        </w:rPr>
        <w:t xml:space="preserve">of </w:t>
      </w:r>
      <w:r w:rsidR="000215A4" w:rsidRPr="00A941BD">
        <w:rPr>
          <w:rFonts w:asciiTheme="majorHAnsi" w:hAnsiTheme="majorHAnsi" w:cstheme="majorHAnsi"/>
          <w:iCs/>
          <w:szCs w:val="24"/>
        </w:rPr>
        <w:t>around</w:t>
      </w:r>
      <w:r w:rsidR="0073543A" w:rsidRPr="00A941BD">
        <w:rPr>
          <w:rFonts w:asciiTheme="majorHAnsi" w:hAnsiTheme="majorHAnsi" w:cstheme="majorHAnsi"/>
          <w:iCs/>
          <w:szCs w:val="24"/>
        </w:rPr>
        <w:t xml:space="preserve"> </w:t>
      </w:r>
      <w:r w:rsidR="00FA6C5B" w:rsidRPr="00A941BD">
        <w:rPr>
          <w:rFonts w:asciiTheme="majorHAnsi" w:hAnsiTheme="majorHAnsi" w:cstheme="majorHAnsi"/>
          <w:iCs/>
          <w:szCs w:val="24"/>
        </w:rPr>
        <w:t>3</w:t>
      </w:r>
      <w:r w:rsidR="00900905">
        <w:rPr>
          <w:rFonts w:asciiTheme="majorHAnsi" w:hAnsiTheme="majorHAnsi" w:cstheme="majorHAnsi"/>
          <w:iCs/>
          <w:szCs w:val="24"/>
        </w:rPr>
        <w:t>.</w:t>
      </w:r>
      <w:r w:rsidR="00FA6C5B" w:rsidRPr="00A941BD">
        <w:rPr>
          <w:rFonts w:asciiTheme="majorHAnsi" w:hAnsiTheme="majorHAnsi" w:cstheme="majorHAnsi"/>
          <w:iCs/>
          <w:szCs w:val="24"/>
        </w:rPr>
        <w:t>000 inhabitants. The population are depending on farming and livestock, and the drought of the last many years had badly affected both farming and the livestock.</w:t>
      </w:r>
      <w:r w:rsidR="000215A4">
        <w:rPr>
          <w:rFonts w:asciiTheme="majorHAnsi" w:hAnsiTheme="majorHAnsi" w:cstheme="majorHAnsi"/>
          <w:iCs/>
          <w:szCs w:val="24"/>
        </w:rPr>
        <w:t xml:space="preserve"> </w:t>
      </w:r>
      <w:r w:rsidR="0073543A" w:rsidRPr="00A941BD">
        <w:rPr>
          <w:rFonts w:asciiTheme="majorHAnsi" w:hAnsiTheme="majorHAnsi" w:cstheme="majorHAnsi"/>
          <w:iCs/>
          <w:szCs w:val="24"/>
        </w:rPr>
        <w:t>Therefore, they need of food</w:t>
      </w:r>
      <w:r w:rsidR="000215A4">
        <w:rPr>
          <w:rFonts w:asciiTheme="majorHAnsi" w:hAnsiTheme="majorHAnsi" w:cstheme="majorHAnsi"/>
          <w:iCs/>
          <w:szCs w:val="24"/>
        </w:rPr>
        <w:t>, seeds,</w:t>
      </w:r>
      <w:r w:rsidR="0073543A" w:rsidRPr="00A941BD">
        <w:rPr>
          <w:rFonts w:asciiTheme="majorHAnsi" w:hAnsiTheme="majorHAnsi" w:cstheme="majorHAnsi"/>
          <w:iCs/>
          <w:szCs w:val="24"/>
        </w:rPr>
        <w:t xml:space="preserve"> and nutation’s because they have access to water.</w:t>
      </w:r>
      <w:r w:rsidR="0073543A" w:rsidRPr="00A941BD">
        <w:rPr>
          <w:rFonts w:asciiTheme="majorHAnsi" w:eastAsia="Calibri" w:hAnsiTheme="majorHAnsi" w:cstheme="majorHAnsi"/>
          <w:szCs w:val="24"/>
          <w:lang w:val="en-US" w:eastAsia="en-US"/>
        </w:rPr>
        <w:t xml:space="preserve"> </w:t>
      </w:r>
      <w:r w:rsidR="0073543A" w:rsidRPr="00A941BD">
        <w:rPr>
          <w:rFonts w:asciiTheme="majorHAnsi" w:hAnsiTheme="majorHAnsi" w:cstheme="majorHAnsi"/>
          <w:iCs/>
          <w:szCs w:val="24"/>
        </w:rPr>
        <w:t>The village is, like many of the other villages in the area and the rest of the country hit hard by the drought and has not received support from either regional and national authorities nor the NG</w:t>
      </w:r>
      <w:r w:rsidR="002E066E" w:rsidRPr="00A941BD">
        <w:rPr>
          <w:rFonts w:asciiTheme="majorHAnsi" w:hAnsiTheme="majorHAnsi" w:cstheme="majorHAnsi"/>
          <w:iCs/>
          <w:szCs w:val="24"/>
        </w:rPr>
        <w:t>O</w:t>
      </w:r>
      <w:r w:rsidR="0073543A" w:rsidRPr="00A941BD">
        <w:rPr>
          <w:rFonts w:asciiTheme="majorHAnsi" w:hAnsiTheme="majorHAnsi" w:cstheme="majorHAnsi"/>
          <w:iCs/>
          <w:szCs w:val="24"/>
        </w:rPr>
        <w:t xml:space="preserve">s working in the area. </w:t>
      </w:r>
      <w:r w:rsidR="0073543A" w:rsidRPr="00A941BD">
        <w:rPr>
          <w:rFonts w:asciiTheme="majorHAnsi" w:eastAsia="Calibri" w:hAnsiTheme="majorHAnsi" w:cstheme="majorHAnsi"/>
          <w:szCs w:val="24"/>
          <w:lang w:val="en-US" w:eastAsia="en-US"/>
        </w:rPr>
        <w:t>In the selection process the people with disabilities, female-headed households, families with children under 3 years old are being given priority number 1 during the selection criteria for our intervention</w:t>
      </w:r>
      <w:r w:rsidR="0073543A" w:rsidRPr="00E81FDE">
        <w:rPr>
          <w:rFonts w:asciiTheme="majorHAnsi" w:eastAsia="Calibri" w:hAnsiTheme="majorHAnsi" w:cstheme="majorHAnsi"/>
          <w:color w:val="70AD47" w:themeColor="accent6"/>
          <w:szCs w:val="24"/>
          <w:lang w:val="en-US" w:eastAsia="en-US"/>
        </w:rPr>
        <w:t xml:space="preserve">. </w:t>
      </w:r>
      <w:r w:rsidR="0073543A" w:rsidRPr="001E5B05">
        <w:rPr>
          <w:rFonts w:asciiTheme="majorHAnsi" w:eastAsia="Calibri" w:hAnsiTheme="majorHAnsi" w:cstheme="majorHAnsi"/>
          <w:color w:val="00B050"/>
          <w:szCs w:val="24"/>
          <w:lang w:val="en-US" w:eastAsia="en-US"/>
        </w:rPr>
        <w:t xml:space="preserve">About </w:t>
      </w:r>
      <w:r w:rsidR="00AA78C8" w:rsidRPr="001E5B05">
        <w:rPr>
          <w:rFonts w:asciiTheme="majorHAnsi" w:eastAsia="Calibri" w:hAnsiTheme="majorHAnsi" w:cstheme="majorHAnsi"/>
          <w:color w:val="00B050"/>
          <w:szCs w:val="24"/>
          <w:lang w:val="en-US" w:eastAsia="en-US"/>
        </w:rPr>
        <w:t>770</w:t>
      </w:r>
      <w:r w:rsidR="0073543A" w:rsidRPr="001E5B05">
        <w:rPr>
          <w:rFonts w:asciiTheme="majorHAnsi" w:eastAsia="Calibri" w:hAnsiTheme="majorHAnsi" w:cstheme="majorHAnsi"/>
          <w:color w:val="00B050"/>
          <w:szCs w:val="24"/>
          <w:lang w:val="en-US" w:eastAsia="en-US"/>
        </w:rPr>
        <w:t xml:space="preserve"> individuals will directly benefit our intervention and t</w:t>
      </w:r>
      <w:r w:rsidR="0073543A" w:rsidRPr="001E5B05">
        <w:rPr>
          <w:rFonts w:asciiTheme="majorHAnsi" w:hAnsiTheme="majorHAnsi" w:cstheme="majorHAnsi"/>
          <w:iCs/>
          <w:color w:val="00B050"/>
          <w:szCs w:val="24"/>
        </w:rPr>
        <w:t xml:space="preserve">he population of </w:t>
      </w:r>
      <w:r w:rsidR="00811AD2" w:rsidRPr="001E5B05">
        <w:rPr>
          <w:rFonts w:asciiTheme="majorHAnsi" w:hAnsiTheme="majorHAnsi" w:cstheme="majorHAnsi"/>
          <w:iCs/>
          <w:color w:val="00B050"/>
          <w:szCs w:val="24"/>
        </w:rPr>
        <w:t>Caqaqable</w:t>
      </w:r>
      <w:r w:rsidR="0073543A" w:rsidRPr="001E5B05">
        <w:rPr>
          <w:rFonts w:asciiTheme="majorHAnsi" w:hAnsiTheme="majorHAnsi" w:cstheme="majorHAnsi"/>
          <w:iCs/>
          <w:color w:val="00B050"/>
          <w:szCs w:val="24"/>
        </w:rPr>
        <w:t xml:space="preserve"> is around </w:t>
      </w:r>
      <w:r w:rsidR="00EA05A3" w:rsidRPr="001E5B05">
        <w:rPr>
          <w:rFonts w:asciiTheme="majorHAnsi" w:hAnsiTheme="majorHAnsi" w:cstheme="majorHAnsi"/>
          <w:iCs/>
          <w:color w:val="00B050"/>
          <w:szCs w:val="24"/>
        </w:rPr>
        <w:t xml:space="preserve">3.000 to </w:t>
      </w:r>
      <w:r w:rsidR="00FA6C5B" w:rsidRPr="001E5B05">
        <w:rPr>
          <w:rFonts w:asciiTheme="majorHAnsi" w:hAnsiTheme="majorHAnsi" w:cstheme="majorHAnsi"/>
          <w:iCs/>
          <w:color w:val="00B050"/>
          <w:szCs w:val="24"/>
        </w:rPr>
        <w:t>3</w:t>
      </w:r>
      <w:r w:rsidR="00924A53" w:rsidRPr="001E5B05">
        <w:rPr>
          <w:rFonts w:asciiTheme="majorHAnsi" w:hAnsiTheme="majorHAnsi" w:cstheme="majorHAnsi"/>
          <w:iCs/>
          <w:color w:val="00B050"/>
          <w:szCs w:val="24"/>
        </w:rPr>
        <w:t>.</w:t>
      </w:r>
      <w:r w:rsidR="00FA6C5B" w:rsidRPr="001E5B05">
        <w:rPr>
          <w:rFonts w:asciiTheme="majorHAnsi" w:hAnsiTheme="majorHAnsi" w:cstheme="majorHAnsi"/>
          <w:iCs/>
          <w:color w:val="00B050"/>
          <w:szCs w:val="24"/>
        </w:rPr>
        <w:t>500</w:t>
      </w:r>
      <w:r w:rsidR="0073543A" w:rsidRPr="001E5B05">
        <w:rPr>
          <w:rFonts w:asciiTheme="majorHAnsi" w:hAnsiTheme="majorHAnsi" w:cstheme="majorHAnsi"/>
          <w:iCs/>
          <w:color w:val="00B050"/>
          <w:szCs w:val="24"/>
        </w:rPr>
        <w:t xml:space="preserve"> inhabitants, and they will also indirectly benefit our intervention as we will purchase the food and nutrition´s in the local food stores.</w:t>
      </w:r>
    </w:p>
    <w:p w14:paraId="155FC486" w14:textId="40B8D0D8" w:rsidR="00B90B4E" w:rsidRPr="001E5B05" w:rsidRDefault="00B90B4E" w:rsidP="001E5B05">
      <w:pPr>
        <w:overflowPunct/>
        <w:autoSpaceDE/>
        <w:autoSpaceDN/>
        <w:adjustRightInd/>
        <w:spacing w:after="120" w:line="276" w:lineRule="auto"/>
        <w:jc w:val="both"/>
        <w:textAlignment w:val="auto"/>
        <w:rPr>
          <w:rFonts w:asciiTheme="minorHAnsi" w:hAnsiTheme="minorHAnsi" w:cstheme="minorHAnsi"/>
          <w:iCs/>
          <w:color w:val="00B050"/>
          <w:szCs w:val="24"/>
        </w:rPr>
      </w:pPr>
      <w:r w:rsidRPr="001E5B05">
        <w:rPr>
          <w:rFonts w:asciiTheme="minorHAnsi" w:hAnsiTheme="minorHAnsi" w:cstheme="minorHAnsi"/>
          <w:iCs/>
          <w:color w:val="00B050"/>
          <w:szCs w:val="24"/>
        </w:rPr>
        <w:t xml:space="preserve">b) Quantify your planned </w:t>
      </w:r>
      <w:r w:rsidR="001E5B05" w:rsidRPr="001E5B05">
        <w:rPr>
          <w:rFonts w:asciiTheme="minorHAnsi" w:hAnsiTheme="minorHAnsi" w:cstheme="minorHAnsi"/>
          <w:iCs/>
          <w:color w:val="00B050"/>
          <w:szCs w:val="24"/>
        </w:rPr>
        <w:t>effected</w:t>
      </w:r>
      <w:r w:rsidRPr="001E5B05">
        <w:rPr>
          <w:rFonts w:asciiTheme="minorHAnsi" w:hAnsiTheme="minorHAnsi" w:cstheme="minorHAnsi"/>
          <w:iCs/>
          <w:color w:val="00B050"/>
          <w:szCs w:val="24"/>
        </w:rPr>
        <w:t xml:space="preserve">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A941BD" w14:paraId="4A77BB93" w14:textId="77777777" w:rsidTr="00C87EA2">
        <w:trPr>
          <w:trHeight w:val="270"/>
        </w:trPr>
        <w:tc>
          <w:tcPr>
            <w:tcW w:w="9628" w:type="dxa"/>
            <w:gridSpan w:val="4"/>
            <w:shd w:val="clear" w:color="auto" w:fill="AEAAAA" w:themeFill="background2" w:themeFillShade="BF"/>
          </w:tcPr>
          <w:p w14:paraId="4957DAF5" w14:textId="24E5C056" w:rsidR="00BC0406" w:rsidRPr="00116065" w:rsidRDefault="00BC0406" w:rsidP="001E5B05">
            <w:pPr>
              <w:overflowPunct/>
              <w:autoSpaceDE/>
              <w:autoSpaceDN/>
              <w:adjustRightInd/>
              <w:spacing w:before="60" w:after="40"/>
              <w:jc w:val="both"/>
              <w:textAlignment w:val="auto"/>
              <w:rPr>
                <w:rFonts w:asciiTheme="minorHAnsi" w:eastAsiaTheme="minorHAnsi" w:hAnsiTheme="minorHAnsi" w:cstheme="minorHAnsi"/>
                <w:b/>
                <w:bCs/>
                <w:iCs/>
                <w:sz w:val="20"/>
                <w:lang w:eastAsia="en-US"/>
              </w:rPr>
            </w:pPr>
            <w:bookmarkStart w:id="5" w:name="_Hlk78981103"/>
            <w:r w:rsidRPr="00116065">
              <w:rPr>
                <w:rFonts w:asciiTheme="minorHAnsi" w:eastAsiaTheme="minorHAnsi" w:hAnsiTheme="minorHAnsi" w:cstheme="minorHAnsi"/>
                <w:b/>
                <w:bCs/>
                <w:iCs/>
                <w:sz w:val="20"/>
                <w:lang w:eastAsia="en-US"/>
              </w:rPr>
              <w:t xml:space="preserve">PLANNED </w:t>
            </w:r>
            <w:r w:rsidR="001E5B05">
              <w:rPr>
                <w:rFonts w:asciiTheme="minorHAnsi" w:eastAsiaTheme="minorHAnsi" w:hAnsiTheme="minorHAnsi" w:cstheme="minorHAnsi"/>
                <w:b/>
                <w:bCs/>
                <w:iCs/>
                <w:sz w:val="20"/>
                <w:lang w:eastAsia="en-US"/>
              </w:rPr>
              <w:t>EFFECTED</w:t>
            </w:r>
            <w:r w:rsidRPr="00116065">
              <w:rPr>
                <w:rFonts w:asciiTheme="minorHAnsi" w:eastAsiaTheme="minorHAnsi" w:hAnsiTheme="minorHAnsi" w:cstheme="minorHAnsi"/>
                <w:b/>
                <w:bCs/>
                <w:iCs/>
                <w:sz w:val="20"/>
                <w:lang w:eastAsia="en-US"/>
              </w:rPr>
              <w:t xml:space="preserve"> POPULATION (INDIVIDUALS)</w:t>
            </w:r>
          </w:p>
        </w:tc>
      </w:tr>
      <w:tr w:rsidR="00BC0406" w:rsidRPr="00A941BD" w14:paraId="19629D0D" w14:textId="77777777" w:rsidTr="00952F46">
        <w:tc>
          <w:tcPr>
            <w:tcW w:w="1375" w:type="dxa"/>
            <w:vMerge w:val="restart"/>
            <w:shd w:val="clear" w:color="auto" w:fill="D9D9D9" w:themeFill="background1" w:themeFillShade="D9"/>
          </w:tcPr>
          <w:p w14:paraId="6E63D6AF" w14:textId="77777777" w:rsidR="00BC0406" w:rsidRPr="00116065" w:rsidRDefault="00BC0406" w:rsidP="001E5B05">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116065">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116065" w:rsidRDefault="00BC0406" w:rsidP="001E5B0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116065">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116065" w:rsidRDefault="00BC0406" w:rsidP="001E5B0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116065">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116065" w:rsidRDefault="00BC0406" w:rsidP="001E5B0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116065">
              <w:rPr>
                <w:rFonts w:asciiTheme="minorHAnsi" w:eastAsiaTheme="minorHAnsi" w:hAnsiTheme="minorHAnsi" w:cstheme="minorHAnsi"/>
                <w:b/>
                <w:bCs/>
                <w:iCs/>
                <w:sz w:val="20"/>
                <w:lang w:eastAsia="en-US"/>
              </w:rPr>
              <w:t>Total</w:t>
            </w:r>
          </w:p>
        </w:tc>
      </w:tr>
      <w:tr w:rsidR="00D07D71" w:rsidRPr="00A941BD" w14:paraId="13C36389" w14:textId="77777777" w:rsidTr="00AE39C4">
        <w:tc>
          <w:tcPr>
            <w:tcW w:w="1375" w:type="dxa"/>
            <w:vMerge/>
            <w:shd w:val="clear" w:color="auto" w:fill="D0CECE" w:themeFill="background2" w:themeFillShade="E6"/>
          </w:tcPr>
          <w:p w14:paraId="772FC05B" w14:textId="77777777" w:rsidR="00D07D71" w:rsidRPr="00116065" w:rsidRDefault="00D07D71" w:rsidP="001E5B05">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116065" w:rsidRDefault="00D07D71"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41C9CDAC" w14:textId="2203B382" w:rsidR="00D07D71" w:rsidRPr="00116065" w:rsidRDefault="00D07D71"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4917090F" w14:textId="1914551D" w:rsidR="00D07D71" w:rsidRPr="00116065" w:rsidRDefault="00D07D71"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Number of persons</w:t>
            </w:r>
          </w:p>
        </w:tc>
      </w:tr>
      <w:tr w:rsidR="00AA78C8" w:rsidRPr="00A941BD" w14:paraId="1DE4A717" w14:textId="77777777" w:rsidTr="007F0CFC">
        <w:tc>
          <w:tcPr>
            <w:tcW w:w="1375" w:type="dxa"/>
            <w:shd w:val="clear" w:color="auto" w:fill="D9D9D9" w:themeFill="background1" w:themeFillShade="D9"/>
          </w:tcPr>
          <w:p w14:paraId="49CE4580" w14:textId="77777777"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&lt; 5</w:t>
            </w:r>
          </w:p>
        </w:tc>
        <w:tc>
          <w:tcPr>
            <w:tcW w:w="2750" w:type="dxa"/>
            <w:vAlign w:val="center"/>
          </w:tcPr>
          <w:p w14:paraId="7083D13D" w14:textId="519DF697"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105</w:t>
            </w:r>
          </w:p>
        </w:tc>
        <w:tc>
          <w:tcPr>
            <w:tcW w:w="2751" w:type="dxa"/>
            <w:vAlign w:val="center"/>
          </w:tcPr>
          <w:p w14:paraId="4EBAE30A" w14:textId="7B6E77F1"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115</w:t>
            </w:r>
          </w:p>
        </w:tc>
        <w:tc>
          <w:tcPr>
            <w:tcW w:w="2752" w:type="dxa"/>
            <w:vAlign w:val="center"/>
          </w:tcPr>
          <w:p w14:paraId="369F71FC" w14:textId="056D26BB"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220</w:t>
            </w:r>
          </w:p>
        </w:tc>
      </w:tr>
      <w:tr w:rsidR="00AA78C8" w:rsidRPr="00A941BD" w14:paraId="3413D574" w14:textId="77777777" w:rsidTr="007F0CFC">
        <w:tc>
          <w:tcPr>
            <w:tcW w:w="1375" w:type="dxa"/>
            <w:shd w:val="clear" w:color="auto" w:fill="D9D9D9" w:themeFill="background1" w:themeFillShade="D9"/>
          </w:tcPr>
          <w:p w14:paraId="67EAEF53" w14:textId="28E1D725"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6-14</w:t>
            </w:r>
          </w:p>
        </w:tc>
        <w:tc>
          <w:tcPr>
            <w:tcW w:w="2750" w:type="dxa"/>
            <w:vAlign w:val="center"/>
          </w:tcPr>
          <w:p w14:paraId="133D1E9D" w14:textId="3677B4CF"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93</w:t>
            </w:r>
          </w:p>
        </w:tc>
        <w:tc>
          <w:tcPr>
            <w:tcW w:w="2751" w:type="dxa"/>
            <w:vAlign w:val="center"/>
          </w:tcPr>
          <w:p w14:paraId="77E4E6C5" w14:textId="6B019EEF"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100</w:t>
            </w:r>
          </w:p>
        </w:tc>
        <w:tc>
          <w:tcPr>
            <w:tcW w:w="2752" w:type="dxa"/>
            <w:vAlign w:val="center"/>
          </w:tcPr>
          <w:p w14:paraId="0414FBFD" w14:textId="51818776"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193</w:t>
            </w:r>
          </w:p>
        </w:tc>
      </w:tr>
      <w:tr w:rsidR="00AA78C8" w:rsidRPr="00A941BD" w14:paraId="49409070" w14:textId="77777777" w:rsidTr="007F0CFC">
        <w:tc>
          <w:tcPr>
            <w:tcW w:w="1375" w:type="dxa"/>
            <w:shd w:val="clear" w:color="auto" w:fill="D9D9D9" w:themeFill="background1" w:themeFillShade="D9"/>
          </w:tcPr>
          <w:p w14:paraId="3DEBA00B" w14:textId="4B1387B4"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15-24</w:t>
            </w:r>
          </w:p>
        </w:tc>
        <w:tc>
          <w:tcPr>
            <w:tcW w:w="2750" w:type="dxa"/>
            <w:vAlign w:val="center"/>
          </w:tcPr>
          <w:p w14:paraId="13679C04" w14:textId="5626746A"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60</w:t>
            </w:r>
          </w:p>
        </w:tc>
        <w:tc>
          <w:tcPr>
            <w:tcW w:w="2751" w:type="dxa"/>
            <w:vAlign w:val="center"/>
          </w:tcPr>
          <w:p w14:paraId="08D90D03" w14:textId="50131C4B"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65</w:t>
            </w:r>
          </w:p>
        </w:tc>
        <w:tc>
          <w:tcPr>
            <w:tcW w:w="2752" w:type="dxa"/>
            <w:vAlign w:val="center"/>
          </w:tcPr>
          <w:p w14:paraId="09D4F17A" w14:textId="631009DF"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125</w:t>
            </w:r>
          </w:p>
        </w:tc>
      </w:tr>
      <w:tr w:rsidR="00AA78C8" w:rsidRPr="00A941BD" w14:paraId="09AA9A72" w14:textId="77777777" w:rsidTr="007F0CFC">
        <w:tc>
          <w:tcPr>
            <w:tcW w:w="1375" w:type="dxa"/>
            <w:shd w:val="clear" w:color="auto" w:fill="D9D9D9" w:themeFill="background1" w:themeFillShade="D9"/>
          </w:tcPr>
          <w:p w14:paraId="77F093FC" w14:textId="7B076980"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25-49</w:t>
            </w:r>
          </w:p>
        </w:tc>
        <w:tc>
          <w:tcPr>
            <w:tcW w:w="2750" w:type="dxa"/>
            <w:vAlign w:val="center"/>
          </w:tcPr>
          <w:p w14:paraId="7AE87A37" w14:textId="31CB59C7"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40</w:t>
            </w:r>
          </w:p>
        </w:tc>
        <w:tc>
          <w:tcPr>
            <w:tcW w:w="2751" w:type="dxa"/>
            <w:vAlign w:val="center"/>
          </w:tcPr>
          <w:p w14:paraId="40F55445" w14:textId="6DAC5BB7"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50</w:t>
            </w:r>
          </w:p>
        </w:tc>
        <w:tc>
          <w:tcPr>
            <w:tcW w:w="2752" w:type="dxa"/>
            <w:vAlign w:val="center"/>
          </w:tcPr>
          <w:p w14:paraId="2C59BCBE" w14:textId="34A3B0E6"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90</w:t>
            </w:r>
          </w:p>
        </w:tc>
      </w:tr>
      <w:tr w:rsidR="00AA78C8" w:rsidRPr="00A941BD" w14:paraId="699BB527" w14:textId="77777777" w:rsidTr="007F0CFC">
        <w:tc>
          <w:tcPr>
            <w:tcW w:w="1375" w:type="dxa"/>
            <w:shd w:val="clear" w:color="auto" w:fill="D9D9D9" w:themeFill="background1" w:themeFillShade="D9"/>
          </w:tcPr>
          <w:p w14:paraId="70F3BD96" w14:textId="66674324"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50-64</w:t>
            </w:r>
          </w:p>
        </w:tc>
        <w:tc>
          <w:tcPr>
            <w:tcW w:w="2750" w:type="dxa"/>
            <w:vAlign w:val="center"/>
          </w:tcPr>
          <w:p w14:paraId="5C2F821A" w14:textId="7BEA9257"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30</w:t>
            </w:r>
          </w:p>
        </w:tc>
        <w:tc>
          <w:tcPr>
            <w:tcW w:w="2751" w:type="dxa"/>
            <w:vAlign w:val="center"/>
          </w:tcPr>
          <w:p w14:paraId="612CBBE7" w14:textId="345E8705"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60</w:t>
            </w:r>
          </w:p>
        </w:tc>
        <w:tc>
          <w:tcPr>
            <w:tcW w:w="2752" w:type="dxa"/>
            <w:vAlign w:val="center"/>
          </w:tcPr>
          <w:p w14:paraId="601A3CCF" w14:textId="1145BA05"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90</w:t>
            </w:r>
          </w:p>
        </w:tc>
      </w:tr>
      <w:tr w:rsidR="00AA78C8" w:rsidRPr="00A941BD" w14:paraId="443B95CA" w14:textId="77777777" w:rsidTr="007F0CFC">
        <w:tc>
          <w:tcPr>
            <w:tcW w:w="1375" w:type="dxa"/>
            <w:shd w:val="clear" w:color="auto" w:fill="D9D9D9" w:themeFill="background1" w:themeFillShade="D9"/>
          </w:tcPr>
          <w:p w14:paraId="4A6ABB7B" w14:textId="5A754014"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116065">
              <w:rPr>
                <w:rFonts w:asciiTheme="minorHAnsi" w:eastAsiaTheme="minorHAnsi" w:hAnsiTheme="minorHAnsi" w:cstheme="minorHAnsi"/>
                <w:iCs/>
                <w:sz w:val="20"/>
                <w:lang w:eastAsia="en-US"/>
              </w:rPr>
              <w:t>&gt; 65</w:t>
            </w:r>
          </w:p>
        </w:tc>
        <w:tc>
          <w:tcPr>
            <w:tcW w:w="2750" w:type="dxa"/>
            <w:vAlign w:val="center"/>
          </w:tcPr>
          <w:p w14:paraId="7BA74515" w14:textId="41D2753E"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15</w:t>
            </w:r>
          </w:p>
        </w:tc>
        <w:tc>
          <w:tcPr>
            <w:tcW w:w="2751" w:type="dxa"/>
            <w:vAlign w:val="center"/>
          </w:tcPr>
          <w:p w14:paraId="5B1229F1" w14:textId="127650FB"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37</w:t>
            </w:r>
          </w:p>
        </w:tc>
        <w:tc>
          <w:tcPr>
            <w:tcW w:w="2752" w:type="dxa"/>
            <w:vAlign w:val="center"/>
          </w:tcPr>
          <w:p w14:paraId="62DFF15E" w14:textId="7E362E8F"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52</w:t>
            </w:r>
          </w:p>
        </w:tc>
      </w:tr>
      <w:tr w:rsidR="00AA78C8" w:rsidRPr="00A941BD" w14:paraId="2B5A5BD8" w14:textId="77777777" w:rsidTr="007F0CFC">
        <w:tc>
          <w:tcPr>
            <w:tcW w:w="1375" w:type="dxa"/>
            <w:shd w:val="clear" w:color="auto" w:fill="D9D9D9" w:themeFill="background1" w:themeFillShade="D9"/>
          </w:tcPr>
          <w:p w14:paraId="4546C665" w14:textId="77777777" w:rsidR="00AA78C8" w:rsidRPr="00116065" w:rsidRDefault="00AA78C8" w:rsidP="001E5B05">
            <w:pPr>
              <w:overflowPunct/>
              <w:autoSpaceDE/>
              <w:autoSpaceDN/>
              <w:adjustRightInd/>
              <w:spacing w:line="40" w:lineRule="atLeast"/>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C7E5D8A" w14:textId="7F1DAA41" w:rsidR="00AA78C8" w:rsidRPr="001E5B05" w:rsidRDefault="00AA78C8" w:rsidP="001E5B05">
            <w:pPr>
              <w:overflowPunct/>
              <w:autoSpaceDE/>
              <w:autoSpaceDN/>
              <w:adjustRightInd/>
              <w:spacing w:line="40" w:lineRule="atLeast"/>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 </w:t>
            </w:r>
          </w:p>
        </w:tc>
        <w:tc>
          <w:tcPr>
            <w:tcW w:w="2751" w:type="dxa"/>
            <w:shd w:val="clear" w:color="auto" w:fill="D9D9D9" w:themeFill="background1" w:themeFillShade="D9"/>
            <w:vAlign w:val="center"/>
          </w:tcPr>
          <w:p w14:paraId="5FCE153C" w14:textId="5C635104" w:rsidR="00AA78C8" w:rsidRPr="001E5B05" w:rsidRDefault="00AA78C8" w:rsidP="001E5B05">
            <w:pPr>
              <w:overflowPunct/>
              <w:autoSpaceDE/>
              <w:autoSpaceDN/>
              <w:adjustRightInd/>
              <w:spacing w:line="40" w:lineRule="atLeast"/>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 </w:t>
            </w:r>
          </w:p>
        </w:tc>
        <w:tc>
          <w:tcPr>
            <w:tcW w:w="2752" w:type="dxa"/>
            <w:shd w:val="clear" w:color="auto" w:fill="D9D9D9" w:themeFill="background1" w:themeFillShade="D9"/>
            <w:vAlign w:val="center"/>
          </w:tcPr>
          <w:p w14:paraId="39EBEFC6" w14:textId="3E385C5A" w:rsidR="00AA78C8" w:rsidRPr="001E5B05" w:rsidRDefault="00AA78C8" w:rsidP="001E5B05">
            <w:pPr>
              <w:overflowPunct/>
              <w:autoSpaceDE/>
              <w:autoSpaceDN/>
              <w:adjustRightInd/>
              <w:spacing w:line="40" w:lineRule="atLeast"/>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 </w:t>
            </w:r>
          </w:p>
        </w:tc>
      </w:tr>
      <w:tr w:rsidR="00AA78C8" w:rsidRPr="00A941BD" w14:paraId="36B8F46C" w14:textId="77777777" w:rsidTr="007F0CFC">
        <w:tc>
          <w:tcPr>
            <w:tcW w:w="1375" w:type="dxa"/>
            <w:shd w:val="clear" w:color="auto" w:fill="D9D9D9" w:themeFill="background1" w:themeFillShade="D9"/>
          </w:tcPr>
          <w:p w14:paraId="15817ED9" w14:textId="77777777" w:rsidR="00AA78C8" w:rsidRPr="00116065" w:rsidRDefault="00AA78C8" w:rsidP="001E5B0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116065">
              <w:rPr>
                <w:rFonts w:asciiTheme="minorHAnsi" w:eastAsiaTheme="minorHAnsi" w:hAnsiTheme="minorHAnsi" w:cstheme="minorHAnsi"/>
                <w:b/>
                <w:bCs/>
                <w:iCs/>
                <w:sz w:val="20"/>
                <w:lang w:eastAsia="en-US"/>
              </w:rPr>
              <w:t>Total</w:t>
            </w:r>
          </w:p>
        </w:tc>
        <w:tc>
          <w:tcPr>
            <w:tcW w:w="2750" w:type="dxa"/>
            <w:vAlign w:val="center"/>
          </w:tcPr>
          <w:p w14:paraId="3253AE2C" w14:textId="768EB458"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343</w:t>
            </w:r>
          </w:p>
        </w:tc>
        <w:tc>
          <w:tcPr>
            <w:tcW w:w="2751" w:type="dxa"/>
            <w:vAlign w:val="center"/>
          </w:tcPr>
          <w:p w14:paraId="6CCDEDA1" w14:textId="1227DF02"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iCs/>
                <w:color w:val="00B050"/>
                <w:sz w:val="20"/>
                <w:lang w:eastAsia="en-US"/>
              </w:rPr>
            </w:pPr>
            <w:r w:rsidRPr="001E5B05">
              <w:rPr>
                <w:rFonts w:ascii="Calibri" w:hAnsi="Calibri" w:cs="Calibri"/>
                <w:color w:val="00B050"/>
                <w:sz w:val="20"/>
              </w:rPr>
              <w:t>427</w:t>
            </w:r>
          </w:p>
        </w:tc>
        <w:tc>
          <w:tcPr>
            <w:tcW w:w="2752" w:type="dxa"/>
            <w:vAlign w:val="center"/>
          </w:tcPr>
          <w:p w14:paraId="41C17BD8" w14:textId="726AA945" w:rsidR="00AA78C8" w:rsidRPr="001E5B05" w:rsidRDefault="00AA78C8" w:rsidP="001E5B05">
            <w:pPr>
              <w:overflowPunct/>
              <w:autoSpaceDE/>
              <w:autoSpaceDN/>
              <w:adjustRightInd/>
              <w:spacing w:before="40" w:after="40"/>
              <w:jc w:val="both"/>
              <w:textAlignment w:val="auto"/>
              <w:rPr>
                <w:rFonts w:asciiTheme="minorHAnsi" w:eastAsiaTheme="minorHAnsi" w:hAnsiTheme="minorHAnsi" w:cstheme="minorHAnsi"/>
                <w:b/>
                <w:bCs/>
                <w:iCs/>
                <w:color w:val="00B050"/>
                <w:sz w:val="20"/>
                <w:lang w:eastAsia="en-US"/>
              </w:rPr>
            </w:pPr>
            <w:r w:rsidRPr="001E5B05">
              <w:rPr>
                <w:rFonts w:ascii="Calibri" w:hAnsi="Calibri" w:cs="Calibri"/>
                <w:b/>
                <w:bCs/>
                <w:color w:val="00B050"/>
                <w:sz w:val="20"/>
              </w:rPr>
              <w:t>770</w:t>
            </w:r>
          </w:p>
        </w:tc>
      </w:tr>
      <w:bookmarkEnd w:id="5"/>
    </w:tbl>
    <w:p w14:paraId="367CBD5A" w14:textId="6A79030E" w:rsidR="00BC0406" w:rsidRPr="00A941BD" w:rsidRDefault="00BC0406" w:rsidP="001E5B05">
      <w:pPr>
        <w:overflowPunct/>
        <w:autoSpaceDE/>
        <w:autoSpaceDN/>
        <w:adjustRightInd/>
        <w:spacing w:line="276" w:lineRule="auto"/>
        <w:jc w:val="both"/>
        <w:textAlignment w:val="auto"/>
        <w:rPr>
          <w:rFonts w:asciiTheme="minorHAnsi" w:hAnsiTheme="minorHAnsi" w:cstheme="minorHAnsi"/>
          <w:iCs/>
          <w:szCs w:val="24"/>
        </w:rPr>
      </w:pPr>
    </w:p>
    <w:p w14:paraId="3F77165D" w14:textId="1AB2B64A" w:rsidR="00BC0406" w:rsidRPr="00A941BD" w:rsidRDefault="00B90B4E" w:rsidP="001E5B05">
      <w:pPr>
        <w:overflowPunct/>
        <w:autoSpaceDE/>
        <w:autoSpaceDN/>
        <w:adjustRightInd/>
        <w:spacing w:line="276" w:lineRule="auto"/>
        <w:jc w:val="both"/>
        <w:textAlignment w:val="auto"/>
        <w:rPr>
          <w:rFonts w:asciiTheme="minorHAnsi" w:hAnsiTheme="minorHAnsi" w:cstheme="minorHAnsi"/>
          <w:iCs/>
          <w:szCs w:val="24"/>
        </w:rPr>
      </w:pPr>
      <w:r w:rsidRPr="00A941BD">
        <w:rPr>
          <w:rFonts w:asciiTheme="minorHAnsi" w:hAnsiTheme="minorHAnsi" w:cstheme="minorHAnsi"/>
          <w:iCs/>
          <w:szCs w:val="24"/>
        </w:rPr>
        <w:t xml:space="preserve">c) </w:t>
      </w:r>
      <w:r w:rsidRPr="00862A99">
        <w:rPr>
          <w:rFonts w:asciiTheme="minorHAnsi" w:hAnsiTheme="minorHAnsi" w:cstheme="minorHAnsi"/>
          <w:b/>
          <w:bCs/>
          <w:iCs/>
          <w:szCs w:val="24"/>
        </w:rPr>
        <w:t>Describe who and how many of your</w:t>
      </w:r>
      <w:r w:rsidR="005D2208" w:rsidRPr="00862A99">
        <w:rPr>
          <w:rFonts w:asciiTheme="minorHAnsi" w:hAnsiTheme="minorHAnsi" w:cstheme="minorHAnsi"/>
          <w:b/>
          <w:bCs/>
          <w:iCs/>
          <w:szCs w:val="24"/>
        </w:rPr>
        <w:t xml:space="preserve"> direct</w:t>
      </w:r>
      <w:r w:rsidR="00840FFD" w:rsidRPr="00862A99">
        <w:rPr>
          <w:rFonts w:asciiTheme="minorHAnsi" w:hAnsiTheme="minorHAnsi" w:cstheme="minorHAnsi"/>
          <w:b/>
          <w:bCs/>
          <w:iCs/>
          <w:szCs w:val="24"/>
        </w:rPr>
        <w:t xml:space="preserve"> </w:t>
      </w:r>
      <w:r w:rsidR="001E5B05">
        <w:rPr>
          <w:rFonts w:asciiTheme="minorHAnsi" w:hAnsiTheme="minorHAnsi" w:cstheme="minorHAnsi"/>
          <w:b/>
          <w:bCs/>
          <w:iCs/>
          <w:szCs w:val="24"/>
        </w:rPr>
        <w:t>effected</w:t>
      </w:r>
      <w:r w:rsidRPr="00862A99">
        <w:rPr>
          <w:rFonts w:asciiTheme="minorHAnsi" w:hAnsiTheme="minorHAnsi" w:cstheme="minorHAnsi"/>
          <w:b/>
          <w:bCs/>
          <w:iCs/>
          <w:szCs w:val="24"/>
        </w:rPr>
        <w:t xml:space="preserve"> group are particular</w:t>
      </w:r>
      <w:r w:rsidR="007C6934" w:rsidRPr="00862A99">
        <w:rPr>
          <w:rFonts w:asciiTheme="minorHAnsi" w:hAnsiTheme="minorHAnsi" w:cstheme="minorHAnsi"/>
          <w:b/>
          <w:bCs/>
          <w:iCs/>
          <w:szCs w:val="24"/>
        </w:rPr>
        <w:t>ly</w:t>
      </w:r>
      <w:r w:rsidRPr="00862A99">
        <w:rPr>
          <w:rFonts w:asciiTheme="minorHAnsi" w:hAnsiTheme="minorHAnsi" w:cstheme="minorHAnsi"/>
          <w:b/>
          <w:bCs/>
          <w:iCs/>
          <w:szCs w:val="24"/>
        </w:rPr>
        <w:t xml:space="preserve"> vulnerable people. How have the vulnerable groups been identified</w:t>
      </w:r>
      <w:r w:rsidR="0016556F" w:rsidRPr="00862A99">
        <w:rPr>
          <w:rFonts w:asciiTheme="minorHAnsi" w:hAnsiTheme="minorHAnsi" w:cstheme="minorHAnsi"/>
          <w:b/>
          <w:bCs/>
          <w:iCs/>
          <w:szCs w:val="24"/>
        </w:rPr>
        <w:t xml:space="preserve"> and selected (inclusion criteria)</w:t>
      </w:r>
      <w:r w:rsidRPr="00862A99">
        <w:rPr>
          <w:rFonts w:asciiTheme="minorHAnsi" w:hAnsiTheme="minorHAnsi" w:cstheme="minorHAnsi"/>
          <w:b/>
          <w:bCs/>
          <w:iCs/>
          <w:szCs w:val="24"/>
        </w:rPr>
        <w:t xml:space="preserve">, and how does the intervention </w:t>
      </w:r>
      <w:r w:rsidR="00840FFD" w:rsidRPr="00862A99">
        <w:rPr>
          <w:rFonts w:asciiTheme="minorHAnsi" w:hAnsiTheme="minorHAnsi" w:cstheme="minorHAnsi"/>
          <w:b/>
          <w:bCs/>
          <w:iCs/>
          <w:szCs w:val="24"/>
        </w:rPr>
        <w:t>address</w:t>
      </w:r>
      <w:r w:rsidRPr="00862A99">
        <w:rPr>
          <w:rFonts w:asciiTheme="minorHAnsi" w:hAnsiTheme="minorHAnsi" w:cstheme="minorHAnsi"/>
          <w:b/>
          <w:bCs/>
          <w:iCs/>
          <w:szCs w:val="24"/>
        </w:rPr>
        <w:t xml:space="preserve"> their </w:t>
      </w:r>
      <w:proofErr w:type="gramStart"/>
      <w:r w:rsidRPr="00862A99">
        <w:rPr>
          <w:rFonts w:asciiTheme="minorHAnsi" w:hAnsiTheme="minorHAnsi" w:cstheme="minorHAnsi"/>
          <w:b/>
          <w:bCs/>
          <w:iCs/>
          <w:szCs w:val="24"/>
        </w:rPr>
        <w:t>particular</w:t>
      </w:r>
      <w:r w:rsidR="000C1727" w:rsidRPr="00862A99">
        <w:rPr>
          <w:rFonts w:asciiTheme="minorHAnsi" w:hAnsiTheme="minorHAnsi" w:cstheme="minorHAnsi"/>
          <w:b/>
          <w:bCs/>
          <w:iCs/>
          <w:szCs w:val="24"/>
        </w:rPr>
        <w:t xml:space="preserve"> </w:t>
      </w:r>
      <w:r w:rsidRPr="00862A99">
        <w:rPr>
          <w:rFonts w:asciiTheme="minorHAnsi" w:hAnsiTheme="minorHAnsi" w:cstheme="minorHAnsi"/>
          <w:b/>
          <w:bCs/>
          <w:iCs/>
          <w:szCs w:val="24"/>
        </w:rPr>
        <w:t>needs</w:t>
      </w:r>
      <w:proofErr w:type="gramEnd"/>
      <w:r w:rsidRPr="00862A99">
        <w:rPr>
          <w:rFonts w:asciiTheme="minorHAnsi" w:hAnsiTheme="minorHAnsi" w:cstheme="minorHAnsi"/>
          <w:b/>
          <w:bCs/>
          <w:iCs/>
          <w:szCs w:val="24"/>
        </w:rPr>
        <w:t>? Also describe how the intervention addresses protection needs of particular</w:t>
      </w:r>
      <w:r w:rsidR="007C6934" w:rsidRPr="00862A99">
        <w:rPr>
          <w:rFonts w:asciiTheme="minorHAnsi" w:hAnsiTheme="minorHAnsi" w:cstheme="minorHAnsi"/>
          <w:b/>
          <w:bCs/>
          <w:iCs/>
          <w:szCs w:val="24"/>
        </w:rPr>
        <w:t>ly</w:t>
      </w:r>
      <w:r w:rsidRPr="00862A99">
        <w:rPr>
          <w:rFonts w:asciiTheme="minorHAnsi" w:hAnsiTheme="minorHAnsi" w:cstheme="minorHAnsi"/>
          <w:b/>
          <w:bCs/>
          <w:iCs/>
          <w:szCs w:val="24"/>
        </w:rPr>
        <w:t xml:space="preserve"> vulnerable groups</w:t>
      </w:r>
      <w:r w:rsidR="00840FFD" w:rsidRPr="00862A99">
        <w:rPr>
          <w:rFonts w:asciiTheme="minorHAnsi" w:hAnsiTheme="minorHAnsi" w:cstheme="minorHAnsi"/>
          <w:b/>
          <w:bCs/>
          <w:iCs/>
          <w:szCs w:val="24"/>
        </w:rPr>
        <w:t>, as relevant</w:t>
      </w:r>
      <w:r w:rsidRPr="00A941BD">
        <w:rPr>
          <w:rFonts w:asciiTheme="minorHAnsi" w:hAnsiTheme="minorHAnsi" w:cstheme="minorHAnsi"/>
          <w:iCs/>
          <w:szCs w:val="24"/>
        </w:rPr>
        <w:t xml:space="preserve">. </w:t>
      </w:r>
    </w:p>
    <w:bookmarkEnd w:id="4"/>
    <w:p w14:paraId="27416D0A" w14:textId="26D8BF5A" w:rsidR="00D65020" w:rsidRPr="001E5B05" w:rsidRDefault="00862A99" w:rsidP="001E5B05">
      <w:pPr>
        <w:jc w:val="both"/>
        <w:rPr>
          <w:rFonts w:ascii="Arial" w:hAnsi="Arial" w:cs="Arial"/>
          <w:b/>
          <w:color w:val="00B050"/>
          <w:szCs w:val="24"/>
        </w:rPr>
      </w:pPr>
      <w:r w:rsidRPr="001E5B05">
        <w:rPr>
          <w:rFonts w:asciiTheme="majorHAnsi" w:hAnsiTheme="majorHAnsi" w:cstheme="majorHAnsi"/>
          <w:bCs/>
          <w:color w:val="00B050"/>
          <w:szCs w:val="24"/>
        </w:rPr>
        <w:t xml:space="preserve">As seen above table there are </w:t>
      </w:r>
      <w:r w:rsidR="00AA78C8" w:rsidRPr="001E5B05">
        <w:rPr>
          <w:rFonts w:asciiTheme="majorHAnsi" w:hAnsiTheme="majorHAnsi" w:cstheme="majorHAnsi"/>
          <w:bCs/>
          <w:color w:val="00B050"/>
          <w:szCs w:val="24"/>
        </w:rPr>
        <w:t>22</w:t>
      </w:r>
      <w:r w:rsidR="006220D3" w:rsidRPr="001E5B05">
        <w:rPr>
          <w:rFonts w:asciiTheme="majorHAnsi" w:hAnsiTheme="majorHAnsi" w:cstheme="majorHAnsi"/>
          <w:bCs/>
          <w:color w:val="00B050"/>
          <w:szCs w:val="24"/>
        </w:rPr>
        <w:t>0</w:t>
      </w:r>
      <w:r w:rsidRPr="001E5B05">
        <w:rPr>
          <w:rFonts w:asciiTheme="majorHAnsi" w:hAnsiTheme="majorHAnsi" w:cstheme="majorHAnsi"/>
          <w:bCs/>
          <w:color w:val="00B050"/>
          <w:szCs w:val="24"/>
        </w:rPr>
        <w:t xml:space="preserve"> children under 5 years old in the affected </w:t>
      </w:r>
      <w:r w:rsidR="001E5B05" w:rsidRPr="001E5B05">
        <w:rPr>
          <w:rFonts w:asciiTheme="majorHAnsi" w:hAnsiTheme="majorHAnsi" w:cstheme="majorHAnsi"/>
          <w:bCs/>
          <w:color w:val="00B050"/>
          <w:szCs w:val="24"/>
        </w:rPr>
        <w:t>effected</w:t>
      </w:r>
      <w:r w:rsidRPr="001E5B05">
        <w:rPr>
          <w:rFonts w:asciiTheme="majorHAnsi" w:hAnsiTheme="majorHAnsi" w:cstheme="majorHAnsi"/>
          <w:bCs/>
          <w:color w:val="00B050"/>
          <w:szCs w:val="24"/>
        </w:rPr>
        <w:t xml:space="preserve"> group, and they need nutrition to survive and to cover their daily nutrition. These group will </w:t>
      </w:r>
      <w:r w:rsidR="00C36186" w:rsidRPr="001E5B05">
        <w:rPr>
          <w:rFonts w:asciiTheme="majorHAnsi" w:hAnsiTheme="majorHAnsi" w:cstheme="majorHAnsi"/>
          <w:bCs/>
          <w:color w:val="00B050"/>
          <w:szCs w:val="24"/>
        </w:rPr>
        <w:t>receive</w:t>
      </w:r>
      <w:r w:rsidRPr="001E5B05">
        <w:rPr>
          <w:rFonts w:asciiTheme="majorHAnsi" w:hAnsiTheme="majorHAnsi" w:cstheme="majorHAnsi"/>
          <w:bCs/>
          <w:color w:val="00B050"/>
          <w:szCs w:val="24"/>
        </w:rPr>
        <w:t xml:space="preserve"> </w:t>
      </w:r>
      <w:r w:rsidR="00C36186" w:rsidRPr="001E5B05">
        <w:rPr>
          <w:rFonts w:asciiTheme="majorHAnsi" w:hAnsiTheme="majorHAnsi" w:cstheme="majorHAnsi"/>
          <w:bCs/>
          <w:color w:val="00B050"/>
          <w:szCs w:val="24"/>
        </w:rPr>
        <w:t xml:space="preserve">nutrition for 120 days. There are also </w:t>
      </w:r>
      <w:r w:rsidR="00AA78C8" w:rsidRPr="001E5B05">
        <w:rPr>
          <w:rFonts w:asciiTheme="majorHAnsi" w:hAnsiTheme="majorHAnsi" w:cstheme="majorHAnsi"/>
          <w:bCs/>
          <w:color w:val="00B050"/>
          <w:szCs w:val="24"/>
        </w:rPr>
        <w:t>193</w:t>
      </w:r>
      <w:r w:rsidR="006C50F9" w:rsidRPr="001E5B05">
        <w:rPr>
          <w:rFonts w:asciiTheme="majorHAnsi" w:hAnsiTheme="majorHAnsi" w:cstheme="majorHAnsi"/>
          <w:bCs/>
          <w:color w:val="00B050"/>
          <w:szCs w:val="24"/>
        </w:rPr>
        <w:t xml:space="preserve"> </w:t>
      </w:r>
      <w:r w:rsidR="00C36186" w:rsidRPr="001E5B05">
        <w:rPr>
          <w:rFonts w:asciiTheme="majorHAnsi" w:hAnsiTheme="majorHAnsi" w:cstheme="majorHAnsi"/>
          <w:bCs/>
          <w:color w:val="00B050"/>
          <w:szCs w:val="24"/>
        </w:rPr>
        <w:t xml:space="preserve">vulnerable group of young people between 5 and 14 years of age who also need for prober food and they tother the rest of the household. The women and the girls are also </w:t>
      </w:r>
      <w:r w:rsidR="00283E67" w:rsidRPr="001E5B05">
        <w:rPr>
          <w:rFonts w:asciiTheme="majorHAnsi" w:hAnsiTheme="majorHAnsi" w:cstheme="majorHAnsi"/>
          <w:bCs/>
          <w:color w:val="00B050"/>
          <w:szCs w:val="24"/>
        </w:rPr>
        <w:t>vulnerable</w:t>
      </w:r>
      <w:r w:rsidR="00C36186" w:rsidRPr="001E5B05">
        <w:rPr>
          <w:rFonts w:asciiTheme="majorHAnsi" w:hAnsiTheme="majorHAnsi" w:cstheme="majorHAnsi"/>
          <w:bCs/>
          <w:color w:val="00B050"/>
          <w:szCs w:val="24"/>
        </w:rPr>
        <w:t xml:space="preserve"> and</w:t>
      </w:r>
      <w:r w:rsidR="00283E67" w:rsidRPr="001E5B05">
        <w:rPr>
          <w:rFonts w:asciiTheme="majorHAnsi" w:hAnsiTheme="majorHAnsi" w:cstheme="majorHAnsi"/>
          <w:bCs/>
          <w:color w:val="00B050"/>
          <w:szCs w:val="24"/>
        </w:rPr>
        <w:t xml:space="preserve"> by providing food they will not flee from their homes and not be dependent on other forms for income to cover their daily food ration or sell themselves and their body to survive.</w:t>
      </w:r>
    </w:p>
    <w:p w14:paraId="4E7D0D18" w14:textId="77777777" w:rsidR="00862A99" w:rsidRPr="00A941BD" w:rsidRDefault="00862A99" w:rsidP="001E5B05">
      <w:pPr>
        <w:jc w:val="both"/>
        <w:rPr>
          <w:rFonts w:ascii="Arial" w:hAnsi="Arial" w:cs="Arial"/>
          <w:b/>
          <w:szCs w:val="24"/>
        </w:rPr>
      </w:pPr>
    </w:p>
    <w:p w14:paraId="6F5E172D" w14:textId="53E2A03B" w:rsidR="001B65E8" w:rsidRPr="00A941BD" w:rsidRDefault="001B65E8" w:rsidP="001E5B05">
      <w:pPr>
        <w:pStyle w:val="Overskrift2"/>
        <w:numPr>
          <w:ilvl w:val="0"/>
          <w:numId w:val="11"/>
        </w:numPr>
        <w:jc w:val="both"/>
        <w:rPr>
          <w:szCs w:val="24"/>
        </w:rPr>
      </w:pPr>
      <w:r w:rsidRPr="00A941BD">
        <w:rPr>
          <w:szCs w:val="24"/>
        </w:rPr>
        <w:t xml:space="preserve">The implementing </w:t>
      </w:r>
      <w:r w:rsidR="00952F46" w:rsidRPr="00A941BD">
        <w:rPr>
          <w:szCs w:val="24"/>
        </w:rPr>
        <w:t>partner</w:t>
      </w:r>
      <w:r w:rsidR="00A75A70" w:rsidRPr="00A941BD">
        <w:rPr>
          <w:szCs w:val="24"/>
        </w:rPr>
        <w:t xml:space="preserve"> </w:t>
      </w:r>
      <w:r w:rsidR="00A75A70" w:rsidRPr="00A941BD">
        <w:rPr>
          <w:b w:val="0"/>
          <w:bCs/>
          <w:szCs w:val="24"/>
        </w:rPr>
        <w:t>(describe within max</w:t>
      </w:r>
      <w:r w:rsidR="00875313" w:rsidRPr="00A941BD">
        <w:rPr>
          <w:b w:val="0"/>
          <w:bCs/>
          <w:szCs w:val="24"/>
        </w:rPr>
        <w:t>.</w:t>
      </w:r>
      <w:r w:rsidR="00A75A70" w:rsidRPr="00A941BD">
        <w:rPr>
          <w:b w:val="0"/>
          <w:bCs/>
          <w:szCs w:val="24"/>
        </w:rPr>
        <w:t xml:space="preserve"> 1,5 pages)</w:t>
      </w:r>
    </w:p>
    <w:p w14:paraId="7B9FF95D" w14:textId="4173A93E" w:rsidR="00F702F9" w:rsidRPr="00A941BD" w:rsidRDefault="00A75A70" w:rsidP="001E5B05">
      <w:pPr>
        <w:jc w:val="both"/>
        <w:rPr>
          <w:rFonts w:asciiTheme="minorHAnsi" w:hAnsiTheme="minorHAnsi" w:cstheme="minorHAnsi"/>
          <w:bCs/>
          <w:szCs w:val="24"/>
        </w:rPr>
      </w:pPr>
      <w:r w:rsidRPr="00A941BD">
        <w:rPr>
          <w:rFonts w:asciiTheme="minorHAnsi" w:hAnsiTheme="minorHAnsi" w:cstheme="minorHAnsi"/>
          <w:b/>
          <w:szCs w:val="24"/>
        </w:rPr>
        <w:t xml:space="preserve">2.1 </w:t>
      </w:r>
      <w:r w:rsidR="00F702F9" w:rsidRPr="00A941BD">
        <w:rPr>
          <w:rFonts w:asciiTheme="minorHAnsi" w:hAnsiTheme="minorHAnsi" w:cstheme="minorHAnsi"/>
          <w:b/>
          <w:szCs w:val="24"/>
        </w:rPr>
        <w:t xml:space="preserve">Capacity, </w:t>
      </w:r>
      <w:proofErr w:type="gramStart"/>
      <w:r w:rsidR="00F702F9" w:rsidRPr="00A941BD">
        <w:rPr>
          <w:rFonts w:asciiTheme="minorHAnsi" w:hAnsiTheme="minorHAnsi" w:cstheme="minorHAnsi"/>
          <w:b/>
          <w:szCs w:val="24"/>
        </w:rPr>
        <w:t>experience</w:t>
      </w:r>
      <w:proofErr w:type="gramEnd"/>
      <w:r w:rsidR="00F702F9" w:rsidRPr="00A941BD">
        <w:rPr>
          <w:rFonts w:asciiTheme="minorHAnsi" w:hAnsiTheme="minorHAnsi" w:cstheme="minorHAnsi"/>
          <w:b/>
          <w:szCs w:val="24"/>
        </w:rPr>
        <w:t xml:space="preserve"> and expertise:</w:t>
      </w:r>
      <w:r w:rsidR="00F702F9" w:rsidRPr="00A941BD">
        <w:rPr>
          <w:rFonts w:asciiTheme="minorHAnsi" w:hAnsiTheme="minorHAnsi" w:cstheme="minorHAnsi"/>
          <w:bCs/>
          <w:szCs w:val="24"/>
        </w:rPr>
        <w:t xml:space="preserve"> </w:t>
      </w:r>
    </w:p>
    <w:p w14:paraId="6BE80F54" w14:textId="1E5D8257" w:rsidR="00F702F9" w:rsidRPr="00A941BD" w:rsidRDefault="00F702F9" w:rsidP="001E5B05">
      <w:pPr>
        <w:jc w:val="both"/>
        <w:rPr>
          <w:rFonts w:asciiTheme="minorHAnsi" w:hAnsiTheme="minorHAnsi" w:cstheme="minorHAnsi"/>
          <w:b/>
          <w:szCs w:val="24"/>
        </w:rPr>
      </w:pPr>
      <w:r w:rsidRPr="00A941BD">
        <w:rPr>
          <w:rFonts w:asciiTheme="minorHAnsi" w:hAnsiTheme="minorHAnsi" w:cstheme="minorHAnsi"/>
          <w:b/>
          <w:szCs w:val="24"/>
        </w:rPr>
        <w:t xml:space="preserve">a) </w:t>
      </w:r>
      <w:r w:rsidR="004D63C4" w:rsidRPr="00A941BD">
        <w:rPr>
          <w:rFonts w:asciiTheme="minorHAnsi" w:hAnsiTheme="minorHAnsi" w:cstheme="minorHAnsi"/>
          <w:b/>
          <w:szCs w:val="24"/>
        </w:rPr>
        <w:t>What is the capacity, experience</w:t>
      </w:r>
      <w:r w:rsidR="004B0530" w:rsidRPr="00A941BD">
        <w:rPr>
          <w:rFonts w:asciiTheme="minorHAnsi" w:hAnsiTheme="minorHAnsi" w:cstheme="minorHAnsi"/>
          <w:b/>
          <w:szCs w:val="24"/>
        </w:rPr>
        <w:t>,</w:t>
      </w:r>
      <w:r w:rsidR="004D63C4" w:rsidRPr="00A941BD">
        <w:rPr>
          <w:rFonts w:asciiTheme="minorHAnsi" w:hAnsiTheme="minorHAnsi" w:cstheme="minorHAnsi"/>
          <w:b/>
          <w:szCs w:val="24"/>
        </w:rPr>
        <w:t xml:space="preserve"> and expertise of the</w:t>
      </w:r>
      <w:r w:rsidR="00A75A70" w:rsidRPr="00A941BD">
        <w:rPr>
          <w:rFonts w:asciiTheme="minorHAnsi" w:hAnsiTheme="minorHAnsi" w:cstheme="minorHAnsi"/>
          <w:b/>
          <w:szCs w:val="24"/>
        </w:rPr>
        <w:t xml:space="preserve"> implementing </w:t>
      </w:r>
      <w:r w:rsidR="004D63C4" w:rsidRPr="00A941BD">
        <w:rPr>
          <w:rFonts w:asciiTheme="minorHAnsi" w:hAnsiTheme="minorHAnsi" w:cstheme="minorHAnsi"/>
          <w:b/>
          <w:szCs w:val="24"/>
        </w:rPr>
        <w:t>partner(s) (CHS 8)</w:t>
      </w:r>
      <w:r w:rsidR="00A75A70" w:rsidRPr="00A941BD">
        <w:rPr>
          <w:rFonts w:asciiTheme="minorHAnsi" w:hAnsiTheme="minorHAnsi" w:cstheme="minorHAnsi"/>
          <w:b/>
          <w:szCs w:val="24"/>
        </w:rPr>
        <w:t xml:space="preserve">? Describe also the organisational and financial capacities. </w:t>
      </w:r>
    </w:p>
    <w:p w14:paraId="62F86670" w14:textId="77777777" w:rsidR="002253F1" w:rsidRPr="00A941BD" w:rsidRDefault="002253F1" w:rsidP="001E5B05">
      <w:pPr>
        <w:overflowPunct/>
        <w:autoSpaceDE/>
        <w:adjustRightInd/>
        <w:jc w:val="both"/>
        <w:textAlignment w:val="auto"/>
        <w:rPr>
          <w:rFonts w:asciiTheme="majorHAnsi" w:eastAsia="Cambria" w:hAnsiTheme="majorHAnsi" w:cstheme="majorHAnsi"/>
          <w:szCs w:val="24"/>
          <w:lang w:val="en-US"/>
        </w:rPr>
      </w:pPr>
      <w:r w:rsidRPr="00A941BD">
        <w:rPr>
          <w:rFonts w:asciiTheme="majorHAnsi" w:eastAsia="Cambria" w:hAnsiTheme="majorHAnsi" w:cstheme="majorHAnsi"/>
          <w:szCs w:val="24"/>
          <w:lang w:val="en-US"/>
        </w:rPr>
        <w:lastRenderedPageBreak/>
        <w:t>ARD is non-profit, non-political organizations formed in 2003 based in Gedo region of Somalia in response to the increasing needs and support the development and rehabilitation of their social life. ARD had offices in Mogadishu, Baardheere, Kismayo, Nairobi and has implanted varies projects in whole southern Somalia.</w:t>
      </w:r>
    </w:p>
    <w:p w14:paraId="2A809307" w14:textId="1833695F" w:rsidR="002253F1" w:rsidRPr="00A941BD" w:rsidRDefault="002253F1" w:rsidP="001E5B05">
      <w:pPr>
        <w:pStyle w:val="Normal1"/>
        <w:spacing w:line="276" w:lineRule="auto"/>
        <w:jc w:val="both"/>
        <w:rPr>
          <w:rStyle w:val="Intet"/>
          <w:rFonts w:asciiTheme="majorHAnsi" w:eastAsiaTheme="minorHAnsi" w:hAnsiTheme="majorHAnsi" w:cstheme="majorHAnsi"/>
          <w:bCs/>
          <w:color w:val="000000" w:themeColor="text1"/>
          <w:sz w:val="24"/>
          <w:szCs w:val="24"/>
          <w:lang w:val="en-GB" w:eastAsia="en-US"/>
        </w:rPr>
      </w:pPr>
      <w:r w:rsidRPr="00A941BD">
        <w:rPr>
          <w:rFonts w:asciiTheme="majorHAnsi" w:eastAsia="Cambria" w:hAnsiTheme="majorHAnsi" w:cstheme="majorHAnsi"/>
          <w:sz w:val="24"/>
          <w:szCs w:val="24"/>
        </w:rPr>
        <w:t xml:space="preserve">ARD acts as local representative for various Diaspora NGOs based in Europe and North America; ARD affiliated organizations are included </w:t>
      </w:r>
      <w:proofErr w:type="spellStart"/>
      <w:r w:rsidRPr="00A941BD">
        <w:rPr>
          <w:rFonts w:asciiTheme="majorHAnsi" w:eastAsia="Cambria" w:hAnsiTheme="majorHAnsi" w:cstheme="majorHAnsi"/>
          <w:sz w:val="24"/>
          <w:szCs w:val="24"/>
        </w:rPr>
        <w:t>Gannaane</w:t>
      </w:r>
      <w:proofErr w:type="spellEnd"/>
      <w:r w:rsidRPr="00A941BD">
        <w:rPr>
          <w:rFonts w:asciiTheme="majorHAnsi" w:eastAsia="Cambria" w:hAnsiTheme="majorHAnsi" w:cstheme="majorHAnsi"/>
          <w:sz w:val="24"/>
          <w:szCs w:val="24"/>
        </w:rPr>
        <w:t xml:space="preserve">, based in Finland, ARD Denmark, Somali Reconstruction and Social Development, based in Finland, Rural Development and Relief Agency (RDA) based in Finland which also has branches and representatives in multiple States in North America. </w:t>
      </w:r>
      <w:r w:rsidRPr="00A941BD">
        <w:rPr>
          <w:rFonts w:asciiTheme="majorHAnsi" w:hAnsiTheme="majorHAnsi" w:cstheme="majorHAnsi"/>
          <w:iCs/>
          <w:sz w:val="24"/>
          <w:szCs w:val="24"/>
        </w:rPr>
        <w:t xml:space="preserve">ARD had implemented a lot of projects with many different national and international donors. Therefor ARD has the capacity to manage the funding ARD-Denmark applying for the emergency funding from DERF to assist affected population in Baardheere. </w:t>
      </w:r>
      <w:r w:rsidRPr="00A941BD">
        <w:rPr>
          <w:rStyle w:val="Intet"/>
          <w:rFonts w:asciiTheme="majorHAnsi" w:eastAsiaTheme="minorHAnsi" w:hAnsiTheme="majorHAnsi" w:cstheme="majorHAnsi"/>
          <w:bCs/>
          <w:color w:val="000000" w:themeColor="text1"/>
          <w:sz w:val="24"/>
          <w:szCs w:val="24"/>
          <w:lang w:val="en-GB" w:eastAsia="en-US"/>
        </w:rPr>
        <w:t xml:space="preserve">ARD and ARD-DK had implemented projects together and had established relation with the local communities in the </w:t>
      </w:r>
      <w:r w:rsidR="001E5B05">
        <w:rPr>
          <w:rStyle w:val="Intet"/>
          <w:rFonts w:asciiTheme="majorHAnsi" w:eastAsiaTheme="minorHAnsi" w:hAnsiTheme="majorHAnsi" w:cstheme="majorHAnsi"/>
          <w:bCs/>
          <w:color w:val="000000" w:themeColor="text1"/>
          <w:sz w:val="24"/>
          <w:szCs w:val="24"/>
          <w:lang w:val="en-GB" w:eastAsia="en-US"/>
        </w:rPr>
        <w:t>affected</w:t>
      </w:r>
      <w:r w:rsidRPr="00A941BD">
        <w:rPr>
          <w:rStyle w:val="Intet"/>
          <w:rFonts w:asciiTheme="majorHAnsi" w:eastAsiaTheme="minorHAnsi" w:hAnsiTheme="majorHAnsi" w:cstheme="majorHAnsi"/>
          <w:bCs/>
          <w:color w:val="000000" w:themeColor="text1"/>
          <w:sz w:val="24"/>
          <w:szCs w:val="24"/>
          <w:lang w:val="en-GB" w:eastAsia="en-US"/>
        </w:rPr>
        <w:t xml:space="preserve"> area. The staff had knowledge for the community as a whole and particularly the </w:t>
      </w:r>
      <w:r w:rsidR="001E5B05">
        <w:rPr>
          <w:rStyle w:val="Intet"/>
          <w:rFonts w:asciiTheme="majorHAnsi" w:eastAsiaTheme="minorHAnsi" w:hAnsiTheme="majorHAnsi" w:cstheme="majorHAnsi"/>
          <w:bCs/>
          <w:color w:val="000000" w:themeColor="text1"/>
          <w:sz w:val="24"/>
          <w:szCs w:val="24"/>
          <w:lang w:val="en-GB" w:eastAsia="en-US"/>
        </w:rPr>
        <w:t>effected</w:t>
      </w:r>
      <w:r w:rsidRPr="00A941BD">
        <w:rPr>
          <w:rStyle w:val="Intet"/>
          <w:rFonts w:asciiTheme="majorHAnsi" w:eastAsiaTheme="minorHAnsi" w:hAnsiTheme="majorHAnsi" w:cstheme="majorHAnsi"/>
          <w:bCs/>
          <w:color w:val="000000" w:themeColor="text1"/>
          <w:sz w:val="24"/>
          <w:szCs w:val="24"/>
          <w:lang w:val="en-GB" w:eastAsia="en-US"/>
        </w:rPr>
        <w:t xml:space="preserve"> group, who are the weakest in the </w:t>
      </w:r>
      <w:r w:rsidR="001E5B05">
        <w:rPr>
          <w:rStyle w:val="Intet"/>
          <w:rFonts w:asciiTheme="majorHAnsi" w:eastAsiaTheme="minorHAnsi" w:hAnsiTheme="majorHAnsi" w:cstheme="majorHAnsi"/>
          <w:bCs/>
          <w:color w:val="000000" w:themeColor="text1"/>
          <w:sz w:val="24"/>
          <w:szCs w:val="24"/>
          <w:lang w:val="en-GB" w:eastAsia="en-US"/>
        </w:rPr>
        <w:t>affected</w:t>
      </w:r>
      <w:r w:rsidRPr="00A941BD">
        <w:rPr>
          <w:rStyle w:val="Intet"/>
          <w:rFonts w:asciiTheme="majorHAnsi" w:eastAsiaTheme="minorHAnsi" w:hAnsiTheme="majorHAnsi" w:cstheme="majorHAnsi"/>
          <w:bCs/>
          <w:color w:val="000000" w:themeColor="text1"/>
          <w:sz w:val="24"/>
          <w:szCs w:val="24"/>
          <w:lang w:val="en-GB" w:eastAsia="en-US"/>
        </w:rPr>
        <w:t xml:space="preserve"> area. ARD has work permit paper from the local authority as ARD had been working in the area for the last 18 years.</w:t>
      </w:r>
    </w:p>
    <w:p w14:paraId="5895F350" w14:textId="77777777" w:rsidR="00CA0F7D" w:rsidRPr="00A941BD" w:rsidRDefault="00CA0F7D" w:rsidP="001E5B05">
      <w:pPr>
        <w:pStyle w:val="Normal1"/>
        <w:spacing w:line="276" w:lineRule="auto"/>
        <w:jc w:val="both"/>
        <w:rPr>
          <w:rStyle w:val="Intet"/>
          <w:rFonts w:asciiTheme="majorHAnsi" w:eastAsia="Cambria" w:hAnsiTheme="majorHAnsi" w:cstheme="majorHAnsi"/>
          <w:sz w:val="24"/>
          <w:szCs w:val="24"/>
        </w:rPr>
      </w:pPr>
    </w:p>
    <w:p w14:paraId="21954B83" w14:textId="77777777" w:rsidR="002253F1" w:rsidRPr="00D36112" w:rsidRDefault="002253F1" w:rsidP="001E5B05">
      <w:pPr>
        <w:pStyle w:val="Normal1"/>
        <w:spacing w:line="276" w:lineRule="auto"/>
        <w:jc w:val="both"/>
        <w:rPr>
          <w:rFonts w:asciiTheme="majorHAnsi" w:eastAsia="Cambria" w:hAnsiTheme="majorHAnsi" w:cstheme="majorHAnsi"/>
          <w:i/>
          <w:iCs/>
          <w:sz w:val="20"/>
          <w:szCs w:val="20"/>
        </w:rPr>
      </w:pPr>
      <w:r w:rsidRPr="00D36112">
        <w:rPr>
          <w:rFonts w:asciiTheme="majorHAnsi" w:eastAsia="Cambria" w:hAnsiTheme="majorHAnsi" w:cstheme="majorHAnsi"/>
          <w:i/>
          <w:iCs/>
          <w:sz w:val="20"/>
          <w:szCs w:val="20"/>
        </w:rPr>
        <w:t xml:space="preserve">Table. 3 project ARD had and are implementing </w:t>
      </w:r>
    </w:p>
    <w:tbl>
      <w:tblPr>
        <w:tblW w:w="10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367"/>
        <w:gridCol w:w="3142"/>
        <w:gridCol w:w="3635"/>
      </w:tblGrid>
      <w:tr w:rsidR="002253F1" w:rsidRPr="00D36112" w14:paraId="3EB32941" w14:textId="77777777" w:rsidTr="00B85A79">
        <w:trPr>
          <w:trHeight w:val="306"/>
        </w:trPr>
        <w:tc>
          <w:tcPr>
            <w:tcW w:w="1413" w:type="dxa"/>
            <w:shd w:val="clear" w:color="auto" w:fill="D9D9D9"/>
          </w:tcPr>
          <w:p w14:paraId="7A85BEA5"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Year</w:t>
            </w:r>
          </w:p>
        </w:tc>
        <w:tc>
          <w:tcPr>
            <w:tcW w:w="2367" w:type="dxa"/>
            <w:shd w:val="clear" w:color="auto" w:fill="D9D9D9"/>
          </w:tcPr>
          <w:p w14:paraId="77EFCA2E"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Somalia</w:t>
            </w:r>
          </w:p>
        </w:tc>
        <w:tc>
          <w:tcPr>
            <w:tcW w:w="3142" w:type="dxa"/>
            <w:shd w:val="clear" w:color="auto" w:fill="D9D9D9"/>
          </w:tcPr>
          <w:p w14:paraId="452C4BDC"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Project description</w:t>
            </w:r>
          </w:p>
        </w:tc>
        <w:tc>
          <w:tcPr>
            <w:tcW w:w="3635" w:type="dxa"/>
            <w:shd w:val="clear" w:color="auto" w:fill="D9D9D9"/>
          </w:tcPr>
          <w:p w14:paraId="4F670838"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If applicable: External donors and amount of funding </w:t>
            </w:r>
          </w:p>
        </w:tc>
      </w:tr>
      <w:tr w:rsidR="002253F1" w:rsidRPr="00D36112" w14:paraId="440AEE99" w14:textId="77777777" w:rsidTr="00B85A79">
        <w:trPr>
          <w:trHeight w:val="328"/>
        </w:trPr>
        <w:tc>
          <w:tcPr>
            <w:tcW w:w="1413" w:type="dxa"/>
          </w:tcPr>
          <w:p w14:paraId="49ACCA98" w14:textId="26D1C630"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2021-ongoing</w:t>
            </w:r>
          </w:p>
        </w:tc>
        <w:tc>
          <w:tcPr>
            <w:tcW w:w="2367" w:type="dxa"/>
          </w:tcPr>
          <w:p w14:paraId="04E4F5A6" w14:textId="4A5D35F8"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Sarinley, Baardheere, </w:t>
            </w:r>
            <w:r w:rsidR="00253991" w:rsidRPr="00D36112">
              <w:rPr>
                <w:rFonts w:asciiTheme="majorHAnsi" w:eastAsia="Cambria" w:hAnsiTheme="majorHAnsi" w:cstheme="majorHAnsi"/>
                <w:sz w:val="20"/>
                <w:szCs w:val="20"/>
              </w:rPr>
              <w:t>Somalia</w:t>
            </w:r>
          </w:p>
        </w:tc>
        <w:tc>
          <w:tcPr>
            <w:tcW w:w="3142" w:type="dxa"/>
          </w:tcPr>
          <w:p w14:paraId="5EB09F45" w14:textId="5A2B766B" w:rsidR="002253F1" w:rsidRPr="00D36112" w:rsidRDefault="00893247" w:rsidP="001E5B05">
            <w:pPr>
              <w:pStyle w:val="Normal3"/>
              <w:jc w:val="both"/>
              <w:rPr>
                <w:rFonts w:asciiTheme="majorHAnsi" w:hAnsiTheme="majorHAnsi" w:cstheme="majorHAnsi"/>
                <w:bCs/>
                <w:sz w:val="20"/>
                <w:szCs w:val="20"/>
              </w:rPr>
            </w:pPr>
            <w:r w:rsidRPr="00D36112">
              <w:rPr>
                <w:rFonts w:asciiTheme="majorHAnsi" w:hAnsiTheme="majorHAnsi" w:cstheme="majorHAnsi"/>
                <w:bCs/>
                <w:sz w:val="20"/>
                <w:szCs w:val="20"/>
              </w:rPr>
              <w:t>Lifesaving food and nutrition for 110 households in Sarinley in Jubbaland, Somalia-</w:t>
            </w:r>
            <w:r w:rsidR="00CA0F7D" w:rsidRPr="00D36112">
              <w:rPr>
                <w:rFonts w:asciiTheme="majorHAnsi" w:hAnsiTheme="majorHAnsi" w:cstheme="majorHAnsi"/>
                <w:bCs/>
                <w:sz w:val="20"/>
                <w:szCs w:val="20"/>
              </w:rPr>
              <w:t>21-3740-DERF-RR</w:t>
            </w:r>
          </w:p>
        </w:tc>
        <w:tc>
          <w:tcPr>
            <w:tcW w:w="3635" w:type="dxa"/>
          </w:tcPr>
          <w:p w14:paraId="38DAFC39" w14:textId="79D53E5F" w:rsidR="002253F1" w:rsidRPr="00D36112" w:rsidRDefault="00CA0F7D" w:rsidP="001E5B05">
            <w:pPr>
              <w:pStyle w:val="Normal3"/>
              <w:jc w:val="both"/>
              <w:rPr>
                <w:rFonts w:asciiTheme="majorHAnsi" w:hAnsiTheme="majorHAnsi" w:cstheme="majorHAnsi"/>
                <w:color w:val="000000" w:themeColor="text1"/>
                <w:sz w:val="20"/>
                <w:szCs w:val="20"/>
                <w:shd w:val="clear" w:color="auto" w:fill="FFFFFF"/>
              </w:rPr>
            </w:pPr>
            <w:r w:rsidRPr="00D36112">
              <w:rPr>
                <w:rFonts w:asciiTheme="majorHAnsi" w:hAnsiTheme="majorHAnsi" w:cstheme="majorHAnsi"/>
                <w:color w:val="000000" w:themeColor="text1"/>
                <w:sz w:val="20"/>
                <w:szCs w:val="20"/>
                <w:shd w:val="clear" w:color="auto" w:fill="FFFFFF"/>
              </w:rPr>
              <w:t>ARD-DK- CISU/DERF</w:t>
            </w:r>
          </w:p>
        </w:tc>
      </w:tr>
      <w:tr w:rsidR="002253F1" w:rsidRPr="00D36112" w14:paraId="61AE5992" w14:textId="77777777" w:rsidTr="00B85A79">
        <w:trPr>
          <w:trHeight w:val="328"/>
        </w:trPr>
        <w:tc>
          <w:tcPr>
            <w:tcW w:w="1413" w:type="dxa"/>
          </w:tcPr>
          <w:p w14:paraId="7A428571"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2020-ongoing</w:t>
            </w:r>
          </w:p>
        </w:tc>
        <w:tc>
          <w:tcPr>
            <w:tcW w:w="2367" w:type="dxa"/>
          </w:tcPr>
          <w:p w14:paraId="6506304B"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Baardheere, Somalia</w:t>
            </w:r>
          </w:p>
        </w:tc>
        <w:tc>
          <w:tcPr>
            <w:tcW w:w="3142" w:type="dxa"/>
          </w:tcPr>
          <w:p w14:paraId="39778AFB" w14:textId="77777777" w:rsidR="002253F1" w:rsidRPr="00D36112" w:rsidRDefault="002253F1" w:rsidP="001E5B05">
            <w:pPr>
              <w:pStyle w:val="Normal3"/>
              <w:jc w:val="both"/>
              <w:rPr>
                <w:rFonts w:asciiTheme="majorHAnsi" w:eastAsia="Cambria" w:hAnsiTheme="majorHAnsi" w:cstheme="majorHAnsi"/>
                <w:bCs/>
                <w:sz w:val="20"/>
                <w:szCs w:val="20"/>
              </w:rPr>
            </w:pPr>
            <w:r w:rsidRPr="00D36112">
              <w:rPr>
                <w:rFonts w:asciiTheme="majorHAnsi" w:hAnsiTheme="majorHAnsi" w:cstheme="majorHAnsi"/>
                <w:bCs/>
                <w:sz w:val="20"/>
                <w:szCs w:val="20"/>
              </w:rPr>
              <w:t>Wash such as Latrine, Distribution Hygiene Kits, Rehabilitations Wells, Brackets and Kicks</w:t>
            </w:r>
          </w:p>
        </w:tc>
        <w:tc>
          <w:tcPr>
            <w:tcW w:w="3635" w:type="dxa"/>
          </w:tcPr>
          <w:p w14:paraId="3A1BA1F1" w14:textId="77777777" w:rsidR="002253F1" w:rsidRPr="00D36112" w:rsidRDefault="002253F1" w:rsidP="001E5B05">
            <w:pPr>
              <w:pStyle w:val="Normal3"/>
              <w:jc w:val="both"/>
              <w:rPr>
                <w:rFonts w:asciiTheme="majorHAnsi" w:hAnsiTheme="majorHAnsi" w:cstheme="majorHAnsi"/>
                <w:color w:val="000000" w:themeColor="text1"/>
                <w:sz w:val="20"/>
                <w:szCs w:val="20"/>
                <w:shd w:val="clear" w:color="auto" w:fill="FFFFFF"/>
              </w:rPr>
            </w:pPr>
            <w:r w:rsidRPr="00D36112">
              <w:rPr>
                <w:rFonts w:asciiTheme="majorHAnsi" w:hAnsiTheme="majorHAnsi" w:cstheme="majorHAnsi"/>
                <w:color w:val="000000" w:themeColor="text1"/>
                <w:sz w:val="20"/>
                <w:szCs w:val="20"/>
                <w:shd w:val="clear" w:color="auto" w:fill="FFFFFF"/>
              </w:rPr>
              <w:t>Safe Hands Foundation (</w:t>
            </w:r>
            <w:r w:rsidRPr="00D36112">
              <w:rPr>
                <w:rStyle w:val="Fremhv"/>
                <w:rFonts w:asciiTheme="majorHAnsi" w:hAnsiTheme="majorHAnsi" w:cstheme="majorHAnsi"/>
                <w:b/>
                <w:bCs/>
                <w:i w:val="0"/>
                <w:iCs w:val="0"/>
                <w:color w:val="000000" w:themeColor="text1"/>
                <w:sz w:val="20"/>
                <w:szCs w:val="20"/>
                <w:shd w:val="clear" w:color="auto" w:fill="FFFFFF"/>
              </w:rPr>
              <w:t>SHF</w:t>
            </w:r>
            <w:r w:rsidRPr="00D36112">
              <w:rPr>
                <w:rFonts w:asciiTheme="majorHAnsi" w:hAnsiTheme="majorHAnsi" w:cstheme="majorHAnsi"/>
                <w:color w:val="000000" w:themeColor="text1"/>
                <w:sz w:val="20"/>
                <w:szCs w:val="20"/>
                <w:shd w:val="clear" w:color="auto" w:fill="FFFFFF"/>
              </w:rPr>
              <w:t>)</w:t>
            </w:r>
          </w:p>
          <w:p w14:paraId="51205D76" w14:textId="77777777" w:rsidR="002253F1" w:rsidRPr="00D36112" w:rsidRDefault="002253F1" w:rsidP="001E5B05">
            <w:pPr>
              <w:pStyle w:val="Normal3"/>
              <w:jc w:val="both"/>
              <w:rPr>
                <w:rFonts w:asciiTheme="majorHAnsi" w:eastAsia="Cambria" w:hAnsiTheme="majorHAnsi" w:cstheme="majorHAnsi"/>
                <w:color w:val="000000" w:themeColor="text1"/>
                <w:sz w:val="20"/>
                <w:szCs w:val="20"/>
              </w:rPr>
            </w:pPr>
          </w:p>
        </w:tc>
      </w:tr>
      <w:tr w:rsidR="002253F1" w:rsidRPr="00D36112" w14:paraId="5C45AA66" w14:textId="77777777" w:rsidTr="00B85A79">
        <w:trPr>
          <w:trHeight w:val="328"/>
        </w:trPr>
        <w:tc>
          <w:tcPr>
            <w:tcW w:w="1413" w:type="dxa"/>
          </w:tcPr>
          <w:p w14:paraId="78AF30D8"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2020-0ngoing</w:t>
            </w:r>
          </w:p>
        </w:tc>
        <w:tc>
          <w:tcPr>
            <w:tcW w:w="2367" w:type="dxa"/>
          </w:tcPr>
          <w:p w14:paraId="73F1C381" w14:textId="77777777" w:rsidR="002253F1" w:rsidRPr="00D36112" w:rsidRDefault="002253F1" w:rsidP="001E5B05">
            <w:pPr>
              <w:pStyle w:val="Normal3"/>
              <w:jc w:val="both"/>
              <w:rPr>
                <w:rFonts w:asciiTheme="majorHAnsi" w:eastAsia="Cambria" w:hAnsiTheme="majorHAnsi" w:cstheme="majorHAnsi"/>
                <w:sz w:val="20"/>
                <w:szCs w:val="20"/>
              </w:rPr>
            </w:pPr>
            <w:proofErr w:type="spellStart"/>
            <w:r w:rsidRPr="00D36112">
              <w:rPr>
                <w:rFonts w:asciiTheme="majorHAnsi" w:eastAsia="Cambria" w:hAnsiTheme="majorHAnsi" w:cstheme="majorHAnsi"/>
                <w:sz w:val="20"/>
                <w:szCs w:val="20"/>
              </w:rPr>
              <w:t>Elwak</w:t>
            </w:r>
            <w:proofErr w:type="spellEnd"/>
            <w:r w:rsidRPr="00D36112">
              <w:rPr>
                <w:rFonts w:asciiTheme="majorHAnsi" w:eastAsia="Cambria" w:hAnsiTheme="majorHAnsi" w:cstheme="majorHAnsi"/>
                <w:sz w:val="20"/>
                <w:szCs w:val="20"/>
              </w:rPr>
              <w:t>, Somalia</w:t>
            </w:r>
          </w:p>
        </w:tc>
        <w:tc>
          <w:tcPr>
            <w:tcW w:w="3142" w:type="dxa"/>
          </w:tcPr>
          <w:p w14:paraId="1CE62194"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WASH</w:t>
            </w:r>
          </w:p>
        </w:tc>
        <w:tc>
          <w:tcPr>
            <w:tcW w:w="3635" w:type="dxa"/>
          </w:tcPr>
          <w:p w14:paraId="43A2EC07"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UNOCHA-CHF</w:t>
            </w:r>
          </w:p>
        </w:tc>
      </w:tr>
      <w:tr w:rsidR="002253F1" w:rsidRPr="00D36112" w14:paraId="2925D46B" w14:textId="77777777" w:rsidTr="00B85A79">
        <w:trPr>
          <w:trHeight w:val="328"/>
        </w:trPr>
        <w:tc>
          <w:tcPr>
            <w:tcW w:w="1413" w:type="dxa"/>
          </w:tcPr>
          <w:p w14:paraId="77A6ED6F"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2020- 2020</w:t>
            </w:r>
          </w:p>
        </w:tc>
        <w:tc>
          <w:tcPr>
            <w:tcW w:w="2367" w:type="dxa"/>
          </w:tcPr>
          <w:p w14:paraId="59EFA81E"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Baardheere</w:t>
            </w:r>
          </w:p>
        </w:tc>
        <w:tc>
          <w:tcPr>
            <w:tcW w:w="3142" w:type="dxa"/>
          </w:tcPr>
          <w:p w14:paraId="5A117D35"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food supply for 110 households in 4 small villages in Baardheere region</w:t>
            </w:r>
          </w:p>
        </w:tc>
        <w:tc>
          <w:tcPr>
            <w:tcW w:w="3635" w:type="dxa"/>
          </w:tcPr>
          <w:p w14:paraId="6BFD5330"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DERF/CISU</w:t>
            </w:r>
          </w:p>
          <w:p w14:paraId="706D38B8" w14:textId="77777777" w:rsidR="002253F1" w:rsidRPr="00D36112" w:rsidRDefault="002253F1" w:rsidP="001E5B05">
            <w:pPr>
              <w:pStyle w:val="Normal3"/>
              <w:jc w:val="both"/>
              <w:rPr>
                <w:rFonts w:asciiTheme="majorHAnsi" w:eastAsia="Cambria" w:hAnsiTheme="majorHAnsi" w:cstheme="majorHAnsi"/>
                <w:sz w:val="20"/>
                <w:szCs w:val="20"/>
              </w:rPr>
            </w:pPr>
          </w:p>
        </w:tc>
      </w:tr>
      <w:tr w:rsidR="002253F1" w:rsidRPr="00D36112" w14:paraId="05DA4CF4" w14:textId="77777777" w:rsidTr="00B85A79">
        <w:trPr>
          <w:trHeight w:val="328"/>
        </w:trPr>
        <w:tc>
          <w:tcPr>
            <w:tcW w:w="1413" w:type="dxa"/>
          </w:tcPr>
          <w:p w14:paraId="2B52E42A"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w:t>
            </w:r>
            <w:r w:rsidRPr="00D36112">
              <w:rPr>
                <w:rFonts w:asciiTheme="majorHAnsi" w:eastAsia="Cambria" w:hAnsiTheme="majorHAnsi" w:cstheme="majorHAnsi"/>
                <w:sz w:val="20"/>
                <w:szCs w:val="20"/>
              </w:rPr>
              <w:t>2020- 2021</w:t>
            </w:r>
          </w:p>
          <w:p w14:paraId="2607EA30" w14:textId="77777777" w:rsidR="002253F1" w:rsidRPr="00D36112" w:rsidRDefault="002253F1" w:rsidP="001E5B05">
            <w:pPr>
              <w:pStyle w:val="Normal3"/>
              <w:spacing w:before="8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w:t>
            </w:r>
          </w:p>
        </w:tc>
        <w:tc>
          <w:tcPr>
            <w:tcW w:w="2367" w:type="dxa"/>
          </w:tcPr>
          <w:p w14:paraId="18AFFF7E"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Baardheere </w:t>
            </w:r>
          </w:p>
        </w:tc>
        <w:tc>
          <w:tcPr>
            <w:tcW w:w="3142" w:type="dxa"/>
          </w:tcPr>
          <w:p w14:paraId="32E94643"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Reproductive Health Program</w:t>
            </w:r>
          </w:p>
          <w:p w14:paraId="3A3948BD"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w:t>
            </w:r>
          </w:p>
        </w:tc>
        <w:tc>
          <w:tcPr>
            <w:tcW w:w="3635" w:type="dxa"/>
          </w:tcPr>
          <w:p w14:paraId="42A850AE"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UNFPA Dr. Samiya Hassan</w:t>
            </w:r>
          </w:p>
          <w:p w14:paraId="4E2BEAC4"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w:t>
            </w:r>
          </w:p>
        </w:tc>
      </w:tr>
      <w:tr w:rsidR="002253F1" w:rsidRPr="00D36112" w14:paraId="6732213C" w14:textId="77777777" w:rsidTr="00B85A79">
        <w:trPr>
          <w:trHeight w:val="328"/>
        </w:trPr>
        <w:tc>
          <w:tcPr>
            <w:tcW w:w="1413" w:type="dxa"/>
          </w:tcPr>
          <w:p w14:paraId="22C6E7C3" w14:textId="77777777" w:rsidR="002253F1" w:rsidRPr="00D36112" w:rsidRDefault="002253F1" w:rsidP="001E5B05">
            <w:pPr>
              <w:pStyle w:val="Normal3"/>
              <w:spacing w:before="8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2019-on going</w:t>
            </w:r>
          </w:p>
        </w:tc>
        <w:tc>
          <w:tcPr>
            <w:tcW w:w="2367" w:type="dxa"/>
          </w:tcPr>
          <w:p w14:paraId="43B5E361"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 </w:t>
            </w:r>
            <w:proofErr w:type="spellStart"/>
            <w:r w:rsidRPr="00D36112">
              <w:rPr>
                <w:rFonts w:asciiTheme="majorHAnsi" w:eastAsia="Cambria" w:hAnsiTheme="majorHAnsi" w:cstheme="majorHAnsi"/>
                <w:sz w:val="20"/>
                <w:szCs w:val="20"/>
              </w:rPr>
              <w:t>Marka</w:t>
            </w:r>
            <w:proofErr w:type="spellEnd"/>
            <w:r w:rsidRPr="00D36112">
              <w:rPr>
                <w:rFonts w:asciiTheme="majorHAnsi" w:eastAsia="Cambria" w:hAnsiTheme="majorHAnsi" w:cstheme="majorHAnsi"/>
                <w:sz w:val="20"/>
                <w:szCs w:val="20"/>
              </w:rPr>
              <w:t xml:space="preserve"> and </w:t>
            </w:r>
            <w:proofErr w:type="spellStart"/>
            <w:r w:rsidRPr="00D36112">
              <w:rPr>
                <w:rFonts w:asciiTheme="majorHAnsi" w:eastAsia="Cambria" w:hAnsiTheme="majorHAnsi" w:cstheme="majorHAnsi"/>
                <w:sz w:val="20"/>
                <w:szCs w:val="20"/>
              </w:rPr>
              <w:t>Qoryoley</w:t>
            </w:r>
            <w:proofErr w:type="spellEnd"/>
            <w:r w:rsidRPr="00D36112">
              <w:rPr>
                <w:rFonts w:asciiTheme="majorHAnsi" w:eastAsia="Cambria" w:hAnsiTheme="majorHAnsi" w:cstheme="majorHAnsi"/>
                <w:sz w:val="20"/>
                <w:szCs w:val="20"/>
              </w:rPr>
              <w:t xml:space="preserve">, Lower </w:t>
            </w:r>
            <w:proofErr w:type="spellStart"/>
            <w:r w:rsidRPr="00D36112">
              <w:rPr>
                <w:rFonts w:asciiTheme="majorHAnsi" w:eastAsia="Cambria" w:hAnsiTheme="majorHAnsi" w:cstheme="majorHAnsi"/>
                <w:sz w:val="20"/>
                <w:szCs w:val="20"/>
              </w:rPr>
              <w:t>shabelle</w:t>
            </w:r>
            <w:proofErr w:type="spellEnd"/>
          </w:p>
          <w:p w14:paraId="33E0DB47" w14:textId="77777777" w:rsidR="002253F1" w:rsidRPr="00D36112" w:rsidRDefault="002253F1" w:rsidP="001E5B05">
            <w:pPr>
              <w:pStyle w:val="Normal3"/>
              <w:jc w:val="both"/>
              <w:rPr>
                <w:rFonts w:asciiTheme="majorHAnsi" w:eastAsia="Cambria" w:hAnsiTheme="majorHAnsi" w:cstheme="majorHAnsi"/>
                <w:sz w:val="20"/>
                <w:szCs w:val="20"/>
              </w:rPr>
            </w:pPr>
          </w:p>
        </w:tc>
        <w:tc>
          <w:tcPr>
            <w:tcW w:w="3142" w:type="dxa"/>
          </w:tcPr>
          <w:p w14:paraId="544900DE"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Provision of temporary and sustainable safe drinking reliable sanitation and proper hygiene practice to IDPs/Returnees and drought affected rural communities in </w:t>
            </w:r>
            <w:proofErr w:type="spellStart"/>
            <w:r w:rsidRPr="00D36112">
              <w:rPr>
                <w:rFonts w:asciiTheme="majorHAnsi" w:eastAsia="Cambria" w:hAnsiTheme="majorHAnsi" w:cstheme="majorHAnsi"/>
                <w:sz w:val="20"/>
                <w:szCs w:val="20"/>
              </w:rPr>
              <w:t>Marka</w:t>
            </w:r>
            <w:proofErr w:type="spellEnd"/>
            <w:r w:rsidRPr="00D36112">
              <w:rPr>
                <w:rFonts w:asciiTheme="majorHAnsi" w:eastAsia="Cambria" w:hAnsiTheme="majorHAnsi" w:cstheme="majorHAnsi"/>
                <w:sz w:val="20"/>
                <w:szCs w:val="20"/>
              </w:rPr>
              <w:t xml:space="preserve"> and </w:t>
            </w:r>
            <w:proofErr w:type="spellStart"/>
            <w:r w:rsidRPr="00D36112">
              <w:rPr>
                <w:rFonts w:asciiTheme="majorHAnsi" w:eastAsia="Cambria" w:hAnsiTheme="majorHAnsi" w:cstheme="majorHAnsi"/>
                <w:sz w:val="20"/>
                <w:szCs w:val="20"/>
              </w:rPr>
              <w:t>Qoryoley</w:t>
            </w:r>
            <w:proofErr w:type="spellEnd"/>
          </w:p>
        </w:tc>
        <w:tc>
          <w:tcPr>
            <w:tcW w:w="3635" w:type="dxa"/>
          </w:tcPr>
          <w:p w14:paraId="0FB328D5"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UNOCHA-CHF</w:t>
            </w:r>
          </w:p>
        </w:tc>
      </w:tr>
      <w:tr w:rsidR="002253F1" w:rsidRPr="00D36112" w14:paraId="093727C5" w14:textId="77777777" w:rsidTr="00B85A79">
        <w:trPr>
          <w:trHeight w:val="328"/>
        </w:trPr>
        <w:tc>
          <w:tcPr>
            <w:tcW w:w="1413" w:type="dxa"/>
          </w:tcPr>
          <w:p w14:paraId="0931DAEF" w14:textId="77777777" w:rsidR="002253F1" w:rsidRPr="00D36112" w:rsidRDefault="002253F1" w:rsidP="001E5B05">
            <w:pPr>
              <w:pStyle w:val="Normal3"/>
              <w:spacing w:before="8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2018-on going</w:t>
            </w:r>
          </w:p>
        </w:tc>
        <w:tc>
          <w:tcPr>
            <w:tcW w:w="2367" w:type="dxa"/>
          </w:tcPr>
          <w:p w14:paraId="58A8B806"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 Baardheere</w:t>
            </w:r>
          </w:p>
        </w:tc>
        <w:tc>
          <w:tcPr>
            <w:tcW w:w="3142" w:type="dxa"/>
          </w:tcPr>
          <w:p w14:paraId="5BA896AB"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Farming capacity increase in Baardheere region, Somalia</w:t>
            </w:r>
          </w:p>
        </w:tc>
        <w:tc>
          <w:tcPr>
            <w:tcW w:w="3635" w:type="dxa"/>
          </w:tcPr>
          <w:p w14:paraId="6DA90BD0"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DRC</w:t>
            </w:r>
          </w:p>
        </w:tc>
      </w:tr>
      <w:tr w:rsidR="002253F1" w:rsidRPr="00D36112" w14:paraId="74B4DF91" w14:textId="77777777" w:rsidTr="00B85A79">
        <w:trPr>
          <w:trHeight w:val="188"/>
        </w:trPr>
        <w:tc>
          <w:tcPr>
            <w:tcW w:w="1413" w:type="dxa"/>
          </w:tcPr>
          <w:p w14:paraId="23FD7820" w14:textId="77777777" w:rsidR="002253F1" w:rsidRPr="00D36112" w:rsidRDefault="002253F1" w:rsidP="001E5B05">
            <w:pPr>
              <w:pStyle w:val="Normal3"/>
              <w:spacing w:before="8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2012-2019</w:t>
            </w:r>
          </w:p>
        </w:tc>
        <w:tc>
          <w:tcPr>
            <w:tcW w:w="2367" w:type="dxa"/>
          </w:tcPr>
          <w:p w14:paraId="4DF62902"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Somalia, Gedo</w:t>
            </w:r>
          </w:p>
        </w:tc>
        <w:tc>
          <w:tcPr>
            <w:tcW w:w="3142" w:type="dxa"/>
          </w:tcPr>
          <w:p w14:paraId="77901335"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Emergency Reproductive Health Project</w:t>
            </w:r>
          </w:p>
        </w:tc>
        <w:tc>
          <w:tcPr>
            <w:tcW w:w="3635" w:type="dxa"/>
          </w:tcPr>
          <w:p w14:paraId="6D3DBE27"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United Population Fund (UNFPA)</w:t>
            </w:r>
          </w:p>
        </w:tc>
      </w:tr>
      <w:tr w:rsidR="002253F1" w:rsidRPr="00D36112" w14:paraId="0FFEED08" w14:textId="77777777" w:rsidTr="00B85A79">
        <w:trPr>
          <w:trHeight w:val="470"/>
        </w:trPr>
        <w:tc>
          <w:tcPr>
            <w:tcW w:w="1413" w:type="dxa"/>
          </w:tcPr>
          <w:p w14:paraId="59F1B230"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2017 on going</w:t>
            </w:r>
          </w:p>
        </w:tc>
        <w:tc>
          <w:tcPr>
            <w:tcW w:w="2367" w:type="dxa"/>
          </w:tcPr>
          <w:p w14:paraId="284DC6A9"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Somalia </w:t>
            </w:r>
            <w:proofErr w:type="spellStart"/>
            <w:r w:rsidRPr="00D36112">
              <w:rPr>
                <w:rFonts w:asciiTheme="majorHAnsi" w:eastAsia="Cambria" w:hAnsiTheme="majorHAnsi" w:cstheme="majorHAnsi"/>
                <w:sz w:val="20"/>
                <w:szCs w:val="20"/>
              </w:rPr>
              <w:t>Garbaharey</w:t>
            </w:r>
            <w:proofErr w:type="spellEnd"/>
            <w:r w:rsidRPr="00D36112">
              <w:rPr>
                <w:rFonts w:asciiTheme="majorHAnsi" w:eastAsia="Cambria" w:hAnsiTheme="majorHAnsi" w:cstheme="majorHAnsi"/>
                <w:sz w:val="20"/>
                <w:szCs w:val="20"/>
              </w:rPr>
              <w:t xml:space="preserve"> Gedo/ Somalia </w:t>
            </w:r>
            <w:proofErr w:type="spellStart"/>
            <w:r w:rsidRPr="00D36112">
              <w:rPr>
                <w:rFonts w:asciiTheme="majorHAnsi" w:eastAsia="Cambria" w:hAnsiTheme="majorHAnsi" w:cstheme="majorHAnsi"/>
                <w:sz w:val="20"/>
                <w:szCs w:val="20"/>
              </w:rPr>
              <w:t>Jamame</w:t>
            </w:r>
            <w:proofErr w:type="spellEnd"/>
            <w:r w:rsidRPr="00D36112">
              <w:rPr>
                <w:rFonts w:asciiTheme="majorHAnsi" w:eastAsia="Cambria" w:hAnsiTheme="majorHAnsi" w:cstheme="majorHAnsi"/>
                <w:sz w:val="20"/>
                <w:szCs w:val="20"/>
              </w:rPr>
              <w:t>, M/juba</w:t>
            </w:r>
          </w:p>
        </w:tc>
        <w:tc>
          <w:tcPr>
            <w:tcW w:w="3142" w:type="dxa"/>
          </w:tcPr>
          <w:p w14:paraId="4ACB1876" w14:textId="77777777" w:rsidR="002253F1" w:rsidRPr="00D36112" w:rsidRDefault="002253F1" w:rsidP="001E5B05">
            <w:pPr>
              <w:pStyle w:val="Normal3"/>
              <w:spacing w:before="6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6C764340"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Food and Agricultural Organization (FAO)</w:t>
            </w:r>
          </w:p>
        </w:tc>
      </w:tr>
      <w:tr w:rsidR="002253F1" w:rsidRPr="00D36112" w14:paraId="0ABCEF2D" w14:textId="77777777" w:rsidTr="00B85A79">
        <w:trPr>
          <w:trHeight w:val="426"/>
        </w:trPr>
        <w:tc>
          <w:tcPr>
            <w:tcW w:w="1413" w:type="dxa"/>
          </w:tcPr>
          <w:p w14:paraId="41D80C45"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2017-2019</w:t>
            </w:r>
          </w:p>
        </w:tc>
        <w:tc>
          <w:tcPr>
            <w:tcW w:w="2367" w:type="dxa"/>
          </w:tcPr>
          <w:p w14:paraId="185B8E08" w14:textId="77777777" w:rsidR="002253F1" w:rsidRPr="00D36112" w:rsidRDefault="002253F1" w:rsidP="001E5B05">
            <w:pPr>
              <w:pStyle w:val="Normal3"/>
              <w:jc w:val="both"/>
              <w:rPr>
                <w:rFonts w:asciiTheme="majorHAnsi" w:eastAsia="Cambria" w:hAnsiTheme="majorHAnsi" w:cstheme="majorHAnsi"/>
                <w:sz w:val="20"/>
                <w:szCs w:val="20"/>
              </w:rPr>
            </w:pPr>
            <w:proofErr w:type="spellStart"/>
            <w:proofErr w:type="gramStart"/>
            <w:r w:rsidRPr="00D36112">
              <w:rPr>
                <w:rFonts w:asciiTheme="majorHAnsi" w:eastAsia="Cambria" w:hAnsiTheme="majorHAnsi" w:cstheme="majorHAnsi"/>
                <w:sz w:val="20"/>
                <w:szCs w:val="20"/>
              </w:rPr>
              <w:t>Kismayo,L</w:t>
            </w:r>
            <w:proofErr w:type="spellEnd"/>
            <w:proofErr w:type="gramEnd"/>
            <w:r w:rsidRPr="00D36112">
              <w:rPr>
                <w:rFonts w:asciiTheme="majorHAnsi" w:eastAsia="Cambria" w:hAnsiTheme="majorHAnsi" w:cstheme="majorHAnsi"/>
                <w:sz w:val="20"/>
                <w:szCs w:val="20"/>
              </w:rPr>
              <w:t>/juba</w:t>
            </w:r>
          </w:p>
        </w:tc>
        <w:tc>
          <w:tcPr>
            <w:tcW w:w="3142" w:type="dxa"/>
          </w:tcPr>
          <w:p w14:paraId="0B649004" w14:textId="77777777" w:rsidR="002253F1" w:rsidRPr="00D36112" w:rsidRDefault="002253F1" w:rsidP="001E5B05">
            <w:pPr>
              <w:pStyle w:val="Normal3"/>
              <w:spacing w:before="6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2BF5AB64"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Food and Agricultural Organization (FAO)</w:t>
            </w:r>
          </w:p>
        </w:tc>
      </w:tr>
      <w:tr w:rsidR="002253F1" w:rsidRPr="00D36112" w14:paraId="009B994D" w14:textId="77777777" w:rsidTr="00B85A79">
        <w:trPr>
          <w:trHeight w:val="435"/>
        </w:trPr>
        <w:tc>
          <w:tcPr>
            <w:tcW w:w="1413" w:type="dxa"/>
          </w:tcPr>
          <w:p w14:paraId="0D304EA4"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lastRenderedPageBreak/>
              <w:t>2017-2019</w:t>
            </w:r>
          </w:p>
        </w:tc>
        <w:tc>
          <w:tcPr>
            <w:tcW w:w="2367" w:type="dxa"/>
          </w:tcPr>
          <w:p w14:paraId="1145B363" w14:textId="77777777" w:rsidR="002253F1" w:rsidRPr="00D36112" w:rsidRDefault="002253F1" w:rsidP="001E5B05">
            <w:pPr>
              <w:pStyle w:val="Normal3"/>
              <w:jc w:val="both"/>
              <w:rPr>
                <w:rFonts w:asciiTheme="majorHAnsi" w:eastAsia="Cambria" w:hAnsiTheme="majorHAnsi" w:cstheme="majorHAnsi"/>
                <w:sz w:val="20"/>
                <w:szCs w:val="20"/>
              </w:rPr>
            </w:pPr>
            <w:proofErr w:type="spellStart"/>
            <w:proofErr w:type="gramStart"/>
            <w:r w:rsidRPr="00D36112">
              <w:rPr>
                <w:rFonts w:asciiTheme="majorHAnsi" w:eastAsia="Cambria" w:hAnsiTheme="majorHAnsi" w:cstheme="majorHAnsi"/>
                <w:sz w:val="20"/>
                <w:szCs w:val="20"/>
              </w:rPr>
              <w:t>Beledhawa,Gedo</w:t>
            </w:r>
            <w:proofErr w:type="spellEnd"/>
            <w:proofErr w:type="gramEnd"/>
          </w:p>
        </w:tc>
        <w:tc>
          <w:tcPr>
            <w:tcW w:w="3142" w:type="dxa"/>
          </w:tcPr>
          <w:p w14:paraId="39FF8D38" w14:textId="77777777" w:rsidR="002253F1" w:rsidRPr="00D36112" w:rsidRDefault="002253F1" w:rsidP="001E5B05">
            <w:pPr>
              <w:pStyle w:val="Normal3"/>
              <w:spacing w:before="6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1BD97649"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Food and Agricultural Organization (FAO)</w:t>
            </w:r>
          </w:p>
        </w:tc>
      </w:tr>
      <w:tr w:rsidR="002253F1" w:rsidRPr="00D36112" w14:paraId="05B38D26" w14:textId="77777777" w:rsidTr="00B85A79">
        <w:trPr>
          <w:trHeight w:val="436"/>
        </w:trPr>
        <w:tc>
          <w:tcPr>
            <w:tcW w:w="1413" w:type="dxa"/>
          </w:tcPr>
          <w:p w14:paraId="6C54DD16"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2015-2016</w:t>
            </w:r>
          </w:p>
        </w:tc>
        <w:tc>
          <w:tcPr>
            <w:tcW w:w="2367" w:type="dxa"/>
          </w:tcPr>
          <w:p w14:paraId="0EB28517"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 xml:space="preserve">Somalia </w:t>
            </w:r>
            <w:proofErr w:type="spellStart"/>
            <w:r w:rsidRPr="00D36112">
              <w:rPr>
                <w:rFonts w:asciiTheme="majorHAnsi" w:eastAsia="Cambria" w:hAnsiTheme="majorHAnsi" w:cstheme="majorHAnsi"/>
                <w:sz w:val="20"/>
                <w:szCs w:val="20"/>
              </w:rPr>
              <w:t>Garbaharey</w:t>
            </w:r>
            <w:proofErr w:type="spellEnd"/>
            <w:r w:rsidRPr="00D36112">
              <w:rPr>
                <w:rFonts w:asciiTheme="majorHAnsi" w:eastAsia="Cambria" w:hAnsiTheme="majorHAnsi" w:cstheme="majorHAnsi"/>
                <w:sz w:val="20"/>
                <w:szCs w:val="20"/>
              </w:rPr>
              <w:t>, Gedo</w:t>
            </w:r>
          </w:p>
        </w:tc>
        <w:tc>
          <w:tcPr>
            <w:tcW w:w="3142" w:type="dxa"/>
          </w:tcPr>
          <w:p w14:paraId="71A8782D" w14:textId="77777777" w:rsidR="002253F1" w:rsidRPr="00D36112" w:rsidRDefault="002253F1" w:rsidP="001E5B05">
            <w:pPr>
              <w:pStyle w:val="Normal3"/>
              <w:spacing w:before="60"/>
              <w:ind w:left="100"/>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Construction of Referral Hospital for enhancing the health care system in Gedo region</w:t>
            </w:r>
          </w:p>
        </w:tc>
        <w:tc>
          <w:tcPr>
            <w:tcW w:w="3635" w:type="dxa"/>
          </w:tcPr>
          <w:p w14:paraId="671758B9" w14:textId="77777777" w:rsidR="002253F1" w:rsidRPr="00D36112" w:rsidRDefault="002253F1" w:rsidP="001E5B05">
            <w:pPr>
              <w:pStyle w:val="Normal3"/>
              <w:jc w:val="both"/>
              <w:rPr>
                <w:rFonts w:asciiTheme="majorHAnsi" w:eastAsia="Cambria" w:hAnsiTheme="majorHAnsi" w:cstheme="majorHAnsi"/>
                <w:sz w:val="20"/>
                <w:szCs w:val="20"/>
              </w:rPr>
            </w:pPr>
            <w:r w:rsidRPr="00D36112">
              <w:rPr>
                <w:rFonts w:asciiTheme="majorHAnsi" w:eastAsia="Cambria" w:hAnsiTheme="majorHAnsi" w:cstheme="majorHAnsi"/>
                <w:sz w:val="20"/>
                <w:szCs w:val="20"/>
              </w:rPr>
              <w:t>OIC and Somalia/Diaspora</w:t>
            </w:r>
          </w:p>
        </w:tc>
      </w:tr>
    </w:tbl>
    <w:p w14:paraId="208D2B47" w14:textId="77777777" w:rsidR="00F702F9" w:rsidRPr="00A941BD" w:rsidRDefault="00F702F9" w:rsidP="001E5B05">
      <w:pPr>
        <w:jc w:val="both"/>
        <w:rPr>
          <w:rFonts w:asciiTheme="minorHAnsi" w:hAnsiTheme="minorHAnsi" w:cstheme="minorHAnsi"/>
          <w:bCs/>
          <w:szCs w:val="24"/>
        </w:rPr>
      </w:pPr>
    </w:p>
    <w:p w14:paraId="0FA1A3BC" w14:textId="07326205" w:rsidR="004D63C4" w:rsidRPr="00A941BD" w:rsidRDefault="00F702F9" w:rsidP="001E5B05">
      <w:pPr>
        <w:jc w:val="both"/>
        <w:rPr>
          <w:rFonts w:asciiTheme="minorHAnsi" w:hAnsiTheme="minorHAnsi" w:cstheme="minorHAnsi"/>
          <w:b/>
          <w:szCs w:val="24"/>
        </w:rPr>
      </w:pPr>
      <w:bookmarkStart w:id="6" w:name="_Hlk76734539"/>
      <w:r w:rsidRPr="00A941BD">
        <w:rPr>
          <w:rFonts w:asciiTheme="minorHAnsi" w:hAnsiTheme="minorHAnsi" w:cstheme="minorHAnsi"/>
          <w:b/>
          <w:szCs w:val="24"/>
        </w:rPr>
        <w:t xml:space="preserve">b) </w:t>
      </w:r>
      <w:r w:rsidR="00A75A70" w:rsidRPr="00A941BD">
        <w:rPr>
          <w:rFonts w:asciiTheme="minorHAnsi" w:hAnsiTheme="minorHAnsi" w:cstheme="minorHAnsi"/>
          <w:b/>
          <w:szCs w:val="24"/>
        </w:rPr>
        <w:t xml:space="preserve">How </w:t>
      </w:r>
      <w:r w:rsidR="008F406C" w:rsidRPr="00A941BD">
        <w:rPr>
          <w:rFonts w:asciiTheme="minorHAnsi" w:hAnsiTheme="minorHAnsi" w:cstheme="minorHAnsi"/>
          <w:b/>
          <w:szCs w:val="24"/>
        </w:rPr>
        <w:t>does the</w:t>
      </w:r>
      <w:r w:rsidR="00A75A70" w:rsidRPr="00A941BD">
        <w:rPr>
          <w:rFonts w:asciiTheme="minorHAnsi" w:hAnsiTheme="minorHAnsi" w:cstheme="minorHAnsi"/>
          <w:b/>
          <w:szCs w:val="24"/>
        </w:rPr>
        <w:t xml:space="preserve"> organisational set-up ensure access to the people at-risk, including particularly vulnerable people?</w:t>
      </w:r>
      <w:r w:rsidR="008F406C" w:rsidRPr="00A941BD">
        <w:rPr>
          <w:rFonts w:asciiTheme="minorHAnsi" w:hAnsiTheme="minorHAnsi" w:cstheme="minorHAnsi"/>
          <w:b/>
          <w:szCs w:val="24"/>
        </w:rPr>
        <w:t xml:space="preserve"> </w:t>
      </w:r>
    </w:p>
    <w:p w14:paraId="2BFE84E5" w14:textId="08192543" w:rsidR="00CA0F7D" w:rsidRPr="00A941BD" w:rsidRDefault="00CA0F7D" w:rsidP="001E5B05">
      <w:pPr>
        <w:pStyle w:val="Normal3"/>
        <w:jc w:val="both"/>
        <w:rPr>
          <w:rFonts w:asciiTheme="majorHAnsi" w:hAnsiTheme="majorHAnsi" w:cstheme="majorHAnsi"/>
          <w:bCs/>
          <w:sz w:val="24"/>
          <w:szCs w:val="24"/>
        </w:rPr>
      </w:pPr>
      <w:r w:rsidRPr="00A941BD">
        <w:rPr>
          <w:rFonts w:asciiTheme="majorHAnsi" w:hAnsiTheme="majorHAnsi" w:cstheme="majorHAnsi"/>
          <w:bCs/>
          <w:sz w:val="24"/>
          <w:szCs w:val="24"/>
        </w:rPr>
        <w:t xml:space="preserve">ARD-Somalia works in the region and collaborates with local authorities, the elderly, religious leaders, and the local community in the intervention area and are now implementing a WASH project in Baardheere in cooperation with </w:t>
      </w:r>
      <w:r w:rsidRPr="00A941BD">
        <w:rPr>
          <w:rFonts w:asciiTheme="majorHAnsi" w:hAnsiTheme="majorHAnsi" w:cstheme="majorHAnsi"/>
          <w:color w:val="000000" w:themeColor="text1"/>
          <w:sz w:val="24"/>
          <w:szCs w:val="24"/>
          <w:shd w:val="clear" w:color="auto" w:fill="FFFFFF"/>
        </w:rPr>
        <w:t>Safe Hands Foundation (</w:t>
      </w:r>
      <w:r w:rsidRPr="00A941BD">
        <w:rPr>
          <w:rStyle w:val="Fremhv"/>
          <w:rFonts w:asciiTheme="majorHAnsi" w:hAnsiTheme="majorHAnsi" w:cstheme="majorHAnsi"/>
          <w:b/>
          <w:bCs/>
          <w:i w:val="0"/>
          <w:iCs w:val="0"/>
          <w:color w:val="000000" w:themeColor="text1"/>
          <w:sz w:val="24"/>
          <w:szCs w:val="24"/>
          <w:shd w:val="clear" w:color="auto" w:fill="FFFFFF"/>
        </w:rPr>
        <w:t>SHF</w:t>
      </w:r>
      <w:r w:rsidRPr="00A941BD">
        <w:rPr>
          <w:rFonts w:asciiTheme="majorHAnsi" w:hAnsiTheme="majorHAnsi" w:cstheme="majorHAnsi"/>
          <w:color w:val="000000" w:themeColor="text1"/>
          <w:sz w:val="24"/>
          <w:szCs w:val="24"/>
          <w:shd w:val="clear" w:color="auto" w:fill="FFFFFF"/>
        </w:rPr>
        <w:t xml:space="preserve">), and had implemented a similar project with </w:t>
      </w:r>
      <w:r w:rsidRPr="00A941BD">
        <w:rPr>
          <w:rFonts w:asciiTheme="majorHAnsi" w:hAnsiTheme="majorHAnsi" w:cstheme="majorHAnsi"/>
          <w:b/>
          <w:bCs/>
          <w:color w:val="000000" w:themeColor="text1"/>
          <w:sz w:val="24"/>
          <w:szCs w:val="24"/>
          <w:shd w:val="clear" w:color="auto" w:fill="FFFFFF"/>
        </w:rPr>
        <w:t>ARD-DK</w:t>
      </w:r>
      <w:r w:rsidRPr="00A941BD">
        <w:rPr>
          <w:rFonts w:asciiTheme="majorHAnsi" w:hAnsiTheme="majorHAnsi" w:cstheme="majorHAnsi"/>
          <w:color w:val="000000" w:themeColor="text1"/>
          <w:sz w:val="24"/>
          <w:szCs w:val="24"/>
          <w:shd w:val="clear" w:color="auto" w:fill="FFFFFF"/>
        </w:rPr>
        <w:t xml:space="preserve"> and </w:t>
      </w:r>
      <w:r w:rsidRPr="00A941BD">
        <w:rPr>
          <w:rFonts w:asciiTheme="majorHAnsi" w:hAnsiTheme="majorHAnsi" w:cstheme="majorHAnsi"/>
          <w:b/>
          <w:bCs/>
          <w:color w:val="000000" w:themeColor="text1"/>
          <w:sz w:val="24"/>
          <w:szCs w:val="24"/>
          <w:shd w:val="clear" w:color="auto" w:fill="FFFFFF"/>
        </w:rPr>
        <w:t>CISU/DERF</w:t>
      </w:r>
      <w:r w:rsidRPr="00A941BD">
        <w:rPr>
          <w:rFonts w:asciiTheme="majorHAnsi" w:hAnsiTheme="majorHAnsi" w:cstheme="majorHAnsi"/>
          <w:color w:val="000000" w:themeColor="text1"/>
          <w:sz w:val="24"/>
          <w:szCs w:val="24"/>
          <w:shd w:val="clear" w:color="auto" w:fill="FFFFFF"/>
        </w:rPr>
        <w:t xml:space="preserve"> in 2021-</w:t>
      </w:r>
      <w:r w:rsidR="00893247" w:rsidRPr="00A941BD">
        <w:rPr>
          <w:rFonts w:asciiTheme="majorHAnsi" w:hAnsiTheme="majorHAnsi" w:cstheme="majorHAnsi"/>
          <w:color w:val="000000" w:themeColor="text1"/>
          <w:sz w:val="24"/>
          <w:szCs w:val="24"/>
          <w:shd w:val="clear" w:color="auto" w:fill="FFFFFF"/>
        </w:rPr>
        <w:t>2022 in Sarinley near Baardheere region, and</w:t>
      </w:r>
      <w:r w:rsidRPr="00A941BD">
        <w:rPr>
          <w:rFonts w:asciiTheme="majorHAnsi" w:hAnsiTheme="majorHAnsi" w:cstheme="majorHAnsi"/>
          <w:color w:val="000000" w:themeColor="text1"/>
          <w:sz w:val="24"/>
          <w:szCs w:val="24"/>
          <w:shd w:val="clear" w:color="auto" w:fill="FFFFFF"/>
        </w:rPr>
        <w:t xml:space="preserve"> t</w:t>
      </w:r>
      <w:r w:rsidRPr="00A941BD">
        <w:rPr>
          <w:rFonts w:asciiTheme="majorHAnsi" w:hAnsiTheme="majorHAnsi" w:cstheme="majorHAnsi"/>
          <w:bCs/>
          <w:sz w:val="24"/>
          <w:szCs w:val="24"/>
        </w:rPr>
        <w:t xml:space="preserve">his makes easier for us to access the </w:t>
      </w:r>
      <w:r w:rsidR="001E5B05">
        <w:rPr>
          <w:rFonts w:asciiTheme="majorHAnsi" w:hAnsiTheme="majorHAnsi" w:cstheme="majorHAnsi"/>
          <w:bCs/>
          <w:sz w:val="24"/>
          <w:szCs w:val="24"/>
        </w:rPr>
        <w:t>effected</w:t>
      </w:r>
      <w:r w:rsidRPr="00A941BD">
        <w:rPr>
          <w:rFonts w:asciiTheme="majorHAnsi" w:hAnsiTheme="majorHAnsi" w:cstheme="majorHAnsi"/>
          <w:bCs/>
          <w:sz w:val="24"/>
          <w:szCs w:val="24"/>
        </w:rPr>
        <w:t xml:space="preserve"> group, but also collaborated with the various actors in the area. ARD</w:t>
      </w:r>
      <w:r w:rsidR="00893247" w:rsidRPr="00A941BD">
        <w:rPr>
          <w:rFonts w:asciiTheme="majorHAnsi" w:hAnsiTheme="majorHAnsi" w:cstheme="majorHAnsi"/>
          <w:bCs/>
          <w:sz w:val="24"/>
          <w:szCs w:val="24"/>
        </w:rPr>
        <w:t xml:space="preserve">-Somalia </w:t>
      </w:r>
      <w:r w:rsidRPr="00A941BD">
        <w:rPr>
          <w:rFonts w:asciiTheme="majorHAnsi" w:hAnsiTheme="majorHAnsi" w:cstheme="majorHAnsi"/>
          <w:bCs/>
          <w:sz w:val="24"/>
          <w:szCs w:val="24"/>
        </w:rPr>
        <w:t>has worked with such interventions for many years and has the experience needed to carry out the project, including identifying vulnerable people and evaluating their acute needs and acting according to their needs.</w:t>
      </w:r>
    </w:p>
    <w:p w14:paraId="558D623C" w14:textId="77777777" w:rsidR="00CA0F7D" w:rsidRPr="00A941BD" w:rsidRDefault="00CA0F7D" w:rsidP="001E5B05">
      <w:pPr>
        <w:overflowPunct/>
        <w:autoSpaceDE/>
        <w:adjustRightInd/>
        <w:jc w:val="both"/>
        <w:textAlignment w:val="auto"/>
        <w:rPr>
          <w:rStyle w:val="Intet"/>
          <w:rFonts w:ascii="Calibri" w:hAnsi="Calibri"/>
          <w:iCs/>
          <w:color w:val="FF0000"/>
          <w:szCs w:val="24"/>
        </w:rPr>
      </w:pPr>
    </w:p>
    <w:p w14:paraId="2F86BB9D" w14:textId="2252C9D7" w:rsidR="00DB6C19" w:rsidRPr="00A941BD" w:rsidRDefault="001A7C9E" w:rsidP="001E5B05">
      <w:pPr>
        <w:jc w:val="both"/>
        <w:rPr>
          <w:rFonts w:asciiTheme="minorHAnsi" w:hAnsiTheme="minorHAnsi" w:cstheme="minorHAnsi"/>
          <w:b/>
          <w:szCs w:val="24"/>
        </w:rPr>
      </w:pPr>
      <w:bookmarkStart w:id="7" w:name="_Hlk76734751"/>
      <w:bookmarkEnd w:id="6"/>
      <w:r w:rsidRPr="00A941BD">
        <w:rPr>
          <w:rFonts w:asciiTheme="minorHAnsi" w:hAnsiTheme="minorHAnsi" w:cstheme="minorHAnsi"/>
          <w:b/>
          <w:szCs w:val="24"/>
        </w:rPr>
        <w:t xml:space="preserve">2.2 </w:t>
      </w:r>
      <w:r w:rsidR="00F702F9" w:rsidRPr="00A941BD">
        <w:rPr>
          <w:rFonts w:asciiTheme="minorHAnsi" w:hAnsiTheme="minorHAnsi" w:cstheme="minorHAnsi"/>
          <w:b/>
          <w:szCs w:val="24"/>
        </w:rPr>
        <w:t>The p</w:t>
      </w:r>
      <w:r w:rsidR="00DB6C19" w:rsidRPr="00A941BD">
        <w:rPr>
          <w:rFonts w:asciiTheme="minorHAnsi" w:hAnsiTheme="minorHAnsi" w:cstheme="minorHAnsi"/>
          <w:b/>
          <w:szCs w:val="24"/>
        </w:rPr>
        <w:t xml:space="preserve">artnership: </w:t>
      </w:r>
    </w:p>
    <w:p w14:paraId="0AA88D04" w14:textId="7F50A6B2" w:rsidR="00DB6C19" w:rsidRPr="00A941BD" w:rsidRDefault="001A7C9E" w:rsidP="001E5B05">
      <w:pPr>
        <w:jc w:val="both"/>
        <w:rPr>
          <w:rFonts w:asciiTheme="minorHAnsi" w:hAnsiTheme="minorHAnsi" w:cstheme="minorHAnsi"/>
          <w:b/>
          <w:szCs w:val="24"/>
        </w:rPr>
      </w:pPr>
      <w:r w:rsidRPr="00A941BD">
        <w:rPr>
          <w:rFonts w:asciiTheme="minorHAnsi" w:hAnsiTheme="minorHAnsi" w:cstheme="minorHAnsi"/>
          <w:b/>
          <w:szCs w:val="24"/>
        </w:rPr>
        <w:t xml:space="preserve">a) </w:t>
      </w:r>
      <w:r w:rsidR="00DB6C19" w:rsidRPr="00A941BD">
        <w:rPr>
          <w:rFonts w:asciiTheme="minorHAnsi" w:hAnsiTheme="minorHAnsi" w:cstheme="minorHAnsi"/>
          <w:b/>
          <w:szCs w:val="24"/>
        </w:rPr>
        <w:t xml:space="preserve">Kindly explain </w:t>
      </w:r>
      <w:r w:rsidR="000901DF" w:rsidRPr="00A941BD">
        <w:rPr>
          <w:rFonts w:asciiTheme="minorHAnsi" w:hAnsiTheme="minorHAnsi" w:cstheme="minorHAnsi"/>
          <w:b/>
          <w:szCs w:val="24"/>
        </w:rPr>
        <w:t>whether</w:t>
      </w:r>
      <w:r w:rsidR="00DB6C19" w:rsidRPr="00A941BD">
        <w:rPr>
          <w:rFonts w:asciiTheme="minorHAnsi" w:hAnsiTheme="minorHAnsi" w:cstheme="minorHAnsi"/>
          <w:b/>
          <w:szCs w:val="24"/>
        </w:rPr>
        <w:t xml:space="preserve"> you have entered into partnership agreement</w:t>
      </w:r>
      <w:r w:rsidR="009E0BBF" w:rsidRPr="00A941BD">
        <w:rPr>
          <w:rFonts w:asciiTheme="minorHAnsi" w:hAnsiTheme="minorHAnsi" w:cstheme="minorHAnsi"/>
          <w:b/>
          <w:szCs w:val="24"/>
        </w:rPr>
        <w:t>(s)</w:t>
      </w:r>
      <w:r w:rsidR="00385992" w:rsidRPr="00A941BD">
        <w:rPr>
          <w:rFonts w:asciiTheme="minorHAnsi" w:hAnsiTheme="minorHAnsi" w:cstheme="minorHAnsi"/>
          <w:b/>
          <w:szCs w:val="24"/>
        </w:rPr>
        <w:t>,</w:t>
      </w:r>
      <w:r w:rsidR="009E0BBF" w:rsidRPr="00A941BD">
        <w:rPr>
          <w:rFonts w:asciiTheme="minorHAnsi" w:hAnsiTheme="minorHAnsi" w:cstheme="minorHAnsi"/>
          <w:b/>
          <w:szCs w:val="24"/>
        </w:rPr>
        <w:t xml:space="preserve"> </w:t>
      </w:r>
      <w:r w:rsidR="00DB6C19" w:rsidRPr="00A941BD">
        <w:rPr>
          <w:rFonts w:asciiTheme="minorHAnsi" w:hAnsiTheme="minorHAnsi" w:cstheme="minorHAnsi"/>
          <w:b/>
          <w:szCs w:val="24"/>
        </w:rPr>
        <w:t xml:space="preserve">the main features of </w:t>
      </w:r>
      <w:r w:rsidR="009E0BBF" w:rsidRPr="00A941BD">
        <w:rPr>
          <w:rFonts w:asciiTheme="minorHAnsi" w:hAnsiTheme="minorHAnsi" w:cstheme="minorHAnsi"/>
          <w:b/>
          <w:szCs w:val="24"/>
        </w:rPr>
        <w:t>such</w:t>
      </w:r>
      <w:r w:rsidR="00DB6C19" w:rsidRPr="00A941BD">
        <w:rPr>
          <w:rFonts w:asciiTheme="minorHAnsi" w:hAnsiTheme="minorHAnsi" w:cstheme="minorHAnsi"/>
          <w:b/>
          <w:szCs w:val="24"/>
        </w:rPr>
        <w:t xml:space="preserve"> agreement(s) and </w:t>
      </w:r>
      <w:r w:rsidR="00E81036" w:rsidRPr="00A941BD">
        <w:rPr>
          <w:rFonts w:asciiTheme="minorHAnsi" w:hAnsiTheme="minorHAnsi" w:cstheme="minorHAnsi"/>
          <w:b/>
          <w:szCs w:val="24"/>
        </w:rPr>
        <w:t xml:space="preserve">whether </w:t>
      </w:r>
      <w:r w:rsidR="00DB6C19" w:rsidRPr="00A941BD">
        <w:rPr>
          <w:rFonts w:asciiTheme="minorHAnsi" w:hAnsiTheme="minorHAnsi" w:cstheme="minorHAnsi"/>
          <w:b/>
          <w:szCs w:val="24"/>
        </w:rPr>
        <w:t>th</w:t>
      </w:r>
      <w:r w:rsidR="009E0BBF" w:rsidRPr="00A941BD">
        <w:rPr>
          <w:rFonts w:asciiTheme="minorHAnsi" w:hAnsiTheme="minorHAnsi" w:cstheme="minorHAnsi"/>
          <w:b/>
          <w:szCs w:val="24"/>
        </w:rPr>
        <w:t>e</w:t>
      </w:r>
      <w:r w:rsidR="00DB6C19" w:rsidRPr="00A941BD">
        <w:rPr>
          <w:rFonts w:asciiTheme="minorHAnsi" w:hAnsiTheme="minorHAnsi" w:cstheme="minorHAnsi"/>
          <w:b/>
          <w:szCs w:val="24"/>
        </w:rPr>
        <w:t xml:space="preserve"> agreement(s) w</w:t>
      </w:r>
      <w:r w:rsidR="00400A21" w:rsidRPr="00A941BD">
        <w:rPr>
          <w:rFonts w:asciiTheme="minorHAnsi" w:hAnsiTheme="minorHAnsi" w:cstheme="minorHAnsi"/>
          <w:b/>
          <w:szCs w:val="24"/>
        </w:rPr>
        <w:t>ere</w:t>
      </w:r>
      <w:r w:rsidR="00DB6C19" w:rsidRPr="00A941BD">
        <w:rPr>
          <w:rFonts w:asciiTheme="minorHAnsi" w:hAnsiTheme="minorHAnsi" w:cstheme="minorHAnsi"/>
          <w:b/>
          <w:szCs w:val="24"/>
        </w:rPr>
        <w:t xml:space="preserve"> developed with the local partner. </w:t>
      </w:r>
    </w:p>
    <w:p w14:paraId="2E70D1B8" w14:textId="77777777" w:rsidR="001B6509" w:rsidRPr="00A941BD" w:rsidRDefault="00893247" w:rsidP="001E5B05">
      <w:pPr>
        <w:jc w:val="both"/>
        <w:rPr>
          <w:rFonts w:asciiTheme="majorHAnsi" w:hAnsiTheme="majorHAnsi" w:cstheme="majorHAnsi"/>
          <w:szCs w:val="24"/>
          <w:lang w:val="en-US"/>
        </w:rPr>
      </w:pPr>
      <w:r w:rsidRPr="00A941BD">
        <w:rPr>
          <w:rFonts w:asciiTheme="majorHAnsi" w:hAnsiTheme="majorHAnsi" w:cstheme="majorHAnsi"/>
          <w:szCs w:val="24"/>
          <w:lang w:val="en-US"/>
        </w:rPr>
        <w:t xml:space="preserve">ARD-Denmark and ARD had been working together since 2003 and had implemented varies projects together for last 18 years, and we had partnership agreement. </w:t>
      </w:r>
    </w:p>
    <w:p w14:paraId="7907E259" w14:textId="530C617D" w:rsidR="001A7C9E" w:rsidRPr="00A941BD" w:rsidRDefault="001B6509" w:rsidP="001E5B05">
      <w:pPr>
        <w:jc w:val="both"/>
        <w:rPr>
          <w:rFonts w:asciiTheme="majorHAnsi" w:hAnsiTheme="majorHAnsi" w:cstheme="majorHAnsi"/>
          <w:szCs w:val="24"/>
          <w:lang w:val="en-US"/>
        </w:rPr>
      </w:pPr>
      <w:r w:rsidRPr="00A941BD">
        <w:rPr>
          <w:rFonts w:asciiTheme="majorHAnsi" w:hAnsiTheme="majorHAnsi" w:cstheme="majorHAnsi"/>
          <w:szCs w:val="24"/>
          <w:lang w:val="en-US"/>
        </w:rPr>
        <w:t xml:space="preserve">ARD-Somalia and ARD-DK have a project underway and in connection with this project we signed a contract in relation to the project 21-3740-DERF-RR. A new contract will be entered if we receive a grant for our application. </w:t>
      </w:r>
      <w:r w:rsidR="00893247" w:rsidRPr="00A941BD">
        <w:rPr>
          <w:rFonts w:asciiTheme="majorHAnsi" w:hAnsiTheme="majorHAnsi" w:cstheme="majorHAnsi"/>
          <w:szCs w:val="24"/>
          <w:lang w:val="en-US"/>
        </w:rPr>
        <w:t xml:space="preserve">ARD-DK will send a person </w:t>
      </w:r>
      <w:r w:rsidR="00253991" w:rsidRPr="00A941BD">
        <w:rPr>
          <w:rFonts w:asciiTheme="majorHAnsi" w:hAnsiTheme="majorHAnsi" w:cstheme="majorHAnsi"/>
          <w:szCs w:val="24"/>
          <w:lang w:val="en-US"/>
        </w:rPr>
        <w:t>to</w:t>
      </w:r>
      <w:r w:rsidR="00893247" w:rsidRPr="00A941BD">
        <w:rPr>
          <w:rFonts w:asciiTheme="majorHAnsi" w:hAnsiTheme="majorHAnsi" w:cstheme="majorHAnsi"/>
          <w:szCs w:val="24"/>
          <w:lang w:val="en-US"/>
        </w:rPr>
        <w:t xml:space="preserve"> evaluate the intervention and all the practical work about the emergency, and the food and nutrition delivery. </w:t>
      </w:r>
    </w:p>
    <w:p w14:paraId="11399723" w14:textId="77777777" w:rsidR="00893247" w:rsidRPr="00A941BD" w:rsidRDefault="00893247" w:rsidP="001E5B05">
      <w:pPr>
        <w:jc w:val="both"/>
        <w:rPr>
          <w:rFonts w:asciiTheme="majorHAnsi" w:hAnsiTheme="majorHAnsi" w:cstheme="majorHAnsi"/>
          <w:szCs w:val="24"/>
          <w:lang w:val="en-US"/>
        </w:rPr>
      </w:pPr>
    </w:p>
    <w:p w14:paraId="15EC63F4" w14:textId="138B4821" w:rsidR="00944485" w:rsidRPr="00A941BD" w:rsidRDefault="001A7C9E" w:rsidP="001E5B05">
      <w:pPr>
        <w:jc w:val="both"/>
        <w:rPr>
          <w:rFonts w:asciiTheme="minorHAnsi" w:hAnsiTheme="minorHAnsi" w:cstheme="minorHAnsi"/>
          <w:b/>
          <w:szCs w:val="24"/>
        </w:rPr>
      </w:pPr>
      <w:r w:rsidRPr="00A941BD">
        <w:rPr>
          <w:rFonts w:asciiTheme="minorHAnsi" w:hAnsiTheme="minorHAnsi" w:cstheme="minorHAnsi"/>
          <w:b/>
          <w:szCs w:val="24"/>
        </w:rPr>
        <w:t xml:space="preserve">b) </w:t>
      </w:r>
      <w:r w:rsidR="00944485" w:rsidRPr="00A941BD">
        <w:rPr>
          <w:rFonts w:asciiTheme="minorHAnsi" w:hAnsiTheme="minorHAnsi" w:cstheme="minorHAnsi"/>
          <w:b/>
          <w:szCs w:val="24"/>
        </w:rPr>
        <w:t xml:space="preserve">Describe the contributions, </w:t>
      </w:r>
      <w:proofErr w:type="gramStart"/>
      <w:r w:rsidR="00944485" w:rsidRPr="00A941BD">
        <w:rPr>
          <w:rFonts w:asciiTheme="minorHAnsi" w:hAnsiTheme="minorHAnsi" w:cstheme="minorHAnsi"/>
          <w:b/>
          <w:szCs w:val="24"/>
        </w:rPr>
        <w:t>roles</w:t>
      </w:r>
      <w:proofErr w:type="gramEnd"/>
      <w:r w:rsidR="00944485" w:rsidRPr="00A941BD">
        <w:rPr>
          <w:rFonts w:asciiTheme="minorHAnsi" w:hAnsiTheme="minorHAnsi" w:cstheme="minorHAnsi"/>
          <w:b/>
          <w:szCs w:val="24"/>
        </w:rPr>
        <w:t xml:space="preserve"> and areas of responsibilities of all partners (including the Danish CSO) within this intervention</w:t>
      </w:r>
      <w:r w:rsidR="009E0BBF" w:rsidRPr="00A941BD">
        <w:rPr>
          <w:rFonts w:asciiTheme="minorHAnsi" w:hAnsiTheme="minorHAnsi" w:cstheme="minorHAnsi"/>
          <w:b/>
          <w:szCs w:val="24"/>
        </w:rPr>
        <w:t>.</w:t>
      </w:r>
    </w:p>
    <w:bookmarkEnd w:id="7"/>
    <w:p w14:paraId="51E6780E" w14:textId="77777777" w:rsidR="00893247" w:rsidRPr="00A941BD" w:rsidRDefault="00893247" w:rsidP="001E5B05">
      <w:pPr>
        <w:jc w:val="both"/>
        <w:rPr>
          <w:rFonts w:asciiTheme="majorHAnsi" w:eastAsia="Cambria" w:hAnsiTheme="majorHAnsi" w:cstheme="majorHAnsi"/>
          <w:szCs w:val="24"/>
          <w:lang w:val="en-US"/>
        </w:rPr>
      </w:pPr>
      <w:r w:rsidRPr="00A941BD">
        <w:rPr>
          <w:rFonts w:asciiTheme="majorHAnsi" w:eastAsia="Cambria" w:hAnsiTheme="majorHAnsi" w:cstheme="majorHAnsi"/>
          <w:szCs w:val="24"/>
          <w:lang w:val="en-US"/>
        </w:rPr>
        <w:t>Our partner ARD has the responsibility for project implementation and monitoring. They will also report to us regularly on the progress of the project and the problems that they might face. We will exchange ideas about how we can address these challenges and solve them together. We intend to communicate with them by e-mails, and WhatsApp, Facetime among others when ARD DK is not on site. ARD and ARD DK will monitor and evaluate the sustainability of the project. Our local partner has the role to advocate for local community, to report their needs to us and to the local authority and to international organizations as well. ARD has assigned a group to the project implementation, which will be responsible for the whole project. ARD-DK will be represented by a person from Denmark, and he/she will report to us day by day about the progresses of the implementation and will be responsible for the monitoring of the project implementation.</w:t>
      </w:r>
    </w:p>
    <w:p w14:paraId="23F1696D" w14:textId="4D9C1CE7" w:rsidR="00D92AFF" w:rsidRPr="00A941BD" w:rsidRDefault="00D92AFF" w:rsidP="001E5B05">
      <w:pPr>
        <w:jc w:val="both"/>
        <w:rPr>
          <w:rFonts w:eastAsia="Calibri"/>
          <w:szCs w:val="24"/>
          <w:lang w:eastAsia="en-US"/>
        </w:rPr>
      </w:pPr>
    </w:p>
    <w:p w14:paraId="790DB48A" w14:textId="23FF8B93" w:rsidR="004D63C4" w:rsidRPr="00A941BD" w:rsidRDefault="004D63C4" w:rsidP="001E5B05">
      <w:pPr>
        <w:pStyle w:val="Overskrift2"/>
        <w:numPr>
          <w:ilvl w:val="0"/>
          <w:numId w:val="11"/>
        </w:numPr>
        <w:jc w:val="both"/>
        <w:rPr>
          <w:rFonts w:eastAsia="Calibri"/>
          <w:szCs w:val="24"/>
          <w:lang w:eastAsia="en-US"/>
        </w:rPr>
      </w:pPr>
      <w:r w:rsidRPr="00A941BD">
        <w:rPr>
          <w:rFonts w:eastAsia="Calibri"/>
          <w:szCs w:val="24"/>
          <w:lang w:eastAsia="en-US"/>
        </w:rPr>
        <w:t>Local strengthening</w:t>
      </w:r>
      <w:r w:rsidR="00AB723F" w:rsidRPr="00A941BD">
        <w:rPr>
          <w:rFonts w:eastAsia="Calibri"/>
          <w:szCs w:val="24"/>
          <w:lang w:eastAsia="en-US"/>
        </w:rPr>
        <w:t xml:space="preserve"> </w:t>
      </w:r>
      <w:r w:rsidR="00AB723F" w:rsidRPr="00A941BD">
        <w:rPr>
          <w:b w:val="0"/>
          <w:bCs/>
          <w:szCs w:val="24"/>
        </w:rPr>
        <w:t>(describe within max</w:t>
      </w:r>
      <w:r w:rsidR="00875313" w:rsidRPr="00A941BD">
        <w:rPr>
          <w:b w:val="0"/>
          <w:bCs/>
          <w:szCs w:val="24"/>
        </w:rPr>
        <w:t>.</w:t>
      </w:r>
      <w:r w:rsidR="00AB723F" w:rsidRPr="00A941BD">
        <w:rPr>
          <w:b w:val="0"/>
          <w:bCs/>
          <w:szCs w:val="24"/>
        </w:rPr>
        <w:t xml:space="preserve"> 1 page)</w:t>
      </w:r>
    </w:p>
    <w:p w14:paraId="0E491A4D" w14:textId="06AFBC35" w:rsidR="004D63C4" w:rsidRPr="00A941BD" w:rsidRDefault="004D63C4" w:rsidP="001E5B05">
      <w:pPr>
        <w:jc w:val="both"/>
        <w:rPr>
          <w:rFonts w:asciiTheme="minorHAnsi" w:eastAsia="Calibri" w:hAnsiTheme="minorHAnsi" w:cstheme="minorHAnsi"/>
          <w:szCs w:val="24"/>
          <w:lang w:eastAsia="en-US"/>
        </w:rPr>
      </w:pPr>
    </w:p>
    <w:p w14:paraId="7E3DA698" w14:textId="37826074" w:rsidR="00AB723F" w:rsidRPr="00A941BD" w:rsidRDefault="00AB723F" w:rsidP="001E5B05">
      <w:pPr>
        <w:jc w:val="both"/>
        <w:rPr>
          <w:rFonts w:asciiTheme="minorHAnsi" w:eastAsiaTheme="minorHAnsi" w:hAnsiTheme="minorHAnsi" w:cstheme="minorHAnsi"/>
          <w:b/>
          <w:szCs w:val="24"/>
        </w:rPr>
      </w:pPr>
      <w:r w:rsidRPr="00A941BD">
        <w:rPr>
          <w:rFonts w:asciiTheme="minorHAnsi" w:hAnsiTheme="minorHAnsi" w:cstheme="minorHAnsi"/>
          <w:b/>
          <w:szCs w:val="24"/>
        </w:rPr>
        <w:t xml:space="preserve">3.1 How does the intervention strengthen local capacities and avoid negative effects (CHS 3)? </w:t>
      </w:r>
    </w:p>
    <w:p w14:paraId="4822B30D" w14:textId="632B301D" w:rsidR="00253991" w:rsidRPr="00A941BD" w:rsidRDefault="00253991" w:rsidP="001E5B05">
      <w:pPr>
        <w:spacing w:after="80"/>
        <w:jc w:val="both"/>
        <w:rPr>
          <w:rFonts w:asciiTheme="majorHAnsi" w:eastAsiaTheme="minorHAnsi" w:hAnsiTheme="majorHAnsi" w:cstheme="majorHAnsi"/>
          <w:szCs w:val="24"/>
          <w:lang w:val="en-US"/>
        </w:rPr>
      </w:pPr>
      <w:bookmarkStart w:id="8" w:name="_Hlk76734985"/>
      <w:r w:rsidRPr="00A941BD">
        <w:rPr>
          <w:rFonts w:asciiTheme="majorHAnsi" w:eastAsiaTheme="minorHAnsi" w:hAnsiTheme="majorHAnsi" w:cstheme="majorHAnsi"/>
          <w:szCs w:val="24"/>
          <w:lang w:val="en-US"/>
        </w:rPr>
        <w:t xml:space="preserve">As attending to deliver food and nutrition for needed affected </w:t>
      </w:r>
      <w:r w:rsidR="001E5B05">
        <w:rPr>
          <w:rFonts w:asciiTheme="majorHAnsi" w:eastAsiaTheme="minorHAnsi" w:hAnsiTheme="majorHAnsi" w:cstheme="majorHAnsi"/>
          <w:szCs w:val="24"/>
          <w:lang w:val="en-US"/>
        </w:rPr>
        <w:t>effected</w:t>
      </w:r>
      <w:r w:rsidRPr="00A941BD">
        <w:rPr>
          <w:rFonts w:asciiTheme="majorHAnsi" w:eastAsiaTheme="minorHAnsi" w:hAnsiTheme="majorHAnsi" w:cstheme="majorHAnsi"/>
          <w:szCs w:val="24"/>
          <w:lang w:val="en-US"/>
        </w:rPr>
        <w:t xml:space="preserve"> group, our intervention in the local area will not affect negatively by the local society but will have positive impact. The reason is </w:t>
      </w:r>
      <w:r w:rsidRPr="00A941BD">
        <w:rPr>
          <w:rFonts w:asciiTheme="majorHAnsi" w:eastAsiaTheme="minorHAnsi" w:hAnsiTheme="majorHAnsi" w:cstheme="majorHAnsi"/>
          <w:szCs w:val="24"/>
          <w:lang w:val="en-US"/>
        </w:rPr>
        <w:lastRenderedPageBreak/>
        <w:t>because ARD will purchase the materials locally and this will strengthen the local businesses, but also by the affected population in form of mitigation of the food and nutrition´s shortages. During the implementation A</w:t>
      </w:r>
      <w:r w:rsidR="00D47819" w:rsidRPr="00A941BD">
        <w:rPr>
          <w:rFonts w:asciiTheme="majorHAnsi" w:eastAsiaTheme="minorHAnsi" w:hAnsiTheme="majorHAnsi" w:cstheme="majorHAnsi"/>
          <w:szCs w:val="24"/>
          <w:lang w:val="en-US"/>
        </w:rPr>
        <w:t>R</w:t>
      </w:r>
      <w:r w:rsidRPr="00A941BD">
        <w:rPr>
          <w:rFonts w:asciiTheme="majorHAnsi" w:eastAsiaTheme="minorHAnsi" w:hAnsiTheme="majorHAnsi" w:cstheme="majorHAnsi"/>
          <w:szCs w:val="24"/>
          <w:lang w:val="en-US"/>
        </w:rPr>
        <w:t>D-Somalia will tr</w:t>
      </w:r>
      <w:r w:rsidR="00D47819" w:rsidRPr="00A941BD">
        <w:rPr>
          <w:rFonts w:asciiTheme="majorHAnsi" w:eastAsiaTheme="minorHAnsi" w:hAnsiTheme="majorHAnsi" w:cstheme="majorHAnsi"/>
          <w:szCs w:val="24"/>
          <w:lang w:val="en-US"/>
        </w:rPr>
        <w:t xml:space="preserve">y </w:t>
      </w:r>
      <w:r w:rsidRPr="00A941BD">
        <w:rPr>
          <w:rFonts w:asciiTheme="majorHAnsi" w:eastAsiaTheme="minorHAnsi" w:hAnsiTheme="majorHAnsi" w:cstheme="majorHAnsi"/>
          <w:szCs w:val="24"/>
          <w:lang w:val="en-US"/>
        </w:rPr>
        <w:t>to lim</w:t>
      </w:r>
      <w:r w:rsidR="00B034D9" w:rsidRPr="00A941BD">
        <w:rPr>
          <w:rFonts w:asciiTheme="majorHAnsi" w:eastAsiaTheme="minorHAnsi" w:hAnsiTheme="majorHAnsi" w:cstheme="majorHAnsi"/>
          <w:szCs w:val="24"/>
          <w:lang w:val="en-US"/>
        </w:rPr>
        <w:t>it</w:t>
      </w:r>
      <w:r w:rsidRPr="00A941BD">
        <w:rPr>
          <w:rFonts w:asciiTheme="majorHAnsi" w:eastAsiaTheme="minorHAnsi" w:hAnsiTheme="majorHAnsi" w:cstheme="majorHAnsi"/>
          <w:szCs w:val="24"/>
          <w:lang w:val="en-US"/>
        </w:rPr>
        <w:t xml:space="preserve"> any conflict </w:t>
      </w:r>
      <w:r w:rsidR="00D47819" w:rsidRPr="00A941BD">
        <w:rPr>
          <w:rFonts w:asciiTheme="majorHAnsi" w:eastAsiaTheme="minorHAnsi" w:hAnsiTheme="majorHAnsi" w:cstheme="majorHAnsi"/>
          <w:szCs w:val="24"/>
          <w:lang w:val="en-US"/>
        </w:rPr>
        <w:t xml:space="preserve">caused </w:t>
      </w:r>
      <w:r w:rsidRPr="00A941BD">
        <w:rPr>
          <w:rFonts w:asciiTheme="majorHAnsi" w:eastAsiaTheme="minorHAnsi" w:hAnsiTheme="majorHAnsi" w:cstheme="majorHAnsi"/>
          <w:szCs w:val="24"/>
          <w:lang w:val="en-US"/>
        </w:rPr>
        <w:t>by our intervention</w:t>
      </w:r>
      <w:r w:rsidR="00D47819" w:rsidRPr="00A941BD">
        <w:rPr>
          <w:rFonts w:asciiTheme="majorHAnsi" w:eastAsiaTheme="minorHAnsi" w:hAnsiTheme="majorHAnsi" w:cstheme="majorHAnsi"/>
          <w:szCs w:val="24"/>
          <w:lang w:val="en-US"/>
        </w:rPr>
        <w:t xml:space="preserve"> in form negative environmental impact and negative socially impact.</w:t>
      </w:r>
    </w:p>
    <w:p w14:paraId="61A06369" w14:textId="77777777" w:rsidR="00AB723F" w:rsidRPr="00A941BD" w:rsidRDefault="00AB723F" w:rsidP="001E5B05">
      <w:pPr>
        <w:jc w:val="both"/>
        <w:rPr>
          <w:rFonts w:asciiTheme="minorHAnsi" w:eastAsiaTheme="minorHAnsi" w:hAnsiTheme="minorHAnsi" w:cstheme="minorHAnsi"/>
          <w:bCs/>
          <w:szCs w:val="24"/>
          <w:lang w:val="en-US"/>
        </w:rPr>
      </w:pPr>
    </w:p>
    <w:p w14:paraId="416AEFB1" w14:textId="15E82CC1" w:rsidR="00AB723F" w:rsidRPr="00A941BD" w:rsidRDefault="00AB723F" w:rsidP="001E5B05">
      <w:pPr>
        <w:jc w:val="both"/>
        <w:rPr>
          <w:rFonts w:asciiTheme="minorHAnsi" w:eastAsiaTheme="minorHAnsi" w:hAnsiTheme="minorHAnsi" w:cstheme="minorHAnsi"/>
          <w:b/>
          <w:szCs w:val="24"/>
        </w:rPr>
      </w:pPr>
      <w:r w:rsidRPr="00A941BD">
        <w:rPr>
          <w:rFonts w:asciiTheme="minorHAnsi" w:hAnsiTheme="minorHAnsi" w:cstheme="minorHAnsi"/>
          <w:b/>
          <w:szCs w:val="24"/>
        </w:rPr>
        <w:t xml:space="preserve">3.2 Describe strategies for informing and involving </w:t>
      </w:r>
      <w:r w:rsidR="007051AE" w:rsidRPr="00A941BD">
        <w:rPr>
          <w:rFonts w:asciiTheme="minorHAnsi" w:hAnsiTheme="minorHAnsi" w:cstheme="minorHAnsi"/>
          <w:b/>
          <w:szCs w:val="24"/>
        </w:rPr>
        <w:t xml:space="preserve">local actors (incl. </w:t>
      </w:r>
      <w:r w:rsidRPr="00A941BD">
        <w:rPr>
          <w:rFonts w:asciiTheme="minorHAnsi" w:hAnsiTheme="minorHAnsi" w:cstheme="minorHAnsi"/>
          <w:b/>
          <w:szCs w:val="24"/>
        </w:rPr>
        <w:t>affected people</w:t>
      </w:r>
      <w:r w:rsidR="007051AE" w:rsidRPr="00A941BD">
        <w:rPr>
          <w:rFonts w:asciiTheme="minorHAnsi" w:hAnsiTheme="minorHAnsi" w:cstheme="minorHAnsi"/>
          <w:b/>
          <w:szCs w:val="24"/>
        </w:rPr>
        <w:t>)</w:t>
      </w:r>
      <w:r w:rsidRPr="00A941BD">
        <w:rPr>
          <w:rFonts w:asciiTheme="minorHAnsi" w:hAnsiTheme="minorHAnsi" w:cstheme="minorHAnsi"/>
          <w:b/>
          <w:szCs w:val="24"/>
        </w:rPr>
        <w:t xml:space="preserve"> in the intervention (CHS 4)</w:t>
      </w:r>
    </w:p>
    <w:p w14:paraId="333BD269" w14:textId="3E6F2A0F" w:rsidR="0056118D" w:rsidRPr="00283E67" w:rsidRDefault="00633ED6" w:rsidP="001E5B05">
      <w:pPr>
        <w:jc w:val="both"/>
        <w:rPr>
          <w:rFonts w:asciiTheme="minorHAnsi" w:eastAsia="Calibri" w:hAnsiTheme="minorHAnsi" w:cstheme="minorHAnsi"/>
          <w:bCs/>
          <w:szCs w:val="24"/>
          <w:lang w:eastAsia="en-US"/>
        </w:rPr>
      </w:pPr>
      <w:r w:rsidRPr="00283E67">
        <w:rPr>
          <w:rFonts w:asciiTheme="majorHAnsi" w:hAnsiTheme="majorHAnsi" w:cstheme="majorHAnsi"/>
          <w:iCs/>
          <w:szCs w:val="24"/>
          <w:lang w:val="en-US"/>
        </w:rPr>
        <w:t xml:space="preserve">Before, during the implementation of our intervention, all actors and stakeholders in the area are informed, where we present all the project's content and expected results. </w:t>
      </w:r>
      <w:r w:rsidR="00A941BD" w:rsidRPr="00283E67">
        <w:rPr>
          <w:rFonts w:asciiTheme="majorHAnsi" w:hAnsiTheme="majorHAnsi" w:cstheme="majorHAnsi"/>
          <w:iCs/>
          <w:szCs w:val="24"/>
          <w:lang w:val="en-US"/>
        </w:rPr>
        <w:t xml:space="preserve">We do this to inform local population, the </w:t>
      </w:r>
      <w:r w:rsidRPr="00283E67">
        <w:rPr>
          <w:rFonts w:asciiTheme="majorHAnsi" w:hAnsiTheme="majorHAnsi" w:cstheme="majorHAnsi"/>
          <w:iCs/>
          <w:szCs w:val="24"/>
          <w:lang w:val="en-US"/>
        </w:rPr>
        <w:t xml:space="preserve">affected </w:t>
      </w:r>
      <w:r w:rsidR="001E5B05">
        <w:rPr>
          <w:rFonts w:asciiTheme="majorHAnsi" w:hAnsiTheme="majorHAnsi" w:cstheme="majorHAnsi"/>
          <w:iCs/>
          <w:szCs w:val="24"/>
          <w:lang w:val="en-US"/>
        </w:rPr>
        <w:t>effected</w:t>
      </w:r>
      <w:r w:rsidR="00A941BD" w:rsidRPr="00283E67">
        <w:rPr>
          <w:rFonts w:asciiTheme="majorHAnsi" w:hAnsiTheme="majorHAnsi" w:cstheme="majorHAnsi"/>
          <w:iCs/>
          <w:szCs w:val="24"/>
          <w:lang w:val="en-US"/>
        </w:rPr>
        <w:t xml:space="preserve"> group, local and national actors, elderly, religious leader, and other interested groups in the </w:t>
      </w:r>
      <w:r w:rsidR="001E5B05">
        <w:rPr>
          <w:rFonts w:asciiTheme="majorHAnsi" w:hAnsiTheme="majorHAnsi" w:cstheme="majorHAnsi"/>
          <w:iCs/>
          <w:szCs w:val="24"/>
          <w:lang w:val="en-US"/>
        </w:rPr>
        <w:t>affected</w:t>
      </w:r>
      <w:r w:rsidR="00A941BD" w:rsidRPr="00283E67">
        <w:rPr>
          <w:rFonts w:asciiTheme="majorHAnsi" w:hAnsiTheme="majorHAnsi" w:cstheme="majorHAnsi"/>
          <w:iCs/>
          <w:szCs w:val="24"/>
          <w:lang w:val="en-US"/>
        </w:rPr>
        <w:t xml:space="preserve"> area, where the project's purpose, its content, duration, process, and implementing staff will clarified. In relation to the delivery of the food and nutrition´s, we consider the conditions and composition of the individual household </w:t>
      </w:r>
      <w:proofErr w:type="gramStart"/>
      <w:r w:rsidR="00A941BD" w:rsidRPr="00283E67">
        <w:rPr>
          <w:rFonts w:asciiTheme="majorHAnsi" w:hAnsiTheme="majorHAnsi" w:cstheme="majorHAnsi"/>
          <w:iCs/>
          <w:szCs w:val="24"/>
          <w:lang w:val="en-US"/>
        </w:rPr>
        <w:t>in order to</w:t>
      </w:r>
      <w:proofErr w:type="gramEnd"/>
      <w:r w:rsidR="00A941BD" w:rsidRPr="00283E67">
        <w:rPr>
          <w:rFonts w:asciiTheme="majorHAnsi" w:hAnsiTheme="majorHAnsi" w:cstheme="majorHAnsi"/>
          <w:iCs/>
          <w:szCs w:val="24"/>
          <w:lang w:val="en-US"/>
        </w:rPr>
        <w:t xml:space="preserve"> avoid a conflict of interest</w:t>
      </w:r>
    </w:p>
    <w:p w14:paraId="20B06A13" w14:textId="244527DA" w:rsidR="0056118D" w:rsidRPr="00A941BD" w:rsidRDefault="00AB723F" w:rsidP="001E5B05">
      <w:pPr>
        <w:jc w:val="both"/>
        <w:rPr>
          <w:rFonts w:asciiTheme="minorHAnsi" w:eastAsia="Calibri" w:hAnsiTheme="minorHAnsi" w:cstheme="minorHAnsi"/>
          <w:b/>
          <w:szCs w:val="24"/>
          <w:lang w:eastAsia="en-US"/>
        </w:rPr>
      </w:pPr>
      <w:r w:rsidRPr="00A941BD">
        <w:rPr>
          <w:rFonts w:asciiTheme="minorHAnsi" w:eastAsia="Calibri" w:hAnsiTheme="minorHAnsi" w:cstheme="minorHAnsi"/>
          <w:b/>
          <w:szCs w:val="24"/>
          <w:lang w:eastAsia="en-US"/>
        </w:rPr>
        <w:t>3.3 Environment marker (only for monitoring purpose</w:t>
      </w:r>
      <w:r w:rsidR="005A2444" w:rsidRPr="00A941BD">
        <w:rPr>
          <w:rFonts w:asciiTheme="minorHAnsi" w:eastAsia="Calibri" w:hAnsiTheme="minorHAnsi" w:cstheme="minorHAnsi"/>
          <w:b/>
          <w:szCs w:val="24"/>
          <w:lang w:eastAsia="en-US"/>
        </w:rPr>
        <w:t>s</w:t>
      </w:r>
      <w:r w:rsidRPr="00A941BD">
        <w:rPr>
          <w:rFonts w:asciiTheme="minorHAnsi" w:eastAsia="Calibri" w:hAnsiTheme="minorHAnsi" w:cstheme="minorHAnsi"/>
          <w:b/>
          <w:szCs w:val="24"/>
          <w:lang w:eastAsia="en-US"/>
        </w:rPr>
        <w:t>)</w:t>
      </w:r>
    </w:p>
    <w:p w14:paraId="6C6748BB" w14:textId="38A3D33F" w:rsidR="00A75010" w:rsidRPr="00A941BD" w:rsidRDefault="00A75010" w:rsidP="001E5B05">
      <w:pPr>
        <w:jc w:val="both"/>
        <w:rPr>
          <w:rFonts w:asciiTheme="minorHAnsi" w:eastAsia="Calibri" w:hAnsiTheme="minorHAnsi" w:cstheme="minorHAnsi"/>
          <w:b/>
          <w:bCs/>
          <w:szCs w:val="24"/>
          <w:lang w:eastAsia="en-US"/>
        </w:rPr>
      </w:pPr>
      <w:r w:rsidRPr="00A941BD">
        <w:rPr>
          <w:rFonts w:asciiTheme="minorHAnsi" w:eastAsia="Calibri" w:hAnsiTheme="minorHAnsi" w:cstheme="minorHAnsi"/>
          <w:b/>
          <w:bCs/>
          <w:szCs w:val="24"/>
          <w:lang w:eastAsia="en-US"/>
        </w:rPr>
        <w:t>a) Choose which of the following three descriptions</w:t>
      </w:r>
      <w:r w:rsidR="007653CC" w:rsidRPr="00A941BD">
        <w:rPr>
          <w:rFonts w:asciiTheme="minorHAnsi" w:eastAsia="Calibri" w:hAnsiTheme="minorHAnsi" w:cstheme="minorHAnsi"/>
          <w:b/>
          <w:bCs/>
          <w:szCs w:val="24"/>
          <w:lang w:eastAsia="en-US"/>
        </w:rPr>
        <w:t xml:space="preserve"> best</w:t>
      </w:r>
      <w:r w:rsidRPr="00A941BD">
        <w:rPr>
          <w:rFonts w:asciiTheme="minorHAnsi" w:eastAsia="Calibri" w:hAnsiTheme="minorHAnsi" w:cstheme="minorHAnsi"/>
          <w:b/>
          <w:bCs/>
          <w:szCs w:val="24"/>
          <w:lang w:eastAsia="en-US"/>
        </w:rPr>
        <w:t xml:space="preserve"> characteri</w:t>
      </w:r>
      <w:r w:rsidR="007653CC" w:rsidRPr="00A941BD">
        <w:rPr>
          <w:rFonts w:asciiTheme="minorHAnsi" w:eastAsia="Calibri" w:hAnsiTheme="minorHAnsi" w:cstheme="minorHAnsi"/>
          <w:b/>
          <w:bCs/>
          <w:szCs w:val="24"/>
          <w:lang w:eastAsia="en-US"/>
        </w:rPr>
        <w:t>s</w:t>
      </w:r>
      <w:r w:rsidRPr="00A941BD">
        <w:rPr>
          <w:rFonts w:asciiTheme="minorHAnsi" w:eastAsia="Calibri" w:hAnsiTheme="minorHAnsi" w:cstheme="minorHAnsi"/>
          <w:b/>
          <w:bCs/>
          <w:szCs w:val="24"/>
          <w:lang w:eastAsia="en-US"/>
        </w:rPr>
        <w:t>es your intervention</w:t>
      </w:r>
      <w:r w:rsidR="001D0EDE" w:rsidRPr="00A941BD">
        <w:rPr>
          <w:rFonts w:asciiTheme="minorHAnsi" w:eastAsia="Calibri" w:hAnsiTheme="minorHAnsi" w:cstheme="minorHAnsi"/>
          <w:b/>
          <w:bCs/>
          <w:szCs w:val="24"/>
          <w:lang w:eastAsia="en-US"/>
        </w:rPr>
        <w:t xml:space="preserve"> (tick only one box)</w:t>
      </w:r>
    </w:p>
    <w:bookmarkEnd w:id="8"/>
    <w:p w14:paraId="2FD3C4E9" w14:textId="0DAF0C78" w:rsidR="00AB723F" w:rsidRPr="00A941BD" w:rsidRDefault="00AB723F" w:rsidP="001E5B05">
      <w:pPr>
        <w:jc w:val="both"/>
        <w:rPr>
          <w:rFonts w:asciiTheme="minorHAnsi" w:eastAsia="Calibri" w:hAnsiTheme="minorHAnsi" w:cstheme="minorHAnsi"/>
          <w:szCs w:val="24"/>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9"/>
        <w:gridCol w:w="398"/>
        <w:gridCol w:w="3329"/>
        <w:gridCol w:w="425"/>
        <w:gridCol w:w="4659"/>
      </w:tblGrid>
      <w:tr w:rsidR="00FE67D1" w:rsidRPr="00A941BD"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D36112" w:rsidRDefault="001D0EDE" w:rsidP="001E5B05">
            <w:pPr>
              <w:jc w:val="both"/>
              <w:rPr>
                <w:rFonts w:ascii="Calibri" w:eastAsia="Calibri" w:hAnsi="Calibri"/>
                <w:sz w:val="20"/>
              </w:rPr>
            </w:pPr>
            <w:r w:rsidRPr="00D36112">
              <w:rPr>
                <w:rFonts w:ascii="Calibri" w:eastAsia="Calibri" w:hAnsi="Calibri"/>
                <w:sz w:val="20"/>
              </w:rPr>
              <w:t>MARK</w:t>
            </w:r>
          </w:p>
        </w:tc>
        <w:tc>
          <w:tcPr>
            <w:tcW w:w="361" w:type="dxa"/>
            <w:shd w:val="clear" w:color="auto" w:fill="AEAAAA" w:themeFill="background2" w:themeFillShade="BF"/>
          </w:tcPr>
          <w:p w14:paraId="5A1F8004" w14:textId="77777777" w:rsidR="001D0EDE" w:rsidRPr="00D36112" w:rsidRDefault="001D0EDE" w:rsidP="001E5B05">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sz w:val="20"/>
              </w:rPr>
            </w:pPr>
          </w:p>
        </w:tc>
        <w:tc>
          <w:tcPr>
            <w:tcW w:w="3341" w:type="dxa"/>
            <w:shd w:val="clear" w:color="auto" w:fill="AEAAAA" w:themeFill="background2" w:themeFillShade="BF"/>
          </w:tcPr>
          <w:p w14:paraId="057F037B" w14:textId="77777777" w:rsidR="001D0EDE" w:rsidRPr="00D36112" w:rsidRDefault="001D0EDE" w:rsidP="001E5B05">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sz w:val="20"/>
              </w:rPr>
            </w:pPr>
            <w:r w:rsidRPr="00D36112">
              <w:rPr>
                <w:rFonts w:ascii="Calibri" w:eastAsia="Calibri" w:hAnsi="Calibri"/>
                <w:sz w:val="20"/>
              </w:rPr>
              <w:t>DESCRIPTION</w:t>
            </w:r>
          </w:p>
        </w:tc>
        <w:tc>
          <w:tcPr>
            <w:tcW w:w="425" w:type="dxa"/>
            <w:shd w:val="clear" w:color="auto" w:fill="AEAAAA" w:themeFill="background2" w:themeFillShade="BF"/>
          </w:tcPr>
          <w:p w14:paraId="74B539FB" w14:textId="77777777" w:rsidR="001D0EDE" w:rsidRPr="00D36112" w:rsidRDefault="001D0EDE" w:rsidP="001E5B05">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sz w:val="20"/>
              </w:rPr>
            </w:pPr>
          </w:p>
        </w:tc>
        <w:tc>
          <w:tcPr>
            <w:tcW w:w="4682" w:type="dxa"/>
            <w:shd w:val="clear" w:color="auto" w:fill="AEAAAA" w:themeFill="background2" w:themeFillShade="BF"/>
          </w:tcPr>
          <w:p w14:paraId="677E4A24" w14:textId="77777777" w:rsidR="001D0EDE" w:rsidRPr="00D36112" w:rsidRDefault="001D0EDE" w:rsidP="001E5B05">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sz w:val="20"/>
              </w:rPr>
            </w:pPr>
            <w:r w:rsidRPr="00D36112">
              <w:rPr>
                <w:rFonts w:ascii="Calibri" w:eastAsia="Calibri" w:hAnsi="Calibri"/>
                <w:sz w:val="20"/>
              </w:rPr>
              <w:t>EXPLANATION</w:t>
            </w:r>
          </w:p>
        </w:tc>
      </w:tr>
      <w:tr w:rsidR="00FE67D1" w:rsidRPr="00A941BD"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0"/>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D36112" w:rsidRDefault="00E946E2" w:rsidP="001E5B05">
                <w:pPr>
                  <w:jc w:val="both"/>
                  <w:rPr>
                    <w:rFonts w:ascii="Calibri" w:eastAsia="Calibri" w:hAnsi="Calibri"/>
                    <w:b w:val="0"/>
                    <w:bCs w:val="0"/>
                    <w:sz w:val="20"/>
                  </w:rPr>
                </w:pPr>
                <w:r w:rsidRPr="00D36112">
                  <w:rPr>
                    <w:rFonts w:ascii="MS Gothic" w:eastAsia="MS Gothic" w:hAnsi="MS Gothic" w:hint="eastAsia"/>
                    <w:sz w:val="20"/>
                  </w:rPr>
                  <w:t>☐</w:t>
                </w:r>
              </w:p>
            </w:tc>
          </w:sdtContent>
        </w:sdt>
        <w:tc>
          <w:tcPr>
            <w:tcW w:w="361" w:type="dxa"/>
            <w:shd w:val="clear" w:color="auto" w:fill="D9D9D9" w:themeFill="background1" w:themeFillShade="D9"/>
            <w:vAlign w:val="center"/>
          </w:tcPr>
          <w:p w14:paraId="1B17231F" w14:textId="77777777"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cs="Calibri"/>
                <w:sz w:val="20"/>
              </w:rPr>
              <w:t>→</w:t>
            </w:r>
          </w:p>
        </w:tc>
        <w:tc>
          <w:tcPr>
            <w:tcW w:w="3341" w:type="dxa"/>
            <w:shd w:val="clear" w:color="auto" w:fill="D9D9D9" w:themeFill="background1" w:themeFillShade="D9"/>
            <w:vAlign w:val="center"/>
          </w:tcPr>
          <w:p w14:paraId="61AB2C22" w14:textId="4EDDC159"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0"/>
              </w:rPr>
            </w:pPr>
            <w:r w:rsidRPr="00D36112">
              <w:rPr>
                <w:rFonts w:ascii="Calibri" w:eastAsia="Calibri" w:hAnsi="Calibri"/>
                <w:b/>
                <w:bCs/>
                <w:sz w:val="20"/>
              </w:rPr>
              <w:t>The intervention include</w:t>
            </w:r>
            <w:r w:rsidR="00346ED2" w:rsidRPr="00D36112">
              <w:rPr>
                <w:rFonts w:ascii="Calibri" w:eastAsia="Calibri" w:hAnsi="Calibri"/>
                <w:b/>
                <w:bCs/>
                <w:sz w:val="20"/>
              </w:rPr>
              <w:t>s</w:t>
            </w:r>
            <w:r w:rsidRPr="00D36112">
              <w:rPr>
                <w:rFonts w:ascii="Calibri" w:eastAsia="Calibri" w:hAnsi="Calibri"/>
                <w:b/>
                <w:bCs/>
                <w:sz w:val="20"/>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cs="Calibri"/>
                <w:sz w:val="20"/>
              </w:rPr>
              <w:t>→</w:t>
            </w:r>
          </w:p>
        </w:tc>
        <w:tc>
          <w:tcPr>
            <w:tcW w:w="4682" w:type="dxa"/>
            <w:shd w:val="clear" w:color="auto" w:fill="D9D9D9" w:themeFill="background1" w:themeFillShade="D9"/>
            <w:vAlign w:val="center"/>
          </w:tcPr>
          <w:p w14:paraId="010435D5" w14:textId="170933A3"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sz w:val="20"/>
              </w:rPr>
              <w:t>The intervention duly identifie</w:t>
            </w:r>
            <w:r w:rsidR="00346ED2" w:rsidRPr="00D36112">
              <w:rPr>
                <w:rFonts w:ascii="Calibri" w:eastAsia="Calibri" w:hAnsi="Calibri"/>
                <w:sz w:val="20"/>
              </w:rPr>
              <w:t>s</w:t>
            </w:r>
            <w:r w:rsidRPr="00D36112">
              <w:rPr>
                <w:rFonts w:ascii="Calibri" w:eastAsia="Calibri" w:hAnsi="Calibri"/>
                <w:sz w:val="20"/>
              </w:rPr>
              <w:t xml:space="preserve"> and consider</w:t>
            </w:r>
            <w:r w:rsidR="00346ED2" w:rsidRPr="00D36112">
              <w:rPr>
                <w:rFonts w:ascii="Calibri" w:eastAsia="Calibri" w:hAnsi="Calibri"/>
                <w:sz w:val="20"/>
              </w:rPr>
              <w:t>s</w:t>
            </w:r>
            <w:r w:rsidRPr="00D36112">
              <w:rPr>
                <w:rFonts w:ascii="Calibri" w:eastAsia="Calibri" w:hAnsi="Calibri"/>
                <w:sz w:val="20"/>
              </w:rPr>
              <w:t xml:space="preserve"> the environmental impact of its collective activities as harmful without being able to apply substantiated remedial action (</w:t>
            </w:r>
            <w:r w:rsidR="00E946E2" w:rsidRPr="00D36112">
              <w:rPr>
                <w:rFonts w:ascii="Calibri" w:eastAsia="Calibri" w:hAnsi="Calibri"/>
                <w:sz w:val="20"/>
              </w:rPr>
              <w:t>e.g.,</w:t>
            </w:r>
            <w:r w:rsidRPr="00D36112">
              <w:rPr>
                <w:rFonts w:ascii="Calibri" w:eastAsia="Calibri" w:hAnsi="Calibri"/>
                <w:sz w:val="20"/>
              </w:rPr>
              <w:t xml:space="preserve"> sourcing, procurement, supply chains, logistics, transport, </w:t>
            </w:r>
            <w:r w:rsidR="00E946E2" w:rsidRPr="00D36112">
              <w:rPr>
                <w:rFonts w:ascii="Calibri" w:eastAsia="Calibri" w:hAnsi="Calibri"/>
                <w:sz w:val="20"/>
              </w:rPr>
              <w:t>waste,</w:t>
            </w:r>
            <w:r w:rsidRPr="00D36112">
              <w:rPr>
                <w:rFonts w:ascii="Calibri" w:eastAsia="Calibri" w:hAnsi="Calibri"/>
                <w:sz w:val="20"/>
              </w:rPr>
              <w:t xml:space="preserve"> and service delivery). </w:t>
            </w:r>
          </w:p>
        </w:tc>
      </w:tr>
      <w:tr w:rsidR="00FE67D1" w:rsidRPr="00A941BD" w14:paraId="5891E256" w14:textId="77777777" w:rsidTr="00E946E2">
        <w:trPr>
          <w:trHeight w:val="952"/>
        </w:trPr>
        <w:sdt>
          <w:sdtPr>
            <w:rPr>
              <w:rFonts w:ascii="Calibri" w:eastAsia="Calibri" w:hAnsi="Calibri"/>
              <w:sz w:val="20"/>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6D663A63" w:rsidR="001D0EDE" w:rsidRPr="00D36112" w:rsidRDefault="004E41DC" w:rsidP="001E5B05">
                <w:pPr>
                  <w:jc w:val="both"/>
                  <w:rPr>
                    <w:rFonts w:ascii="Calibri" w:eastAsia="Calibri" w:hAnsi="Calibri"/>
                    <w:b w:val="0"/>
                    <w:bCs w:val="0"/>
                    <w:sz w:val="20"/>
                  </w:rPr>
                </w:pPr>
                <w:r w:rsidRPr="00D36112">
                  <w:rPr>
                    <w:rFonts w:ascii="MS Gothic" w:eastAsia="MS Gothic" w:hAnsi="MS Gothic" w:hint="eastAsia"/>
                    <w:sz w:val="20"/>
                  </w:rPr>
                  <w:t>☒</w:t>
                </w:r>
              </w:p>
            </w:tc>
          </w:sdtContent>
        </w:sdt>
        <w:tc>
          <w:tcPr>
            <w:tcW w:w="361" w:type="dxa"/>
            <w:shd w:val="clear" w:color="auto" w:fill="D9D9D9" w:themeFill="background1" w:themeFillShade="D9"/>
            <w:vAlign w:val="center"/>
          </w:tcPr>
          <w:p w14:paraId="47236C05" w14:textId="77777777" w:rsidR="001D0EDE" w:rsidRPr="00D36112" w:rsidRDefault="001D0EDE" w:rsidP="001E5B0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rPr>
            </w:pPr>
            <w:r w:rsidRPr="00D36112">
              <w:rPr>
                <w:rFonts w:ascii="Calibri" w:eastAsia="Calibri" w:hAnsi="Calibri" w:cs="Calibri"/>
                <w:sz w:val="20"/>
              </w:rPr>
              <w:t>→</w:t>
            </w:r>
          </w:p>
        </w:tc>
        <w:tc>
          <w:tcPr>
            <w:tcW w:w="3341" w:type="dxa"/>
            <w:shd w:val="clear" w:color="auto" w:fill="D9D9D9" w:themeFill="background1" w:themeFillShade="D9"/>
            <w:vAlign w:val="center"/>
          </w:tcPr>
          <w:p w14:paraId="34F3D864" w14:textId="1CDADEEB" w:rsidR="001D0EDE" w:rsidRPr="00D36112" w:rsidRDefault="001D0EDE" w:rsidP="001E5B0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0"/>
              </w:rPr>
            </w:pPr>
            <w:r w:rsidRPr="00D36112">
              <w:rPr>
                <w:rFonts w:ascii="Calibri" w:eastAsia="Calibri" w:hAnsi="Calibri"/>
                <w:b/>
                <w:bCs/>
                <w:sz w:val="20"/>
              </w:rPr>
              <w:t>The intervention include</w:t>
            </w:r>
            <w:r w:rsidR="00346ED2" w:rsidRPr="00D36112">
              <w:rPr>
                <w:rFonts w:ascii="Calibri" w:eastAsia="Calibri" w:hAnsi="Calibri"/>
                <w:b/>
                <w:bCs/>
                <w:sz w:val="20"/>
              </w:rPr>
              <w:t>s</w:t>
            </w:r>
            <w:r w:rsidRPr="00D36112">
              <w:rPr>
                <w:rFonts w:ascii="Calibri" w:eastAsia="Calibri" w:hAnsi="Calibri"/>
                <w:b/>
                <w:bCs/>
                <w:sz w:val="20"/>
              </w:rPr>
              <w:t xml:space="preserve"> environmentally harmful components and incorporate</w:t>
            </w:r>
            <w:r w:rsidR="00346ED2" w:rsidRPr="00D36112">
              <w:rPr>
                <w:rFonts w:ascii="Calibri" w:eastAsia="Calibri" w:hAnsi="Calibri"/>
                <w:b/>
                <w:bCs/>
                <w:sz w:val="20"/>
              </w:rPr>
              <w:t>s</w:t>
            </w:r>
            <w:r w:rsidRPr="00D36112">
              <w:rPr>
                <w:rFonts w:ascii="Calibri" w:eastAsia="Calibri" w:hAnsi="Calibri"/>
                <w:b/>
                <w:bCs/>
                <w:sz w:val="20"/>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D36112" w:rsidRDefault="001D0EDE" w:rsidP="001E5B0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rPr>
            </w:pPr>
            <w:r w:rsidRPr="00D36112">
              <w:rPr>
                <w:rFonts w:ascii="Calibri" w:eastAsia="Calibri" w:hAnsi="Calibri" w:cs="Calibri"/>
                <w:sz w:val="20"/>
              </w:rPr>
              <w:t>→</w:t>
            </w:r>
          </w:p>
        </w:tc>
        <w:tc>
          <w:tcPr>
            <w:tcW w:w="4682" w:type="dxa"/>
            <w:shd w:val="clear" w:color="auto" w:fill="D9D9D9" w:themeFill="background1" w:themeFillShade="D9"/>
            <w:vAlign w:val="center"/>
          </w:tcPr>
          <w:p w14:paraId="5764FEDA" w14:textId="13B66F6C" w:rsidR="001D0EDE" w:rsidRPr="00D36112" w:rsidRDefault="001D0EDE" w:rsidP="001E5B0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0"/>
              </w:rPr>
            </w:pPr>
            <w:r w:rsidRPr="00D36112">
              <w:rPr>
                <w:rFonts w:ascii="Calibri" w:eastAsia="Calibri" w:hAnsi="Calibri"/>
                <w:sz w:val="20"/>
              </w:rPr>
              <w:t>The intervention duly identifie</w:t>
            </w:r>
            <w:r w:rsidR="00346ED2" w:rsidRPr="00D36112">
              <w:rPr>
                <w:rFonts w:ascii="Calibri" w:eastAsia="Calibri" w:hAnsi="Calibri"/>
                <w:sz w:val="20"/>
              </w:rPr>
              <w:t>s</w:t>
            </w:r>
            <w:r w:rsidRPr="00D36112">
              <w:rPr>
                <w:rFonts w:ascii="Calibri" w:eastAsia="Calibri" w:hAnsi="Calibri"/>
                <w:sz w:val="20"/>
              </w:rPr>
              <w:t xml:space="preserve"> and consider</w:t>
            </w:r>
            <w:r w:rsidR="00346ED2" w:rsidRPr="00D36112">
              <w:rPr>
                <w:rFonts w:ascii="Calibri" w:eastAsia="Calibri" w:hAnsi="Calibri"/>
                <w:sz w:val="20"/>
              </w:rPr>
              <w:t>s</w:t>
            </w:r>
            <w:r w:rsidRPr="00D36112">
              <w:rPr>
                <w:rFonts w:ascii="Calibri" w:eastAsia="Calibri" w:hAnsi="Calibri"/>
                <w:sz w:val="20"/>
              </w:rPr>
              <w:t xml:space="preserve"> the environmental impact of its collective activities as harmful and applie</w:t>
            </w:r>
            <w:r w:rsidR="00346ED2" w:rsidRPr="00D36112">
              <w:rPr>
                <w:rFonts w:ascii="Calibri" w:eastAsia="Calibri" w:hAnsi="Calibri"/>
                <w:sz w:val="20"/>
              </w:rPr>
              <w:t>s</w:t>
            </w:r>
            <w:r w:rsidRPr="00D36112">
              <w:rPr>
                <w:rFonts w:ascii="Calibri" w:eastAsia="Calibri" w:hAnsi="Calibri"/>
                <w:sz w:val="20"/>
              </w:rPr>
              <w:t xml:space="preserve"> some substantiated remedial action (e.g.</w:t>
            </w:r>
            <w:r w:rsidR="00E946E2" w:rsidRPr="00D36112">
              <w:rPr>
                <w:rFonts w:ascii="Calibri" w:eastAsia="Calibri" w:hAnsi="Calibri"/>
                <w:sz w:val="20"/>
              </w:rPr>
              <w:t>,</w:t>
            </w:r>
            <w:r w:rsidRPr="00D36112">
              <w:rPr>
                <w:rFonts w:ascii="Calibri" w:eastAsia="Calibri" w:hAnsi="Calibri"/>
                <w:sz w:val="20"/>
              </w:rPr>
              <w:t xml:space="preserve"> sourcing, procurement, supply chains, logistics, transport, waste</w:t>
            </w:r>
            <w:r w:rsidR="00E946E2" w:rsidRPr="00D36112">
              <w:rPr>
                <w:rFonts w:ascii="Calibri" w:eastAsia="Calibri" w:hAnsi="Calibri"/>
                <w:sz w:val="20"/>
              </w:rPr>
              <w:t>,</w:t>
            </w:r>
            <w:r w:rsidRPr="00D36112">
              <w:rPr>
                <w:rFonts w:ascii="Calibri" w:eastAsia="Calibri" w:hAnsi="Calibri"/>
                <w:sz w:val="20"/>
              </w:rPr>
              <w:t xml:space="preserve"> and service delivery).</w:t>
            </w:r>
          </w:p>
        </w:tc>
      </w:tr>
      <w:tr w:rsidR="00FE67D1" w:rsidRPr="00A941BD"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0"/>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D36112" w:rsidRDefault="00E946E2" w:rsidP="001E5B05">
                <w:pPr>
                  <w:jc w:val="both"/>
                  <w:rPr>
                    <w:rFonts w:ascii="Calibri" w:eastAsia="Calibri" w:hAnsi="Calibri"/>
                    <w:b w:val="0"/>
                    <w:bCs w:val="0"/>
                    <w:sz w:val="20"/>
                  </w:rPr>
                </w:pPr>
                <w:r w:rsidRPr="00D36112">
                  <w:rPr>
                    <w:rFonts w:ascii="MS Gothic" w:eastAsia="MS Gothic" w:hAnsi="MS Gothic" w:hint="eastAsia"/>
                    <w:sz w:val="20"/>
                  </w:rPr>
                  <w:t>☐</w:t>
                </w:r>
              </w:p>
            </w:tc>
          </w:sdtContent>
        </w:sdt>
        <w:tc>
          <w:tcPr>
            <w:tcW w:w="361" w:type="dxa"/>
            <w:shd w:val="clear" w:color="auto" w:fill="D9D9D9" w:themeFill="background1" w:themeFillShade="D9"/>
            <w:vAlign w:val="center"/>
          </w:tcPr>
          <w:p w14:paraId="23743FF0" w14:textId="77777777"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cs="Calibri"/>
                <w:sz w:val="20"/>
              </w:rPr>
              <w:t>→</w:t>
            </w:r>
          </w:p>
        </w:tc>
        <w:tc>
          <w:tcPr>
            <w:tcW w:w="3341" w:type="dxa"/>
            <w:shd w:val="clear" w:color="auto" w:fill="D9D9D9" w:themeFill="background1" w:themeFillShade="D9"/>
            <w:vAlign w:val="center"/>
          </w:tcPr>
          <w:p w14:paraId="3DC5A9D6" w14:textId="2A5A092C"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0"/>
              </w:rPr>
            </w:pPr>
            <w:r w:rsidRPr="00D36112">
              <w:rPr>
                <w:rFonts w:ascii="Calibri" w:eastAsia="Calibri" w:hAnsi="Calibri"/>
                <w:b/>
                <w:bCs/>
                <w:sz w:val="20"/>
              </w:rPr>
              <w:t>The intervention include</w:t>
            </w:r>
            <w:r w:rsidR="00346ED2" w:rsidRPr="00D36112">
              <w:rPr>
                <w:rFonts w:ascii="Calibri" w:eastAsia="Calibri" w:hAnsi="Calibri"/>
                <w:b/>
                <w:bCs/>
                <w:sz w:val="20"/>
              </w:rPr>
              <w:t>s</w:t>
            </w:r>
            <w:r w:rsidRPr="00D36112">
              <w:rPr>
                <w:rFonts w:ascii="Calibri" w:eastAsia="Calibri" w:hAnsi="Calibri"/>
                <w:b/>
                <w:bCs/>
                <w:sz w:val="20"/>
              </w:rPr>
              <w:t xml:space="preserve"> environmentally harmful components and incorporate</w:t>
            </w:r>
            <w:r w:rsidR="00346ED2" w:rsidRPr="00D36112">
              <w:rPr>
                <w:rFonts w:ascii="Calibri" w:eastAsia="Calibri" w:hAnsi="Calibri"/>
                <w:b/>
                <w:bCs/>
                <w:sz w:val="20"/>
              </w:rPr>
              <w:t>s</w:t>
            </w:r>
            <w:r w:rsidRPr="00D36112">
              <w:rPr>
                <w:rFonts w:ascii="Calibri" w:eastAsia="Calibri" w:hAnsi="Calibri"/>
                <w:b/>
                <w:bCs/>
                <w:sz w:val="20"/>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cs="Calibri"/>
                <w:sz w:val="20"/>
              </w:rPr>
              <w:t>→</w:t>
            </w:r>
          </w:p>
        </w:tc>
        <w:tc>
          <w:tcPr>
            <w:tcW w:w="4682" w:type="dxa"/>
            <w:shd w:val="clear" w:color="auto" w:fill="D9D9D9" w:themeFill="background1" w:themeFillShade="D9"/>
            <w:vAlign w:val="center"/>
          </w:tcPr>
          <w:p w14:paraId="2AC8D03E" w14:textId="58DD3EDA" w:rsidR="001D0EDE" w:rsidRPr="00D36112" w:rsidRDefault="001D0EDE" w:rsidP="001E5B0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0"/>
              </w:rPr>
            </w:pPr>
            <w:r w:rsidRPr="00D36112">
              <w:rPr>
                <w:rFonts w:ascii="Calibri" w:eastAsia="Calibri" w:hAnsi="Calibri"/>
                <w:sz w:val="20"/>
              </w:rPr>
              <w:t>The intervention duly identifie</w:t>
            </w:r>
            <w:r w:rsidR="00346ED2" w:rsidRPr="00D36112">
              <w:rPr>
                <w:rFonts w:ascii="Calibri" w:eastAsia="Calibri" w:hAnsi="Calibri"/>
                <w:sz w:val="20"/>
              </w:rPr>
              <w:t>s</w:t>
            </w:r>
            <w:r w:rsidRPr="00D36112">
              <w:rPr>
                <w:rFonts w:ascii="Calibri" w:eastAsia="Calibri" w:hAnsi="Calibri"/>
                <w:sz w:val="20"/>
              </w:rPr>
              <w:t xml:space="preserve"> and consider</w:t>
            </w:r>
            <w:r w:rsidR="00346ED2" w:rsidRPr="00D36112">
              <w:rPr>
                <w:rFonts w:ascii="Calibri" w:eastAsia="Calibri" w:hAnsi="Calibri"/>
                <w:sz w:val="20"/>
              </w:rPr>
              <w:t>s</w:t>
            </w:r>
            <w:r w:rsidRPr="00D36112">
              <w:rPr>
                <w:rFonts w:ascii="Calibri" w:eastAsia="Calibri" w:hAnsi="Calibri"/>
                <w:sz w:val="20"/>
              </w:rPr>
              <w:t xml:space="preserve"> the environmental impact of its collective activities as harmful and include</w:t>
            </w:r>
            <w:r w:rsidR="00346ED2" w:rsidRPr="00D36112">
              <w:rPr>
                <w:rFonts w:ascii="Calibri" w:eastAsia="Calibri" w:hAnsi="Calibri"/>
                <w:sz w:val="20"/>
              </w:rPr>
              <w:t>s</w:t>
            </w:r>
            <w:r w:rsidRPr="00D36112">
              <w:rPr>
                <w:rFonts w:ascii="Calibri" w:eastAsia="Calibri" w:hAnsi="Calibri"/>
                <w:sz w:val="20"/>
              </w:rPr>
              <w:t xml:space="preserve"> significant substantiated remedial action as well as environmental enhancement components (e.g.</w:t>
            </w:r>
            <w:r w:rsidR="00E946E2" w:rsidRPr="00D36112">
              <w:rPr>
                <w:rFonts w:ascii="Calibri" w:eastAsia="Calibri" w:hAnsi="Calibri"/>
                <w:sz w:val="20"/>
              </w:rPr>
              <w:t>,</w:t>
            </w:r>
            <w:r w:rsidRPr="00D36112">
              <w:rPr>
                <w:rFonts w:ascii="Calibri" w:eastAsia="Calibri" w:hAnsi="Calibri"/>
                <w:sz w:val="20"/>
              </w:rPr>
              <w:t xml:space="preserve"> sourcing, procurement, supply chains, logistics, transport, waste</w:t>
            </w:r>
            <w:r w:rsidR="00E946E2" w:rsidRPr="00D36112">
              <w:rPr>
                <w:rFonts w:ascii="Calibri" w:eastAsia="Calibri" w:hAnsi="Calibri"/>
                <w:sz w:val="20"/>
              </w:rPr>
              <w:t>,</w:t>
            </w:r>
            <w:r w:rsidRPr="00D36112">
              <w:rPr>
                <w:rFonts w:ascii="Calibri" w:eastAsia="Calibri" w:hAnsi="Calibri"/>
                <w:sz w:val="20"/>
              </w:rPr>
              <w:t xml:space="preserve"> and service delivery).</w:t>
            </w:r>
          </w:p>
        </w:tc>
      </w:tr>
    </w:tbl>
    <w:p w14:paraId="0F7E22FA" w14:textId="77777777" w:rsidR="00AB723F" w:rsidRPr="00A941BD" w:rsidRDefault="00AB723F" w:rsidP="001E5B05">
      <w:pPr>
        <w:jc w:val="both"/>
        <w:rPr>
          <w:rFonts w:asciiTheme="minorHAnsi" w:eastAsia="Calibri" w:hAnsiTheme="minorHAnsi" w:cstheme="minorHAnsi"/>
          <w:color w:val="000000" w:themeColor="text1"/>
          <w:szCs w:val="24"/>
          <w:lang w:eastAsia="en-US"/>
        </w:rPr>
      </w:pPr>
    </w:p>
    <w:p w14:paraId="7FB2A739" w14:textId="72D78D79" w:rsidR="00A75010" w:rsidRPr="00A941BD" w:rsidRDefault="00A75010" w:rsidP="001E5B05">
      <w:pPr>
        <w:spacing w:after="80"/>
        <w:jc w:val="both"/>
        <w:rPr>
          <w:rFonts w:asciiTheme="minorHAnsi" w:eastAsiaTheme="minorHAnsi" w:hAnsiTheme="minorHAnsi" w:cstheme="minorHAnsi"/>
          <w:b/>
          <w:color w:val="000000" w:themeColor="text1"/>
          <w:szCs w:val="24"/>
        </w:rPr>
      </w:pPr>
      <w:r w:rsidRPr="00A941BD">
        <w:rPr>
          <w:rFonts w:asciiTheme="minorHAnsi" w:eastAsiaTheme="minorHAnsi" w:hAnsiTheme="minorHAnsi" w:cstheme="minorHAnsi"/>
          <w:b/>
          <w:color w:val="000000" w:themeColor="text1"/>
          <w:szCs w:val="24"/>
        </w:rPr>
        <w:t xml:space="preserve">b) </w:t>
      </w:r>
      <w:r w:rsidR="00625E9B" w:rsidRPr="00A941BD">
        <w:rPr>
          <w:rFonts w:asciiTheme="minorHAnsi" w:eastAsiaTheme="minorHAnsi" w:hAnsiTheme="minorHAnsi" w:cstheme="minorHAnsi"/>
          <w:b/>
          <w:color w:val="000000" w:themeColor="text1"/>
          <w:szCs w:val="24"/>
        </w:rPr>
        <w:t>Briefly e</w:t>
      </w:r>
      <w:r w:rsidRPr="00A941BD">
        <w:rPr>
          <w:rFonts w:asciiTheme="minorHAnsi" w:eastAsiaTheme="minorHAnsi" w:hAnsiTheme="minorHAnsi" w:cstheme="minorHAnsi"/>
          <w:b/>
          <w:color w:val="000000" w:themeColor="text1"/>
          <w:szCs w:val="24"/>
        </w:rPr>
        <w:t xml:space="preserve">xplain your answer. </w:t>
      </w:r>
    </w:p>
    <w:p w14:paraId="0CBC2D89" w14:textId="77777777" w:rsidR="00D47819" w:rsidRPr="00A941BD" w:rsidRDefault="00D47819" w:rsidP="001E5B05">
      <w:pPr>
        <w:spacing w:after="80"/>
        <w:jc w:val="both"/>
        <w:rPr>
          <w:rFonts w:asciiTheme="majorHAnsi" w:eastAsiaTheme="minorHAnsi" w:hAnsiTheme="majorHAnsi" w:cstheme="majorHAnsi"/>
          <w:bCs/>
          <w:color w:val="000000" w:themeColor="text1"/>
          <w:szCs w:val="24"/>
        </w:rPr>
      </w:pPr>
      <w:r w:rsidRPr="00A941BD">
        <w:rPr>
          <w:rFonts w:asciiTheme="majorHAnsi" w:eastAsiaTheme="minorHAnsi" w:hAnsiTheme="majorHAnsi" w:cstheme="majorHAnsi"/>
          <w:bCs/>
          <w:color w:val="000000" w:themeColor="text1"/>
          <w:szCs w:val="24"/>
        </w:rPr>
        <w:t>In the context of food distribution, there may be some negative effects on the environment if we do not think carefully about it. We will supply a lot of food and nutrition’s to every family backed in plastic. To avoid negative impact on the environment we will back the food in large bags to limit the garbage. In relation to the transport of the food we will try to back the trucks well to limit the number of journeys.</w:t>
      </w:r>
    </w:p>
    <w:p w14:paraId="3713B220" w14:textId="6DB1FBB9" w:rsidR="00B16DD3" w:rsidRPr="00A941BD" w:rsidRDefault="003F0F1C" w:rsidP="001E5B05">
      <w:pPr>
        <w:pStyle w:val="Overskrift2"/>
        <w:tabs>
          <w:tab w:val="clear" w:pos="1"/>
          <w:tab w:val="clear" w:pos="576"/>
          <w:tab w:val="left" w:pos="426"/>
        </w:tabs>
        <w:ind w:left="284" w:hanging="283"/>
        <w:jc w:val="both"/>
        <w:rPr>
          <w:szCs w:val="24"/>
        </w:rPr>
      </w:pPr>
      <w:r w:rsidRPr="00A941BD">
        <w:rPr>
          <w:szCs w:val="24"/>
        </w:rPr>
        <w:t xml:space="preserve">4. Risk Management &amp; MEAL </w:t>
      </w:r>
      <w:r w:rsidR="00AB723F" w:rsidRPr="00A941BD">
        <w:rPr>
          <w:b w:val="0"/>
          <w:bCs/>
          <w:szCs w:val="24"/>
        </w:rPr>
        <w:t>(describe within max</w:t>
      </w:r>
      <w:r w:rsidR="002328A9" w:rsidRPr="00A941BD">
        <w:rPr>
          <w:b w:val="0"/>
          <w:bCs/>
          <w:szCs w:val="24"/>
        </w:rPr>
        <w:t>.</w:t>
      </w:r>
      <w:r w:rsidR="00AB723F" w:rsidRPr="00A941BD">
        <w:rPr>
          <w:b w:val="0"/>
          <w:bCs/>
          <w:szCs w:val="24"/>
        </w:rPr>
        <w:t xml:space="preserve"> 1</w:t>
      </w:r>
      <w:r w:rsidR="00CF38B7" w:rsidRPr="00A941BD">
        <w:rPr>
          <w:b w:val="0"/>
          <w:bCs/>
          <w:szCs w:val="24"/>
        </w:rPr>
        <w:t>,5</w:t>
      </w:r>
      <w:r w:rsidR="00AB723F" w:rsidRPr="00A941BD">
        <w:rPr>
          <w:b w:val="0"/>
          <w:bCs/>
          <w:szCs w:val="24"/>
        </w:rPr>
        <w:t xml:space="preserve"> page)</w:t>
      </w:r>
    </w:p>
    <w:p w14:paraId="22385BAE" w14:textId="77777777" w:rsidR="00106E1C" w:rsidRPr="00A941BD" w:rsidRDefault="00106E1C" w:rsidP="001E5B05">
      <w:pPr>
        <w:overflowPunct/>
        <w:autoSpaceDE/>
        <w:autoSpaceDN/>
        <w:adjustRightInd/>
        <w:spacing w:line="276" w:lineRule="auto"/>
        <w:jc w:val="both"/>
        <w:textAlignment w:val="auto"/>
        <w:rPr>
          <w:rFonts w:asciiTheme="minorHAnsi" w:hAnsiTheme="minorHAnsi" w:cstheme="minorHAnsi"/>
          <w:i/>
          <w:szCs w:val="24"/>
        </w:rPr>
      </w:pPr>
    </w:p>
    <w:p w14:paraId="31889A3E" w14:textId="528FCB2C" w:rsidR="003F0F1C" w:rsidRPr="00A941BD" w:rsidRDefault="003F0F1C" w:rsidP="001E5B05">
      <w:pPr>
        <w:ind w:left="1"/>
        <w:jc w:val="both"/>
        <w:rPr>
          <w:rFonts w:ascii="Calibri" w:eastAsiaTheme="minorHAnsi" w:hAnsi="Calibri"/>
          <w:bCs/>
          <w:szCs w:val="24"/>
        </w:rPr>
      </w:pPr>
      <w:r w:rsidRPr="00A941BD">
        <w:rPr>
          <w:rFonts w:ascii="Calibri" w:hAnsi="Calibri" w:cs="Calibri"/>
          <w:b/>
          <w:szCs w:val="24"/>
        </w:rPr>
        <w:t xml:space="preserve">4.1 Describe the intervention’s risk management approach and which systems and mitigation measures are applied. </w:t>
      </w:r>
      <w:r w:rsidRPr="00A941BD">
        <w:rPr>
          <w:rFonts w:ascii="Calibri" w:hAnsi="Calibri" w:cs="Calibri"/>
          <w:b/>
          <w:i/>
          <w:iCs/>
          <w:szCs w:val="24"/>
        </w:rPr>
        <w:t>Describe how the</w:t>
      </w:r>
      <w:r w:rsidR="00A86C49" w:rsidRPr="00A941BD">
        <w:rPr>
          <w:rFonts w:ascii="Calibri" w:hAnsi="Calibri" w:cs="Calibri"/>
          <w:b/>
          <w:i/>
          <w:iCs/>
          <w:szCs w:val="24"/>
        </w:rPr>
        <w:t xml:space="preserve"> chosen</w:t>
      </w:r>
      <w:r w:rsidRPr="00A941BD">
        <w:rPr>
          <w:rFonts w:ascii="Calibri" w:hAnsi="Calibri" w:cs="Calibri"/>
          <w:b/>
          <w:i/>
          <w:iCs/>
          <w:szCs w:val="24"/>
        </w:rPr>
        <w:t xml:space="preserve"> risk management</w:t>
      </w:r>
      <w:r w:rsidR="00A86C49" w:rsidRPr="00A941BD">
        <w:rPr>
          <w:rFonts w:ascii="Calibri" w:hAnsi="Calibri" w:cs="Calibri"/>
          <w:b/>
          <w:i/>
          <w:iCs/>
          <w:szCs w:val="24"/>
        </w:rPr>
        <w:t xml:space="preserve"> approaches</w:t>
      </w:r>
      <w:r w:rsidRPr="00A941BD">
        <w:rPr>
          <w:rFonts w:ascii="Calibri" w:hAnsi="Calibri" w:cs="Calibri"/>
          <w:b/>
          <w:i/>
          <w:iCs/>
          <w:szCs w:val="24"/>
        </w:rPr>
        <w:t xml:space="preserve"> </w:t>
      </w:r>
      <w:r w:rsidR="00A86C49" w:rsidRPr="00A941BD">
        <w:rPr>
          <w:rFonts w:ascii="Calibri" w:hAnsi="Calibri" w:cs="Calibri"/>
          <w:b/>
          <w:i/>
          <w:iCs/>
          <w:szCs w:val="24"/>
        </w:rPr>
        <w:t>are</w:t>
      </w:r>
      <w:r w:rsidRPr="00A941BD">
        <w:rPr>
          <w:rFonts w:ascii="Calibri" w:hAnsi="Calibri" w:cs="Calibri"/>
          <w:b/>
          <w:i/>
          <w:iCs/>
          <w:szCs w:val="24"/>
        </w:rPr>
        <w:t xml:space="preserve"> appropriate </w:t>
      </w:r>
      <w:r w:rsidR="00625E9B" w:rsidRPr="00A941BD">
        <w:rPr>
          <w:rFonts w:ascii="Calibri" w:hAnsi="Calibri" w:cs="Calibri"/>
          <w:b/>
          <w:i/>
          <w:iCs/>
          <w:szCs w:val="24"/>
        </w:rPr>
        <w:t>in</w:t>
      </w:r>
      <w:r w:rsidRPr="00A941BD">
        <w:rPr>
          <w:rFonts w:ascii="Calibri" w:hAnsi="Calibri" w:cs="Calibri"/>
          <w:b/>
          <w:i/>
          <w:iCs/>
          <w:szCs w:val="24"/>
        </w:rPr>
        <w:t xml:space="preserve"> the specific context</w:t>
      </w:r>
      <w:r w:rsidR="005332B3" w:rsidRPr="00A941BD">
        <w:rPr>
          <w:rFonts w:ascii="Calibri" w:hAnsi="Calibri" w:cs="Calibri"/>
          <w:b/>
          <w:i/>
          <w:iCs/>
          <w:szCs w:val="24"/>
        </w:rPr>
        <w:t>?</w:t>
      </w:r>
      <w:r w:rsidRPr="00A941BD">
        <w:rPr>
          <w:rFonts w:ascii="Calibri" w:hAnsi="Calibri" w:cs="Calibri"/>
          <w:bCs/>
          <w:szCs w:val="24"/>
        </w:rPr>
        <w:t xml:space="preserve"> </w:t>
      </w:r>
    </w:p>
    <w:p w14:paraId="0EE28397" w14:textId="3035DA5E" w:rsidR="000A2247" w:rsidRPr="00A941BD" w:rsidRDefault="000A2247" w:rsidP="001E5B05">
      <w:pPr>
        <w:jc w:val="both"/>
        <w:rPr>
          <w:rFonts w:asciiTheme="majorHAnsi" w:eastAsia="Cambria" w:hAnsiTheme="majorHAnsi" w:cstheme="majorHAnsi"/>
          <w:szCs w:val="24"/>
          <w:lang w:val="en-US"/>
        </w:rPr>
      </w:pPr>
      <w:r w:rsidRPr="00A941BD">
        <w:rPr>
          <w:rFonts w:asciiTheme="majorHAnsi" w:eastAsia="Cambria" w:hAnsiTheme="majorHAnsi" w:cstheme="majorHAnsi"/>
          <w:szCs w:val="24"/>
        </w:rPr>
        <w:lastRenderedPageBreak/>
        <w:t>ARD-Somalia and ARD-DK had worked with many different projects throughout the region and know that e</w:t>
      </w:r>
      <w:r w:rsidRPr="00A941BD">
        <w:rPr>
          <w:rFonts w:asciiTheme="majorHAnsi" w:eastAsia="Cambria" w:hAnsiTheme="majorHAnsi" w:cstheme="majorHAnsi"/>
          <w:szCs w:val="24"/>
          <w:lang w:val="en-US"/>
        </w:rPr>
        <w:t xml:space="preserve">very intervention comes always with challenges, and therefore ARD and ARD-Denmark always work hard to minimize any negative impact caused by our intervention. </w:t>
      </w:r>
      <w:r w:rsidR="00CE42F1" w:rsidRPr="00A941BD">
        <w:rPr>
          <w:rFonts w:asciiTheme="majorHAnsi" w:eastAsia="Arial" w:hAnsiTheme="majorHAnsi" w:cstheme="majorHAnsi"/>
          <w:color w:val="000000" w:themeColor="text1"/>
          <w:szCs w:val="24"/>
          <w:lang w:val="en-US" w:eastAsia="en-US"/>
        </w:rPr>
        <w:t>ARD</w:t>
      </w:r>
      <w:r w:rsidRPr="00A941BD">
        <w:rPr>
          <w:rFonts w:asciiTheme="majorHAnsi" w:eastAsia="Arial" w:hAnsiTheme="majorHAnsi" w:cstheme="majorHAnsi"/>
          <w:color w:val="000000" w:themeColor="text1"/>
          <w:szCs w:val="24"/>
          <w:lang w:val="en-US" w:eastAsia="en-US"/>
        </w:rPr>
        <w:t xml:space="preserve"> always try to avoid anything that can cause risks to the </w:t>
      </w:r>
      <w:r w:rsidR="00CE42F1" w:rsidRPr="00A941BD">
        <w:rPr>
          <w:rFonts w:asciiTheme="majorHAnsi" w:eastAsia="Arial" w:hAnsiTheme="majorHAnsi" w:cstheme="majorHAnsi"/>
          <w:color w:val="000000" w:themeColor="text1"/>
          <w:szCs w:val="24"/>
          <w:lang w:val="en-US" w:eastAsia="en-US"/>
        </w:rPr>
        <w:t xml:space="preserve">affected </w:t>
      </w:r>
      <w:r w:rsidR="001E5B05">
        <w:rPr>
          <w:rFonts w:asciiTheme="majorHAnsi" w:eastAsia="Arial" w:hAnsiTheme="majorHAnsi" w:cstheme="majorHAnsi"/>
          <w:color w:val="000000" w:themeColor="text1"/>
          <w:szCs w:val="24"/>
          <w:lang w:val="en-US" w:eastAsia="en-US"/>
        </w:rPr>
        <w:t>effected</w:t>
      </w:r>
      <w:r w:rsidR="00CE42F1" w:rsidRPr="00A941BD">
        <w:rPr>
          <w:rFonts w:asciiTheme="majorHAnsi" w:eastAsia="Arial" w:hAnsiTheme="majorHAnsi" w:cstheme="majorHAnsi"/>
          <w:color w:val="000000" w:themeColor="text1"/>
          <w:szCs w:val="24"/>
          <w:lang w:val="en-US" w:eastAsia="en-US"/>
        </w:rPr>
        <w:t xml:space="preserve"> group</w:t>
      </w:r>
      <w:r w:rsidRPr="00A941BD">
        <w:rPr>
          <w:rFonts w:asciiTheme="majorHAnsi" w:eastAsia="Arial" w:hAnsiTheme="majorHAnsi" w:cstheme="majorHAnsi"/>
          <w:color w:val="000000" w:themeColor="text1"/>
          <w:szCs w:val="24"/>
          <w:lang w:val="en-US" w:eastAsia="en-US"/>
        </w:rPr>
        <w:t xml:space="preserve"> and our staff in the field. The decisions are taken by the involved actors and ARD staff and complain mechanism is set in place to prevent any personal gains or misuse of power to reach a personal interest and abuse of power. </w:t>
      </w:r>
      <w:r w:rsidRPr="00A941BD">
        <w:rPr>
          <w:rFonts w:asciiTheme="majorHAnsi" w:eastAsia="Cambria" w:hAnsiTheme="majorHAnsi" w:cstheme="majorHAnsi"/>
          <w:b/>
          <w:bCs/>
          <w:szCs w:val="24"/>
          <w:lang w:val="en-US"/>
        </w:rPr>
        <w:t>The safety of the beneficiaries</w:t>
      </w:r>
      <w:r w:rsidRPr="00A941BD">
        <w:rPr>
          <w:rFonts w:asciiTheme="majorHAnsi" w:eastAsia="Cambria" w:hAnsiTheme="majorHAnsi" w:cstheme="majorHAnsi"/>
          <w:szCs w:val="24"/>
          <w:lang w:val="en-US"/>
        </w:rPr>
        <w:t xml:space="preserve"> is very important for ARD and therefore we evaluate the situation and make decision to the next level of the implementation to avoid any security risks caused by our intervention.</w:t>
      </w:r>
    </w:p>
    <w:p w14:paraId="22DEF60C" w14:textId="18CAEC1F" w:rsidR="000A2247" w:rsidRPr="00A941BD" w:rsidRDefault="000A2247" w:rsidP="001E5B05">
      <w:pPr>
        <w:jc w:val="both"/>
        <w:rPr>
          <w:rFonts w:asciiTheme="majorHAnsi" w:eastAsiaTheme="minorHAnsi" w:hAnsiTheme="majorHAnsi" w:cstheme="majorHAnsi"/>
          <w:b/>
          <w:szCs w:val="24"/>
        </w:rPr>
      </w:pPr>
      <w:r w:rsidRPr="00A941BD">
        <w:rPr>
          <w:rFonts w:asciiTheme="majorHAnsi" w:hAnsiTheme="majorHAnsi" w:cstheme="majorHAnsi"/>
          <w:b/>
          <w:bCs/>
          <w:szCs w:val="24"/>
          <w:lang w:val="en-US"/>
        </w:rPr>
        <w:t>The safety of staff</w:t>
      </w:r>
      <w:r w:rsidRPr="00A941BD">
        <w:rPr>
          <w:rFonts w:asciiTheme="majorHAnsi" w:hAnsiTheme="majorHAnsi" w:cstheme="majorHAnsi"/>
          <w:szCs w:val="24"/>
          <w:lang w:val="en-US"/>
        </w:rPr>
        <w:t xml:space="preserve"> and volunteers are very important for ARD, and we support our staff and volunteers, minimize any security risks before, during and after any intervention. Because we know that well been of the staff and volunteers leads to efficient and successful implementation of our intervention of the </w:t>
      </w:r>
      <w:r w:rsidR="001E5B05">
        <w:rPr>
          <w:rFonts w:asciiTheme="majorHAnsi" w:hAnsiTheme="majorHAnsi" w:cstheme="majorHAnsi"/>
          <w:szCs w:val="24"/>
          <w:lang w:val="en-US"/>
        </w:rPr>
        <w:t>effected</w:t>
      </w:r>
      <w:r w:rsidRPr="00A941BD">
        <w:rPr>
          <w:rFonts w:asciiTheme="majorHAnsi" w:hAnsiTheme="majorHAnsi" w:cstheme="majorHAnsi"/>
          <w:szCs w:val="24"/>
          <w:lang w:val="en-US"/>
        </w:rPr>
        <w:t xml:space="preserve"> population. As we know the risks of COVID19, it is very important ARD to protect our staff in the </w:t>
      </w:r>
      <w:r w:rsidR="001E5B05">
        <w:rPr>
          <w:rFonts w:asciiTheme="majorHAnsi" w:hAnsiTheme="majorHAnsi" w:cstheme="majorHAnsi"/>
          <w:szCs w:val="24"/>
          <w:lang w:val="en-US"/>
        </w:rPr>
        <w:t>affected</w:t>
      </w:r>
      <w:r w:rsidRPr="00A941BD">
        <w:rPr>
          <w:rFonts w:asciiTheme="majorHAnsi" w:hAnsiTheme="majorHAnsi" w:cstheme="majorHAnsi"/>
          <w:szCs w:val="24"/>
          <w:lang w:val="en-US"/>
        </w:rPr>
        <w:t xml:space="preserve"> area from the epidemic, and therefore we do all the necessary steps to protect our staff from COVID 19 or other risks. ARD will purchase protection materials for the local staff due to the COVID 19.</w:t>
      </w:r>
    </w:p>
    <w:p w14:paraId="2D60FE9A" w14:textId="77777777" w:rsidR="000A2247" w:rsidRPr="00A941BD" w:rsidRDefault="000A2247" w:rsidP="001E5B05">
      <w:pPr>
        <w:jc w:val="both"/>
        <w:rPr>
          <w:rFonts w:ascii="Calibri" w:hAnsi="Calibri"/>
          <w:iCs/>
          <w:color w:val="FF0000"/>
          <w:szCs w:val="24"/>
        </w:rPr>
      </w:pPr>
    </w:p>
    <w:p w14:paraId="5FF22806" w14:textId="08A99BEF" w:rsidR="003F0F1C" w:rsidRPr="00A941BD" w:rsidRDefault="003F0F1C" w:rsidP="001E5B05">
      <w:pPr>
        <w:jc w:val="both"/>
        <w:rPr>
          <w:rFonts w:ascii="Calibri" w:hAnsi="Calibri"/>
          <w:b/>
          <w:szCs w:val="24"/>
        </w:rPr>
      </w:pPr>
      <w:r w:rsidRPr="00A941BD">
        <w:rPr>
          <w:rFonts w:ascii="Calibri" w:hAnsi="Calibri"/>
          <w:b/>
          <w:szCs w:val="24"/>
        </w:rPr>
        <w:t>4.2 Describe the implementing partner</w:t>
      </w:r>
      <w:r w:rsidR="009C6C83" w:rsidRPr="00A941BD">
        <w:rPr>
          <w:rFonts w:ascii="Calibri" w:hAnsi="Calibri"/>
          <w:b/>
          <w:szCs w:val="24"/>
        </w:rPr>
        <w:t>(s)</w:t>
      </w:r>
      <w:r w:rsidRPr="00A941BD">
        <w:rPr>
          <w:rFonts w:ascii="Calibri" w:hAnsi="Calibri"/>
          <w:b/>
          <w:szCs w:val="24"/>
        </w:rPr>
        <w:t xml:space="preserve"> approach to monitoring, </w:t>
      </w:r>
      <w:proofErr w:type="gramStart"/>
      <w:r w:rsidRPr="00A941BD">
        <w:rPr>
          <w:rFonts w:ascii="Calibri" w:hAnsi="Calibri"/>
          <w:b/>
          <w:szCs w:val="24"/>
        </w:rPr>
        <w:t>feedback</w:t>
      </w:r>
      <w:proofErr w:type="gramEnd"/>
      <w:r w:rsidRPr="00A941BD">
        <w:rPr>
          <w:rFonts w:ascii="Calibri" w:hAnsi="Calibri"/>
          <w:b/>
          <w:szCs w:val="24"/>
        </w:rPr>
        <w:t xml:space="preserve"> and accountability systems (CHS 5), including the contextual complaint mechanisms.</w:t>
      </w:r>
    </w:p>
    <w:p w14:paraId="1DEB1449" w14:textId="5F7A03CE" w:rsidR="00CE42F1" w:rsidRPr="00A941BD" w:rsidRDefault="00573A5C" w:rsidP="001E5B05">
      <w:pPr>
        <w:overflowPunct/>
        <w:autoSpaceDE/>
        <w:autoSpaceDN/>
        <w:adjustRightInd/>
        <w:spacing w:after="120"/>
        <w:jc w:val="both"/>
        <w:textAlignment w:val="auto"/>
        <w:rPr>
          <w:rFonts w:asciiTheme="majorHAnsi" w:eastAsia="Arial" w:hAnsiTheme="majorHAnsi" w:cstheme="majorHAnsi"/>
          <w:color w:val="000000" w:themeColor="text1"/>
          <w:szCs w:val="24"/>
          <w:lang w:val="en-US" w:eastAsia="en-US"/>
        </w:rPr>
      </w:pPr>
      <w:r w:rsidRPr="00A941BD">
        <w:rPr>
          <w:rFonts w:asciiTheme="majorHAnsi" w:eastAsia="Cambria" w:hAnsiTheme="majorHAnsi" w:cstheme="majorHAnsi"/>
          <w:szCs w:val="24"/>
          <w:lang w:val="en-US"/>
        </w:rPr>
        <w:t xml:space="preserve">During and after the implementation of the project, ARD will conduct a study of our affected </w:t>
      </w:r>
      <w:r w:rsidR="001E5B05">
        <w:rPr>
          <w:rFonts w:asciiTheme="majorHAnsi" w:eastAsia="Cambria" w:hAnsiTheme="majorHAnsi" w:cstheme="majorHAnsi"/>
          <w:szCs w:val="24"/>
          <w:lang w:val="en-US"/>
        </w:rPr>
        <w:t>effected</w:t>
      </w:r>
      <w:r w:rsidRPr="00A941BD">
        <w:rPr>
          <w:rFonts w:asciiTheme="majorHAnsi" w:eastAsia="Cambria" w:hAnsiTheme="majorHAnsi" w:cstheme="majorHAnsi"/>
          <w:szCs w:val="24"/>
          <w:lang w:val="en-US"/>
        </w:rPr>
        <w:t xml:space="preserve"> group in and around food and nutrition. If there is to be an adjustment in relation to the intervention, this will be done. </w:t>
      </w:r>
      <w:r w:rsidR="00CE42F1" w:rsidRPr="00A941BD">
        <w:rPr>
          <w:rFonts w:asciiTheme="majorHAnsi" w:eastAsia="Cambria" w:hAnsiTheme="majorHAnsi" w:cstheme="majorHAnsi"/>
          <w:szCs w:val="24"/>
          <w:lang w:val="en-US"/>
        </w:rPr>
        <w:t xml:space="preserve">As mentioned above every intervention comes always with challenges, and therefor ARD and ARD-Denmark try to minimize any negative impact caused by our intervention. The involved partners, particularly the communities and the affected </w:t>
      </w:r>
      <w:r w:rsidR="001E5B05">
        <w:rPr>
          <w:rFonts w:asciiTheme="majorHAnsi" w:eastAsia="Cambria" w:hAnsiTheme="majorHAnsi" w:cstheme="majorHAnsi"/>
          <w:szCs w:val="24"/>
          <w:lang w:val="en-US"/>
        </w:rPr>
        <w:t>effected</w:t>
      </w:r>
      <w:r w:rsidR="00CE42F1" w:rsidRPr="00A941BD">
        <w:rPr>
          <w:rFonts w:asciiTheme="majorHAnsi" w:eastAsia="Cambria" w:hAnsiTheme="majorHAnsi" w:cstheme="majorHAnsi"/>
          <w:szCs w:val="24"/>
          <w:lang w:val="en-US"/>
        </w:rPr>
        <w:t xml:space="preserve"> group are fully aware of the objectives and the outputs of the intervention to give </w:t>
      </w:r>
      <w:r w:rsidR="00CE42F1" w:rsidRPr="00A941BD">
        <w:rPr>
          <w:rFonts w:asciiTheme="majorHAnsi" w:eastAsia="Arial" w:hAnsiTheme="majorHAnsi" w:cstheme="majorHAnsi"/>
          <w:color w:val="000000" w:themeColor="text1"/>
          <w:szCs w:val="24"/>
          <w:lang w:val="en-US" w:eastAsia="en-US"/>
        </w:rPr>
        <w:t xml:space="preserve">involved partners a transparent and accountability. To have a fare and reliable complain system for the </w:t>
      </w:r>
      <w:r w:rsidR="00EA2692" w:rsidRPr="00A941BD">
        <w:rPr>
          <w:rFonts w:asciiTheme="majorHAnsi" w:eastAsia="Arial" w:hAnsiTheme="majorHAnsi" w:cstheme="majorHAnsi"/>
          <w:color w:val="000000" w:themeColor="text1"/>
          <w:szCs w:val="24"/>
          <w:lang w:val="en-US" w:eastAsia="en-US"/>
        </w:rPr>
        <w:t xml:space="preserve">affected </w:t>
      </w:r>
      <w:r w:rsidR="001E5B05">
        <w:rPr>
          <w:rFonts w:asciiTheme="majorHAnsi" w:eastAsia="Arial" w:hAnsiTheme="majorHAnsi" w:cstheme="majorHAnsi"/>
          <w:color w:val="000000" w:themeColor="text1"/>
          <w:szCs w:val="24"/>
          <w:lang w:val="en-US" w:eastAsia="en-US"/>
        </w:rPr>
        <w:t>effected</w:t>
      </w:r>
      <w:r w:rsidR="00EA2692" w:rsidRPr="00A941BD">
        <w:rPr>
          <w:rFonts w:asciiTheme="majorHAnsi" w:eastAsia="Arial" w:hAnsiTheme="majorHAnsi" w:cstheme="majorHAnsi"/>
          <w:color w:val="000000" w:themeColor="text1"/>
          <w:szCs w:val="24"/>
          <w:lang w:val="en-US" w:eastAsia="en-US"/>
        </w:rPr>
        <w:t xml:space="preserve"> group</w:t>
      </w:r>
      <w:r w:rsidR="00CE42F1" w:rsidRPr="00A941BD">
        <w:rPr>
          <w:rFonts w:asciiTheme="majorHAnsi" w:eastAsia="Arial" w:hAnsiTheme="majorHAnsi" w:cstheme="majorHAnsi"/>
          <w:color w:val="000000" w:themeColor="text1"/>
          <w:szCs w:val="24"/>
          <w:lang w:val="en-US" w:eastAsia="en-US"/>
        </w:rPr>
        <w:t xml:space="preserve"> is very important for ARD, and therefore had ARD an anonymous telephone line, which the </w:t>
      </w:r>
      <w:r w:rsidR="00EA2692" w:rsidRPr="00A941BD">
        <w:rPr>
          <w:rFonts w:asciiTheme="majorHAnsi" w:eastAsia="Arial" w:hAnsiTheme="majorHAnsi" w:cstheme="majorHAnsi"/>
          <w:color w:val="000000" w:themeColor="text1"/>
          <w:szCs w:val="24"/>
          <w:lang w:val="en-US" w:eastAsia="en-US"/>
        </w:rPr>
        <w:t xml:space="preserve">affected </w:t>
      </w:r>
      <w:r w:rsidR="001E5B05">
        <w:rPr>
          <w:rFonts w:asciiTheme="majorHAnsi" w:eastAsia="Arial" w:hAnsiTheme="majorHAnsi" w:cstheme="majorHAnsi"/>
          <w:color w:val="000000" w:themeColor="text1"/>
          <w:szCs w:val="24"/>
          <w:lang w:val="en-US" w:eastAsia="en-US"/>
        </w:rPr>
        <w:t>effected</w:t>
      </w:r>
      <w:r w:rsidR="00EA2692" w:rsidRPr="00A941BD">
        <w:rPr>
          <w:rFonts w:asciiTheme="majorHAnsi" w:eastAsia="Arial" w:hAnsiTheme="majorHAnsi" w:cstheme="majorHAnsi"/>
          <w:color w:val="000000" w:themeColor="text1"/>
          <w:szCs w:val="24"/>
          <w:lang w:val="en-US" w:eastAsia="en-US"/>
        </w:rPr>
        <w:t xml:space="preserve"> group</w:t>
      </w:r>
      <w:r w:rsidR="00CE42F1" w:rsidRPr="00A941BD">
        <w:rPr>
          <w:rFonts w:asciiTheme="majorHAnsi" w:eastAsia="Arial" w:hAnsiTheme="majorHAnsi" w:cstheme="majorHAnsi"/>
          <w:color w:val="000000" w:themeColor="text1"/>
          <w:szCs w:val="24"/>
          <w:lang w:val="en-US" w:eastAsia="en-US"/>
        </w:rPr>
        <w:t xml:space="preserve"> can call anonymously during and after the intervention, if she or he has any complain due to the intervention. To make sure the anonymity of the complaint, the phone line will be in other ARD department outside the </w:t>
      </w:r>
      <w:r w:rsidR="001E5B05">
        <w:rPr>
          <w:rFonts w:asciiTheme="majorHAnsi" w:eastAsia="Arial" w:hAnsiTheme="majorHAnsi" w:cstheme="majorHAnsi"/>
          <w:color w:val="000000" w:themeColor="text1"/>
          <w:szCs w:val="24"/>
          <w:lang w:val="en-US" w:eastAsia="en-US"/>
        </w:rPr>
        <w:t>affected</w:t>
      </w:r>
      <w:r w:rsidR="00CE42F1" w:rsidRPr="00A941BD">
        <w:rPr>
          <w:rFonts w:asciiTheme="majorHAnsi" w:eastAsia="Arial" w:hAnsiTheme="majorHAnsi" w:cstheme="majorHAnsi"/>
          <w:color w:val="000000" w:themeColor="text1"/>
          <w:szCs w:val="24"/>
          <w:lang w:val="en-US" w:eastAsia="en-US"/>
        </w:rPr>
        <w:t xml:space="preserve"> area, where ARD personal and complaint don´t know each other.</w:t>
      </w:r>
      <w:r w:rsidR="00EA2692" w:rsidRPr="00A941BD">
        <w:rPr>
          <w:rFonts w:asciiTheme="majorHAnsi" w:eastAsia="Arial" w:hAnsiTheme="majorHAnsi" w:cstheme="majorHAnsi"/>
          <w:color w:val="000000" w:themeColor="text1"/>
          <w:szCs w:val="24"/>
          <w:lang w:val="en-US" w:eastAsia="en-US"/>
        </w:rPr>
        <w:t xml:space="preserve"> </w:t>
      </w:r>
    </w:p>
    <w:p w14:paraId="6E60D78C" w14:textId="675B3A8E" w:rsidR="003F0F1C" w:rsidRPr="00A941BD" w:rsidRDefault="003F0F1C" w:rsidP="001E5B05">
      <w:pPr>
        <w:jc w:val="both"/>
        <w:rPr>
          <w:rFonts w:ascii="Calibri" w:hAnsi="Calibri"/>
          <w:b/>
          <w:szCs w:val="24"/>
        </w:rPr>
      </w:pPr>
      <w:r w:rsidRPr="00A941BD">
        <w:rPr>
          <w:rFonts w:ascii="Calibri" w:hAnsi="Calibri"/>
          <w:b/>
          <w:szCs w:val="24"/>
        </w:rPr>
        <w:t xml:space="preserve">4.3 Describe how learning and reflection will be applied in terms of improving future humanitarian interventions (CHS 7)? </w:t>
      </w:r>
    </w:p>
    <w:p w14:paraId="7C99D07F" w14:textId="35B7521C" w:rsidR="00573A5C" w:rsidRPr="00A941BD" w:rsidRDefault="00573A5C" w:rsidP="001E5B05">
      <w:pPr>
        <w:jc w:val="both"/>
        <w:rPr>
          <w:rFonts w:asciiTheme="majorHAnsi" w:hAnsiTheme="majorHAnsi" w:cstheme="majorHAnsi"/>
          <w:b/>
          <w:szCs w:val="24"/>
        </w:rPr>
      </w:pPr>
      <w:r w:rsidRPr="00A941BD">
        <w:rPr>
          <w:rFonts w:asciiTheme="majorHAnsi" w:eastAsiaTheme="minorHAnsi" w:hAnsiTheme="majorHAnsi" w:cstheme="majorHAnsi"/>
          <w:szCs w:val="24"/>
          <w:lang w:eastAsia="en-US"/>
        </w:rPr>
        <w:t xml:space="preserve">Monitoring and evaluation of intervention is part of the planning, where ARD will evaluate during and after the project implementation. We will do a survey of our </w:t>
      </w:r>
      <w:r w:rsidR="001E5B05">
        <w:rPr>
          <w:rFonts w:asciiTheme="majorHAnsi" w:eastAsiaTheme="minorHAnsi" w:hAnsiTheme="majorHAnsi" w:cstheme="majorHAnsi"/>
          <w:szCs w:val="24"/>
          <w:lang w:eastAsia="en-US"/>
        </w:rPr>
        <w:t>effected</w:t>
      </w:r>
      <w:r w:rsidRPr="00A941BD">
        <w:rPr>
          <w:rFonts w:asciiTheme="majorHAnsi" w:eastAsiaTheme="minorHAnsi" w:hAnsiTheme="majorHAnsi" w:cstheme="majorHAnsi"/>
          <w:szCs w:val="24"/>
          <w:lang w:eastAsia="en-US"/>
        </w:rPr>
        <w:t xml:space="preserve"> group in relation to food and nutrition´s delivered during and after the implementation to adapt our later projects but also the current intervention. We know that you always get better in relation to the implementation and assessment of the </w:t>
      </w:r>
      <w:r w:rsidR="001E5B05">
        <w:rPr>
          <w:rFonts w:asciiTheme="majorHAnsi" w:eastAsiaTheme="minorHAnsi" w:hAnsiTheme="majorHAnsi" w:cstheme="majorHAnsi"/>
          <w:szCs w:val="24"/>
          <w:lang w:eastAsia="en-US"/>
        </w:rPr>
        <w:t>effected</w:t>
      </w:r>
      <w:r w:rsidRPr="00A941BD">
        <w:rPr>
          <w:rFonts w:asciiTheme="majorHAnsi" w:eastAsiaTheme="minorHAnsi" w:hAnsiTheme="majorHAnsi" w:cstheme="majorHAnsi"/>
          <w:szCs w:val="24"/>
          <w:lang w:eastAsia="en-US"/>
        </w:rPr>
        <w:t xml:space="preserve"> group's basic needs in relatively catastrophic situations, and therefore it is important for ARD to get feedback from the </w:t>
      </w:r>
      <w:r w:rsidR="001E5B05">
        <w:rPr>
          <w:rFonts w:asciiTheme="majorHAnsi" w:eastAsiaTheme="minorHAnsi" w:hAnsiTheme="majorHAnsi" w:cstheme="majorHAnsi"/>
          <w:szCs w:val="24"/>
          <w:lang w:eastAsia="en-US"/>
        </w:rPr>
        <w:t>effected</w:t>
      </w:r>
      <w:r w:rsidRPr="00A941BD">
        <w:rPr>
          <w:rFonts w:asciiTheme="majorHAnsi" w:eastAsiaTheme="minorHAnsi" w:hAnsiTheme="majorHAnsi" w:cstheme="majorHAnsi"/>
          <w:szCs w:val="24"/>
          <w:lang w:eastAsia="en-US"/>
        </w:rPr>
        <w:t xml:space="preserve"> group in connection with a given intervention</w:t>
      </w:r>
    </w:p>
    <w:p w14:paraId="7373953D" w14:textId="0D721DBD" w:rsidR="003B3F88" w:rsidRPr="00A941BD" w:rsidRDefault="003B3F88" w:rsidP="001E5B05">
      <w:pPr>
        <w:jc w:val="both"/>
        <w:rPr>
          <w:rFonts w:asciiTheme="minorHAnsi" w:eastAsiaTheme="minorHAnsi" w:hAnsiTheme="minorHAnsi" w:cstheme="minorHAnsi"/>
          <w:szCs w:val="24"/>
          <w:lang w:eastAsia="en-US"/>
        </w:rPr>
      </w:pPr>
    </w:p>
    <w:p w14:paraId="6DEB8E16" w14:textId="44609170" w:rsidR="003B3F88" w:rsidRPr="00A941BD" w:rsidRDefault="003F0F1C" w:rsidP="001E5B05">
      <w:pPr>
        <w:pStyle w:val="Overskrift2"/>
        <w:ind w:left="1" w:firstLine="0"/>
        <w:jc w:val="both"/>
        <w:rPr>
          <w:rFonts w:eastAsiaTheme="minorHAnsi"/>
          <w:szCs w:val="24"/>
          <w:lang w:eastAsia="en-US"/>
        </w:rPr>
      </w:pPr>
      <w:r w:rsidRPr="00A941BD">
        <w:rPr>
          <w:rFonts w:eastAsiaTheme="minorHAnsi"/>
          <w:szCs w:val="24"/>
          <w:lang w:eastAsia="en-US"/>
        </w:rPr>
        <w:t xml:space="preserve">5. </w:t>
      </w:r>
      <w:r w:rsidR="003B3F88" w:rsidRPr="00A941BD">
        <w:rPr>
          <w:rFonts w:eastAsiaTheme="minorHAnsi"/>
          <w:szCs w:val="24"/>
          <w:lang w:eastAsia="en-US"/>
        </w:rPr>
        <w:t>Coordination</w:t>
      </w:r>
      <w:r w:rsidR="00AB723F" w:rsidRPr="00A941BD">
        <w:rPr>
          <w:rFonts w:eastAsiaTheme="minorHAnsi"/>
          <w:szCs w:val="24"/>
          <w:lang w:eastAsia="en-US"/>
        </w:rPr>
        <w:t xml:space="preserve"> </w:t>
      </w:r>
      <w:r w:rsidR="00AB723F" w:rsidRPr="00A941BD">
        <w:rPr>
          <w:b w:val="0"/>
          <w:bCs/>
          <w:szCs w:val="24"/>
        </w:rPr>
        <w:t>(describe within</w:t>
      </w:r>
      <w:r w:rsidR="003F1382" w:rsidRPr="00A941BD">
        <w:rPr>
          <w:b w:val="0"/>
          <w:bCs/>
          <w:szCs w:val="24"/>
        </w:rPr>
        <w:t xml:space="preserve"> max.</w:t>
      </w:r>
      <w:r w:rsidR="00AB723F" w:rsidRPr="00A941BD">
        <w:rPr>
          <w:b w:val="0"/>
          <w:bCs/>
          <w:szCs w:val="24"/>
        </w:rPr>
        <w:t xml:space="preserve"> </w:t>
      </w:r>
      <w:r w:rsidR="00AA5B2B" w:rsidRPr="00A941BD">
        <w:rPr>
          <w:b w:val="0"/>
          <w:bCs/>
          <w:szCs w:val="24"/>
        </w:rPr>
        <w:t>1</w:t>
      </w:r>
      <w:r w:rsidR="00AB723F" w:rsidRPr="00A941BD">
        <w:rPr>
          <w:b w:val="0"/>
          <w:bCs/>
          <w:szCs w:val="24"/>
        </w:rPr>
        <w:t xml:space="preserve"> page)</w:t>
      </w:r>
    </w:p>
    <w:p w14:paraId="7ECA17E3" w14:textId="3B853406" w:rsidR="003F0F1C" w:rsidRPr="00A941BD" w:rsidRDefault="00F702F9" w:rsidP="001E5B05">
      <w:pPr>
        <w:ind w:left="1"/>
        <w:jc w:val="both"/>
        <w:rPr>
          <w:rFonts w:ascii="Calibri" w:eastAsiaTheme="minorHAnsi" w:hAnsi="Calibri"/>
          <w:b/>
          <w:szCs w:val="24"/>
        </w:rPr>
      </w:pPr>
      <w:r w:rsidRPr="00A941BD">
        <w:rPr>
          <w:rFonts w:ascii="Calibri" w:hAnsi="Calibri" w:cs="Calibri"/>
          <w:b/>
          <w:szCs w:val="24"/>
        </w:rPr>
        <w:t xml:space="preserve">5.1 </w:t>
      </w:r>
      <w:r w:rsidR="003F0F1C" w:rsidRPr="00A941BD">
        <w:rPr>
          <w:rFonts w:ascii="Calibri" w:hAnsi="Calibri" w:cs="Calibri"/>
          <w:b/>
          <w:szCs w:val="24"/>
        </w:rPr>
        <w:t>Describe how the intervention complements the humanitarian and/or development efforts of the national and local authorities</w:t>
      </w:r>
      <w:r w:rsidR="001174AB" w:rsidRPr="00A941BD">
        <w:rPr>
          <w:rFonts w:ascii="Calibri" w:hAnsi="Calibri" w:cs="Calibri"/>
          <w:b/>
          <w:szCs w:val="24"/>
        </w:rPr>
        <w:t>, as well as those of other stakeholders</w:t>
      </w:r>
      <w:r w:rsidR="00663574" w:rsidRPr="00A941BD">
        <w:rPr>
          <w:rFonts w:ascii="Calibri" w:hAnsi="Calibri" w:cs="Calibri"/>
          <w:b/>
          <w:szCs w:val="24"/>
        </w:rPr>
        <w:t xml:space="preserve"> (CHS 6)</w:t>
      </w:r>
    </w:p>
    <w:p w14:paraId="24256543" w14:textId="40AC4263" w:rsidR="00B034D9" w:rsidRDefault="00B034D9" w:rsidP="001E5B05">
      <w:pPr>
        <w:spacing w:line="276" w:lineRule="auto"/>
        <w:jc w:val="both"/>
        <w:rPr>
          <w:rFonts w:asciiTheme="majorHAnsi" w:eastAsiaTheme="minorHAnsi" w:hAnsiTheme="majorHAnsi" w:cstheme="majorHAnsi"/>
          <w:bCs/>
          <w:szCs w:val="24"/>
          <w:lang w:val="en-US"/>
        </w:rPr>
      </w:pPr>
      <w:r w:rsidRPr="00A941BD">
        <w:rPr>
          <w:rFonts w:asciiTheme="majorHAnsi" w:eastAsia="Cambria" w:hAnsiTheme="majorHAnsi" w:cstheme="majorHAnsi"/>
          <w:szCs w:val="24"/>
          <w:lang w:val="en-US"/>
        </w:rPr>
        <w:t xml:space="preserve">ARD had working permission on both local and national level in Somalia and will coordinate with Baardheere local authority if receive funds from DERF. </w:t>
      </w:r>
      <w:r w:rsidRPr="00A941BD">
        <w:rPr>
          <w:rFonts w:asciiTheme="majorHAnsi" w:eastAsiaTheme="minorHAnsi" w:hAnsiTheme="majorHAnsi" w:cstheme="majorHAnsi"/>
          <w:bCs/>
          <w:szCs w:val="24"/>
          <w:lang w:val="en-US"/>
        </w:rPr>
        <w:t xml:space="preserve">The interventions that have been occurred so far, can sees below table and ARD and ARD-Denmark will avoid gaps and overlaps in the </w:t>
      </w:r>
      <w:r w:rsidR="001E5B05">
        <w:rPr>
          <w:rFonts w:asciiTheme="majorHAnsi" w:eastAsiaTheme="minorHAnsi" w:hAnsiTheme="majorHAnsi" w:cstheme="majorHAnsi"/>
          <w:bCs/>
          <w:szCs w:val="24"/>
          <w:lang w:val="en-US"/>
        </w:rPr>
        <w:t>affected</w:t>
      </w:r>
      <w:r w:rsidRPr="00A941BD">
        <w:rPr>
          <w:rFonts w:asciiTheme="majorHAnsi" w:eastAsiaTheme="minorHAnsi" w:hAnsiTheme="majorHAnsi" w:cstheme="majorHAnsi"/>
          <w:bCs/>
          <w:szCs w:val="24"/>
          <w:lang w:val="en-US"/>
        </w:rPr>
        <w:t xml:space="preserve"> area.</w:t>
      </w:r>
    </w:p>
    <w:p w14:paraId="49AA8F56" w14:textId="77777777" w:rsidR="00B034D9" w:rsidRPr="00A941BD" w:rsidRDefault="00B034D9" w:rsidP="001E5B05">
      <w:pPr>
        <w:jc w:val="both"/>
        <w:rPr>
          <w:rFonts w:asciiTheme="majorHAnsi" w:eastAsia="Cambria" w:hAnsiTheme="majorHAnsi" w:cstheme="majorHAnsi"/>
          <w:i/>
          <w:iCs/>
          <w:szCs w:val="24"/>
          <w:lang w:val="en-US"/>
        </w:rPr>
      </w:pPr>
      <w:r w:rsidRPr="00A941BD">
        <w:rPr>
          <w:rFonts w:asciiTheme="majorHAnsi" w:eastAsia="Cambria" w:hAnsiTheme="majorHAnsi" w:cstheme="majorHAnsi"/>
          <w:i/>
          <w:iCs/>
          <w:szCs w:val="24"/>
          <w:lang w:val="en-US"/>
        </w:rPr>
        <w:lastRenderedPageBreak/>
        <w:t>Table 4. Activities in Baardheere region</w:t>
      </w:r>
    </w:p>
    <w:tbl>
      <w:tblPr>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39"/>
        <w:gridCol w:w="1599"/>
        <w:gridCol w:w="1407"/>
        <w:gridCol w:w="1113"/>
        <w:gridCol w:w="3582"/>
      </w:tblGrid>
      <w:tr w:rsidR="00B034D9" w:rsidRPr="00A941BD" w14:paraId="1F30EC2E" w14:textId="77777777" w:rsidTr="00B85A79">
        <w:trPr>
          <w:trHeight w:val="172"/>
        </w:trPr>
        <w:tc>
          <w:tcPr>
            <w:tcW w:w="567" w:type="dxa"/>
            <w:shd w:val="clear" w:color="auto" w:fill="F2F2F2"/>
          </w:tcPr>
          <w:p w14:paraId="2F49A179"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NR.</w:t>
            </w:r>
          </w:p>
        </w:tc>
        <w:tc>
          <w:tcPr>
            <w:tcW w:w="2239" w:type="dxa"/>
            <w:shd w:val="clear" w:color="auto" w:fill="F2F2F2"/>
          </w:tcPr>
          <w:p w14:paraId="36C46085"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Location</w:t>
            </w:r>
          </w:p>
        </w:tc>
        <w:tc>
          <w:tcPr>
            <w:tcW w:w="1599" w:type="dxa"/>
            <w:shd w:val="clear" w:color="auto" w:fill="F2F2F2"/>
          </w:tcPr>
          <w:p w14:paraId="26B7A5AF"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Name of the Organization</w:t>
            </w:r>
          </w:p>
        </w:tc>
        <w:tc>
          <w:tcPr>
            <w:tcW w:w="1407" w:type="dxa"/>
            <w:shd w:val="clear" w:color="auto" w:fill="F2F2F2"/>
          </w:tcPr>
          <w:p w14:paraId="6E5BFC78"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National /Internationals</w:t>
            </w:r>
          </w:p>
        </w:tc>
        <w:tc>
          <w:tcPr>
            <w:tcW w:w="1113" w:type="dxa"/>
            <w:shd w:val="clear" w:color="auto" w:fill="F2F2F2"/>
          </w:tcPr>
          <w:p w14:paraId="59F175E3"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Partner LNGO</w:t>
            </w:r>
          </w:p>
        </w:tc>
        <w:tc>
          <w:tcPr>
            <w:tcW w:w="3582" w:type="dxa"/>
            <w:shd w:val="clear" w:color="auto" w:fill="F2F2F2"/>
          </w:tcPr>
          <w:p w14:paraId="1F446DB1" w14:textId="77777777" w:rsidR="00B034D9" w:rsidRPr="00A941BD" w:rsidRDefault="00B034D9" w:rsidP="001E5B05">
            <w:pPr>
              <w:jc w:val="both"/>
              <w:rPr>
                <w:rFonts w:asciiTheme="majorHAnsi" w:eastAsia="Cambria" w:hAnsiTheme="majorHAnsi" w:cstheme="majorHAnsi"/>
                <w:bCs/>
                <w:sz w:val="22"/>
                <w:szCs w:val="22"/>
                <w:lang w:val="en-US"/>
              </w:rPr>
            </w:pPr>
            <w:r w:rsidRPr="00A941BD">
              <w:rPr>
                <w:rFonts w:asciiTheme="majorHAnsi" w:eastAsia="Cambria" w:hAnsiTheme="majorHAnsi" w:cstheme="majorHAnsi"/>
                <w:bCs/>
                <w:sz w:val="22"/>
                <w:szCs w:val="22"/>
                <w:lang w:val="en-US"/>
              </w:rPr>
              <w:t xml:space="preserve"> Activities in Baardheere</w:t>
            </w:r>
          </w:p>
        </w:tc>
      </w:tr>
      <w:tr w:rsidR="00B034D9" w:rsidRPr="00A941BD" w14:paraId="25B155F6" w14:textId="77777777" w:rsidTr="00B85A79">
        <w:trPr>
          <w:trHeight w:val="363"/>
        </w:trPr>
        <w:tc>
          <w:tcPr>
            <w:tcW w:w="567" w:type="dxa"/>
          </w:tcPr>
          <w:p w14:paraId="32E16220"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1</w:t>
            </w:r>
          </w:p>
        </w:tc>
        <w:tc>
          <w:tcPr>
            <w:tcW w:w="2239" w:type="dxa"/>
          </w:tcPr>
          <w:p w14:paraId="0B7E2F0F"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02E0063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Concern Worldwide</w:t>
            </w:r>
          </w:p>
        </w:tc>
        <w:tc>
          <w:tcPr>
            <w:tcW w:w="1407" w:type="dxa"/>
          </w:tcPr>
          <w:p w14:paraId="675BA640"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4205D485"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Lifeline Gedo</w:t>
            </w:r>
          </w:p>
        </w:tc>
        <w:tc>
          <w:tcPr>
            <w:tcW w:w="3582" w:type="dxa"/>
          </w:tcPr>
          <w:p w14:paraId="74B6D90A" w14:textId="43D66DE6"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 xml:space="preserve">Wash Such as Latrine Hygiene and Building Kicks this project has SHF exception BRICS and </w:t>
            </w:r>
            <w:r w:rsidR="00900905" w:rsidRPr="00A941BD">
              <w:rPr>
                <w:rFonts w:asciiTheme="majorHAnsi" w:hAnsiTheme="majorHAnsi" w:cstheme="majorHAnsi"/>
                <w:bCs/>
                <w:sz w:val="22"/>
                <w:szCs w:val="22"/>
                <w:lang w:val="en-US"/>
              </w:rPr>
              <w:t>BRICS has</w:t>
            </w:r>
            <w:r w:rsidRPr="00A941BD">
              <w:rPr>
                <w:rFonts w:asciiTheme="majorHAnsi" w:hAnsiTheme="majorHAnsi" w:cstheme="majorHAnsi"/>
                <w:bCs/>
                <w:sz w:val="22"/>
                <w:szCs w:val="22"/>
                <w:lang w:val="en-US"/>
              </w:rPr>
              <w:t xml:space="preserve"> CONCERN</w:t>
            </w:r>
          </w:p>
        </w:tc>
      </w:tr>
      <w:tr w:rsidR="00B034D9" w:rsidRPr="00A941BD" w14:paraId="37BECF1E" w14:textId="77777777" w:rsidTr="00B85A79">
        <w:trPr>
          <w:trHeight w:val="172"/>
        </w:trPr>
        <w:tc>
          <w:tcPr>
            <w:tcW w:w="567" w:type="dxa"/>
          </w:tcPr>
          <w:p w14:paraId="1F3B85A0"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2</w:t>
            </w:r>
          </w:p>
        </w:tc>
        <w:tc>
          <w:tcPr>
            <w:tcW w:w="2239" w:type="dxa"/>
          </w:tcPr>
          <w:p w14:paraId="49821B00"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1F529A9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IOM</w:t>
            </w:r>
          </w:p>
        </w:tc>
        <w:tc>
          <w:tcPr>
            <w:tcW w:w="1407" w:type="dxa"/>
          </w:tcPr>
          <w:p w14:paraId="3F01EA5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47884175"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None</w:t>
            </w:r>
          </w:p>
        </w:tc>
        <w:tc>
          <w:tcPr>
            <w:tcW w:w="3582" w:type="dxa"/>
          </w:tcPr>
          <w:p w14:paraId="5143F946"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 xml:space="preserve">One MCH </w:t>
            </w:r>
            <w:proofErr w:type="spellStart"/>
            <w:r w:rsidRPr="00A941BD">
              <w:rPr>
                <w:rFonts w:asciiTheme="majorHAnsi" w:hAnsiTheme="majorHAnsi" w:cstheme="majorHAnsi"/>
                <w:bCs/>
                <w:sz w:val="22"/>
                <w:szCs w:val="22"/>
                <w:lang w:val="en-US"/>
              </w:rPr>
              <w:t>Bullo</w:t>
            </w:r>
            <w:proofErr w:type="spellEnd"/>
            <w:r w:rsidRPr="00A941BD">
              <w:rPr>
                <w:rFonts w:asciiTheme="majorHAnsi" w:hAnsiTheme="majorHAnsi" w:cstheme="majorHAnsi"/>
                <w:bCs/>
                <w:sz w:val="22"/>
                <w:szCs w:val="22"/>
                <w:lang w:val="en-US"/>
              </w:rPr>
              <w:t xml:space="preserve"> </w:t>
            </w:r>
            <w:proofErr w:type="spellStart"/>
            <w:r w:rsidRPr="00A941BD">
              <w:rPr>
                <w:rFonts w:asciiTheme="majorHAnsi" w:hAnsiTheme="majorHAnsi" w:cstheme="majorHAnsi"/>
                <w:bCs/>
                <w:sz w:val="22"/>
                <w:szCs w:val="22"/>
                <w:lang w:val="en-US"/>
              </w:rPr>
              <w:t>Garas</w:t>
            </w:r>
            <w:proofErr w:type="spellEnd"/>
            <w:r w:rsidRPr="00A941BD">
              <w:rPr>
                <w:rFonts w:asciiTheme="majorHAnsi" w:hAnsiTheme="majorHAnsi" w:cstheme="majorHAnsi"/>
                <w:bCs/>
                <w:sz w:val="22"/>
                <w:szCs w:val="22"/>
                <w:lang w:val="en-US"/>
              </w:rPr>
              <w:t xml:space="preserve"> MCH only </w:t>
            </w:r>
          </w:p>
        </w:tc>
      </w:tr>
      <w:tr w:rsidR="00B034D9" w:rsidRPr="00A941BD" w14:paraId="2173E525" w14:textId="77777777" w:rsidTr="00B85A79">
        <w:trPr>
          <w:trHeight w:val="363"/>
        </w:trPr>
        <w:tc>
          <w:tcPr>
            <w:tcW w:w="567" w:type="dxa"/>
          </w:tcPr>
          <w:p w14:paraId="2E1C7FD3"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3</w:t>
            </w:r>
          </w:p>
        </w:tc>
        <w:tc>
          <w:tcPr>
            <w:tcW w:w="2239" w:type="dxa"/>
          </w:tcPr>
          <w:p w14:paraId="166097E6"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12B008A8"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UNICEF</w:t>
            </w:r>
          </w:p>
        </w:tc>
        <w:tc>
          <w:tcPr>
            <w:tcW w:w="1407" w:type="dxa"/>
          </w:tcPr>
          <w:p w14:paraId="0648CE0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3215AB54" w14:textId="77777777" w:rsidR="00B034D9" w:rsidRPr="00A941BD" w:rsidRDefault="00B034D9" w:rsidP="001E5B05">
            <w:pPr>
              <w:jc w:val="both"/>
              <w:rPr>
                <w:rFonts w:asciiTheme="majorHAnsi" w:hAnsiTheme="majorHAnsi" w:cstheme="majorHAnsi"/>
                <w:bCs/>
                <w:sz w:val="22"/>
                <w:szCs w:val="22"/>
                <w:lang w:val="en-US"/>
              </w:rPr>
            </w:pPr>
            <w:proofErr w:type="spellStart"/>
            <w:r w:rsidRPr="00A941BD">
              <w:rPr>
                <w:rFonts w:asciiTheme="majorHAnsi" w:hAnsiTheme="majorHAnsi" w:cstheme="majorHAnsi"/>
                <w:bCs/>
                <w:sz w:val="22"/>
                <w:szCs w:val="22"/>
                <w:lang w:val="en-US"/>
              </w:rPr>
              <w:t>Hirdo</w:t>
            </w:r>
            <w:proofErr w:type="spellEnd"/>
          </w:p>
        </w:tc>
        <w:tc>
          <w:tcPr>
            <w:tcW w:w="3582" w:type="dxa"/>
          </w:tcPr>
          <w:p w14:paraId="045A90D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 xml:space="preserve"> Health and Nutrition Only</w:t>
            </w:r>
          </w:p>
        </w:tc>
      </w:tr>
      <w:tr w:rsidR="00B034D9" w:rsidRPr="00A941BD" w14:paraId="50C9559E" w14:textId="77777777" w:rsidTr="00B85A79">
        <w:trPr>
          <w:trHeight w:val="353"/>
        </w:trPr>
        <w:tc>
          <w:tcPr>
            <w:tcW w:w="567" w:type="dxa"/>
          </w:tcPr>
          <w:p w14:paraId="762A9022"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4</w:t>
            </w:r>
          </w:p>
        </w:tc>
        <w:tc>
          <w:tcPr>
            <w:tcW w:w="2239" w:type="dxa"/>
          </w:tcPr>
          <w:p w14:paraId="59E8646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4361C85F" w14:textId="77777777" w:rsidR="00B034D9" w:rsidRPr="00A941BD" w:rsidRDefault="00B034D9" w:rsidP="001E5B05">
            <w:pPr>
              <w:jc w:val="both"/>
              <w:rPr>
                <w:rFonts w:asciiTheme="majorHAnsi" w:hAnsiTheme="majorHAnsi" w:cstheme="majorHAnsi"/>
                <w:bCs/>
                <w:sz w:val="22"/>
                <w:szCs w:val="22"/>
                <w:lang w:val="en-US"/>
              </w:rPr>
            </w:pPr>
          </w:p>
          <w:p w14:paraId="1950BA62"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ACTED</w:t>
            </w:r>
          </w:p>
        </w:tc>
        <w:tc>
          <w:tcPr>
            <w:tcW w:w="1407" w:type="dxa"/>
          </w:tcPr>
          <w:p w14:paraId="490AFB3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45548755"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SADO</w:t>
            </w:r>
          </w:p>
        </w:tc>
        <w:tc>
          <w:tcPr>
            <w:tcW w:w="3582" w:type="dxa"/>
          </w:tcPr>
          <w:p w14:paraId="56D8A89C"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There is not any activity Now</w:t>
            </w:r>
          </w:p>
        </w:tc>
      </w:tr>
      <w:tr w:rsidR="00B034D9" w:rsidRPr="00A941BD" w14:paraId="715BCF0C" w14:textId="77777777" w:rsidTr="00B85A79">
        <w:trPr>
          <w:trHeight w:val="363"/>
        </w:trPr>
        <w:tc>
          <w:tcPr>
            <w:tcW w:w="567" w:type="dxa"/>
          </w:tcPr>
          <w:p w14:paraId="56E66C48"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5</w:t>
            </w:r>
          </w:p>
        </w:tc>
        <w:tc>
          <w:tcPr>
            <w:tcW w:w="2239" w:type="dxa"/>
          </w:tcPr>
          <w:p w14:paraId="60D4F6D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650EC3DD" w14:textId="77777777" w:rsidR="00B034D9" w:rsidRPr="00A941BD" w:rsidRDefault="00B034D9" w:rsidP="001E5B05">
            <w:pPr>
              <w:jc w:val="both"/>
              <w:rPr>
                <w:rFonts w:asciiTheme="majorHAnsi" w:hAnsiTheme="majorHAnsi" w:cstheme="majorHAnsi"/>
                <w:bCs/>
                <w:sz w:val="22"/>
                <w:szCs w:val="22"/>
                <w:lang w:val="en-US"/>
              </w:rPr>
            </w:pPr>
          </w:p>
          <w:p w14:paraId="027CD7BF" w14:textId="77777777" w:rsidR="00B034D9" w:rsidRPr="00A941BD" w:rsidRDefault="00B034D9" w:rsidP="001E5B05">
            <w:pPr>
              <w:jc w:val="both"/>
              <w:rPr>
                <w:rFonts w:asciiTheme="majorHAnsi" w:hAnsiTheme="majorHAnsi" w:cstheme="majorHAnsi"/>
                <w:bCs/>
                <w:sz w:val="22"/>
                <w:szCs w:val="22"/>
                <w:lang w:val="en-US"/>
              </w:rPr>
            </w:pPr>
          </w:p>
          <w:p w14:paraId="0A6D616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NCA/WFP</w:t>
            </w:r>
          </w:p>
        </w:tc>
        <w:tc>
          <w:tcPr>
            <w:tcW w:w="1407" w:type="dxa"/>
          </w:tcPr>
          <w:p w14:paraId="213F5E6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1716658A"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SADO</w:t>
            </w:r>
          </w:p>
        </w:tc>
        <w:tc>
          <w:tcPr>
            <w:tcW w:w="3582" w:type="dxa"/>
          </w:tcPr>
          <w:p w14:paraId="51422394" w14:textId="77777777" w:rsidR="00B034D9" w:rsidRPr="00A941BD" w:rsidRDefault="00B034D9" w:rsidP="001E5B05">
            <w:pPr>
              <w:jc w:val="both"/>
              <w:rPr>
                <w:rFonts w:asciiTheme="majorHAnsi" w:hAnsiTheme="majorHAnsi" w:cstheme="majorHAnsi"/>
                <w:bCs/>
                <w:sz w:val="22"/>
                <w:szCs w:val="22"/>
                <w:lang w:val="en-US"/>
              </w:rPr>
            </w:pPr>
            <w:proofErr w:type="spellStart"/>
            <w:r w:rsidRPr="00A941BD">
              <w:rPr>
                <w:rFonts w:asciiTheme="majorHAnsi" w:hAnsiTheme="majorHAnsi" w:cstheme="majorHAnsi"/>
                <w:bCs/>
                <w:sz w:val="22"/>
                <w:szCs w:val="22"/>
                <w:lang w:val="en-US"/>
              </w:rPr>
              <w:t>Baxnaano</w:t>
            </w:r>
            <w:proofErr w:type="spellEnd"/>
            <w:r w:rsidRPr="00A941BD">
              <w:rPr>
                <w:rFonts w:asciiTheme="majorHAnsi" w:hAnsiTheme="majorHAnsi" w:cstheme="majorHAnsi"/>
                <w:bCs/>
                <w:sz w:val="22"/>
                <w:szCs w:val="22"/>
                <w:lang w:val="en-US"/>
              </w:rPr>
              <w:t xml:space="preserve"> from Federal Government of Somalia </w:t>
            </w:r>
          </w:p>
        </w:tc>
      </w:tr>
      <w:tr w:rsidR="00B034D9" w:rsidRPr="00A941BD" w14:paraId="73A24B23" w14:textId="77777777" w:rsidTr="00B85A79">
        <w:trPr>
          <w:trHeight w:val="363"/>
        </w:trPr>
        <w:tc>
          <w:tcPr>
            <w:tcW w:w="567" w:type="dxa"/>
          </w:tcPr>
          <w:p w14:paraId="6A2305A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6</w:t>
            </w:r>
          </w:p>
        </w:tc>
        <w:tc>
          <w:tcPr>
            <w:tcW w:w="2239" w:type="dxa"/>
          </w:tcPr>
          <w:p w14:paraId="5C9BDE82"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62B40614" w14:textId="77777777" w:rsidR="00B034D9" w:rsidRPr="00A941BD" w:rsidRDefault="00B034D9" w:rsidP="001E5B05">
            <w:pPr>
              <w:jc w:val="both"/>
              <w:rPr>
                <w:rFonts w:asciiTheme="majorHAnsi" w:hAnsiTheme="majorHAnsi" w:cstheme="majorHAnsi"/>
                <w:bCs/>
                <w:sz w:val="22"/>
                <w:szCs w:val="22"/>
                <w:lang w:val="en-US"/>
              </w:rPr>
            </w:pPr>
          </w:p>
          <w:p w14:paraId="2F5A19D7"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ICRC</w:t>
            </w:r>
          </w:p>
        </w:tc>
        <w:tc>
          <w:tcPr>
            <w:tcW w:w="1407" w:type="dxa"/>
          </w:tcPr>
          <w:p w14:paraId="2E9E0826"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7FAB78BC"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SRCS</w:t>
            </w:r>
          </w:p>
        </w:tc>
        <w:tc>
          <w:tcPr>
            <w:tcW w:w="3582" w:type="dxa"/>
          </w:tcPr>
          <w:p w14:paraId="7043C9D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 xml:space="preserve">MEI  300 households receive 500 USD ICRC through SRCS to start small business in Baardheere </w:t>
            </w:r>
          </w:p>
        </w:tc>
      </w:tr>
      <w:tr w:rsidR="00B034D9" w:rsidRPr="00A941BD" w14:paraId="2253717B" w14:textId="77777777" w:rsidTr="00B85A79">
        <w:trPr>
          <w:trHeight w:val="172"/>
        </w:trPr>
        <w:tc>
          <w:tcPr>
            <w:tcW w:w="567" w:type="dxa"/>
          </w:tcPr>
          <w:p w14:paraId="3429736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7</w:t>
            </w:r>
          </w:p>
        </w:tc>
        <w:tc>
          <w:tcPr>
            <w:tcW w:w="2239" w:type="dxa"/>
          </w:tcPr>
          <w:p w14:paraId="353E043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2734E09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SHF</w:t>
            </w:r>
          </w:p>
        </w:tc>
        <w:tc>
          <w:tcPr>
            <w:tcW w:w="1407" w:type="dxa"/>
          </w:tcPr>
          <w:p w14:paraId="3297D6B2"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0614311A"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CODHNET</w:t>
            </w:r>
          </w:p>
        </w:tc>
        <w:tc>
          <w:tcPr>
            <w:tcW w:w="3582" w:type="dxa"/>
          </w:tcPr>
          <w:p w14:paraId="4FAC5C08"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Livelihood, food only</w:t>
            </w:r>
          </w:p>
        </w:tc>
      </w:tr>
      <w:tr w:rsidR="00B034D9" w:rsidRPr="00A941BD" w14:paraId="642E3AA0" w14:textId="77777777" w:rsidTr="00B85A79">
        <w:trPr>
          <w:trHeight w:val="363"/>
        </w:trPr>
        <w:tc>
          <w:tcPr>
            <w:tcW w:w="567" w:type="dxa"/>
          </w:tcPr>
          <w:p w14:paraId="7635359A"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8</w:t>
            </w:r>
          </w:p>
        </w:tc>
        <w:tc>
          <w:tcPr>
            <w:tcW w:w="2239" w:type="dxa"/>
          </w:tcPr>
          <w:p w14:paraId="72563E7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71A66BA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SHF</w:t>
            </w:r>
          </w:p>
        </w:tc>
        <w:tc>
          <w:tcPr>
            <w:tcW w:w="1407" w:type="dxa"/>
          </w:tcPr>
          <w:p w14:paraId="187D20E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136487DA"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ADA</w:t>
            </w:r>
          </w:p>
        </w:tc>
        <w:tc>
          <w:tcPr>
            <w:tcW w:w="3582" w:type="dxa"/>
          </w:tcPr>
          <w:p w14:paraId="12BC7DAE"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Seeds of farmers Only</w:t>
            </w:r>
          </w:p>
        </w:tc>
      </w:tr>
      <w:tr w:rsidR="00B034D9" w:rsidRPr="00A941BD" w14:paraId="2FFAA619" w14:textId="77777777" w:rsidTr="00B85A79">
        <w:trPr>
          <w:trHeight w:val="437"/>
        </w:trPr>
        <w:tc>
          <w:tcPr>
            <w:tcW w:w="567" w:type="dxa"/>
          </w:tcPr>
          <w:p w14:paraId="5C8BF1BA"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9</w:t>
            </w:r>
          </w:p>
        </w:tc>
        <w:tc>
          <w:tcPr>
            <w:tcW w:w="2239" w:type="dxa"/>
          </w:tcPr>
          <w:p w14:paraId="7FC55218"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Baardheere</w:t>
            </w:r>
          </w:p>
        </w:tc>
        <w:tc>
          <w:tcPr>
            <w:tcW w:w="1599" w:type="dxa"/>
          </w:tcPr>
          <w:p w14:paraId="4FEB67A4"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 xml:space="preserve">SHF </w:t>
            </w:r>
          </w:p>
        </w:tc>
        <w:tc>
          <w:tcPr>
            <w:tcW w:w="1407" w:type="dxa"/>
          </w:tcPr>
          <w:p w14:paraId="14F3E169"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 xml:space="preserve">International </w:t>
            </w:r>
          </w:p>
        </w:tc>
        <w:tc>
          <w:tcPr>
            <w:tcW w:w="1113" w:type="dxa"/>
          </w:tcPr>
          <w:p w14:paraId="6B1B4306"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ARD</w:t>
            </w:r>
          </w:p>
        </w:tc>
        <w:tc>
          <w:tcPr>
            <w:tcW w:w="3582" w:type="dxa"/>
          </w:tcPr>
          <w:p w14:paraId="0FE71AC5" w14:textId="77777777" w:rsidR="00B034D9" w:rsidRPr="00A941BD" w:rsidRDefault="00B034D9" w:rsidP="001E5B05">
            <w:pPr>
              <w:jc w:val="both"/>
              <w:rPr>
                <w:rFonts w:asciiTheme="majorHAnsi" w:hAnsiTheme="majorHAnsi" w:cstheme="majorHAnsi"/>
                <w:b/>
                <w:sz w:val="22"/>
                <w:szCs w:val="22"/>
                <w:lang w:val="en-US"/>
              </w:rPr>
            </w:pPr>
            <w:r w:rsidRPr="00A941BD">
              <w:rPr>
                <w:rFonts w:asciiTheme="majorHAnsi" w:hAnsiTheme="majorHAnsi" w:cstheme="majorHAnsi"/>
                <w:b/>
                <w:sz w:val="22"/>
                <w:szCs w:val="22"/>
                <w:lang w:val="en-US"/>
              </w:rPr>
              <w:t xml:space="preserve">Wash such as Latrine, Distribution Hygiene Kits, Rehabilitations Wells, Brackets and Kicks </w:t>
            </w:r>
          </w:p>
        </w:tc>
      </w:tr>
      <w:tr w:rsidR="00B034D9" w:rsidRPr="00A941BD" w14:paraId="1956A5CB" w14:textId="77777777" w:rsidTr="00B85A79">
        <w:trPr>
          <w:trHeight w:val="437"/>
        </w:trPr>
        <w:tc>
          <w:tcPr>
            <w:tcW w:w="567" w:type="dxa"/>
          </w:tcPr>
          <w:p w14:paraId="3DC2DF34"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10</w:t>
            </w:r>
          </w:p>
        </w:tc>
        <w:tc>
          <w:tcPr>
            <w:tcW w:w="2239" w:type="dxa"/>
          </w:tcPr>
          <w:p w14:paraId="77F9AAB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40177D6F"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SHF</w:t>
            </w:r>
          </w:p>
        </w:tc>
        <w:tc>
          <w:tcPr>
            <w:tcW w:w="1407" w:type="dxa"/>
          </w:tcPr>
          <w:p w14:paraId="6033D97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402AE21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GEWDO</w:t>
            </w:r>
          </w:p>
        </w:tc>
        <w:tc>
          <w:tcPr>
            <w:tcW w:w="3582" w:type="dxa"/>
          </w:tcPr>
          <w:p w14:paraId="4830F5E8"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Cash Transfer Only</w:t>
            </w:r>
          </w:p>
        </w:tc>
      </w:tr>
      <w:tr w:rsidR="00B034D9" w:rsidRPr="00A941BD" w14:paraId="4818EA1B" w14:textId="77777777" w:rsidTr="00B85A79">
        <w:trPr>
          <w:trHeight w:val="437"/>
        </w:trPr>
        <w:tc>
          <w:tcPr>
            <w:tcW w:w="567" w:type="dxa"/>
          </w:tcPr>
          <w:p w14:paraId="2C230E6D"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11</w:t>
            </w:r>
          </w:p>
        </w:tc>
        <w:tc>
          <w:tcPr>
            <w:tcW w:w="2239" w:type="dxa"/>
          </w:tcPr>
          <w:p w14:paraId="57ED2F7B"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Baardheere</w:t>
            </w:r>
          </w:p>
        </w:tc>
        <w:tc>
          <w:tcPr>
            <w:tcW w:w="1599" w:type="dxa"/>
          </w:tcPr>
          <w:p w14:paraId="4143714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FOA</w:t>
            </w:r>
          </w:p>
        </w:tc>
        <w:tc>
          <w:tcPr>
            <w:tcW w:w="1407" w:type="dxa"/>
          </w:tcPr>
          <w:p w14:paraId="535C8FD9"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International</w:t>
            </w:r>
          </w:p>
        </w:tc>
        <w:tc>
          <w:tcPr>
            <w:tcW w:w="1113" w:type="dxa"/>
          </w:tcPr>
          <w:p w14:paraId="21074B61"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URDO</w:t>
            </w:r>
          </w:p>
        </w:tc>
        <w:tc>
          <w:tcPr>
            <w:tcW w:w="3582" w:type="dxa"/>
          </w:tcPr>
          <w:p w14:paraId="2FE39005" w14:textId="77777777" w:rsidR="00B034D9" w:rsidRPr="00A941BD" w:rsidRDefault="00B034D9" w:rsidP="001E5B05">
            <w:pPr>
              <w:jc w:val="both"/>
              <w:rPr>
                <w:rFonts w:asciiTheme="majorHAnsi" w:hAnsiTheme="majorHAnsi" w:cstheme="majorHAnsi"/>
                <w:bCs/>
                <w:sz w:val="22"/>
                <w:szCs w:val="22"/>
                <w:lang w:val="en-US"/>
              </w:rPr>
            </w:pPr>
            <w:r w:rsidRPr="00A941BD">
              <w:rPr>
                <w:rFonts w:asciiTheme="majorHAnsi" w:hAnsiTheme="majorHAnsi" w:cstheme="majorHAnsi"/>
                <w:bCs/>
                <w:sz w:val="22"/>
                <w:szCs w:val="22"/>
                <w:lang w:val="en-US"/>
              </w:rPr>
              <w:t>Seeds and Cash Transfer</w:t>
            </w:r>
          </w:p>
        </w:tc>
      </w:tr>
    </w:tbl>
    <w:p w14:paraId="7ED9E2EC" w14:textId="77777777" w:rsidR="00B034D9" w:rsidRPr="00A941BD" w:rsidRDefault="00B034D9" w:rsidP="001E5B05">
      <w:pPr>
        <w:jc w:val="both"/>
        <w:rPr>
          <w:rFonts w:asciiTheme="majorHAnsi" w:eastAsiaTheme="minorHAnsi" w:hAnsiTheme="majorHAnsi" w:cstheme="majorHAnsi"/>
          <w:bCs/>
          <w:szCs w:val="24"/>
        </w:rPr>
      </w:pPr>
      <w:r w:rsidRPr="00A941BD">
        <w:rPr>
          <w:rFonts w:asciiTheme="majorHAnsi" w:eastAsiaTheme="minorHAnsi" w:hAnsiTheme="majorHAnsi" w:cstheme="majorHAnsi"/>
          <w:bCs/>
          <w:szCs w:val="24"/>
        </w:rPr>
        <w:t>All villages that are located and come under Baardheere have unfortunately not received help from the local and national authorities nor the organizations working in the area and therefore are hit extra hard by the drought in relation to the residents of large cities. It is therefore necessary to obtain support for these areas, as we are attending to do through our intervention.</w:t>
      </w:r>
    </w:p>
    <w:p w14:paraId="67AE335F" w14:textId="77777777" w:rsidR="006822DD" w:rsidRPr="00A941BD" w:rsidRDefault="00F702F9" w:rsidP="001E5B05">
      <w:pPr>
        <w:ind w:left="1"/>
        <w:jc w:val="both"/>
        <w:rPr>
          <w:rFonts w:asciiTheme="minorHAnsi" w:hAnsiTheme="minorHAnsi" w:cstheme="minorHAnsi"/>
          <w:bCs/>
          <w:iCs/>
          <w:szCs w:val="24"/>
        </w:rPr>
      </w:pPr>
      <w:r w:rsidRPr="00A941BD">
        <w:rPr>
          <w:rFonts w:ascii="Calibri" w:eastAsiaTheme="minorHAnsi" w:hAnsi="Calibri"/>
          <w:b/>
          <w:szCs w:val="24"/>
        </w:rPr>
        <w:t xml:space="preserve">5.2 </w:t>
      </w:r>
      <w:r w:rsidR="003F0F1C" w:rsidRPr="00A941BD">
        <w:rPr>
          <w:rFonts w:ascii="Calibri" w:eastAsiaTheme="minorHAnsi" w:hAnsi="Calibri"/>
          <w:b/>
          <w:szCs w:val="24"/>
        </w:rPr>
        <w:t xml:space="preserve">Describe how the implementing partner(s) </w:t>
      </w:r>
      <w:r w:rsidR="007F46D6" w:rsidRPr="00A941BD">
        <w:rPr>
          <w:rFonts w:ascii="Calibri" w:eastAsiaTheme="minorHAnsi" w:hAnsi="Calibri"/>
          <w:b/>
          <w:szCs w:val="24"/>
        </w:rPr>
        <w:t xml:space="preserve">participate in </w:t>
      </w:r>
      <w:r w:rsidR="001174AB" w:rsidRPr="00A941BD">
        <w:rPr>
          <w:rFonts w:ascii="Calibri" w:eastAsiaTheme="minorHAnsi" w:hAnsi="Calibri"/>
          <w:b/>
          <w:szCs w:val="24"/>
        </w:rPr>
        <w:t>relevant coordination mechanisms</w:t>
      </w:r>
      <w:r w:rsidR="00A1380B" w:rsidRPr="00A941BD">
        <w:rPr>
          <w:rFonts w:ascii="Calibri" w:eastAsiaTheme="minorHAnsi" w:hAnsi="Calibri"/>
          <w:b/>
          <w:szCs w:val="24"/>
        </w:rPr>
        <w:t xml:space="preserve"> (CHS 6)</w:t>
      </w:r>
      <w:r w:rsidR="000C00F4" w:rsidRPr="00A941BD">
        <w:rPr>
          <w:rFonts w:asciiTheme="minorHAnsi" w:hAnsiTheme="minorHAnsi" w:cstheme="minorHAnsi"/>
          <w:b/>
          <w:iCs/>
          <w:szCs w:val="24"/>
        </w:rPr>
        <w:t xml:space="preserve"> </w:t>
      </w:r>
      <w:r w:rsidR="000C00F4" w:rsidRPr="00A941BD">
        <w:rPr>
          <w:rFonts w:asciiTheme="minorHAnsi" w:hAnsiTheme="minorHAnsi" w:cstheme="minorHAnsi"/>
          <w:b/>
          <w:i/>
          <w:szCs w:val="24"/>
        </w:rPr>
        <w:t>How do implementing partner(s) ensure that the particularly vulnerable groups do not experience gaps and overlaps in the humanitarian assistance provided to them?</w:t>
      </w:r>
      <w:r w:rsidR="005713B6" w:rsidRPr="00A941BD">
        <w:rPr>
          <w:rFonts w:asciiTheme="minorHAnsi" w:hAnsiTheme="minorHAnsi" w:cstheme="minorHAnsi"/>
          <w:bCs/>
          <w:iCs/>
          <w:szCs w:val="24"/>
        </w:rPr>
        <w:t xml:space="preserve"> </w:t>
      </w:r>
    </w:p>
    <w:p w14:paraId="3A95B9DA" w14:textId="00C7D85C" w:rsidR="00D36112" w:rsidRPr="00A941BD" w:rsidRDefault="004E41DC" w:rsidP="001E5B05">
      <w:pPr>
        <w:ind w:left="1"/>
        <w:jc w:val="both"/>
        <w:rPr>
          <w:rFonts w:asciiTheme="minorHAnsi" w:hAnsiTheme="minorHAnsi" w:cstheme="minorHAnsi"/>
          <w:bCs/>
          <w:iCs/>
          <w:color w:val="000000" w:themeColor="text1"/>
          <w:szCs w:val="24"/>
          <w:lang w:val="en-US"/>
        </w:rPr>
      </w:pPr>
      <w:r w:rsidRPr="00A941BD">
        <w:rPr>
          <w:rFonts w:asciiTheme="minorHAnsi" w:hAnsiTheme="minorHAnsi" w:cstheme="minorHAnsi"/>
          <w:bCs/>
          <w:iCs/>
          <w:color w:val="000000" w:themeColor="text1"/>
          <w:szCs w:val="24"/>
          <w:lang w:val="en-US"/>
        </w:rPr>
        <w:t>Yes, ARD is involved cluster</w:t>
      </w:r>
      <w:r w:rsidR="00900905">
        <w:rPr>
          <w:rFonts w:asciiTheme="minorHAnsi" w:hAnsiTheme="minorHAnsi" w:cstheme="minorHAnsi"/>
          <w:bCs/>
          <w:iCs/>
          <w:color w:val="000000" w:themeColor="text1"/>
          <w:szCs w:val="24"/>
          <w:lang w:val="en-US"/>
        </w:rPr>
        <w:t>s</w:t>
      </w:r>
      <w:r w:rsidRPr="00A941BD">
        <w:rPr>
          <w:rFonts w:asciiTheme="minorHAnsi" w:hAnsiTheme="minorHAnsi" w:cstheme="minorHAnsi"/>
          <w:bCs/>
          <w:iCs/>
          <w:color w:val="000000" w:themeColor="text1"/>
          <w:szCs w:val="24"/>
          <w:lang w:val="en-US"/>
        </w:rPr>
        <w:t xml:space="preserve"> in national level in Somalia, and as ARD-Somalia are </w:t>
      </w:r>
      <w:r w:rsidR="00FC30FA">
        <w:rPr>
          <w:rFonts w:asciiTheme="minorHAnsi" w:hAnsiTheme="minorHAnsi" w:cstheme="minorHAnsi"/>
          <w:bCs/>
          <w:iCs/>
          <w:color w:val="000000" w:themeColor="text1"/>
          <w:szCs w:val="24"/>
          <w:lang w:val="en-US"/>
        </w:rPr>
        <w:t xml:space="preserve">and </w:t>
      </w:r>
      <w:r w:rsidRPr="00A941BD">
        <w:rPr>
          <w:rFonts w:asciiTheme="minorHAnsi" w:hAnsiTheme="minorHAnsi" w:cstheme="minorHAnsi"/>
          <w:bCs/>
          <w:iCs/>
          <w:color w:val="000000" w:themeColor="text1"/>
          <w:szCs w:val="24"/>
          <w:lang w:val="en-US"/>
        </w:rPr>
        <w:t>had been working in the region in many years and are implementing projects currently,</w:t>
      </w:r>
      <w:r w:rsidR="00D36112">
        <w:rPr>
          <w:rFonts w:asciiTheme="minorHAnsi" w:hAnsiTheme="minorHAnsi" w:cstheme="minorHAnsi"/>
          <w:bCs/>
          <w:iCs/>
          <w:color w:val="000000" w:themeColor="text1"/>
          <w:szCs w:val="24"/>
          <w:lang w:val="en-US"/>
        </w:rPr>
        <w:t xml:space="preserve"> </w:t>
      </w:r>
      <w:r w:rsidR="00FC30FA">
        <w:rPr>
          <w:rFonts w:asciiTheme="minorHAnsi" w:hAnsiTheme="minorHAnsi" w:cstheme="minorHAnsi"/>
          <w:bCs/>
          <w:iCs/>
          <w:color w:val="000000" w:themeColor="text1"/>
          <w:szCs w:val="24"/>
          <w:lang w:val="en-US"/>
        </w:rPr>
        <w:t xml:space="preserve">and are also involved clusters such as: </w:t>
      </w:r>
      <w:r w:rsidR="00D36112" w:rsidRPr="00D36112">
        <w:rPr>
          <w:rFonts w:asciiTheme="minorHAnsi" w:hAnsiTheme="minorHAnsi" w:cstheme="minorHAnsi"/>
          <w:bCs/>
          <w:iCs/>
          <w:color w:val="000000" w:themeColor="text1"/>
          <w:szCs w:val="24"/>
          <w:lang w:val="en-US"/>
        </w:rPr>
        <w:t>Education</w:t>
      </w:r>
      <w:r w:rsidR="00D36112">
        <w:rPr>
          <w:rFonts w:asciiTheme="minorHAnsi" w:hAnsiTheme="minorHAnsi" w:cstheme="minorHAnsi"/>
          <w:bCs/>
          <w:iCs/>
          <w:color w:val="000000" w:themeColor="text1"/>
          <w:szCs w:val="24"/>
          <w:lang w:val="en-US"/>
        </w:rPr>
        <w:t xml:space="preserve">, </w:t>
      </w:r>
      <w:r w:rsidR="00D36112" w:rsidRPr="00D36112">
        <w:rPr>
          <w:rFonts w:asciiTheme="minorHAnsi" w:hAnsiTheme="minorHAnsi" w:cstheme="minorHAnsi"/>
          <w:bCs/>
          <w:iCs/>
          <w:color w:val="000000" w:themeColor="text1"/>
          <w:szCs w:val="24"/>
          <w:lang w:val="en-US"/>
        </w:rPr>
        <w:t>Food</w:t>
      </w:r>
      <w:r w:rsidR="00D36112">
        <w:rPr>
          <w:rFonts w:asciiTheme="minorHAnsi" w:hAnsiTheme="minorHAnsi" w:cstheme="minorHAnsi"/>
          <w:bCs/>
          <w:iCs/>
          <w:color w:val="000000" w:themeColor="text1"/>
          <w:szCs w:val="24"/>
          <w:lang w:val="en-US"/>
        </w:rPr>
        <w:t xml:space="preserve"> s</w:t>
      </w:r>
      <w:r w:rsidR="00D36112" w:rsidRPr="00D36112">
        <w:rPr>
          <w:rFonts w:asciiTheme="minorHAnsi" w:hAnsiTheme="minorHAnsi" w:cstheme="minorHAnsi"/>
          <w:bCs/>
          <w:iCs/>
          <w:color w:val="000000" w:themeColor="text1"/>
          <w:szCs w:val="24"/>
          <w:lang w:val="en-US"/>
        </w:rPr>
        <w:t>ecurity</w:t>
      </w:r>
      <w:r w:rsidR="00D36112">
        <w:rPr>
          <w:rFonts w:asciiTheme="minorHAnsi" w:hAnsiTheme="minorHAnsi" w:cstheme="minorHAnsi"/>
          <w:bCs/>
          <w:iCs/>
          <w:color w:val="000000" w:themeColor="text1"/>
          <w:szCs w:val="24"/>
          <w:lang w:val="en-US"/>
        </w:rPr>
        <w:t xml:space="preserve">, </w:t>
      </w:r>
      <w:r w:rsidR="00D36112" w:rsidRPr="00D36112">
        <w:rPr>
          <w:rFonts w:asciiTheme="minorHAnsi" w:hAnsiTheme="minorHAnsi" w:cstheme="minorHAnsi"/>
          <w:bCs/>
          <w:iCs/>
          <w:color w:val="000000" w:themeColor="text1"/>
          <w:szCs w:val="24"/>
          <w:lang w:val="en-US"/>
        </w:rPr>
        <w:t>Nutrition</w:t>
      </w:r>
      <w:r w:rsidR="00D36112">
        <w:rPr>
          <w:rFonts w:asciiTheme="minorHAnsi" w:hAnsiTheme="minorHAnsi" w:cstheme="minorHAnsi"/>
          <w:bCs/>
          <w:iCs/>
          <w:color w:val="000000" w:themeColor="text1"/>
          <w:szCs w:val="24"/>
          <w:lang w:val="en-US"/>
        </w:rPr>
        <w:t xml:space="preserve">, </w:t>
      </w:r>
      <w:r w:rsidR="00D36112" w:rsidRPr="00D36112">
        <w:rPr>
          <w:rFonts w:asciiTheme="minorHAnsi" w:hAnsiTheme="minorHAnsi" w:cstheme="minorHAnsi"/>
          <w:bCs/>
          <w:iCs/>
          <w:color w:val="000000" w:themeColor="text1"/>
          <w:szCs w:val="24"/>
          <w:lang w:val="en-US"/>
        </w:rPr>
        <w:t>Protection</w:t>
      </w:r>
      <w:r w:rsidR="00D36112">
        <w:rPr>
          <w:rFonts w:asciiTheme="minorHAnsi" w:hAnsiTheme="minorHAnsi" w:cstheme="minorHAnsi"/>
          <w:bCs/>
          <w:iCs/>
          <w:color w:val="000000" w:themeColor="text1"/>
          <w:szCs w:val="24"/>
          <w:lang w:val="en-US"/>
        </w:rPr>
        <w:t xml:space="preserve">, </w:t>
      </w:r>
      <w:r w:rsidR="00D36112" w:rsidRPr="00D36112">
        <w:rPr>
          <w:rFonts w:asciiTheme="minorHAnsi" w:hAnsiTheme="minorHAnsi" w:cstheme="minorHAnsi"/>
          <w:bCs/>
          <w:iCs/>
          <w:color w:val="000000" w:themeColor="text1"/>
          <w:szCs w:val="24"/>
          <w:lang w:val="en-US"/>
        </w:rPr>
        <w:t>Water/Sanitation/Hygiene (WASH)</w:t>
      </w:r>
      <w:r w:rsidR="00D36112">
        <w:rPr>
          <w:rFonts w:asciiTheme="minorHAnsi" w:hAnsiTheme="minorHAnsi" w:cstheme="minorHAnsi"/>
          <w:bCs/>
          <w:iCs/>
          <w:color w:val="000000" w:themeColor="text1"/>
          <w:szCs w:val="24"/>
          <w:lang w:val="en-US"/>
        </w:rPr>
        <w:t xml:space="preserve">, </w:t>
      </w:r>
      <w:r w:rsidR="00D36112" w:rsidRPr="00D36112">
        <w:rPr>
          <w:rFonts w:asciiTheme="minorHAnsi" w:hAnsiTheme="minorHAnsi" w:cstheme="minorHAnsi"/>
          <w:bCs/>
          <w:iCs/>
          <w:color w:val="000000" w:themeColor="text1"/>
          <w:szCs w:val="24"/>
          <w:lang w:val="en-US"/>
        </w:rPr>
        <w:t>Health</w:t>
      </w:r>
      <w:r w:rsidR="008F17C6">
        <w:rPr>
          <w:rFonts w:asciiTheme="minorHAnsi" w:hAnsiTheme="minorHAnsi" w:cstheme="minorHAnsi"/>
          <w:bCs/>
          <w:iCs/>
          <w:color w:val="000000" w:themeColor="text1"/>
          <w:szCs w:val="24"/>
          <w:lang w:val="en-US"/>
        </w:rPr>
        <w:t xml:space="preserve"> clusters</w:t>
      </w:r>
    </w:p>
    <w:p w14:paraId="4B4EA335" w14:textId="5C5EDA51" w:rsidR="0050467F" w:rsidRPr="00A941BD" w:rsidRDefault="00842089" w:rsidP="001E5B05">
      <w:pPr>
        <w:ind w:left="1"/>
        <w:jc w:val="both"/>
        <w:rPr>
          <w:rFonts w:asciiTheme="minorHAnsi" w:hAnsiTheme="minorHAnsi" w:cstheme="minorHAnsi"/>
          <w:szCs w:val="24"/>
        </w:rPr>
      </w:pPr>
      <w:hyperlink r:id="rId16" w:history="1">
        <w:r w:rsidR="004E41DC" w:rsidRPr="00A941BD">
          <w:rPr>
            <w:rStyle w:val="Hyperlink"/>
            <w:rFonts w:asciiTheme="minorHAnsi" w:hAnsiTheme="minorHAnsi" w:cstheme="minorHAnsi"/>
            <w:i/>
            <w:szCs w:val="24"/>
            <w:lang w:val="en-US"/>
          </w:rPr>
          <w:t>https://reliefweb.int/map/somalia/somalia-hc-partner-operational-presence-covid-19-response-20-apr-2020</w:t>
        </w:r>
      </w:hyperlink>
    </w:p>
    <w:sectPr w:rsidR="0050467F" w:rsidRPr="00A941BD" w:rsidSect="00BA7303">
      <w:headerReference w:type="default" r:id="rId17"/>
      <w:footerReference w:type="default" r:id="rId18"/>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6A41" w14:textId="77777777" w:rsidR="00842089" w:rsidRDefault="00842089" w:rsidP="00DE35AC">
      <w:r>
        <w:separator/>
      </w:r>
    </w:p>
  </w:endnote>
  <w:endnote w:type="continuationSeparator" w:id="0">
    <w:p w14:paraId="663C573E" w14:textId="77777777" w:rsidR="00842089" w:rsidRDefault="00842089"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1396" w14:textId="77777777" w:rsidR="00842089" w:rsidRDefault="00842089" w:rsidP="00DE35AC">
      <w:r>
        <w:separator/>
      </w:r>
    </w:p>
  </w:footnote>
  <w:footnote w:type="continuationSeparator" w:id="0">
    <w:p w14:paraId="4AA854A0" w14:textId="77777777" w:rsidR="00842089" w:rsidRDefault="00842089"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814EF22E"/>
    <w:lvl w:ilvl="0" w:tplc="52A4AF12">
      <w:start w:val="1"/>
      <w:numFmt w:val="lowerLetter"/>
      <w:lvlText w:val="%1)"/>
      <w:lvlJc w:val="left"/>
      <w:pPr>
        <w:ind w:left="643" w:hanging="360"/>
      </w:pPr>
      <w:rPr>
        <w:rFonts w:asciiTheme="minorHAnsi" w:eastAsia="Times New Roman" w:hAnsiTheme="minorHAnsi" w:cstheme="minorHAnsi"/>
        <w:b/>
        <w:bCs/>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6"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5116784">
    <w:abstractNumId w:val="4"/>
  </w:num>
  <w:num w:numId="2" w16cid:durableId="207298319">
    <w:abstractNumId w:val="14"/>
  </w:num>
  <w:num w:numId="3" w16cid:durableId="1423800161">
    <w:abstractNumId w:val="10"/>
  </w:num>
  <w:num w:numId="4" w16cid:durableId="1580483558">
    <w:abstractNumId w:val="12"/>
  </w:num>
  <w:num w:numId="5" w16cid:durableId="849611391">
    <w:abstractNumId w:val="5"/>
  </w:num>
  <w:num w:numId="6" w16cid:durableId="2013025219">
    <w:abstractNumId w:val="0"/>
  </w:num>
  <w:num w:numId="7" w16cid:durableId="2002081537">
    <w:abstractNumId w:val="9"/>
  </w:num>
  <w:num w:numId="8" w16cid:durableId="947934181">
    <w:abstractNumId w:val="2"/>
  </w:num>
  <w:num w:numId="9" w16cid:durableId="240338622">
    <w:abstractNumId w:val="6"/>
  </w:num>
  <w:num w:numId="10" w16cid:durableId="139543432">
    <w:abstractNumId w:val="8"/>
  </w:num>
  <w:num w:numId="11" w16cid:durableId="430930362">
    <w:abstractNumId w:val="15"/>
  </w:num>
  <w:num w:numId="12" w16cid:durableId="1298143349">
    <w:abstractNumId w:val="19"/>
  </w:num>
  <w:num w:numId="13" w16cid:durableId="108743227">
    <w:abstractNumId w:val="7"/>
  </w:num>
  <w:num w:numId="14" w16cid:durableId="1042441624">
    <w:abstractNumId w:val="20"/>
  </w:num>
  <w:num w:numId="15" w16cid:durableId="23680089">
    <w:abstractNumId w:val="21"/>
  </w:num>
  <w:num w:numId="16" w16cid:durableId="747506053">
    <w:abstractNumId w:val="13"/>
  </w:num>
  <w:num w:numId="17" w16cid:durableId="1793556179">
    <w:abstractNumId w:val="1"/>
  </w:num>
  <w:num w:numId="18" w16cid:durableId="658967281">
    <w:abstractNumId w:val="17"/>
  </w:num>
  <w:num w:numId="19" w16cid:durableId="193034476">
    <w:abstractNumId w:val="18"/>
  </w:num>
  <w:num w:numId="20" w16cid:durableId="2084863432">
    <w:abstractNumId w:val="16"/>
  </w:num>
  <w:num w:numId="21" w16cid:durableId="770202878">
    <w:abstractNumId w:val="11"/>
  </w:num>
  <w:num w:numId="22" w16cid:durableId="106837906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15A4"/>
    <w:rsid w:val="000275DC"/>
    <w:rsid w:val="00027715"/>
    <w:rsid w:val="0003062B"/>
    <w:rsid w:val="000334FC"/>
    <w:rsid w:val="0004267B"/>
    <w:rsid w:val="00042D5B"/>
    <w:rsid w:val="00054864"/>
    <w:rsid w:val="00067481"/>
    <w:rsid w:val="000719A1"/>
    <w:rsid w:val="00071F54"/>
    <w:rsid w:val="0007694A"/>
    <w:rsid w:val="0008191A"/>
    <w:rsid w:val="00086C66"/>
    <w:rsid w:val="00087184"/>
    <w:rsid w:val="000901DF"/>
    <w:rsid w:val="000A2247"/>
    <w:rsid w:val="000C00F4"/>
    <w:rsid w:val="000C1727"/>
    <w:rsid w:val="000C187C"/>
    <w:rsid w:val="000C3033"/>
    <w:rsid w:val="000C47DE"/>
    <w:rsid w:val="000D1023"/>
    <w:rsid w:val="000E23D2"/>
    <w:rsid w:val="000E31EA"/>
    <w:rsid w:val="000F04A0"/>
    <w:rsid w:val="000F0E66"/>
    <w:rsid w:val="000F3F52"/>
    <w:rsid w:val="00100A6D"/>
    <w:rsid w:val="0010267F"/>
    <w:rsid w:val="00104224"/>
    <w:rsid w:val="00106E1C"/>
    <w:rsid w:val="0011344F"/>
    <w:rsid w:val="00114C6E"/>
    <w:rsid w:val="00115FE2"/>
    <w:rsid w:val="00116065"/>
    <w:rsid w:val="00117007"/>
    <w:rsid w:val="001174AB"/>
    <w:rsid w:val="001210DB"/>
    <w:rsid w:val="0012371A"/>
    <w:rsid w:val="001341D4"/>
    <w:rsid w:val="00145524"/>
    <w:rsid w:val="00145C96"/>
    <w:rsid w:val="0014780A"/>
    <w:rsid w:val="0015385D"/>
    <w:rsid w:val="00156964"/>
    <w:rsid w:val="00160138"/>
    <w:rsid w:val="001618FB"/>
    <w:rsid w:val="0016556F"/>
    <w:rsid w:val="00190F8A"/>
    <w:rsid w:val="00193216"/>
    <w:rsid w:val="00195B34"/>
    <w:rsid w:val="001A1F13"/>
    <w:rsid w:val="001A3C5B"/>
    <w:rsid w:val="001A7C9E"/>
    <w:rsid w:val="001B0071"/>
    <w:rsid w:val="001B6509"/>
    <w:rsid w:val="001B65E8"/>
    <w:rsid w:val="001C0235"/>
    <w:rsid w:val="001D0EDE"/>
    <w:rsid w:val="001D3E1F"/>
    <w:rsid w:val="001E5B05"/>
    <w:rsid w:val="001F6DC4"/>
    <w:rsid w:val="00203AA7"/>
    <w:rsid w:val="002253F1"/>
    <w:rsid w:val="00225A94"/>
    <w:rsid w:val="002328A9"/>
    <w:rsid w:val="002329D9"/>
    <w:rsid w:val="002366D5"/>
    <w:rsid w:val="0023726E"/>
    <w:rsid w:val="0024119A"/>
    <w:rsid w:val="00242316"/>
    <w:rsid w:val="00247167"/>
    <w:rsid w:val="00251ACD"/>
    <w:rsid w:val="002525E4"/>
    <w:rsid w:val="0025287C"/>
    <w:rsid w:val="00253991"/>
    <w:rsid w:val="00263CF0"/>
    <w:rsid w:val="002758A1"/>
    <w:rsid w:val="002839AD"/>
    <w:rsid w:val="00283E67"/>
    <w:rsid w:val="0028473A"/>
    <w:rsid w:val="002858F1"/>
    <w:rsid w:val="0028596B"/>
    <w:rsid w:val="0029225D"/>
    <w:rsid w:val="002A0BE2"/>
    <w:rsid w:val="002A3504"/>
    <w:rsid w:val="002A3E76"/>
    <w:rsid w:val="002B319D"/>
    <w:rsid w:val="002C21DB"/>
    <w:rsid w:val="002C6F15"/>
    <w:rsid w:val="002C7469"/>
    <w:rsid w:val="002D16E2"/>
    <w:rsid w:val="002D5073"/>
    <w:rsid w:val="002D5086"/>
    <w:rsid w:val="002E066E"/>
    <w:rsid w:val="002E0DAE"/>
    <w:rsid w:val="002E40B9"/>
    <w:rsid w:val="002E6127"/>
    <w:rsid w:val="002F2BE1"/>
    <w:rsid w:val="002F5301"/>
    <w:rsid w:val="00301A76"/>
    <w:rsid w:val="003078FD"/>
    <w:rsid w:val="00321ED8"/>
    <w:rsid w:val="0033544A"/>
    <w:rsid w:val="00345867"/>
    <w:rsid w:val="00346E12"/>
    <w:rsid w:val="00346ED2"/>
    <w:rsid w:val="00354153"/>
    <w:rsid w:val="003634F9"/>
    <w:rsid w:val="003701E8"/>
    <w:rsid w:val="003819ED"/>
    <w:rsid w:val="00385992"/>
    <w:rsid w:val="00385CDA"/>
    <w:rsid w:val="0038623C"/>
    <w:rsid w:val="00391436"/>
    <w:rsid w:val="003A06EB"/>
    <w:rsid w:val="003A57AB"/>
    <w:rsid w:val="003B3F88"/>
    <w:rsid w:val="003C21FA"/>
    <w:rsid w:val="003C439A"/>
    <w:rsid w:val="003C6353"/>
    <w:rsid w:val="003D0873"/>
    <w:rsid w:val="003D528D"/>
    <w:rsid w:val="003D6C09"/>
    <w:rsid w:val="003F0F1C"/>
    <w:rsid w:val="003F1382"/>
    <w:rsid w:val="00400A21"/>
    <w:rsid w:val="00402D1A"/>
    <w:rsid w:val="00402EF8"/>
    <w:rsid w:val="0040535D"/>
    <w:rsid w:val="00415C6B"/>
    <w:rsid w:val="00417A02"/>
    <w:rsid w:val="004257A6"/>
    <w:rsid w:val="00433AA5"/>
    <w:rsid w:val="004344DA"/>
    <w:rsid w:val="0043632F"/>
    <w:rsid w:val="00443F16"/>
    <w:rsid w:val="00444224"/>
    <w:rsid w:val="00445B38"/>
    <w:rsid w:val="004466C2"/>
    <w:rsid w:val="00446FC9"/>
    <w:rsid w:val="004606C5"/>
    <w:rsid w:val="00462F30"/>
    <w:rsid w:val="00467D29"/>
    <w:rsid w:val="00470202"/>
    <w:rsid w:val="00472153"/>
    <w:rsid w:val="0047653A"/>
    <w:rsid w:val="0048188D"/>
    <w:rsid w:val="004912F0"/>
    <w:rsid w:val="004A2E26"/>
    <w:rsid w:val="004A6BEC"/>
    <w:rsid w:val="004B0530"/>
    <w:rsid w:val="004B6EAA"/>
    <w:rsid w:val="004C6D2C"/>
    <w:rsid w:val="004D3C91"/>
    <w:rsid w:val="004D6005"/>
    <w:rsid w:val="004D63C4"/>
    <w:rsid w:val="004D6619"/>
    <w:rsid w:val="004E2643"/>
    <w:rsid w:val="004E41DC"/>
    <w:rsid w:val="004E7C8E"/>
    <w:rsid w:val="004F32DA"/>
    <w:rsid w:val="004F3412"/>
    <w:rsid w:val="004F4A61"/>
    <w:rsid w:val="0050467F"/>
    <w:rsid w:val="00513CE0"/>
    <w:rsid w:val="005332B3"/>
    <w:rsid w:val="00533EB5"/>
    <w:rsid w:val="005345C0"/>
    <w:rsid w:val="00537537"/>
    <w:rsid w:val="0054061A"/>
    <w:rsid w:val="00540FE2"/>
    <w:rsid w:val="00545AE5"/>
    <w:rsid w:val="0056118D"/>
    <w:rsid w:val="005713B6"/>
    <w:rsid w:val="00573A5C"/>
    <w:rsid w:val="00576576"/>
    <w:rsid w:val="005843F9"/>
    <w:rsid w:val="00597F6E"/>
    <w:rsid w:val="005A2444"/>
    <w:rsid w:val="005A7248"/>
    <w:rsid w:val="005B3F93"/>
    <w:rsid w:val="005B48AE"/>
    <w:rsid w:val="005B6FF8"/>
    <w:rsid w:val="005C5A55"/>
    <w:rsid w:val="005D19F4"/>
    <w:rsid w:val="005D2208"/>
    <w:rsid w:val="005E2B8F"/>
    <w:rsid w:val="005F0DA5"/>
    <w:rsid w:val="005F3EAE"/>
    <w:rsid w:val="00603951"/>
    <w:rsid w:val="006043F7"/>
    <w:rsid w:val="00607575"/>
    <w:rsid w:val="006132DE"/>
    <w:rsid w:val="00617519"/>
    <w:rsid w:val="006205D3"/>
    <w:rsid w:val="006220D3"/>
    <w:rsid w:val="00623966"/>
    <w:rsid w:val="00625E9B"/>
    <w:rsid w:val="00630532"/>
    <w:rsid w:val="006329CA"/>
    <w:rsid w:val="00633ED6"/>
    <w:rsid w:val="00642D20"/>
    <w:rsid w:val="00650C0D"/>
    <w:rsid w:val="00654AD5"/>
    <w:rsid w:val="00663574"/>
    <w:rsid w:val="006674E8"/>
    <w:rsid w:val="00676101"/>
    <w:rsid w:val="006822DD"/>
    <w:rsid w:val="00685600"/>
    <w:rsid w:val="0069050A"/>
    <w:rsid w:val="006A6BF4"/>
    <w:rsid w:val="006C0EA1"/>
    <w:rsid w:val="006C50F9"/>
    <w:rsid w:val="006D7931"/>
    <w:rsid w:val="006E1344"/>
    <w:rsid w:val="006E2044"/>
    <w:rsid w:val="006F271D"/>
    <w:rsid w:val="006F6C08"/>
    <w:rsid w:val="00702293"/>
    <w:rsid w:val="007051AE"/>
    <w:rsid w:val="007246F7"/>
    <w:rsid w:val="007269D5"/>
    <w:rsid w:val="00726BA3"/>
    <w:rsid w:val="0073543A"/>
    <w:rsid w:val="00746CE4"/>
    <w:rsid w:val="007525BD"/>
    <w:rsid w:val="00753B20"/>
    <w:rsid w:val="00760BA7"/>
    <w:rsid w:val="00764754"/>
    <w:rsid w:val="007653CC"/>
    <w:rsid w:val="007829CD"/>
    <w:rsid w:val="00790BA7"/>
    <w:rsid w:val="00795694"/>
    <w:rsid w:val="007971C8"/>
    <w:rsid w:val="007B58E2"/>
    <w:rsid w:val="007B61C8"/>
    <w:rsid w:val="007C2D09"/>
    <w:rsid w:val="007C2F0A"/>
    <w:rsid w:val="007C3C7B"/>
    <w:rsid w:val="007C6934"/>
    <w:rsid w:val="007C7AC3"/>
    <w:rsid w:val="007D0E39"/>
    <w:rsid w:val="007D4483"/>
    <w:rsid w:val="007D4941"/>
    <w:rsid w:val="007D59BA"/>
    <w:rsid w:val="007E3986"/>
    <w:rsid w:val="007E5289"/>
    <w:rsid w:val="007E6A15"/>
    <w:rsid w:val="007F000E"/>
    <w:rsid w:val="007F46D6"/>
    <w:rsid w:val="00803FF7"/>
    <w:rsid w:val="00805FC4"/>
    <w:rsid w:val="00810CDA"/>
    <w:rsid w:val="00811AD2"/>
    <w:rsid w:val="00832A7B"/>
    <w:rsid w:val="00835529"/>
    <w:rsid w:val="00840FFD"/>
    <w:rsid w:val="00842089"/>
    <w:rsid w:val="00842D50"/>
    <w:rsid w:val="008468B4"/>
    <w:rsid w:val="008511A6"/>
    <w:rsid w:val="0085242C"/>
    <w:rsid w:val="00856E65"/>
    <w:rsid w:val="00862A99"/>
    <w:rsid w:val="00875313"/>
    <w:rsid w:val="00891E9E"/>
    <w:rsid w:val="00892779"/>
    <w:rsid w:val="00893247"/>
    <w:rsid w:val="008B6937"/>
    <w:rsid w:val="008C09EE"/>
    <w:rsid w:val="008C4204"/>
    <w:rsid w:val="008C5D40"/>
    <w:rsid w:val="008E6D23"/>
    <w:rsid w:val="008F17C6"/>
    <w:rsid w:val="008F406C"/>
    <w:rsid w:val="008F4590"/>
    <w:rsid w:val="009007A6"/>
    <w:rsid w:val="00900905"/>
    <w:rsid w:val="009052B2"/>
    <w:rsid w:val="009162D6"/>
    <w:rsid w:val="00924A53"/>
    <w:rsid w:val="00936903"/>
    <w:rsid w:val="00940F3F"/>
    <w:rsid w:val="009416F3"/>
    <w:rsid w:val="00944485"/>
    <w:rsid w:val="00952F46"/>
    <w:rsid w:val="00961645"/>
    <w:rsid w:val="009708AA"/>
    <w:rsid w:val="009754CD"/>
    <w:rsid w:val="0098021A"/>
    <w:rsid w:val="00983F95"/>
    <w:rsid w:val="00987D76"/>
    <w:rsid w:val="009A282F"/>
    <w:rsid w:val="009A7240"/>
    <w:rsid w:val="009B0391"/>
    <w:rsid w:val="009B0FBC"/>
    <w:rsid w:val="009B2DF9"/>
    <w:rsid w:val="009B302F"/>
    <w:rsid w:val="009C4DD4"/>
    <w:rsid w:val="009C6C83"/>
    <w:rsid w:val="009E0BBF"/>
    <w:rsid w:val="009E108F"/>
    <w:rsid w:val="009E26C6"/>
    <w:rsid w:val="009E7DA0"/>
    <w:rsid w:val="009F0590"/>
    <w:rsid w:val="009F573D"/>
    <w:rsid w:val="00A0294D"/>
    <w:rsid w:val="00A02CA4"/>
    <w:rsid w:val="00A0623D"/>
    <w:rsid w:val="00A06260"/>
    <w:rsid w:val="00A10C89"/>
    <w:rsid w:val="00A1380B"/>
    <w:rsid w:val="00A26761"/>
    <w:rsid w:val="00A31A57"/>
    <w:rsid w:val="00A33D72"/>
    <w:rsid w:val="00A52E18"/>
    <w:rsid w:val="00A56BEB"/>
    <w:rsid w:val="00A5775F"/>
    <w:rsid w:val="00A5787C"/>
    <w:rsid w:val="00A61910"/>
    <w:rsid w:val="00A643E2"/>
    <w:rsid w:val="00A7106F"/>
    <w:rsid w:val="00A75010"/>
    <w:rsid w:val="00A75A70"/>
    <w:rsid w:val="00A80F68"/>
    <w:rsid w:val="00A8159B"/>
    <w:rsid w:val="00A8647B"/>
    <w:rsid w:val="00A86C49"/>
    <w:rsid w:val="00A91C48"/>
    <w:rsid w:val="00A941BD"/>
    <w:rsid w:val="00AA0198"/>
    <w:rsid w:val="00AA5B2B"/>
    <w:rsid w:val="00AA78C8"/>
    <w:rsid w:val="00AB38FE"/>
    <w:rsid w:val="00AB4D79"/>
    <w:rsid w:val="00AB4FFD"/>
    <w:rsid w:val="00AB5E40"/>
    <w:rsid w:val="00AB723F"/>
    <w:rsid w:val="00AE33E0"/>
    <w:rsid w:val="00AE347D"/>
    <w:rsid w:val="00AE7647"/>
    <w:rsid w:val="00AF2806"/>
    <w:rsid w:val="00AF3FEE"/>
    <w:rsid w:val="00AF64B4"/>
    <w:rsid w:val="00B034D9"/>
    <w:rsid w:val="00B05DE7"/>
    <w:rsid w:val="00B155EE"/>
    <w:rsid w:val="00B15DA2"/>
    <w:rsid w:val="00B16DD3"/>
    <w:rsid w:val="00B256E3"/>
    <w:rsid w:val="00B30754"/>
    <w:rsid w:val="00B35294"/>
    <w:rsid w:val="00B54C17"/>
    <w:rsid w:val="00B55319"/>
    <w:rsid w:val="00B55D2C"/>
    <w:rsid w:val="00B6157C"/>
    <w:rsid w:val="00B61A66"/>
    <w:rsid w:val="00B634EF"/>
    <w:rsid w:val="00B6570B"/>
    <w:rsid w:val="00B73625"/>
    <w:rsid w:val="00B83D33"/>
    <w:rsid w:val="00B85756"/>
    <w:rsid w:val="00B90B4E"/>
    <w:rsid w:val="00B92529"/>
    <w:rsid w:val="00BA7303"/>
    <w:rsid w:val="00BA78D4"/>
    <w:rsid w:val="00BB46E3"/>
    <w:rsid w:val="00BC0406"/>
    <w:rsid w:val="00BC4BDE"/>
    <w:rsid w:val="00BC59D9"/>
    <w:rsid w:val="00BD019C"/>
    <w:rsid w:val="00BD2E1D"/>
    <w:rsid w:val="00BD57EA"/>
    <w:rsid w:val="00BE013D"/>
    <w:rsid w:val="00BE137E"/>
    <w:rsid w:val="00BE3CFA"/>
    <w:rsid w:val="00BE7BEB"/>
    <w:rsid w:val="00BF1183"/>
    <w:rsid w:val="00BF1910"/>
    <w:rsid w:val="00BF4DCA"/>
    <w:rsid w:val="00BF4FCB"/>
    <w:rsid w:val="00C00B93"/>
    <w:rsid w:val="00C010B3"/>
    <w:rsid w:val="00C02BE4"/>
    <w:rsid w:val="00C227AA"/>
    <w:rsid w:val="00C36186"/>
    <w:rsid w:val="00C36E0E"/>
    <w:rsid w:val="00C425DE"/>
    <w:rsid w:val="00C51612"/>
    <w:rsid w:val="00C57DEB"/>
    <w:rsid w:val="00C76D99"/>
    <w:rsid w:val="00C7788A"/>
    <w:rsid w:val="00C82046"/>
    <w:rsid w:val="00C83B5B"/>
    <w:rsid w:val="00C87EA2"/>
    <w:rsid w:val="00C93EBC"/>
    <w:rsid w:val="00CA0F7D"/>
    <w:rsid w:val="00CB1CE6"/>
    <w:rsid w:val="00CB7C90"/>
    <w:rsid w:val="00CD479F"/>
    <w:rsid w:val="00CE2E38"/>
    <w:rsid w:val="00CE42F1"/>
    <w:rsid w:val="00CF0102"/>
    <w:rsid w:val="00CF38B7"/>
    <w:rsid w:val="00D07D71"/>
    <w:rsid w:val="00D160A5"/>
    <w:rsid w:val="00D3242B"/>
    <w:rsid w:val="00D33195"/>
    <w:rsid w:val="00D36112"/>
    <w:rsid w:val="00D402D1"/>
    <w:rsid w:val="00D40C4A"/>
    <w:rsid w:val="00D47819"/>
    <w:rsid w:val="00D502D3"/>
    <w:rsid w:val="00D503E9"/>
    <w:rsid w:val="00D5099E"/>
    <w:rsid w:val="00D65020"/>
    <w:rsid w:val="00D7394E"/>
    <w:rsid w:val="00D73B8B"/>
    <w:rsid w:val="00D915C9"/>
    <w:rsid w:val="00D91DE7"/>
    <w:rsid w:val="00D91F47"/>
    <w:rsid w:val="00D92AFF"/>
    <w:rsid w:val="00DA1B70"/>
    <w:rsid w:val="00DA34AC"/>
    <w:rsid w:val="00DB36DE"/>
    <w:rsid w:val="00DB4A6F"/>
    <w:rsid w:val="00DB5EB9"/>
    <w:rsid w:val="00DB601F"/>
    <w:rsid w:val="00DB6C19"/>
    <w:rsid w:val="00DE35AC"/>
    <w:rsid w:val="00E00031"/>
    <w:rsid w:val="00E01266"/>
    <w:rsid w:val="00E03AEF"/>
    <w:rsid w:val="00E119AB"/>
    <w:rsid w:val="00E141CB"/>
    <w:rsid w:val="00E15897"/>
    <w:rsid w:val="00E255DC"/>
    <w:rsid w:val="00E31B40"/>
    <w:rsid w:val="00E4726C"/>
    <w:rsid w:val="00E56646"/>
    <w:rsid w:val="00E600C6"/>
    <w:rsid w:val="00E724F0"/>
    <w:rsid w:val="00E72745"/>
    <w:rsid w:val="00E75D2F"/>
    <w:rsid w:val="00E8086D"/>
    <w:rsid w:val="00E81036"/>
    <w:rsid w:val="00E81FDE"/>
    <w:rsid w:val="00E87143"/>
    <w:rsid w:val="00E874A8"/>
    <w:rsid w:val="00E946E2"/>
    <w:rsid w:val="00EA05A3"/>
    <w:rsid w:val="00EA2692"/>
    <w:rsid w:val="00EA6664"/>
    <w:rsid w:val="00EB4F22"/>
    <w:rsid w:val="00EB558A"/>
    <w:rsid w:val="00EB75E7"/>
    <w:rsid w:val="00EC0116"/>
    <w:rsid w:val="00ED6D1E"/>
    <w:rsid w:val="00EE7AE4"/>
    <w:rsid w:val="00EF32C0"/>
    <w:rsid w:val="00F020C9"/>
    <w:rsid w:val="00F07469"/>
    <w:rsid w:val="00F07B82"/>
    <w:rsid w:val="00F22C14"/>
    <w:rsid w:val="00F247C2"/>
    <w:rsid w:val="00F32ED7"/>
    <w:rsid w:val="00F33F38"/>
    <w:rsid w:val="00F37557"/>
    <w:rsid w:val="00F4515B"/>
    <w:rsid w:val="00F62E58"/>
    <w:rsid w:val="00F64A20"/>
    <w:rsid w:val="00F702F9"/>
    <w:rsid w:val="00F722CE"/>
    <w:rsid w:val="00F741BD"/>
    <w:rsid w:val="00F76969"/>
    <w:rsid w:val="00F7704C"/>
    <w:rsid w:val="00F83302"/>
    <w:rsid w:val="00F908CD"/>
    <w:rsid w:val="00FA2274"/>
    <w:rsid w:val="00FA5A9B"/>
    <w:rsid w:val="00FA6C5B"/>
    <w:rsid w:val="00FB1508"/>
    <w:rsid w:val="00FB2F7D"/>
    <w:rsid w:val="00FB2FCF"/>
    <w:rsid w:val="00FB5626"/>
    <w:rsid w:val="00FB6896"/>
    <w:rsid w:val="00FB7331"/>
    <w:rsid w:val="00FC30FA"/>
    <w:rsid w:val="00FC6317"/>
    <w:rsid w:val="00FD36DC"/>
    <w:rsid w:val="00FE0482"/>
    <w:rsid w:val="00FE4BE4"/>
    <w:rsid w:val="00FE67D1"/>
    <w:rsid w:val="00FF097B"/>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BesgtLink">
    <w:name w:val="FollowedHyperlink"/>
    <w:basedOn w:val="Standardskrifttypeiafsnit"/>
    <w:uiPriority w:val="99"/>
    <w:semiHidden/>
    <w:unhideWhenUsed/>
    <w:rsid w:val="004E41DC"/>
    <w:rPr>
      <w:color w:val="954F72" w:themeColor="followedHyperlink"/>
      <w:u w:val="single"/>
    </w:rPr>
  </w:style>
  <w:style w:type="table" w:styleId="Almindeligtabel4">
    <w:name w:val="Plain Table 4"/>
    <w:basedOn w:val="Tabel-Normal"/>
    <w:uiPriority w:val="44"/>
    <w:rsid w:val="000277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3">
    <w:name w:val="Normal3"/>
    <w:rsid w:val="002253F1"/>
    <w:pPr>
      <w:spacing w:after="0" w:line="240" w:lineRule="auto"/>
    </w:pPr>
    <w:rPr>
      <w:rFonts w:ascii="Helvetica Neue" w:eastAsia="Helvetica Neue" w:hAnsi="Helvetica Neue" w:cs="Helvetica Neue"/>
      <w:lang w:val="en-US" w:eastAsia="da-DK"/>
    </w:rPr>
  </w:style>
  <w:style w:type="character" w:styleId="Fremhv">
    <w:name w:val="Emphasis"/>
    <w:basedOn w:val="Standardskrifttypeiafsnit"/>
    <w:uiPriority w:val="20"/>
    <w:qFormat/>
    <w:rsid w:val="002253F1"/>
    <w:rPr>
      <w:i/>
      <w:iCs/>
    </w:rPr>
  </w:style>
  <w:style w:type="paragraph" w:customStyle="1" w:styleId="Normal1">
    <w:name w:val="Normal1"/>
    <w:rsid w:val="002253F1"/>
    <w:pPr>
      <w:spacing w:after="0" w:line="240" w:lineRule="auto"/>
    </w:pPr>
    <w:rPr>
      <w:rFonts w:ascii="Helvetica Neue" w:eastAsia="Helvetica Neue" w:hAnsi="Helvetica Neue" w:cs="Helvetica Neue"/>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4152567">
      <w:bodyDiv w:val="1"/>
      <w:marLeft w:val="0"/>
      <w:marRight w:val="0"/>
      <w:marTop w:val="0"/>
      <w:marBottom w:val="0"/>
      <w:divBdr>
        <w:top w:val="none" w:sz="0" w:space="0" w:color="auto"/>
        <w:left w:val="none" w:sz="0" w:space="0" w:color="auto"/>
        <w:bottom w:val="none" w:sz="0" w:space="0" w:color="auto"/>
        <w:right w:val="none" w:sz="0" w:space="0" w:color="auto"/>
      </w:divBdr>
      <w:divsChild>
        <w:div w:id="435173089">
          <w:marLeft w:val="0"/>
          <w:marRight w:val="0"/>
          <w:marTop w:val="0"/>
          <w:marBottom w:val="0"/>
          <w:divBdr>
            <w:top w:val="none" w:sz="0" w:space="0" w:color="auto"/>
            <w:left w:val="none" w:sz="0" w:space="0" w:color="auto"/>
            <w:bottom w:val="none" w:sz="0" w:space="0" w:color="auto"/>
            <w:right w:val="none" w:sz="0" w:space="0" w:color="auto"/>
          </w:divBdr>
        </w:div>
        <w:div w:id="1068503751">
          <w:marLeft w:val="0"/>
          <w:marRight w:val="0"/>
          <w:marTop w:val="0"/>
          <w:marBottom w:val="0"/>
          <w:divBdr>
            <w:top w:val="none" w:sz="0" w:space="0" w:color="auto"/>
            <w:left w:val="none" w:sz="0" w:space="0" w:color="auto"/>
            <w:bottom w:val="none" w:sz="0" w:space="0" w:color="auto"/>
            <w:right w:val="none" w:sz="0" w:space="0" w:color="auto"/>
          </w:divBdr>
          <w:divsChild>
            <w:div w:id="516651804">
              <w:marLeft w:val="0"/>
              <w:marRight w:val="165"/>
              <w:marTop w:val="150"/>
              <w:marBottom w:val="0"/>
              <w:divBdr>
                <w:top w:val="none" w:sz="0" w:space="0" w:color="auto"/>
                <w:left w:val="none" w:sz="0" w:space="0" w:color="auto"/>
                <w:bottom w:val="none" w:sz="0" w:space="0" w:color="auto"/>
                <w:right w:val="none" w:sz="0" w:space="0" w:color="auto"/>
              </w:divBdr>
              <w:divsChild>
                <w:div w:id="774205338">
                  <w:marLeft w:val="0"/>
                  <w:marRight w:val="0"/>
                  <w:marTop w:val="0"/>
                  <w:marBottom w:val="0"/>
                  <w:divBdr>
                    <w:top w:val="none" w:sz="0" w:space="0" w:color="auto"/>
                    <w:left w:val="none" w:sz="0" w:space="0" w:color="auto"/>
                    <w:bottom w:val="none" w:sz="0" w:space="0" w:color="auto"/>
                    <w:right w:val="none" w:sz="0" w:space="0" w:color="auto"/>
                  </w:divBdr>
                  <w:divsChild>
                    <w:div w:id="1670254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0557474">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681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liefweb.int/map/somalia/somalia-hc-partner-operational-presence-covid-19-response-20-apr-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3.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11</Pages>
  <Words>4706</Words>
  <Characters>28708</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Adam Xusen Garad (ADAM.JU - Timelærer - BBG - JU)</cp:lastModifiedBy>
  <cp:revision>51</cp:revision>
  <cp:lastPrinted>2019-08-07T11:47:00Z</cp:lastPrinted>
  <dcterms:created xsi:type="dcterms:W3CDTF">2022-05-11T14:20:00Z</dcterms:created>
  <dcterms:modified xsi:type="dcterms:W3CDTF">2022-06-01T07:11:00Z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