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B4A1" w14:textId="77B7030C" w:rsidR="007D6511" w:rsidRPr="008028CE" w:rsidRDefault="007D6511" w:rsidP="204AD042">
      <w:pPr>
        <w:pStyle w:val="NoSpacing"/>
        <w:numPr>
          <w:ilvl w:val="0"/>
          <w:numId w:val="3"/>
        </w:numPr>
        <w:pBdr>
          <w:top w:val="single" w:sz="4" w:space="1" w:color="auto"/>
          <w:left w:val="single" w:sz="4" w:space="4" w:color="auto"/>
          <w:bottom w:val="single" w:sz="4" w:space="1" w:color="auto"/>
          <w:right w:val="single" w:sz="4" w:space="4" w:color="auto"/>
        </w:pBdr>
        <w:rPr>
          <w:b/>
          <w:bCs/>
          <w:color w:val="000000" w:themeColor="text2"/>
          <w:sz w:val="24"/>
          <w:szCs w:val="24"/>
        </w:rPr>
      </w:pPr>
      <w:r w:rsidRPr="204AD042">
        <w:rPr>
          <w:b/>
          <w:bCs/>
          <w:sz w:val="24"/>
          <w:szCs w:val="24"/>
        </w:rPr>
        <w:t>Formål og relevans (vores omverden)</w:t>
      </w:r>
    </w:p>
    <w:p w14:paraId="7D3CE46F" w14:textId="77777777" w:rsidR="00EA2528" w:rsidRDefault="00EA2528" w:rsidP="204AD042">
      <w:pPr>
        <w:pStyle w:val="NoSpacing"/>
        <w:rPr>
          <w:rFonts w:eastAsia="Arial"/>
          <w:u w:val="single"/>
        </w:rPr>
      </w:pPr>
    </w:p>
    <w:p w14:paraId="322A4F70" w14:textId="39293757" w:rsidR="00F5111E" w:rsidRPr="001F0DC1" w:rsidRDefault="00D575D9" w:rsidP="204AD042">
      <w:pPr>
        <w:pStyle w:val="NoSpacing"/>
        <w:rPr>
          <w:u w:val="single"/>
        </w:rPr>
      </w:pPr>
      <w:r w:rsidRPr="204AD042">
        <w:rPr>
          <w:rFonts w:eastAsia="Arial"/>
          <w:u w:val="single"/>
        </w:rPr>
        <w:t xml:space="preserve">1.1. </w:t>
      </w:r>
      <w:r w:rsidR="00A65534" w:rsidRPr="204AD042">
        <w:rPr>
          <w:rFonts w:eastAsia="Arial"/>
          <w:u w:val="single"/>
        </w:rPr>
        <w:t>Hvilke forandringer hos jeres målgruppe ønsker I at opnå med indsatsen?</w:t>
      </w:r>
    </w:p>
    <w:p w14:paraId="44073B45" w14:textId="56260A4D" w:rsidR="006C1BD4" w:rsidRPr="001F0DC1" w:rsidRDefault="00697C69" w:rsidP="204AD042">
      <w:pPr>
        <w:pStyle w:val="NoSpacing"/>
        <w:jc w:val="both"/>
        <w:rPr>
          <w:rFonts w:eastAsia="Arial"/>
        </w:rPr>
      </w:pPr>
      <w:r w:rsidRPr="204AD042">
        <w:rPr>
          <w:rFonts w:eastAsia="Arial"/>
        </w:rPr>
        <w:t>Med indsatsen ”</w:t>
      </w:r>
      <w:r w:rsidR="00F54AD8" w:rsidRPr="204AD042">
        <w:rPr>
          <w:rFonts w:eastAsia="Arial"/>
        </w:rPr>
        <w:t xml:space="preserve">Digital </w:t>
      </w:r>
      <w:r w:rsidR="00FA1712" w:rsidRPr="204AD042">
        <w:rPr>
          <w:rFonts w:eastAsia="Arial"/>
        </w:rPr>
        <w:t>J</w:t>
      </w:r>
      <w:r w:rsidR="00F54AD8" w:rsidRPr="204AD042">
        <w:rPr>
          <w:rFonts w:eastAsia="Arial"/>
        </w:rPr>
        <w:t>ustice</w:t>
      </w:r>
      <w:r w:rsidR="0011115B" w:rsidRPr="204AD042">
        <w:rPr>
          <w:rFonts w:eastAsia="Arial"/>
        </w:rPr>
        <w:t xml:space="preserve">” </w:t>
      </w:r>
      <w:r w:rsidR="00657D20" w:rsidRPr="204AD042">
        <w:rPr>
          <w:rFonts w:eastAsia="Arial"/>
        </w:rPr>
        <w:t>vil</w:t>
      </w:r>
      <w:r w:rsidR="0011115B" w:rsidRPr="204AD042">
        <w:rPr>
          <w:rFonts w:eastAsia="Arial"/>
        </w:rPr>
        <w:t xml:space="preserve"> Viva give unge danskere </w:t>
      </w:r>
      <w:r w:rsidR="00657D20" w:rsidRPr="204AD042">
        <w:rPr>
          <w:rFonts w:eastAsia="Arial"/>
        </w:rPr>
        <w:t xml:space="preserve">nye </w:t>
      </w:r>
      <w:r w:rsidR="009623BC" w:rsidRPr="204AD042">
        <w:rPr>
          <w:rFonts w:eastAsia="Arial"/>
        </w:rPr>
        <w:t>veje</w:t>
      </w:r>
      <w:r w:rsidR="004E01C7" w:rsidRPr="204AD042">
        <w:rPr>
          <w:rFonts w:eastAsia="Arial"/>
        </w:rPr>
        <w:t xml:space="preserve"> til</w:t>
      </w:r>
      <w:r w:rsidR="0011115B" w:rsidRPr="204AD042">
        <w:rPr>
          <w:rFonts w:eastAsia="Arial"/>
        </w:rPr>
        <w:t xml:space="preserve"> at engagere sig i kampen for global retf</w:t>
      </w:r>
      <w:r w:rsidR="00251340" w:rsidRPr="204AD042">
        <w:rPr>
          <w:rFonts w:eastAsia="Arial"/>
        </w:rPr>
        <w:t>æ</w:t>
      </w:r>
      <w:r w:rsidR="0011115B" w:rsidRPr="204AD042">
        <w:rPr>
          <w:rFonts w:eastAsia="Arial"/>
        </w:rPr>
        <w:t>rdighed</w:t>
      </w:r>
      <w:r w:rsidR="00657D20" w:rsidRPr="204AD042">
        <w:rPr>
          <w:rFonts w:eastAsia="Arial"/>
        </w:rPr>
        <w:t xml:space="preserve">. Ved at skabe </w:t>
      </w:r>
      <w:r w:rsidR="007C1499" w:rsidRPr="204AD042">
        <w:rPr>
          <w:rFonts w:eastAsia="Arial"/>
        </w:rPr>
        <w:t>en r</w:t>
      </w:r>
      <w:r w:rsidR="00251340" w:rsidRPr="204AD042">
        <w:rPr>
          <w:rFonts w:eastAsia="Arial"/>
        </w:rPr>
        <w:t>æ</w:t>
      </w:r>
      <w:r w:rsidR="007C1499" w:rsidRPr="204AD042">
        <w:rPr>
          <w:rFonts w:eastAsia="Arial"/>
        </w:rPr>
        <w:t xml:space="preserve">kke </w:t>
      </w:r>
      <w:r w:rsidR="00351B31" w:rsidRPr="204AD042">
        <w:rPr>
          <w:rFonts w:eastAsia="Arial"/>
        </w:rPr>
        <w:t>handle</w:t>
      </w:r>
      <w:r w:rsidR="004E01C7" w:rsidRPr="204AD042">
        <w:rPr>
          <w:rFonts w:eastAsia="Arial"/>
        </w:rPr>
        <w:t>rum</w:t>
      </w:r>
      <w:r w:rsidR="003E5F0B" w:rsidRPr="204AD042">
        <w:rPr>
          <w:rFonts w:eastAsia="Arial"/>
        </w:rPr>
        <w:t>, hvor de</w:t>
      </w:r>
      <w:r w:rsidR="00F21676" w:rsidRPr="204AD042">
        <w:rPr>
          <w:rFonts w:eastAsia="Arial"/>
        </w:rPr>
        <w:t xml:space="preserve"> unge</w:t>
      </w:r>
      <w:r w:rsidR="003E5F0B" w:rsidRPr="204AD042">
        <w:rPr>
          <w:rFonts w:eastAsia="Arial"/>
        </w:rPr>
        <w:t xml:space="preserve"> </w:t>
      </w:r>
      <w:r w:rsidR="004E01C7" w:rsidRPr="204AD042">
        <w:rPr>
          <w:rFonts w:eastAsia="Arial"/>
        </w:rPr>
        <w:t>i f</w:t>
      </w:r>
      <w:r w:rsidR="00251340" w:rsidRPr="204AD042">
        <w:rPr>
          <w:rFonts w:eastAsia="Arial"/>
        </w:rPr>
        <w:t>æ</w:t>
      </w:r>
      <w:r w:rsidR="004E01C7" w:rsidRPr="204AD042">
        <w:rPr>
          <w:rFonts w:eastAsia="Arial"/>
        </w:rPr>
        <w:t>llesskab</w:t>
      </w:r>
      <w:r w:rsidR="00BA06F6" w:rsidRPr="204AD042">
        <w:rPr>
          <w:rFonts w:eastAsia="Arial"/>
        </w:rPr>
        <w:t xml:space="preserve"> med j</w:t>
      </w:r>
      <w:r w:rsidR="00251340" w:rsidRPr="204AD042">
        <w:rPr>
          <w:rFonts w:eastAsia="Arial"/>
        </w:rPr>
        <w:t>æ</w:t>
      </w:r>
      <w:r w:rsidR="00BA06F6" w:rsidRPr="204AD042">
        <w:rPr>
          <w:rFonts w:eastAsia="Arial"/>
        </w:rPr>
        <w:t>vnaldrende</w:t>
      </w:r>
      <w:r w:rsidR="00997DE7" w:rsidRPr="204AD042">
        <w:rPr>
          <w:rFonts w:eastAsia="Arial"/>
        </w:rPr>
        <w:t xml:space="preserve"> fra Viva</w:t>
      </w:r>
      <w:r w:rsidR="003E5F0B" w:rsidRPr="204AD042">
        <w:rPr>
          <w:rFonts w:eastAsia="Arial"/>
        </w:rPr>
        <w:t>s fire partnerlande</w:t>
      </w:r>
      <w:r w:rsidR="00657D20" w:rsidRPr="204AD042">
        <w:rPr>
          <w:rFonts w:eastAsia="Arial"/>
        </w:rPr>
        <w:t xml:space="preserve"> kan </w:t>
      </w:r>
      <w:r w:rsidR="00EB619B" w:rsidRPr="204AD042">
        <w:rPr>
          <w:rFonts w:eastAsia="Arial"/>
        </w:rPr>
        <w:t>s</w:t>
      </w:r>
      <w:r w:rsidR="00251340" w:rsidRPr="204AD042">
        <w:rPr>
          <w:rFonts w:eastAsia="Arial"/>
        </w:rPr>
        <w:t>æ</w:t>
      </w:r>
      <w:r w:rsidR="00EB619B" w:rsidRPr="204AD042">
        <w:rPr>
          <w:rFonts w:eastAsia="Arial"/>
        </w:rPr>
        <w:t>tte spotlight</w:t>
      </w:r>
      <w:r w:rsidR="00E54640" w:rsidRPr="204AD042">
        <w:rPr>
          <w:rFonts w:eastAsia="Arial"/>
        </w:rPr>
        <w:t xml:space="preserve"> </w:t>
      </w:r>
      <w:r w:rsidR="00EB619B" w:rsidRPr="204AD042">
        <w:rPr>
          <w:rFonts w:eastAsia="Arial"/>
        </w:rPr>
        <w:t>p</w:t>
      </w:r>
      <w:r w:rsidR="00251340" w:rsidRPr="204AD042">
        <w:rPr>
          <w:rFonts w:eastAsia="Arial"/>
        </w:rPr>
        <w:t>å</w:t>
      </w:r>
      <w:r w:rsidR="00EB619B" w:rsidRPr="204AD042">
        <w:rPr>
          <w:rFonts w:eastAsia="Arial"/>
        </w:rPr>
        <w:t xml:space="preserve"> </w:t>
      </w:r>
      <w:r w:rsidR="00956A3E" w:rsidRPr="204AD042">
        <w:rPr>
          <w:rFonts w:eastAsia="Arial"/>
        </w:rPr>
        <w:t xml:space="preserve">online </w:t>
      </w:r>
      <w:r w:rsidR="00F24879" w:rsidRPr="204AD042">
        <w:rPr>
          <w:rFonts w:eastAsia="Arial"/>
        </w:rPr>
        <w:t>overgreb</w:t>
      </w:r>
      <w:r w:rsidR="0027066D" w:rsidRPr="204AD042">
        <w:rPr>
          <w:rFonts w:eastAsia="Arial"/>
        </w:rPr>
        <w:t xml:space="preserve"> mod b</w:t>
      </w:r>
      <w:r w:rsidR="70E67C3D" w:rsidRPr="204AD042">
        <w:rPr>
          <w:rFonts w:eastAsia="Arial"/>
        </w:rPr>
        <w:t>ø</w:t>
      </w:r>
      <w:r w:rsidR="0027066D" w:rsidRPr="204AD042">
        <w:rPr>
          <w:rFonts w:eastAsia="Arial"/>
        </w:rPr>
        <w:t>rn og unge i Syd</w:t>
      </w:r>
      <w:r w:rsidR="00F21676" w:rsidRPr="204AD042">
        <w:rPr>
          <w:rFonts w:eastAsia="Arial"/>
        </w:rPr>
        <w:t>,</w:t>
      </w:r>
      <w:r w:rsidR="004E01C7" w:rsidRPr="204AD042">
        <w:rPr>
          <w:rFonts w:eastAsia="Arial"/>
        </w:rPr>
        <w:t xml:space="preserve"> </w:t>
      </w:r>
      <w:r w:rsidR="00F21676" w:rsidRPr="204AD042">
        <w:rPr>
          <w:rFonts w:eastAsia="Arial"/>
        </w:rPr>
        <w:t>f</w:t>
      </w:r>
      <w:r w:rsidR="00251340" w:rsidRPr="204AD042">
        <w:rPr>
          <w:rFonts w:eastAsia="Arial"/>
        </w:rPr>
        <w:t>å</w:t>
      </w:r>
      <w:r w:rsidR="00F21676" w:rsidRPr="204AD042">
        <w:rPr>
          <w:rFonts w:eastAsia="Arial"/>
        </w:rPr>
        <w:t>r de unge en plads</w:t>
      </w:r>
      <w:r w:rsidR="004E01C7" w:rsidRPr="204AD042">
        <w:rPr>
          <w:rFonts w:eastAsia="Arial"/>
        </w:rPr>
        <w:t xml:space="preserve"> </w:t>
      </w:r>
      <w:r w:rsidR="00F21676" w:rsidRPr="204AD042">
        <w:rPr>
          <w:rFonts w:eastAsia="Arial"/>
        </w:rPr>
        <w:t>p</w:t>
      </w:r>
      <w:r w:rsidR="00251340" w:rsidRPr="204AD042">
        <w:rPr>
          <w:rFonts w:eastAsia="Arial"/>
        </w:rPr>
        <w:t>å</w:t>
      </w:r>
      <w:r w:rsidR="004E01C7" w:rsidRPr="204AD042">
        <w:rPr>
          <w:rFonts w:eastAsia="Arial"/>
        </w:rPr>
        <w:t xml:space="preserve"> f</w:t>
      </w:r>
      <w:r w:rsidR="00251340" w:rsidRPr="204AD042">
        <w:rPr>
          <w:rFonts w:eastAsia="Arial"/>
        </w:rPr>
        <w:t>ø</w:t>
      </w:r>
      <w:r w:rsidR="004E01C7" w:rsidRPr="204AD042">
        <w:rPr>
          <w:rFonts w:eastAsia="Arial"/>
        </w:rPr>
        <w:t>rers</w:t>
      </w:r>
      <w:r w:rsidR="00251340" w:rsidRPr="204AD042">
        <w:rPr>
          <w:rFonts w:eastAsia="Arial"/>
        </w:rPr>
        <w:t>æ</w:t>
      </w:r>
      <w:r w:rsidR="004E01C7" w:rsidRPr="204AD042">
        <w:rPr>
          <w:rFonts w:eastAsia="Arial"/>
        </w:rPr>
        <w:t xml:space="preserve">det </w:t>
      </w:r>
      <w:r w:rsidR="00F21676" w:rsidRPr="204AD042">
        <w:rPr>
          <w:rFonts w:eastAsia="Arial"/>
        </w:rPr>
        <w:t xml:space="preserve">og en mulighed </w:t>
      </w:r>
      <w:r w:rsidR="004E01C7" w:rsidRPr="204AD042">
        <w:rPr>
          <w:rFonts w:eastAsia="Arial"/>
        </w:rPr>
        <w:t>for</w:t>
      </w:r>
      <w:r w:rsidR="00F21676" w:rsidRPr="204AD042">
        <w:rPr>
          <w:rFonts w:eastAsia="Arial"/>
        </w:rPr>
        <w:t xml:space="preserve"> at drive</w:t>
      </w:r>
      <w:r w:rsidR="004E01C7" w:rsidRPr="204AD042">
        <w:rPr>
          <w:rFonts w:eastAsia="Arial"/>
        </w:rPr>
        <w:t xml:space="preserve"> forandring</w:t>
      </w:r>
      <w:r w:rsidR="00242D05" w:rsidRPr="204AD042">
        <w:rPr>
          <w:rFonts w:eastAsia="Arial"/>
        </w:rPr>
        <w:t>en</w:t>
      </w:r>
      <w:r w:rsidR="7D45EA8A" w:rsidRPr="204AD042">
        <w:rPr>
          <w:rFonts w:eastAsia="Arial"/>
        </w:rPr>
        <w:t>. S</w:t>
      </w:r>
      <w:r w:rsidR="0050250F" w:rsidRPr="204AD042">
        <w:rPr>
          <w:rFonts w:eastAsia="Arial"/>
        </w:rPr>
        <w:t>amtidig</w:t>
      </w:r>
      <w:r w:rsidR="00C5495D" w:rsidRPr="204AD042">
        <w:rPr>
          <w:rFonts w:eastAsia="Arial"/>
        </w:rPr>
        <w:t xml:space="preserve"> f</w:t>
      </w:r>
      <w:r w:rsidR="00251340" w:rsidRPr="204AD042">
        <w:rPr>
          <w:rFonts w:eastAsia="Arial"/>
        </w:rPr>
        <w:t>å</w:t>
      </w:r>
      <w:r w:rsidR="6D30D090" w:rsidRPr="204AD042">
        <w:rPr>
          <w:rFonts w:eastAsia="Arial"/>
        </w:rPr>
        <w:t>r de</w:t>
      </w:r>
      <w:r w:rsidR="00C5495D" w:rsidRPr="204AD042">
        <w:rPr>
          <w:rFonts w:eastAsia="Arial"/>
        </w:rPr>
        <w:t xml:space="preserve"> smag for, hvad det vil sige at v</w:t>
      </w:r>
      <w:r w:rsidR="00251340" w:rsidRPr="204AD042">
        <w:rPr>
          <w:rFonts w:eastAsia="Arial"/>
        </w:rPr>
        <w:t>æ</w:t>
      </w:r>
      <w:r w:rsidR="00C5495D" w:rsidRPr="204AD042">
        <w:rPr>
          <w:rFonts w:eastAsia="Arial"/>
        </w:rPr>
        <w:t xml:space="preserve">re en global </w:t>
      </w:r>
      <w:r w:rsidR="007A134E" w:rsidRPr="204AD042">
        <w:rPr>
          <w:rFonts w:eastAsia="Arial"/>
        </w:rPr>
        <w:t>digital medborger</w:t>
      </w:r>
      <w:r w:rsidR="0011115B" w:rsidRPr="204AD042">
        <w:rPr>
          <w:rFonts w:eastAsia="Arial"/>
        </w:rPr>
        <w:t>.</w:t>
      </w:r>
      <w:r w:rsidR="00DE0C62" w:rsidRPr="204AD042">
        <w:rPr>
          <w:rFonts w:eastAsia="Arial"/>
        </w:rPr>
        <w:t xml:space="preserve"> </w:t>
      </w:r>
      <w:r w:rsidR="00BF1FF6" w:rsidRPr="204AD042">
        <w:rPr>
          <w:rFonts w:eastAsia="Arial"/>
        </w:rPr>
        <w:t>M</w:t>
      </w:r>
      <w:r w:rsidR="00251340" w:rsidRPr="204AD042">
        <w:rPr>
          <w:rFonts w:eastAsia="Arial"/>
        </w:rPr>
        <w:t>å</w:t>
      </w:r>
      <w:r w:rsidR="00BF1FF6" w:rsidRPr="204AD042">
        <w:rPr>
          <w:rFonts w:eastAsia="Arial"/>
        </w:rPr>
        <w:t xml:space="preserve">let med indsatsen er </w:t>
      </w:r>
      <w:r w:rsidR="00182B80" w:rsidRPr="204AD042">
        <w:rPr>
          <w:rFonts w:eastAsia="Arial"/>
          <w:i/>
          <w:iCs/>
        </w:rPr>
        <w:t>”</w:t>
      </w:r>
      <w:r w:rsidR="00BF1FF6" w:rsidRPr="204AD042">
        <w:rPr>
          <w:rFonts w:eastAsia="Arial"/>
          <w:i/>
          <w:iCs/>
        </w:rPr>
        <w:t xml:space="preserve">at se </w:t>
      </w:r>
      <w:r w:rsidR="005B5357" w:rsidRPr="204AD042">
        <w:rPr>
          <w:rFonts w:eastAsia="Arial"/>
          <w:i/>
          <w:iCs/>
        </w:rPr>
        <w:t>en bev</w:t>
      </w:r>
      <w:r w:rsidR="00251340" w:rsidRPr="204AD042">
        <w:rPr>
          <w:rFonts w:eastAsia="Arial"/>
          <w:i/>
          <w:iCs/>
        </w:rPr>
        <w:t>æ</w:t>
      </w:r>
      <w:r w:rsidR="005B5357" w:rsidRPr="204AD042">
        <w:rPr>
          <w:rFonts w:eastAsia="Arial"/>
          <w:i/>
          <w:iCs/>
        </w:rPr>
        <w:t>gelse af</w:t>
      </w:r>
      <w:r w:rsidR="00B65936" w:rsidRPr="204AD042">
        <w:rPr>
          <w:rFonts w:eastAsia="Arial"/>
          <w:i/>
          <w:iCs/>
        </w:rPr>
        <w:t xml:space="preserve"> unge</w:t>
      </w:r>
      <w:r w:rsidR="00BF1FF6" w:rsidRPr="204AD042">
        <w:rPr>
          <w:rFonts w:eastAsia="Arial"/>
          <w:i/>
          <w:iCs/>
        </w:rPr>
        <w:t xml:space="preserve">, der </w:t>
      </w:r>
      <w:r w:rsidR="00305F81" w:rsidRPr="204AD042">
        <w:rPr>
          <w:rFonts w:eastAsia="Arial"/>
          <w:i/>
          <w:iCs/>
        </w:rPr>
        <w:t xml:space="preserve">er aktive i kampen mod </w:t>
      </w:r>
      <w:r w:rsidR="007667C9" w:rsidRPr="204AD042">
        <w:rPr>
          <w:rFonts w:eastAsia="Arial"/>
          <w:i/>
          <w:iCs/>
        </w:rPr>
        <w:t>online</w:t>
      </w:r>
      <w:r w:rsidR="005B5357" w:rsidRPr="204AD042">
        <w:rPr>
          <w:rFonts w:eastAsia="Arial"/>
          <w:i/>
          <w:iCs/>
        </w:rPr>
        <w:t xml:space="preserve"> </w:t>
      </w:r>
      <w:r w:rsidR="00EB619B" w:rsidRPr="204AD042">
        <w:rPr>
          <w:rFonts w:eastAsia="Arial"/>
          <w:i/>
          <w:iCs/>
        </w:rPr>
        <w:t xml:space="preserve">overgreb og </w:t>
      </w:r>
      <w:r w:rsidR="005B5357" w:rsidRPr="204AD042">
        <w:rPr>
          <w:rFonts w:eastAsia="Arial"/>
          <w:i/>
          <w:iCs/>
        </w:rPr>
        <w:t>uretf</w:t>
      </w:r>
      <w:r w:rsidR="00251340" w:rsidRPr="204AD042">
        <w:rPr>
          <w:rFonts w:eastAsia="Arial"/>
          <w:i/>
          <w:iCs/>
        </w:rPr>
        <w:t>æ</w:t>
      </w:r>
      <w:r w:rsidR="005B5357" w:rsidRPr="204AD042">
        <w:rPr>
          <w:rFonts w:eastAsia="Arial"/>
          <w:i/>
          <w:iCs/>
        </w:rPr>
        <w:t xml:space="preserve">rdighed </w:t>
      </w:r>
      <w:r w:rsidR="00305F81" w:rsidRPr="204AD042">
        <w:rPr>
          <w:rFonts w:eastAsia="Arial"/>
          <w:i/>
          <w:iCs/>
        </w:rPr>
        <w:t xml:space="preserve">i Syd </w:t>
      </w:r>
      <w:r w:rsidR="00182B80" w:rsidRPr="204AD042">
        <w:rPr>
          <w:rFonts w:eastAsia="Arial"/>
          <w:i/>
          <w:iCs/>
        </w:rPr>
        <w:t>-</w:t>
      </w:r>
      <w:r w:rsidR="005B5357" w:rsidRPr="204AD042">
        <w:rPr>
          <w:rFonts w:eastAsia="Arial"/>
          <w:i/>
          <w:iCs/>
        </w:rPr>
        <w:t xml:space="preserve"> og </w:t>
      </w:r>
      <w:r w:rsidR="00953D13" w:rsidRPr="204AD042">
        <w:rPr>
          <w:rFonts w:eastAsia="Arial"/>
          <w:i/>
          <w:iCs/>
        </w:rPr>
        <w:t xml:space="preserve">som </w:t>
      </w:r>
      <w:r w:rsidR="005B5357" w:rsidRPr="204AD042">
        <w:rPr>
          <w:rFonts w:eastAsia="Arial"/>
          <w:i/>
          <w:iCs/>
        </w:rPr>
        <w:t>br</w:t>
      </w:r>
      <w:r w:rsidR="00251340" w:rsidRPr="204AD042">
        <w:rPr>
          <w:rFonts w:eastAsia="Arial"/>
          <w:i/>
          <w:iCs/>
        </w:rPr>
        <w:t>æ</w:t>
      </w:r>
      <w:r w:rsidR="005B5357" w:rsidRPr="204AD042">
        <w:rPr>
          <w:rFonts w:eastAsia="Arial"/>
          <w:i/>
          <w:iCs/>
        </w:rPr>
        <w:t>nder igennem i deres n</w:t>
      </w:r>
      <w:r w:rsidR="00251340" w:rsidRPr="204AD042">
        <w:rPr>
          <w:rFonts w:eastAsia="Arial"/>
          <w:i/>
          <w:iCs/>
        </w:rPr>
        <w:t>æ</w:t>
      </w:r>
      <w:r w:rsidR="005B5357" w:rsidRPr="204AD042">
        <w:rPr>
          <w:rFonts w:eastAsia="Arial"/>
          <w:i/>
          <w:iCs/>
        </w:rPr>
        <w:t>rmilj</w:t>
      </w:r>
      <w:r w:rsidR="00251340" w:rsidRPr="204AD042">
        <w:rPr>
          <w:rFonts w:eastAsia="Arial"/>
          <w:i/>
          <w:iCs/>
        </w:rPr>
        <w:t>ø</w:t>
      </w:r>
      <w:r w:rsidR="005B5357" w:rsidRPr="204AD042">
        <w:rPr>
          <w:rFonts w:eastAsia="Arial"/>
          <w:i/>
          <w:iCs/>
        </w:rPr>
        <w:t xml:space="preserve"> s</w:t>
      </w:r>
      <w:r w:rsidR="00251340" w:rsidRPr="204AD042">
        <w:rPr>
          <w:rFonts w:eastAsia="Arial"/>
          <w:i/>
          <w:iCs/>
        </w:rPr>
        <w:t>å</w:t>
      </w:r>
      <w:r w:rsidR="005B5357" w:rsidRPr="204AD042">
        <w:rPr>
          <w:rFonts w:eastAsia="Arial"/>
          <w:i/>
          <w:iCs/>
        </w:rPr>
        <w:t xml:space="preserve"> andre inspireres og f</w:t>
      </w:r>
      <w:r w:rsidR="00251340" w:rsidRPr="204AD042">
        <w:rPr>
          <w:rFonts w:eastAsia="Arial"/>
          <w:i/>
          <w:iCs/>
        </w:rPr>
        <w:t>å</w:t>
      </w:r>
      <w:r w:rsidR="005B5357" w:rsidRPr="204AD042">
        <w:rPr>
          <w:rFonts w:eastAsia="Arial"/>
          <w:i/>
          <w:iCs/>
        </w:rPr>
        <w:t>r lyst til</w:t>
      </w:r>
      <w:r w:rsidR="00E54640" w:rsidRPr="204AD042">
        <w:rPr>
          <w:rFonts w:eastAsia="Arial"/>
          <w:i/>
          <w:iCs/>
        </w:rPr>
        <w:t xml:space="preserve"> ogs</w:t>
      </w:r>
      <w:r w:rsidR="00251340" w:rsidRPr="204AD042">
        <w:rPr>
          <w:rFonts w:eastAsia="Arial"/>
          <w:i/>
          <w:iCs/>
        </w:rPr>
        <w:t>å</w:t>
      </w:r>
      <w:r w:rsidR="005B5357" w:rsidRPr="204AD042">
        <w:rPr>
          <w:rFonts w:eastAsia="Arial"/>
          <w:i/>
          <w:iCs/>
        </w:rPr>
        <w:t xml:space="preserve"> at engagere sig</w:t>
      </w:r>
      <w:r w:rsidR="00182B80" w:rsidRPr="204AD042">
        <w:rPr>
          <w:rFonts w:eastAsia="Arial"/>
          <w:i/>
          <w:iCs/>
        </w:rPr>
        <w:t>”</w:t>
      </w:r>
      <w:r w:rsidR="00BF1FF6" w:rsidRPr="204AD042">
        <w:rPr>
          <w:rFonts w:eastAsia="Arial"/>
        </w:rPr>
        <w:t>.</w:t>
      </w:r>
    </w:p>
    <w:p w14:paraId="6611EED0" w14:textId="77777777" w:rsidR="001E052D" w:rsidRPr="001F0DC1" w:rsidRDefault="001E052D" w:rsidP="204AD042">
      <w:pPr>
        <w:pStyle w:val="NoSpacing"/>
        <w:jc w:val="both"/>
        <w:rPr>
          <w:rFonts w:eastAsia="Arial"/>
        </w:rPr>
      </w:pPr>
    </w:p>
    <w:p w14:paraId="4B385D29" w14:textId="487386F8" w:rsidR="00F24879" w:rsidRDefault="006C1BD4" w:rsidP="204AD042">
      <w:pPr>
        <w:pStyle w:val="NoSpacing"/>
        <w:jc w:val="both"/>
        <w:rPr>
          <w:rFonts w:eastAsia="Arial"/>
          <w:b/>
          <w:bCs/>
        </w:rPr>
      </w:pPr>
      <w:r w:rsidRPr="204AD042">
        <w:rPr>
          <w:rFonts w:eastAsia="Arial"/>
          <w:b/>
          <w:bCs/>
        </w:rPr>
        <w:t>Online uretfærdighed</w:t>
      </w:r>
    </w:p>
    <w:p w14:paraId="22ADEFE8" w14:textId="5BD695ED" w:rsidR="007E0781" w:rsidRDefault="006A4C96" w:rsidP="7DF31F60">
      <w:pPr>
        <w:pStyle w:val="NoSpacing"/>
        <w:jc w:val="both"/>
        <w:rPr>
          <w:rFonts w:eastAsia="Arial"/>
          <w:b/>
          <w:bCs/>
        </w:rPr>
      </w:pPr>
      <w:r w:rsidRPr="204AD042">
        <w:rPr>
          <w:rFonts w:eastAsia="Arial"/>
        </w:rPr>
        <w:t xml:space="preserve">Ifølge </w:t>
      </w:r>
      <w:r w:rsidR="00B35876" w:rsidRPr="204AD042">
        <w:rPr>
          <w:rFonts w:eastAsia="Arial"/>
        </w:rPr>
        <w:t>d</w:t>
      </w:r>
      <w:r w:rsidR="007E0781" w:rsidRPr="204AD042">
        <w:rPr>
          <w:rFonts w:eastAsia="Arial"/>
        </w:rPr>
        <w:t>en Internationale Arbejdsorganisation</w:t>
      </w:r>
      <w:r w:rsidR="00113108">
        <w:rPr>
          <w:rFonts w:eastAsia="Arial"/>
        </w:rPr>
        <w:t xml:space="preserve"> (ILO)</w:t>
      </w:r>
      <w:r w:rsidR="007E0781" w:rsidRPr="204AD042">
        <w:rPr>
          <w:rFonts w:eastAsia="Arial"/>
        </w:rPr>
        <w:t xml:space="preserve"> </w:t>
      </w:r>
      <w:r w:rsidRPr="204AD042">
        <w:rPr>
          <w:rFonts w:eastAsia="Arial"/>
        </w:rPr>
        <w:t>er</w:t>
      </w:r>
      <w:r w:rsidR="007E0781" w:rsidRPr="204AD042">
        <w:rPr>
          <w:rFonts w:eastAsia="Arial"/>
        </w:rPr>
        <w:t xml:space="preserve"> 1,39 millioner</w:t>
      </w:r>
      <w:r w:rsidRPr="204AD042">
        <w:rPr>
          <w:rFonts w:eastAsia="Arial"/>
        </w:rPr>
        <w:t xml:space="preserve"> </w:t>
      </w:r>
      <w:r w:rsidR="00B35876" w:rsidRPr="204AD042">
        <w:rPr>
          <w:rFonts w:eastAsia="Arial"/>
        </w:rPr>
        <w:t>mennesker p</w:t>
      </w:r>
      <w:r w:rsidR="42D92D8C" w:rsidRPr="204AD042">
        <w:rPr>
          <w:rFonts w:eastAsia="Arial"/>
        </w:rPr>
        <w:t>å</w:t>
      </w:r>
      <w:r w:rsidRPr="204AD042">
        <w:rPr>
          <w:rFonts w:eastAsia="Arial"/>
        </w:rPr>
        <w:t xml:space="preserve"> </w:t>
      </w:r>
      <w:r w:rsidR="00A47F36" w:rsidRPr="204AD042">
        <w:rPr>
          <w:rFonts w:eastAsia="Arial"/>
        </w:rPr>
        <w:t>verdens</w:t>
      </w:r>
      <w:r w:rsidR="00572FF7" w:rsidRPr="204AD042">
        <w:rPr>
          <w:rFonts w:eastAsia="Arial"/>
        </w:rPr>
        <w:t xml:space="preserve">plan </w:t>
      </w:r>
      <w:r w:rsidR="007E0781" w:rsidRPr="204AD042">
        <w:rPr>
          <w:rFonts w:eastAsia="Arial"/>
        </w:rPr>
        <w:t>involveret i tvungen kommerciel seksuel udnyttelse</w:t>
      </w:r>
      <w:r w:rsidR="05E322F6" w:rsidRPr="204AD042">
        <w:rPr>
          <w:rFonts w:eastAsia="Arial"/>
        </w:rPr>
        <w:t>.</w:t>
      </w:r>
      <w:r w:rsidR="00B35876" w:rsidRPr="204AD042">
        <w:rPr>
          <w:rFonts w:eastAsia="Arial"/>
        </w:rPr>
        <w:t xml:space="preserve"> 40-50</w:t>
      </w:r>
      <w:r w:rsidR="54CE43D4" w:rsidRPr="204AD042">
        <w:rPr>
          <w:rFonts w:eastAsia="Arial"/>
        </w:rPr>
        <w:t xml:space="preserve">% </w:t>
      </w:r>
      <w:r w:rsidR="00B35876" w:rsidRPr="204AD042">
        <w:rPr>
          <w:rFonts w:eastAsia="Arial"/>
        </w:rPr>
        <w:t>af disse er børn</w:t>
      </w:r>
      <w:r w:rsidRPr="204AD042">
        <w:rPr>
          <w:rStyle w:val="FootnoteReference"/>
          <w:rFonts w:eastAsia="Arial"/>
        </w:rPr>
        <w:footnoteReference w:id="1"/>
      </w:r>
      <w:r w:rsidR="00B35876" w:rsidRPr="204AD042">
        <w:rPr>
          <w:rFonts w:eastAsia="Arial"/>
        </w:rPr>
        <w:t xml:space="preserve">. </w:t>
      </w:r>
      <w:r w:rsidR="007E0781" w:rsidRPr="204AD042">
        <w:rPr>
          <w:rFonts w:eastAsia="Arial"/>
        </w:rPr>
        <w:t xml:space="preserve">Med udbredelsen af </w:t>
      </w:r>
      <w:r w:rsidR="00B35876" w:rsidRPr="204AD042">
        <w:rPr>
          <w:rFonts w:eastAsia="Arial"/>
        </w:rPr>
        <w:t>i</w:t>
      </w:r>
      <w:r w:rsidR="007E0781" w:rsidRPr="204AD042">
        <w:rPr>
          <w:rFonts w:eastAsia="Arial"/>
        </w:rPr>
        <w:t>nternettet og</w:t>
      </w:r>
      <w:r w:rsidR="00B35876" w:rsidRPr="204AD042">
        <w:rPr>
          <w:rFonts w:eastAsia="Arial"/>
        </w:rPr>
        <w:t xml:space="preserve"> informations- og kommunikationsteknologi</w:t>
      </w:r>
      <w:r w:rsidR="007E0781" w:rsidRPr="204AD042">
        <w:rPr>
          <w:rFonts w:eastAsia="Arial"/>
        </w:rPr>
        <w:t xml:space="preserve"> </w:t>
      </w:r>
      <w:r w:rsidR="00572FF7" w:rsidRPr="204AD042">
        <w:rPr>
          <w:rFonts w:eastAsia="Arial"/>
        </w:rPr>
        <w:t>har problemet</w:t>
      </w:r>
      <w:r w:rsidR="001E0640" w:rsidRPr="204AD042">
        <w:rPr>
          <w:rFonts w:eastAsia="Arial"/>
        </w:rPr>
        <w:t xml:space="preserve"> de senere </w:t>
      </w:r>
      <w:r w:rsidR="0FE7FE36" w:rsidRPr="204AD042">
        <w:rPr>
          <w:rFonts w:eastAsia="Arial"/>
        </w:rPr>
        <w:t>å</w:t>
      </w:r>
      <w:r w:rsidR="001E0640" w:rsidRPr="204AD042">
        <w:rPr>
          <w:rFonts w:eastAsia="Arial"/>
        </w:rPr>
        <w:t>r</w:t>
      </w:r>
      <w:r w:rsidR="00572FF7" w:rsidRPr="204AD042">
        <w:rPr>
          <w:rFonts w:eastAsia="Arial"/>
        </w:rPr>
        <w:t xml:space="preserve"> f</w:t>
      </w:r>
      <w:r w:rsidR="5662B5ED" w:rsidRPr="204AD042">
        <w:rPr>
          <w:rFonts w:eastAsia="Arial"/>
        </w:rPr>
        <w:t>åe</w:t>
      </w:r>
      <w:r w:rsidR="00572FF7" w:rsidRPr="204AD042">
        <w:rPr>
          <w:rFonts w:eastAsia="Arial"/>
        </w:rPr>
        <w:t>t en digital vinkel, hvor</w:t>
      </w:r>
      <w:r w:rsidR="007E0781" w:rsidRPr="204AD042">
        <w:rPr>
          <w:rFonts w:eastAsia="Arial"/>
        </w:rPr>
        <w:t xml:space="preserve"> </w:t>
      </w:r>
      <w:r w:rsidR="00572FF7" w:rsidRPr="204AD042">
        <w:rPr>
          <w:rFonts w:eastAsia="Arial"/>
        </w:rPr>
        <w:t>de fysiske overgreb faciliteres online</w:t>
      </w:r>
      <w:r w:rsidR="39AF0A11" w:rsidRPr="204AD042">
        <w:rPr>
          <w:rFonts w:eastAsia="Arial"/>
        </w:rPr>
        <w:t>.</w:t>
      </w:r>
      <w:r w:rsidR="007E0781" w:rsidRPr="204AD042">
        <w:rPr>
          <w:rFonts w:eastAsia="Arial"/>
        </w:rPr>
        <w:t xml:space="preserve"> </w:t>
      </w:r>
      <w:r w:rsidR="04815CFB" w:rsidRPr="204AD042">
        <w:rPr>
          <w:rFonts w:eastAsia="Arial"/>
        </w:rPr>
        <w:t>D</w:t>
      </w:r>
      <w:r w:rsidR="007E0781" w:rsidRPr="204AD042">
        <w:rPr>
          <w:rFonts w:eastAsia="Arial"/>
        </w:rPr>
        <w:t>et internationale samfund står nu over for et globalt problem, hvor</w:t>
      </w:r>
      <w:r w:rsidR="00B35876" w:rsidRPr="204AD042">
        <w:rPr>
          <w:rFonts w:eastAsia="Arial"/>
        </w:rPr>
        <w:t xml:space="preserve"> </w:t>
      </w:r>
      <w:r w:rsidR="007E0781" w:rsidRPr="204AD042">
        <w:rPr>
          <w:rFonts w:eastAsia="Arial"/>
        </w:rPr>
        <w:t xml:space="preserve">anonyme gerningsmænd i industrialiserede lande kan udnytte og misbruge børn </w:t>
      </w:r>
      <w:r w:rsidR="00B35876" w:rsidRPr="204AD042">
        <w:rPr>
          <w:rFonts w:eastAsia="Arial"/>
        </w:rPr>
        <w:t>i</w:t>
      </w:r>
      <w:r w:rsidR="007E0781" w:rsidRPr="204AD042">
        <w:rPr>
          <w:rFonts w:eastAsia="Arial"/>
        </w:rPr>
        <w:t xml:space="preserve"> udvikling</w:t>
      </w:r>
      <w:r w:rsidR="00B35876" w:rsidRPr="204AD042">
        <w:rPr>
          <w:rFonts w:eastAsia="Arial"/>
        </w:rPr>
        <w:t>s</w:t>
      </w:r>
      <w:r w:rsidR="007E0781" w:rsidRPr="204AD042">
        <w:rPr>
          <w:rFonts w:eastAsia="Arial"/>
        </w:rPr>
        <w:t>l</w:t>
      </w:r>
      <w:r w:rsidR="00B35876" w:rsidRPr="204AD042">
        <w:rPr>
          <w:rFonts w:eastAsia="Arial"/>
        </w:rPr>
        <w:t>ande tusinder af kilometer væk.</w:t>
      </w:r>
      <w:r w:rsidR="002A4301" w:rsidRPr="204AD042">
        <w:rPr>
          <w:rFonts w:ascii="Calibri" w:hAnsi="Calibri" w:cs="Calibri"/>
        </w:rPr>
        <w:t xml:space="preserve"> Ogs</w:t>
      </w:r>
      <w:r w:rsidR="0FE7FE36" w:rsidRPr="204AD042">
        <w:rPr>
          <w:rFonts w:ascii="Calibri" w:hAnsi="Calibri" w:cs="Calibri"/>
        </w:rPr>
        <w:t>å</w:t>
      </w:r>
      <w:r w:rsidR="002A4301" w:rsidRPr="204AD042">
        <w:rPr>
          <w:rFonts w:ascii="Calibri" w:hAnsi="Calibri" w:cs="Calibri"/>
        </w:rPr>
        <w:t xml:space="preserve"> i Danmark har vi set sager, hvor gerningsm</w:t>
      </w:r>
      <w:r w:rsidR="322030E0" w:rsidRPr="204AD042">
        <w:rPr>
          <w:rFonts w:ascii="Calibri" w:hAnsi="Calibri" w:cs="Calibri"/>
        </w:rPr>
        <w:t>æ</w:t>
      </w:r>
      <w:r w:rsidR="002A4301" w:rsidRPr="204AD042">
        <w:rPr>
          <w:rFonts w:ascii="Calibri" w:hAnsi="Calibri" w:cs="Calibri"/>
        </w:rPr>
        <w:t>nd er blevet straffet for online seksuel udnyttelse af b</w:t>
      </w:r>
      <w:r w:rsidR="70E67C3D" w:rsidRPr="204AD042">
        <w:rPr>
          <w:rFonts w:ascii="Calibri" w:hAnsi="Calibri" w:cs="Calibri"/>
        </w:rPr>
        <w:t>ø</w:t>
      </w:r>
      <w:r w:rsidR="002A4301" w:rsidRPr="204AD042">
        <w:rPr>
          <w:rFonts w:ascii="Calibri" w:hAnsi="Calibri" w:cs="Calibri"/>
        </w:rPr>
        <w:t>rn. Seneste tilf</w:t>
      </w:r>
      <w:r w:rsidR="322030E0" w:rsidRPr="204AD042">
        <w:rPr>
          <w:rFonts w:ascii="Calibri" w:hAnsi="Calibri" w:cs="Calibri"/>
        </w:rPr>
        <w:t>æ</w:t>
      </w:r>
      <w:r w:rsidR="002A4301" w:rsidRPr="204AD042">
        <w:rPr>
          <w:rFonts w:ascii="Calibri" w:hAnsi="Calibri" w:cs="Calibri"/>
        </w:rPr>
        <w:t>lde var i 2019</w:t>
      </w:r>
      <w:r w:rsidR="2809BA27" w:rsidRPr="204AD042">
        <w:rPr>
          <w:rFonts w:ascii="Calibri" w:hAnsi="Calibri" w:cs="Calibri"/>
        </w:rPr>
        <w:t xml:space="preserve">, </w:t>
      </w:r>
      <w:r w:rsidR="002A4301" w:rsidRPr="204AD042">
        <w:rPr>
          <w:rFonts w:ascii="Calibri" w:hAnsi="Calibri" w:cs="Calibri"/>
        </w:rPr>
        <w:t>da en 63-årig mand fra Nærum blev idømt 4,5 års fængsel for at have bestilt og betalt for at få live-streamet shows med seksuel udnyttelse af børn i Filippinerne</w:t>
      </w:r>
      <w:r w:rsidR="002A4301" w:rsidRPr="204AD042">
        <w:rPr>
          <w:rStyle w:val="FootnoteReference"/>
          <w:rFonts w:ascii="Calibri" w:hAnsi="Calibri" w:cs="Calibri"/>
        </w:rPr>
        <w:footnoteReference w:id="2"/>
      </w:r>
      <w:r w:rsidR="002A4301" w:rsidRPr="204AD042">
        <w:rPr>
          <w:rFonts w:ascii="Calibri" w:hAnsi="Calibri" w:cs="Calibri"/>
        </w:rPr>
        <w:t>.</w:t>
      </w:r>
      <w:r w:rsidR="00B65934" w:rsidRPr="204AD042">
        <w:rPr>
          <w:rFonts w:ascii="Calibri" w:hAnsi="Calibri" w:cs="Calibri"/>
        </w:rPr>
        <w:t xml:space="preserve"> </w:t>
      </w:r>
      <w:r w:rsidR="00900B22" w:rsidRPr="204AD042">
        <w:rPr>
          <w:rFonts w:ascii="Calibri" w:hAnsi="Calibri" w:cs="Calibri"/>
        </w:rPr>
        <w:t xml:space="preserve">Senest har </w:t>
      </w:r>
      <w:r w:rsidR="0091019D" w:rsidRPr="204AD042">
        <w:rPr>
          <w:rFonts w:ascii="Calibri" w:hAnsi="Calibri" w:cs="Calibri"/>
        </w:rPr>
        <w:t>b</w:t>
      </w:r>
      <w:r w:rsidR="0FE7FE36" w:rsidRPr="204AD042">
        <w:rPr>
          <w:rFonts w:ascii="Calibri" w:hAnsi="Calibri" w:cs="Calibri"/>
        </w:rPr>
        <w:t>å</w:t>
      </w:r>
      <w:r w:rsidR="0091019D" w:rsidRPr="204AD042">
        <w:rPr>
          <w:rFonts w:ascii="Calibri" w:hAnsi="Calibri" w:cs="Calibri"/>
        </w:rPr>
        <w:t xml:space="preserve">de Interpol og </w:t>
      </w:r>
      <w:r w:rsidR="00900B22" w:rsidRPr="204AD042">
        <w:rPr>
          <w:rFonts w:ascii="Calibri" w:hAnsi="Calibri" w:cs="Calibri"/>
        </w:rPr>
        <w:t xml:space="preserve">Europol advaret om en stigning i </w:t>
      </w:r>
      <w:r w:rsidR="0091019D" w:rsidRPr="204AD042">
        <w:rPr>
          <w:rFonts w:ascii="Calibri" w:hAnsi="Calibri" w:cs="Calibri"/>
        </w:rPr>
        <w:t xml:space="preserve">online </w:t>
      </w:r>
      <w:r w:rsidR="00900B22" w:rsidRPr="204AD042">
        <w:rPr>
          <w:rFonts w:ascii="Calibri" w:hAnsi="Calibri" w:cs="Calibri"/>
        </w:rPr>
        <w:t>seksuel udnyttelse af børn under COVID-19-krisen</w:t>
      </w:r>
      <w:r w:rsidR="2793B03C" w:rsidRPr="204AD042">
        <w:rPr>
          <w:rFonts w:ascii="Calibri" w:hAnsi="Calibri" w:cs="Calibri"/>
        </w:rPr>
        <w:t>.</w:t>
      </w:r>
      <w:r w:rsidR="00900B22" w:rsidRPr="204AD042">
        <w:rPr>
          <w:rFonts w:ascii="Calibri" w:hAnsi="Calibri" w:cs="Calibri"/>
        </w:rPr>
        <w:t xml:space="preserve"> </w:t>
      </w:r>
    </w:p>
    <w:p w14:paraId="3E3A7193" w14:textId="0639B6F8" w:rsidR="007E0781" w:rsidRDefault="007E0781" w:rsidP="7DF31F60">
      <w:pPr>
        <w:pStyle w:val="NoSpacing"/>
        <w:jc w:val="both"/>
        <w:rPr>
          <w:rFonts w:eastAsia="Arial"/>
          <w:b/>
          <w:bCs/>
        </w:rPr>
      </w:pPr>
    </w:p>
    <w:p w14:paraId="54D66EF1" w14:textId="0FC32E21" w:rsidR="007E0781" w:rsidRDefault="009623BC" w:rsidP="204AD042">
      <w:pPr>
        <w:pStyle w:val="NoSpacing"/>
        <w:jc w:val="both"/>
        <w:rPr>
          <w:rFonts w:eastAsia="Arial"/>
          <w:b/>
          <w:bCs/>
        </w:rPr>
      </w:pPr>
      <w:r w:rsidRPr="7DF31F60">
        <w:rPr>
          <w:rFonts w:eastAsia="Arial"/>
          <w:b/>
          <w:bCs/>
        </w:rPr>
        <w:t xml:space="preserve">Filippinener er </w:t>
      </w:r>
      <w:r w:rsidR="007828C2" w:rsidRPr="7DF31F60">
        <w:rPr>
          <w:rFonts w:eastAsia="Arial"/>
          <w:b/>
          <w:bCs/>
        </w:rPr>
        <w:t>global</w:t>
      </w:r>
      <w:r w:rsidRPr="7DF31F60">
        <w:rPr>
          <w:rFonts w:eastAsia="Arial"/>
          <w:b/>
          <w:bCs/>
        </w:rPr>
        <w:t>t</w:t>
      </w:r>
      <w:r w:rsidR="007828C2" w:rsidRPr="7DF31F60">
        <w:rPr>
          <w:rFonts w:eastAsia="Arial"/>
          <w:b/>
          <w:bCs/>
        </w:rPr>
        <w:t xml:space="preserve"> </w:t>
      </w:r>
      <w:r w:rsidRPr="7DF31F60">
        <w:rPr>
          <w:rFonts w:eastAsia="Arial"/>
          <w:b/>
          <w:bCs/>
        </w:rPr>
        <w:t>hotspot – Afrika og Latinamerika st</w:t>
      </w:r>
      <w:r w:rsidR="0FE7FE36" w:rsidRPr="7DF31F60">
        <w:rPr>
          <w:rFonts w:eastAsia="Arial"/>
          <w:b/>
          <w:bCs/>
        </w:rPr>
        <w:t>å</w:t>
      </w:r>
      <w:r w:rsidRPr="7DF31F60">
        <w:rPr>
          <w:rFonts w:eastAsia="Arial"/>
          <w:b/>
          <w:bCs/>
        </w:rPr>
        <w:t xml:space="preserve">r for skud </w:t>
      </w:r>
    </w:p>
    <w:p w14:paraId="09341BB1" w14:textId="06FE7FBD" w:rsidR="00540C04" w:rsidRDefault="009623BC" w:rsidP="204AD042">
      <w:pPr>
        <w:pStyle w:val="NoSpacing"/>
        <w:jc w:val="both"/>
      </w:pPr>
      <w:r w:rsidRPr="204AD042">
        <w:t>F</w:t>
      </w:r>
      <w:r w:rsidR="007828C2" w:rsidRPr="204AD042">
        <w:t>ilippinerne</w:t>
      </w:r>
      <w:r w:rsidRPr="204AD042">
        <w:t xml:space="preserve"> er</w:t>
      </w:r>
      <w:r w:rsidR="007828C2" w:rsidRPr="204AD042">
        <w:t xml:space="preserve"> </w:t>
      </w:r>
      <w:r w:rsidR="0091019D" w:rsidRPr="204AD042">
        <w:t>det</w:t>
      </w:r>
      <w:r w:rsidR="005F003A" w:rsidRPr="204AD042">
        <w:t xml:space="preserve"> land, der p</w:t>
      </w:r>
      <w:r w:rsidR="0FE7FE36" w:rsidRPr="204AD042">
        <w:t>å</w:t>
      </w:r>
      <w:r w:rsidR="005F003A" w:rsidRPr="204AD042">
        <w:t xml:space="preserve"> globalt plan er hårdest ramt</w:t>
      </w:r>
      <w:r w:rsidR="007828C2" w:rsidRPr="204AD042">
        <w:t>, når det kommer til online overgreb</w:t>
      </w:r>
      <w:r w:rsidR="000816CA" w:rsidRPr="204AD042">
        <w:t xml:space="preserve">. Den filippinske </w:t>
      </w:r>
      <w:r w:rsidR="70E67C3D" w:rsidRPr="204AD042">
        <w:t>ø</w:t>
      </w:r>
      <w:r w:rsidR="000816CA" w:rsidRPr="204AD042">
        <w:t>konomi er dybt integreret i de</w:t>
      </w:r>
      <w:r w:rsidR="00A47F36" w:rsidRPr="204AD042">
        <w:t>n</w:t>
      </w:r>
      <w:r w:rsidRPr="204AD042">
        <w:t xml:space="preserve"> globale </w:t>
      </w:r>
      <w:r w:rsidR="00A47F36" w:rsidRPr="204AD042">
        <w:t>forsyningskæde</w:t>
      </w:r>
      <w:r w:rsidR="2397DF30" w:rsidRPr="204AD042">
        <w:t>. Det gælder</w:t>
      </w:r>
      <w:r w:rsidR="000816CA" w:rsidRPr="204AD042">
        <w:t xml:space="preserve"> b</w:t>
      </w:r>
      <w:r w:rsidR="0FE7FE36" w:rsidRPr="204AD042">
        <w:t>å</w:t>
      </w:r>
      <w:r w:rsidR="000816CA" w:rsidRPr="204AD042">
        <w:t>de</w:t>
      </w:r>
      <w:r w:rsidR="547C66FC" w:rsidRPr="204AD042">
        <w:t>,</w:t>
      </w:r>
      <w:r w:rsidR="000816CA" w:rsidRPr="204AD042">
        <w:t xml:space="preserve"> n</w:t>
      </w:r>
      <w:r w:rsidR="0FE7FE36" w:rsidRPr="204AD042">
        <w:t>å</w:t>
      </w:r>
      <w:r w:rsidR="000816CA" w:rsidRPr="204AD042">
        <w:t>r det kommer til udveksling af varer, services, kapital og mennesker.</w:t>
      </w:r>
      <w:r w:rsidRPr="204AD042">
        <w:t xml:space="preserve"> </w:t>
      </w:r>
      <w:r w:rsidR="000816CA" w:rsidRPr="204AD042">
        <w:t>Hertil kommer</w:t>
      </w:r>
      <w:r w:rsidR="09680035" w:rsidRPr="204AD042">
        <w:t>,</w:t>
      </w:r>
      <w:r w:rsidR="000816CA" w:rsidRPr="204AD042">
        <w:t xml:space="preserve"> at engelsk er </w:t>
      </w:r>
      <w:r w:rsidR="009A23D0" w:rsidRPr="204AD042">
        <w:t xml:space="preserve">meget </w:t>
      </w:r>
      <w:r w:rsidR="000816CA" w:rsidRPr="204AD042">
        <w:t>udbredt</w:t>
      </w:r>
      <w:r w:rsidR="009A23D0" w:rsidRPr="204AD042">
        <w:t>,</w:t>
      </w:r>
      <w:r w:rsidR="009E2BA6" w:rsidRPr="204AD042">
        <w:t xml:space="preserve"> at landet </w:t>
      </w:r>
      <w:r w:rsidR="009A23D0" w:rsidRPr="204AD042">
        <w:t>er gennem-</w:t>
      </w:r>
      <w:r w:rsidR="009E2BA6" w:rsidRPr="204AD042">
        <w:t>digitaliser</w:t>
      </w:r>
      <w:r w:rsidR="009A23D0" w:rsidRPr="204AD042">
        <w:t>et</w:t>
      </w:r>
      <w:r w:rsidR="009E2BA6" w:rsidRPr="204AD042">
        <w:t xml:space="preserve">, og at </w:t>
      </w:r>
      <w:r w:rsidR="66600A00" w:rsidRPr="204AD042">
        <w:t xml:space="preserve">forbruget </w:t>
      </w:r>
      <w:r w:rsidR="009E2BA6" w:rsidRPr="204AD042">
        <w:t xml:space="preserve">af </w:t>
      </w:r>
      <w:r w:rsidR="009A23D0" w:rsidRPr="204AD042">
        <w:t xml:space="preserve">internet og </w:t>
      </w:r>
      <w:r w:rsidR="009E2BA6" w:rsidRPr="204AD042">
        <w:t>sociale medier er meget h</w:t>
      </w:r>
      <w:r w:rsidR="70E67C3D" w:rsidRPr="204AD042">
        <w:t>ø</w:t>
      </w:r>
      <w:r w:rsidR="009E2BA6" w:rsidRPr="204AD042">
        <w:t>j</w:t>
      </w:r>
      <w:r w:rsidR="2C76D088" w:rsidRPr="204AD042">
        <w:t>t</w:t>
      </w:r>
      <w:r w:rsidR="009A23D0" w:rsidRPr="204AD042">
        <w:t>,</w:t>
      </w:r>
      <w:r w:rsidR="009E2BA6" w:rsidRPr="204AD042">
        <w:t xml:space="preserve"> s</w:t>
      </w:r>
      <w:r w:rsidR="322030E0" w:rsidRPr="204AD042">
        <w:t>æ</w:t>
      </w:r>
      <w:r w:rsidR="009E2BA6" w:rsidRPr="204AD042">
        <w:t>rligt blandt den unge del af befolkningen</w:t>
      </w:r>
      <w:r w:rsidR="788872ED" w:rsidRPr="204AD042">
        <w:t>.</w:t>
      </w:r>
      <w:r w:rsidR="009A23D0" w:rsidRPr="204AD042">
        <w:t xml:space="preserve"> </w:t>
      </w:r>
      <w:r w:rsidR="009E2BA6" w:rsidRPr="204AD042">
        <w:t>I 2018 brugte unge filippinere i gennemsnit fire timer og 51 minutter om dagen på sociale medier eller andre underholdningssider, hvilket er omkring to timer mere end det globale gennemsnit.</w:t>
      </w:r>
      <w:r w:rsidR="009A23D0" w:rsidRPr="204AD042">
        <w:t xml:space="preserve"> </w:t>
      </w:r>
      <w:r w:rsidR="4322837A" w:rsidRPr="204AD042">
        <w:t>Disse realiteter kombineret</w:t>
      </w:r>
      <w:r w:rsidR="000816CA" w:rsidRPr="204AD042">
        <w:t xml:space="preserve"> med </w:t>
      </w:r>
      <w:r w:rsidR="0091019D" w:rsidRPr="204AD042">
        <w:t xml:space="preserve">faktorer som </w:t>
      </w:r>
      <w:r w:rsidR="000816CA" w:rsidRPr="204AD042">
        <w:t xml:space="preserve">fattigdom, ekstrem urbanisering og </w:t>
      </w:r>
      <w:r w:rsidR="70E67C3D" w:rsidRPr="204AD042">
        <w:t>ø</w:t>
      </w:r>
      <w:r w:rsidR="000816CA" w:rsidRPr="204AD042">
        <w:t xml:space="preserve">konomisk ulighed, </w:t>
      </w:r>
      <w:r w:rsidR="00915384" w:rsidRPr="204AD042">
        <w:t xml:space="preserve">har </w:t>
      </w:r>
      <w:r w:rsidR="000816CA" w:rsidRPr="204AD042">
        <w:t>skabt grundlaget for, at</w:t>
      </w:r>
      <w:r w:rsidR="007828C2" w:rsidRPr="204AD042">
        <w:t xml:space="preserve"> Filippinerne </w:t>
      </w:r>
      <w:r w:rsidR="00A47F36" w:rsidRPr="204AD042">
        <w:t>if</w:t>
      </w:r>
      <w:r w:rsidR="70E67C3D" w:rsidRPr="204AD042">
        <w:t>ø</w:t>
      </w:r>
      <w:r w:rsidR="00A47F36" w:rsidRPr="204AD042">
        <w:t xml:space="preserve">lge UNICEF har </w:t>
      </w:r>
      <w:r w:rsidR="0027066D" w:rsidRPr="204AD042">
        <w:t xml:space="preserve">kunnet </w:t>
      </w:r>
      <w:r w:rsidR="00A47F36" w:rsidRPr="204AD042">
        <w:t>udvikle sig til</w:t>
      </w:r>
      <w:r w:rsidR="007828C2" w:rsidRPr="204AD042">
        <w:t xml:space="preserve"> ”det globale epicenter for handel med live-stream seksuelt misbrug”</w:t>
      </w:r>
      <w:r w:rsidR="007828C2" w:rsidRPr="204AD042">
        <w:rPr>
          <w:rStyle w:val="FootnoteReference"/>
        </w:rPr>
        <w:footnoteReference w:id="3"/>
      </w:r>
      <w:r w:rsidR="007828C2" w:rsidRPr="204AD042">
        <w:t>.</w:t>
      </w:r>
      <w:r w:rsidR="003E2CC2" w:rsidRPr="204AD042">
        <w:t xml:space="preserve"> </w:t>
      </w:r>
      <w:r w:rsidR="00915384" w:rsidRPr="204AD042">
        <w:t>Til</w:t>
      </w:r>
      <w:r w:rsidR="00A47F36" w:rsidRPr="204AD042">
        <w:t xml:space="preserve"> sammenligning med andre lande modtager</w:t>
      </w:r>
      <w:r w:rsidR="00915384" w:rsidRPr="204AD042">
        <w:t xml:space="preserve"> de filippinske myndigheder</w:t>
      </w:r>
      <w:r w:rsidR="00A47F36" w:rsidRPr="204AD042">
        <w:t xml:space="preserve"> </w:t>
      </w:r>
      <w:r w:rsidR="009A23D0" w:rsidRPr="204AD042">
        <w:t>da ogs</w:t>
      </w:r>
      <w:r w:rsidR="0FE7FE36" w:rsidRPr="204AD042">
        <w:t>å</w:t>
      </w:r>
      <w:r w:rsidR="009A23D0" w:rsidRPr="204AD042">
        <w:t xml:space="preserve"> </w:t>
      </w:r>
      <w:r w:rsidR="00915384" w:rsidRPr="204AD042">
        <w:t xml:space="preserve">langt flere henvisninger om online overgreb; </w:t>
      </w:r>
      <w:r w:rsidR="00A47F36" w:rsidRPr="204AD042">
        <w:t xml:space="preserve">mere end otte gange så mange som </w:t>
      </w:r>
      <w:r w:rsidR="00915384" w:rsidRPr="204AD042">
        <w:t>nummer to p</w:t>
      </w:r>
      <w:r w:rsidR="0FE7FE36" w:rsidRPr="204AD042">
        <w:t>å</w:t>
      </w:r>
      <w:r w:rsidR="00915384" w:rsidRPr="204AD042">
        <w:t xml:space="preserve"> listen, Mexico</w:t>
      </w:r>
      <w:r w:rsidR="00A47F36" w:rsidRPr="204AD042">
        <w:rPr>
          <w:rStyle w:val="FootnoteReference"/>
        </w:rPr>
        <w:footnoteReference w:id="4"/>
      </w:r>
      <w:r w:rsidR="00A47F36" w:rsidRPr="204AD042">
        <w:t>. I 2015 alene modtog det filippinske Center for Cyberkriminalitet 12.374 cybertips</w:t>
      </w:r>
      <w:r w:rsidR="0091019D" w:rsidRPr="204AD042">
        <w:t>. Tal som disse afsl</w:t>
      </w:r>
      <w:r w:rsidR="70E67C3D" w:rsidRPr="204AD042">
        <w:t>ø</w:t>
      </w:r>
      <w:r w:rsidR="0091019D" w:rsidRPr="204AD042">
        <w:t>rer, at Filippinerne er et globalt hotspot for online overgreb. Samtidig f</w:t>
      </w:r>
      <w:r w:rsidR="003A12A1" w:rsidRPr="204AD042">
        <w:t>rygter</w:t>
      </w:r>
      <w:r w:rsidR="0091019D" w:rsidRPr="204AD042">
        <w:t xml:space="preserve"> og forventer m</w:t>
      </w:r>
      <w:r w:rsidR="00540C04" w:rsidRPr="204AD042">
        <w:t>yndigheder verden over</w:t>
      </w:r>
      <w:r w:rsidR="0091019D" w:rsidRPr="204AD042">
        <w:t>,</w:t>
      </w:r>
      <w:r w:rsidR="00540C04" w:rsidRPr="204AD042">
        <w:t xml:space="preserve"> </w:t>
      </w:r>
      <w:r w:rsidR="00E47812" w:rsidRPr="204AD042">
        <w:t xml:space="preserve">at problemet i de kommende </w:t>
      </w:r>
      <w:r w:rsidR="0FE7FE36" w:rsidRPr="204AD042">
        <w:t>å</w:t>
      </w:r>
      <w:r w:rsidR="00E47812" w:rsidRPr="204AD042">
        <w:t>r vil sprede sig til andre lande, is</w:t>
      </w:r>
      <w:r w:rsidR="322030E0" w:rsidRPr="204AD042">
        <w:t>æ</w:t>
      </w:r>
      <w:r w:rsidR="00E47812" w:rsidRPr="204AD042">
        <w:t>r i Sydamerika og Afrika</w:t>
      </w:r>
      <w:r w:rsidR="00E47812" w:rsidRPr="204AD042">
        <w:rPr>
          <w:rStyle w:val="FootnoteReference"/>
        </w:rPr>
        <w:footnoteReference w:id="5"/>
      </w:r>
      <w:r w:rsidR="00E47812" w:rsidRPr="204AD042">
        <w:t>.</w:t>
      </w:r>
    </w:p>
    <w:p w14:paraId="22C5F676" w14:textId="2A6B6186" w:rsidR="204AD042" w:rsidRDefault="204AD042" w:rsidP="7DF31F60">
      <w:pPr>
        <w:jc w:val="both"/>
      </w:pPr>
    </w:p>
    <w:p w14:paraId="3D8E5498" w14:textId="01524272" w:rsidR="00F33E30" w:rsidRPr="0027066D" w:rsidRDefault="00F33E30" w:rsidP="204AD042">
      <w:pPr>
        <w:pStyle w:val="NoSpacing"/>
        <w:jc w:val="both"/>
        <w:rPr>
          <w:rFonts w:ascii="Calibri" w:hAnsi="Calibri" w:cs="Calibri"/>
        </w:rPr>
      </w:pPr>
      <w:r w:rsidRPr="204AD042">
        <w:rPr>
          <w:rFonts w:eastAsia="Arial"/>
        </w:rPr>
        <w:t>V</w:t>
      </w:r>
      <w:r w:rsidRPr="204AD042">
        <w:rPr>
          <w:rFonts w:ascii="Calibri" w:hAnsi="Calibri" w:cs="Calibri"/>
        </w:rPr>
        <w:t xml:space="preserve">i benytter </w:t>
      </w:r>
      <w:r w:rsidR="0027066D" w:rsidRPr="204AD042">
        <w:rPr>
          <w:rFonts w:ascii="Calibri" w:hAnsi="Calibri" w:cs="Calibri"/>
        </w:rPr>
        <w:t xml:space="preserve">i denne indsats </w:t>
      </w:r>
      <w:r w:rsidRPr="204AD042">
        <w:rPr>
          <w:rFonts w:ascii="Calibri" w:hAnsi="Calibri" w:cs="Calibri"/>
        </w:rPr>
        <w:t>begrebet online uretfærdighed som en samlet betegnelse for en r</w:t>
      </w:r>
      <w:r w:rsidR="322030E0" w:rsidRPr="204AD042">
        <w:rPr>
          <w:rFonts w:ascii="Calibri" w:hAnsi="Calibri" w:cs="Calibri"/>
        </w:rPr>
        <w:t>æ</w:t>
      </w:r>
      <w:r w:rsidRPr="204AD042">
        <w:rPr>
          <w:rFonts w:ascii="Calibri" w:hAnsi="Calibri" w:cs="Calibri"/>
        </w:rPr>
        <w:t>kke overgreb og kr</w:t>
      </w:r>
      <w:r w:rsidR="322030E0" w:rsidRPr="204AD042">
        <w:rPr>
          <w:rFonts w:ascii="Calibri" w:hAnsi="Calibri" w:cs="Calibri"/>
        </w:rPr>
        <w:t>æ</w:t>
      </w:r>
      <w:r w:rsidRPr="204AD042">
        <w:rPr>
          <w:rFonts w:ascii="Calibri" w:hAnsi="Calibri" w:cs="Calibri"/>
        </w:rPr>
        <w:t xml:space="preserve">nkelser, der finder sted i det digitale univers, </w:t>
      </w:r>
      <w:r w:rsidR="0027066D" w:rsidRPr="204AD042">
        <w:rPr>
          <w:rFonts w:eastAsia="Arial"/>
        </w:rPr>
        <w:t>rangerende fra h</w:t>
      </w:r>
      <w:r w:rsidR="322030E0" w:rsidRPr="204AD042">
        <w:rPr>
          <w:rFonts w:eastAsia="Arial"/>
        </w:rPr>
        <w:t>æ</w:t>
      </w:r>
      <w:r w:rsidR="0027066D" w:rsidRPr="204AD042">
        <w:rPr>
          <w:rFonts w:eastAsia="Arial"/>
        </w:rPr>
        <w:t>vnporno til decideret trafficking</w:t>
      </w:r>
      <w:r w:rsidR="003A12A1" w:rsidRPr="204AD042">
        <w:rPr>
          <w:rFonts w:ascii="Calibri" w:hAnsi="Calibri" w:cs="Calibri"/>
        </w:rPr>
        <w:t>. Det drejer sig blandt andet om</w:t>
      </w:r>
      <w:r w:rsidRPr="204AD042">
        <w:rPr>
          <w:rFonts w:ascii="Calibri" w:hAnsi="Calibri" w:cs="Calibri"/>
        </w:rPr>
        <w:t xml:space="preserve">: </w:t>
      </w:r>
    </w:p>
    <w:p w14:paraId="3715DB4A" w14:textId="01668331" w:rsidR="007774ED" w:rsidRDefault="007774ED" w:rsidP="204AD042">
      <w:pPr>
        <w:pStyle w:val="NoSpacing"/>
        <w:jc w:val="both"/>
        <w:rPr>
          <w:rFonts w:ascii="Calibri" w:hAnsi="Calibri" w:cs="Calibri"/>
        </w:rPr>
      </w:pPr>
    </w:p>
    <w:p w14:paraId="5762132A" w14:textId="1D076234" w:rsidR="007774ED" w:rsidRPr="00915384" w:rsidRDefault="71EE1E29" w:rsidP="204AD042">
      <w:pPr>
        <w:pStyle w:val="NoSpacing"/>
        <w:jc w:val="both"/>
        <w:rPr>
          <w:rFonts w:eastAsia="Arial"/>
        </w:rPr>
      </w:pPr>
      <w:r w:rsidRPr="7DF31F60">
        <w:rPr>
          <w:rFonts w:eastAsia="Arial"/>
          <w:i/>
          <w:iCs/>
        </w:rPr>
        <w:t>Online seksuelt misbrug:</w:t>
      </w:r>
      <w:r w:rsidRPr="7DF31F60">
        <w:rPr>
          <w:rFonts w:eastAsia="Arial"/>
        </w:rPr>
        <w:t xml:space="preserve"> Den værste form for online uretfærdighed, der har en global karakter, idet bagmænd køber sig til seksuelle overgreb på børn og unge i Syd faciliteret via webcam. Overgrebsmanden </w:t>
      </w:r>
      <w:r w:rsidRPr="7DF31F60">
        <w:rPr>
          <w:rFonts w:eastAsia="Arial"/>
        </w:rPr>
        <w:lastRenderedPageBreak/>
        <w:t>opbygger ofte gennem manipulation et tillidsforhold til ofret med det formål at begå seksuelt overgreb. Overgrebene har ofte en fysisk karakter, idet ofret tvinges til at udføre seksuelle akter</w:t>
      </w:r>
      <w:r w:rsidR="5B9098F8" w:rsidRPr="7DF31F60">
        <w:rPr>
          <w:rFonts w:eastAsia="Arial"/>
        </w:rPr>
        <w:t xml:space="preserve">, </w:t>
      </w:r>
      <w:r w:rsidRPr="7DF31F60">
        <w:rPr>
          <w:rFonts w:eastAsia="Arial"/>
        </w:rPr>
        <w:t xml:space="preserve">der kan involvere andre børn eller voksne. Også herhjemme melder Red Barnet om et stigende antal sager om børn og unge, som er blevet overtalt til at posere foran webcam. (Videoen </w:t>
      </w:r>
      <w:hyperlink r:id="rId8">
        <w:r w:rsidRPr="7DF31F60">
          <w:rPr>
            <w:rStyle w:val="Hyperlink"/>
            <w:rFonts w:eastAsia="Arial"/>
            <w:color w:val="auto"/>
          </w:rPr>
          <w:t>"Cassie’s Story"</w:t>
        </w:r>
      </w:hyperlink>
      <w:r w:rsidRPr="7DF31F60">
        <w:rPr>
          <w:rFonts w:eastAsia="Arial"/>
        </w:rPr>
        <w:t xml:space="preserve"> fra Vivas partner I</w:t>
      </w:r>
      <w:r w:rsidR="00113108">
        <w:rPr>
          <w:rFonts w:eastAsia="Arial"/>
        </w:rPr>
        <w:t xml:space="preserve">nternational </w:t>
      </w:r>
      <w:r w:rsidRPr="7DF31F60">
        <w:rPr>
          <w:rFonts w:eastAsia="Arial"/>
        </w:rPr>
        <w:t>J</w:t>
      </w:r>
      <w:r w:rsidR="00113108">
        <w:rPr>
          <w:rFonts w:eastAsia="Arial"/>
        </w:rPr>
        <w:t xml:space="preserve">ustice </w:t>
      </w:r>
      <w:r w:rsidRPr="7DF31F60">
        <w:rPr>
          <w:rFonts w:eastAsia="Arial"/>
        </w:rPr>
        <w:t>M</w:t>
      </w:r>
      <w:r w:rsidR="00113108">
        <w:rPr>
          <w:rFonts w:eastAsia="Arial"/>
        </w:rPr>
        <w:t>ission (IJM)</w:t>
      </w:r>
      <w:r w:rsidRPr="7DF31F60">
        <w:rPr>
          <w:rFonts w:eastAsia="Arial"/>
        </w:rPr>
        <w:t xml:space="preserve"> kan give et indblik i problematikken).</w:t>
      </w:r>
    </w:p>
    <w:p w14:paraId="66556C2A" w14:textId="4AC39922" w:rsidR="007774ED" w:rsidRDefault="007774ED" w:rsidP="204AD042">
      <w:pPr>
        <w:pStyle w:val="NoSpacing"/>
        <w:jc w:val="both"/>
        <w:rPr>
          <w:rFonts w:eastAsia="Arial"/>
        </w:rPr>
      </w:pPr>
    </w:p>
    <w:p w14:paraId="3AF4F94A" w14:textId="7C1F30A5" w:rsidR="007774ED" w:rsidRPr="007774ED" w:rsidRDefault="007774ED" w:rsidP="204AD042">
      <w:pPr>
        <w:pStyle w:val="NoSpacing"/>
        <w:jc w:val="both"/>
        <w:rPr>
          <w:rFonts w:eastAsia="Arial"/>
        </w:rPr>
      </w:pPr>
      <w:r w:rsidRPr="204AD042">
        <w:rPr>
          <w:i/>
          <w:iCs/>
        </w:rPr>
        <w:t xml:space="preserve">Sextortion: </w:t>
      </w:r>
      <w:r w:rsidRPr="204AD042">
        <w:t>Er en form for afpresning, hvor gerningsmanden truer med at offentliggøre video- eller billedmateriale, hvor offeret optræder nøgen eller i en seksuel situation. Truslen indeholder typisk et krav om penge eller om at optræde i endnu mere grænseoverskridende seksuelle scener – eller end</w:t>
      </w:r>
      <w:r w:rsidR="0027066D" w:rsidRPr="204AD042">
        <w:t>da om at mødes for at have sex.</w:t>
      </w:r>
    </w:p>
    <w:p w14:paraId="00D331DD" w14:textId="77777777" w:rsidR="007774ED" w:rsidRPr="001F0DC1" w:rsidRDefault="007774ED" w:rsidP="204AD042">
      <w:pPr>
        <w:pStyle w:val="NoSpacing"/>
        <w:jc w:val="both"/>
        <w:rPr>
          <w:rFonts w:asciiTheme="majorHAnsi" w:eastAsia="Arial" w:hAnsiTheme="majorHAnsi" w:cstheme="majorBidi"/>
        </w:rPr>
      </w:pPr>
    </w:p>
    <w:p w14:paraId="4DA1EB6F" w14:textId="517AB035" w:rsidR="00F33E30" w:rsidRPr="003D2D28" w:rsidRDefault="007774ED" w:rsidP="204AD042">
      <w:pPr>
        <w:pStyle w:val="NoSpacing"/>
        <w:jc w:val="both"/>
        <w:rPr>
          <w:rFonts w:asciiTheme="majorHAnsi" w:eastAsia="Arial" w:hAnsiTheme="majorHAnsi" w:cstheme="majorBidi"/>
        </w:rPr>
      </w:pPr>
      <w:r w:rsidRPr="204AD042">
        <w:rPr>
          <w:rFonts w:asciiTheme="majorHAnsi" w:hAnsiTheme="majorHAnsi" w:cstheme="majorBidi"/>
          <w:i/>
          <w:iCs/>
        </w:rPr>
        <w:t>Deling uden samtykke &amp; hævnporno:</w:t>
      </w:r>
      <w:r w:rsidRPr="204AD042">
        <w:rPr>
          <w:rFonts w:asciiTheme="majorHAnsi" w:hAnsiTheme="majorHAnsi" w:cstheme="majorBidi"/>
          <w:b/>
          <w:bCs/>
        </w:rPr>
        <w:t xml:space="preserve"> </w:t>
      </w:r>
      <w:r w:rsidRPr="204AD042">
        <w:rPr>
          <w:rFonts w:asciiTheme="majorHAnsi" w:hAnsiTheme="majorHAnsi" w:cstheme="majorBidi"/>
        </w:rPr>
        <w:t>Deling af billeder eller vide</w:t>
      </w:r>
      <w:r w:rsidR="37B35EEB" w:rsidRPr="204AD042">
        <w:rPr>
          <w:rFonts w:asciiTheme="majorHAnsi" w:hAnsiTheme="majorHAnsi" w:cstheme="majorBidi"/>
        </w:rPr>
        <w:t>oe</w:t>
      </w:r>
      <w:r w:rsidRPr="204AD042">
        <w:rPr>
          <w:rFonts w:asciiTheme="majorHAnsi" w:hAnsiTheme="majorHAnsi" w:cstheme="majorBidi"/>
        </w:rPr>
        <w:t xml:space="preserve">r </w:t>
      </w:r>
      <w:r w:rsidR="0026593F" w:rsidRPr="204AD042">
        <w:rPr>
          <w:rFonts w:asciiTheme="majorHAnsi" w:hAnsiTheme="majorHAnsi" w:cstheme="majorBidi"/>
        </w:rPr>
        <w:t>uden samtykke</w:t>
      </w:r>
      <w:r w:rsidRPr="204AD042">
        <w:t xml:space="preserve">. </w:t>
      </w:r>
      <w:r w:rsidR="0026593F" w:rsidRPr="204AD042">
        <w:t>Er t</w:t>
      </w:r>
      <w:r w:rsidR="322030E0" w:rsidRPr="204AD042">
        <w:t>æ</w:t>
      </w:r>
      <w:r w:rsidR="0026593F" w:rsidRPr="204AD042">
        <w:t xml:space="preserve">t koblet med den udbredte kultur </w:t>
      </w:r>
      <w:r w:rsidR="77F74BDE" w:rsidRPr="204AD042">
        <w:t xml:space="preserve">i forhold til </w:t>
      </w:r>
      <w:r w:rsidR="0026593F" w:rsidRPr="204AD042">
        <w:rPr>
          <w:rFonts w:asciiTheme="majorHAnsi" w:eastAsia="Arial" w:hAnsiTheme="majorHAnsi" w:cstheme="majorBidi"/>
          <w:i/>
          <w:iCs/>
        </w:rPr>
        <w:t>s</w:t>
      </w:r>
      <w:r w:rsidR="00F33E30" w:rsidRPr="204AD042">
        <w:rPr>
          <w:rFonts w:asciiTheme="majorHAnsi" w:eastAsia="Arial" w:hAnsiTheme="majorHAnsi" w:cstheme="majorBidi"/>
          <w:i/>
          <w:iCs/>
        </w:rPr>
        <w:t>exting</w:t>
      </w:r>
      <w:r w:rsidR="00F33E30" w:rsidRPr="204AD042">
        <w:rPr>
          <w:rFonts w:asciiTheme="majorHAnsi" w:eastAsia="Arial" w:hAnsiTheme="majorHAnsi" w:cstheme="majorBidi"/>
        </w:rPr>
        <w:t xml:space="preserve">, </w:t>
      </w:r>
      <w:r w:rsidR="0026593F" w:rsidRPr="204AD042">
        <w:rPr>
          <w:rFonts w:asciiTheme="majorHAnsi" w:eastAsia="Arial" w:hAnsiTheme="majorHAnsi" w:cstheme="majorBidi"/>
        </w:rPr>
        <w:t xml:space="preserve">hvor mange </w:t>
      </w:r>
      <w:r w:rsidR="003D2D28" w:rsidRPr="204AD042">
        <w:rPr>
          <w:rFonts w:asciiTheme="majorHAnsi" w:eastAsia="Arial" w:hAnsiTheme="majorHAnsi" w:cstheme="majorBidi"/>
        </w:rPr>
        <w:t xml:space="preserve">unge </w:t>
      </w:r>
      <w:r w:rsidR="0026593F" w:rsidRPr="204AD042">
        <w:rPr>
          <w:rFonts w:asciiTheme="majorHAnsi" w:eastAsia="Arial" w:hAnsiTheme="majorHAnsi" w:cstheme="majorBidi"/>
        </w:rPr>
        <w:t>frivilligt deler seksuelt materiale af sig selv</w:t>
      </w:r>
      <w:r w:rsidR="003D2D28" w:rsidRPr="204AD042">
        <w:rPr>
          <w:rFonts w:asciiTheme="majorHAnsi" w:eastAsia="Arial" w:hAnsiTheme="majorHAnsi" w:cstheme="majorBidi"/>
        </w:rPr>
        <w:t xml:space="preserve"> og derved </w:t>
      </w:r>
      <w:r w:rsidR="00F33E30" w:rsidRPr="204AD042">
        <w:rPr>
          <w:rFonts w:asciiTheme="majorHAnsi" w:eastAsia="Arial" w:hAnsiTheme="majorHAnsi" w:cstheme="majorBidi"/>
        </w:rPr>
        <w:t>mister kontrollen over billed</w:t>
      </w:r>
      <w:r w:rsidR="003D2D28" w:rsidRPr="204AD042">
        <w:rPr>
          <w:rFonts w:asciiTheme="majorHAnsi" w:eastAsia="Arial" w:hAnsiTheme="majorHAnsi" w:cstheme="majorBidi"/>
        </w:rPr>
        <w:t>et.</w:t>
      </w:r>
    </w:p>
    <w:p w14:paraId="14A1BEF5" w14:textId="77777777" w:rsidR="00F33E30" w:rsidRPr="00915384" w:rsidRDefault="00F33E30" w:rsidP="204AD042">
      <w:pPr>
        <w:pStyle w:val="NoSpacing"/>
        <w:jc w:val="both"/>
        <w:rPr>
          <w:rFonts w:eastAsia="Arial"/>
        </w:rPr>
      </w:pPr>
    </w:p>
    <w:p w14:paraId="68CAC78F" w14:textId="3D306BC5" w:rsidR="001E052D" w:rsidRPr="001F2799" w:rsidRDefault="00A306F3" w:rsidP="204AD042">
      <w:pPr>
        <w:pStyle w:val="NoSpacing"/>
        <w:jc w:val="both"/>
        <w:rPr>
          <w:rFonts w:eastAsia="Arial"/>
          <w:b/>
          <w:bCs/>
        </w:rPr>
      </w:pPr>
      <w:r w:rsidRPr="204AD042">
        <w:rPr>
          <w:rFonts w:eastAsia="Arial"/>
          <w:b/>
          <w:bCs/>
        </w:rPr>
        <w:t>Vi ved det findes, men der mangler viden om omfanget</w:t>
      </w:r>
    </w:p>
    <w:p w14:paraId="0D04DDFB" w14:textId="7929B04E" w:rsidR="00C62397" w:rsidRPr="001F0DC1" w:rsidRDefault="005D794F" w:rsidP="204AD042">
      <w:pPr>
        <w:pStyle w:val="NoSpacing"/>
        <w:jc w:val="both"/>
        <w:rPr>
          <w:rFonts w:ascii="Calibri" w:hAnsi="Calibri" w:cs="Calibri"/>
        </w:rPr>
      </w:pPr>
      <w:r w:rsidRPr="204AD042">
        <w:rPr>
          <w:rFonts w:ascii="Calibri" w:hAnsi="Calibri" w:cs="Calibri"/>
        </w:rPr>
        <w:t>Mangel</w:t>
      </w:r>
      <w:r w:rsidR="00915384" w:rsidRPr="204AD042">
        <w:rPr>
          <w:rFonts w:ascii="Calibri" w:hAnsi="Calibri" w:cs="Calibri"/>
        </w:rPr>
        <w:t xml:space="preserve"> på </w:t>
      </w:r>
      <w:r w:rsidRPr="204AD042">
        <w:rPr>
          <w:rFonts w:ascii="Calibri" w:hAnsi="Calibri" w:cs="Calibri"/>
        </w:rPr>
        <w:t>data</w:t>
      </w:r>
      <w:r w:rsidR="00915384" w:rsidRPr="204AD042">
        <w:rPr>
          <w:rFonts w:ascii="Calibri" w:hAnsi="Calibri" w:cs="Calibri"/>
        </w:rPr>
        <w:t xml:space="preserve"> </w:t>
      </w:r>
      <w:r w:rsidRPr="204AD042">
        <w:rPr>
          <w:rFonts w:ascii="Calibri" w:hAnsi="Calibri" w:cs="Calibri"/>
        </w:rPr>
        <w:t>og begr</w:t>
      </w:r>
      <w:r w:rsidR="322030E0" w:rsidRPr="204AD042">
        <w:rPr>
          <w:rFonts w:ascii="Calibri" w:hAnsi="Calibri" w:cs="Calibri"/>
        </w:rPr>
        <w:t>æ</w:t>
      </w:r>
      <w:r w:rsidRPr="204AD042">
        <w:rPr>
          <w:rFonts w:ascii="Calibri" w:hAnsi="Calibri" w:cs="Calibri"/>
        </w:rPr>
        <w:t>nset samarbejde</w:t>
      </w:r>
      <w:r w:rsidR="00915384" w:rsidRPr="204AD042">
        <w:rPr>
          <w:rFonts w:ascii="Calibri" w:hAnsi="Calibri" w:cs="Calibri"/>
        </w:rPr>
        <w:t xml:space="preserve"> </w:t>
      </w:r>
      <w:r w:rsidRPr="204AD042">
        <w:rPr>
          <w:rFonts w:ascii="Calibri" w:hAnsi="Calibri" w:cs="Calibri"/>
        </w:rPr>
        <w:t>p</w:t>
      </w:r>
      <w:r w:rsidR="0FE7FE36" w:rsidRPr="204AD042">
        <w:rPr>
          <w:rFonts w:ascii="Calibri" w:hAnsi="Calibri" w:cs="Calibri"/>
        </w:rPr>
        <w:t>å</w:t>
      </w:r>
      <w:r w:rsidRPr="204AD042">
        <w:rPr>
          <w:rFonts w:ascii="Calibri" w:hAnsi="Calibri" w:cs="Calibri"/>
        </w:rPr>
        <w:t xml:space="preserve"> </w:t>
      </w:r>
      <w:r w:rsidR="00915384" w:rsidRPr="204AD042">
        <w:rPr>
          <w:rFonts w:ascii="Calibri" w:hAnsi="Calibri" w:cs="Calibri"/>
        </w:rPr>
        <w:t>tværs af nationale og internationale agenturer</w:t>
      </w:r>
      <w:r w:rsidRPr="204AD042">
        <w:rPr>
          <w:rFonts w:ascii="Calibri" w:hAnsi="Calibri" w:cs="Calibri"/>
        </w:rPr>
        <w:t xml:space="preserve"> </w:t>
      </w:r>
      <w:r w:rsidR="00915384" w:rsidRPr="204AD042">
        <w:rPr>
          <w:rFonts w:ascii="Calibri" w:hAnsi="Calibri" w:cs="Calibri"/>
        </w:rPr>
        <w:t>g</w:t>
      </w:r>
      <w:r w:rsidR="70E67C3D" w:rsidRPr="204AD042">
        <w:rPr>
          <w:rFonts w:ascii="Calibri" w:hAnsi="Calibri" w:cs="Calibri"/>
        </w:rPr>
        <w:t>ø</w:t>
      </w:r>
      <w:r w:rsidR="00915384" w:rsidRPr="204AD042">
        <w:rPr>
          <w:rFonts w:ascii="Calibri" w:hAnsi="Calibri" w:cs="Calibri"/>
        </w:rPr>
        <w:t>r</w:t>
      </w:r>
      <w:r w:rsidR="008E6E0C" w:rsidRPr="204AD042">
        <w:rPr>
          <w:rFonts w:ascii="Calibri" w:hAnsi="Calibri" w:cs="Calibri"/>
        </w:rPr>
        <w:t>, at v</w:t>
      </w:r>
      <w:r w:rsidR="007B7877" w:rsidRPr="204AD042">
        <w:rPr>
          <w:rFonts w:ascii="Calibri" w:hAnsi="Calibri" w:cs="Calibri"/>
        </w:rPr>
        <w:t xml:space="preserve">i mangler </w:t>
      </w:r>
      <w:r w:rsidRPr="204AD042">
        <w:rPr>
          <w:rFonts w:ascii="Calibri" w:hAnsi="Calibri" w:cs="Calibri"/>
        </w:rPr>
        <w:t>grundl</w:t>
      </w:r>
      <w:r w:rsidR="322030E0" w:rsidRPr="204AD042">
        <w:rPr>
          <w:rFonts w:ascii="Calibri" w:hAnsi="Calibri" w:cs="Calibri"/>
        </w:rPr>
        <w:t>æ</w:t>
      </w:r>
      <w:r w:rsidRPr="204AD042">
        <w:rPr>
          <w:rFonts w:ascii="Calibri" w:hAnsi="Calibri" w:cs="Calibri"/>
        </w:rPr>
        <w:t xml:space="preserve">ggende </w:t>
      </w:r>
      <w:r w:rsidR="007B7877" w:rsidRPr="204AD042">
        <w:rPr>
          <w:rFonts w:ascii="Calibri" w:hAnsi="Calibri" w:cs="Calibri"/>
        </w:rPr>
        <w:t>viden</w:t>
      </w:r>
      <w:r w:rsidR="00AA77B6" w:rsidRPr="204AD042">
        <w:rPr>
          <w:rFonts w:ascii="Calibri" w:hAnsi="Calibri" w:cs="Calibri"/>
        </w:rPr>
        <w:t xml:space="preserve"> om</w:t>
      </w:r>
      <w:r w:rsidR="00E61FA9" w:rsidRPr="204AD042">
        <w:rPr>
          <w:rFonts w:ascii="Calibri" w:hAnsi="Calibri" w:cs="Calibri"/>
        </w:rPr>
        <w:t xml:space="preserve"> </w:t>
      </w:r>
      <w:r w:rsidR="008E6E0C" w:rsidRPr="204AD042">
        <w:rPr>
          <w:rFonts w:ascii="Calibri" w:hAnsi="Calibri" w:cs="Calibri"/>
        </w:rPr>
        <w:t>online uretf</w:t>
      </w:r>
      <w:r w:rsidR="322030E0" w:rsidRPr="204AD042">
        <w:rPr>
          <w:rFonts w:ascii="Calibri" w:hAnsi="Calibri" w:cs="Calibri"/>
        </w:rPr>
        <w:t>æ</w:t>
      </w:r>
      <w:r w:rsidR="008E6E0C" w:rsidRPr="204AD042">
        <w:rPr>
          <w:rFonts w:ascii="Calibri" w:hAnsi="Calibri" w:cs="Calibri"/>
        </w:rPr>
        <w:t>rdighed</w:t>
      </w:r>
      <w:r w:rsidR="00E61FA9" w:rsidRPr="204AD042">
        <w:rPr>
          <w:rFonts w:ascii="Calibri" w:hAnsi="Calibri" w:cs="Calibri"/>
        </w:rPr>
        <w:t>, og hverken organisationer, politiet eller andre myndigheder ved</w:t>
      </w:r>
      <w:r w:rsidR="00AA77B6" w:rsidRPr="204AD042">
        <w:rPr>
          <w:rFonts w:ascii="Calibri" w:hAnsi="Calibri" w:cs="Calibri"/>
        </w:rPr>
        <w:t xml:space="preserve"> n</w:t>
      </w:r>
      <w:r w:rsidR="2B3CA7C0" w:rsidRPr="204AD042">
        <w:rPr>
          <w:rFonts w:ascii="Calibri" w:hAnsi="Calibri" w:cs="Calibri"/>
        </w:rPr>
        <w:t>ø</w:t>
      </w:r>
      <w:r w:rsidR="00AA77B6" w:rsidRPr="204AD042">
        <w:rPr>
          <w:rFonts w:ascii="Calibri" w:hAnsi="Calibri" w:cs="Calibri"/>
        </w:rPr>
        <w:t>jagtigt</w:t>
      </w:r>
      <w:r w:rsidR="00E61FA9" w:rsidRPr="204AD042">
        <w:rPr>
          <w:rFonts w:ascii="Calibri" w:hAnsi="Calibri" w:cs="Calibri"/>
        </w:rPr>
        <w:t>, hvor stort omfanget</w:t>
      </w:r>
      <w:r w:rsidR="0075678F" w:rsidRPr="204AD042">
        <w:rPr>
          <w:rFonts w:ascii="Calibri" w:hAnsi="Calibri" w:cs="Calibri"/>
        </w:rPr>
        <w:t xml:space="preserve"> e</w:t>
      </w:r>
      <w:r w:rsidR="1ED565BD" w:rsidRPr="204AD042">
        <w:rPr>
          <w:rFonts w:ascii="Calibri" w:hAnsi="Calibri" w:cs="Calibri"/>
        </w:rPr>
        <w:t xml:space="preserve">r </w:t>
      </w:r>
      <w:r w:rsidR="00915384" w:rsidRPr="204AD042">
        <w:rPr>
          <w:rFonts w:ascii="Calibri" w:hAnsi="Calibri" w:cs="Calibri"/>
        </w:rPr>
        <w:t xml:space="preserve">i Danmark </w:t>
      </w:r>
      <w:r w:rsidR="640FE62F" w:rsidRPr="204AD042">
        <w:rPr>
          <w:rFonts w:ascii="Calibri" w:hAnsi="Calibri" w:cs="Calibri"/>
        </w:rPr>
        <w:t xml:space="preserve">og </w:t>
      </w:r>
      <w:r w:rsidR="00915384" w:rsidRPr="204AD042">
        <w:rPr>
          <w:rFonts w:ascii="Calibri" w:hAnsi="Calibri" w:cs="Calibri"/>
        </w:rPr>
        <w:t>p</w:t>
      </w:r>
      <w:r w:rsidR="0FE7FE36" w:rsidRPr="204AD042">
        <w:rPr>
          <w:rFonts w:ascii="Calibri" w:hAnsi="Calibri" w:cs="Calibri"/>
        </w:rPr>
        <w:t>å</w:t>
      </w:r>
      <w:r w:rsidR="00915384" w:rsidRPr="204AD042">
        <w:rPr>
          <w:rFonts w:ascii="Calibri" w:hAnsi="Calibri" w:cs="Calibri"/>
        </w:rPr>
        <w:t xml:space="preserve"> globalt plan</w:t>
      </w:r>
      <w:r w:rsidR="007B7877" w:rsidRPr="204AD042">
        <w:rPr>
          <w:rStyle w:val="FootnoteReference"/>
          <w:rFonts w:ascii="Calibri" w:hAnsi="Calibri" w:cs="Calibri"/>
        </w:rPr>
        <w:footnoteReference w:id="6"/>
      </w:r>
      <w:r w:rsidR="0075678F" w:rsidRPr="204AD042">
        <w:rPr>
          <w:rFonts w:ascii="Calibri" w:hAnsi="Calibri" w:cs="Calibri"/>
        </w:rPr>
        <w:t>.</w:t>
      </w:r>
      <w:r w:rsidRPr="204AD042">
        <w:rPr>
          <w:rFonts w:ascii="Calibri" w:hAnsi="Calibri" w:cs="Calibri"/>
        </w:rPr>
        <w:t xml:space="preserve"> Medierne</w:t>
      </w:r>
      <w:r w:rsidR="0075678F" w:rsidRPr="204AD042">
        <w:rPr>
          <w:rFonts w:ascii="Calibri" w:hAnsi="Calibri" w:cs="Calibri"/>
        </w:rPr>
        <w:t xml:space="preserve"> </w:t>
      </w:r>
      <w:r w:rsidRPr="204AD042">
        <w:rPr>
          <w:rFonts w:ascii="Calibri" w:hAnsi="Calibri" w:cs="Calibri"/>
        </w:rPr>
        <w:t xml:space="preserve">bringer </w:t>
      </w:r>
      <w:r w:rsidR="0075678F" w:rsidRPr="204AD042">
        <w:rPr>
          <w:rFonts w:ascii="Calibri" w:hAnsi="Calibri" w:cs="Calibri"/>
        </w:rPr>
        <w:t>dog</w:t>
      </w:r>
      <w:r w:rsidR="00E61FA9" w:rsidRPr="204AD042">
        <w:rPr>
          <w:rFonts w:ascii="Calibri" w:hAnsi="Calibri" w:cs="Calibri"/>
        </w:rPr>
        <w:t xml:space="preserve"> jævnligt </w:t>
      </w:r>
      <w:r w:rsidRPr="204AD042">
        <w:rPr>
          <w:rFonts w:ascii="Calibri" w:hAnsi="Calibri" w:cs="Calibri"/>
        </w:rPr>
        <w:t xml:space="preserve">historier </w:t>
      </w:r>
      <w:r w:rsidR="00E61FA9" w:rsidRPr="204AD042">
        <w:rPr>
          <w:rFonts w:ascii="Calibri" w:hAnsi="Calibri" w:cs="Calibri"/>
        </w:rPr>
        <w:t xml:space="preserve">om ofre, der er blevet udsat for </w:t>
      </w:r>
      <w:r w:rsidR="0027066D" w:rsidRPr="204AD042">
        <w:rPr>
          <w:rFonts w:ascii="Calibri" w:hAnsi="Calibri" w:cs="Calibri"/>
        </w:rPr>
        <w:t>online</w:t>
      </w:r>
      <w:r w:rsidR="00E61FA9" w:rsidRPr="204AD042">
        <w:rPr>
          <w:rFonts w:ascii="Calibri" w:hAnsi="Calibri" w:cs="Calibri"/>
        </w:rPr>
        <w:t xml:space="preserve"> overgreb, og i de senere </w:t>
      </w:r>
      <w:r w:rsidR="0FE7FE36" w:rsidRPr="204AD042">
        <w:rPr>
          <w:rFonts w:ascii="Calibri" w:hAnsi="Calibri" w:cs="Calibri"/>
        </w:rPr>
        <w:t>å</w:t>
      </w:r>
      <w:r w:rsidR="00E61FA9" w:rsidRPr="204AD042">
        <w:rPr>
          <w:rFonts w:ascii="Calibri" w:hAnsi="Calibri" w:cs="Calibri"/>
        </w:rPr>
        <w:t xml:space="preserve">r </w:t>
      </w:r>
      <w:r w:rsidR="0075678F" w:rsidRPr="204AD042">
        <w:rPr>
          <w:rFonts w:ascii="Calibri" w:hAnsi="Calibri" w:cs="Calibri"/>
        </w:rPr>
        <w:t>har vi</w:t>
      </w:r>
      <w:r w:rsidR="00AA77B6" w:rsidRPr="204AD042">
        <w:rPr>
          <w:rFonts w:ascii="Calibri" w:hAnsi="Calibri" w:cs="Calibri"/>
        </w:rPr>
        <w:t xml:space="preserve"> f</w:t>
      </w:r>
      <w:r w:rsidR="076EB73B" w:rsidRPr="204AD042">
        <w:rPr>
          <w:rFonts w:ascii="Calibri" w:hAnsi="Calibri" w:cs="Calibri"/>
        </w:rPr>
        <w:t>åe</w:t>
      </w:r>
      <w:r w:rsidR="00AA77B6" w:rsidRPr="204AD042">
        <w:rPr>
          <w:rFonts w:ascii="Calibri" w:hAnsi="Calibri" w:cs="Calibri"/>
        </w:rPr>
        <w:t>t</w:t>
      </w:r>
      <w:r w:rsidR="00E61FA9" w:rsidRPr="204AD042">
        <w:rPr>
          <w:rFonts w:ascii="Calibri" w:hAnsi="Calibri" w:cs="Calibri"/>
        </w:rPr>
        <w:t xml:space="preserve"> </w:t>
      </w:r>
      <w:r w:rsidR="0075678F" w:rsidRPr="204AD042">
        <w:rPr>
          <w:rFonts w:ascii="Calibri" w:hAnsi="Calibri" w:cs="Calibri"/>
        </w:rPr>
        <w:t>indikationer p</w:t>
      </w:r>
      <w:r w:rsidR="0FE7FE36" w:rsidRPr="204AD042">
        <w:rPr>
          <w:rFonts w:ascii="Calibri" w:hAnsi="Calibri" w:cs="Calibri"/>
        </w:rPr>
        <w:t>å</w:t>
      </w:r>
      <w:r w:rsidR="0075678F" w:rsidRPr="204AD042">
        <w:rPr>
          <w:rFonts w:ascii="Calibri" w:hAnsi="Calibri" w:cs="Calibri"/>
        </w:rPr>
        <w:t>,</w:t>
      </w:r>
      <w:r w:rsidR="00E61FA9" w:rsidRPr="204AD042">
        <w:rPr>
          <w:rFonts w:ascii="Calibri" w:hAnsi="Calibri" w:cs="Calibri"/>
        </w:rPr>
        <w:t xml:space="preserve"> at problemet er stigende.</w:t>
      </w:r>
      <w:r w:rsidR="000728C1" w:rsidRPr="204AD042">
        <w:rPr>
          <w:rFonts w:ascii="Calibri" w:hAnsi="Calibri" w:cs="Calibri"/>
        </w:rPr>
        <w:t xml:space="preserve"> 2018-rapporten ”Vold og seksuelle krænkelser” fra Statens Institut for Folkesundhed bringer vigtig kvalitativ viden om unge</w:t>
      </w:r>
      <w:r w:rsidR="0027066D" w:rsidRPr="204AD042">
        <w:rPr>
          <w:rFonts w:ascii="Calibri" w:hAnsi="Calibri" w:cs="Calibri"/>
        </w:rPr>
        <w:t xml:space="preserve"> danskere</w:t>
      </w:r>
      <w:r w:rsidR="000728C1" w:rsidRPr="204AD042">
        <w:rPr>
          <w:rFonts w:ascii="Calibri" w:hAnsi="Calibri" w:cs="Calibri"/>
        </w:rPr>
        <w:t>s erfaringer med digitale seksuelle krænkelser og fremh</w:t>
      </w:r>
      <w:r w:rsidR="322030E0" w:rsidRPr="204AD042">
        <w:rPr>
          <w:rFonts w:ascii="Calibri" w:hAnsi="Calibri" w:cs="Calibri"/>
        </w:rPr>
        <w:t>æ</w:t>
      </w:r>
      <w:r w:rsidR="000728C1" w:rsidRPr="204AD042">
        <w:rPr>
          <w:rFonts w:ascii="Calibri" w:hAnsi="Calibri" w:cs="Calibri"/>
        </w:rPr>
        <w:t xml:space="preserve">ver </w:t>
      </w:r>
      <w:r w:rsidRPr="204AD042">
        <w:rPr>
          <w:rFonts w:ascii="Calibri" w:hAnsi="Calibri" w:cs="Calibri"/>
        </w:rPr>
        <w:t xml:space="preserve">blandt </w:t>
      </w:r>
      <w:r w:rsidR="000728C1" w:rsidRPr="204AD042">
        <w:rPr>
          <w:rFonts w:ascii="Calibri" w:hAnsi="Calibri" w:cs="Calibri"/>
        </w:rPr>
        <w:t xml:space="preserve">andet, at 27% af kvinder og 7% </w:t>
      </w:r>
      <w:r w:rsidR="00823616" w:rsidRPr="204AD042">
        <w:rPr>
          <w:rFonts w:ascii="Calibri" w:hAnsi="Calibri" w:cs="Calibri"/>
        </w:rPr>
        <w:t xml:space="preserve">af </w:t>
      </w:r>
      <w:r w:rsidR="000728C1" w:rsidRPr="204AD042">
        <w:rPr>
          <w:rFonts w:ascii="Calibri" w:hAnsi="Calibri" w:cs="Calibri"/>
        </w:rPr>
        <w:t>mænd mellem 16-24 år</w:t>
      </w:r>
      <w:r w:rsidR="00823616" w:rsidRPr="204AD042">
        <w:rPr>
          <w:rFonts w:ascii="Calibri" w:hAnsi="Calibri" w:cs="Calibri"/>
        </w:rPr>
        <w:t xml:space="preserve"> </w:t>
      </w:r>
      <w:r w:rsidR="000728C1" w:rsidRPr="204AD042">
        <w:rPr>
          <w:rFonts w:ascii="Calibri" w:hAnsi="Calibri" w:cs="Calibri"/>
        </w:rPr>
        <w:t xml:space="preserve">har været udsat for </w:t>
      </w:r>
      <w:r w:rsidR="00A04B24" w:rsidRPr="204AD042">
        <w:rPr>
          <w:rFonts w:ascii="Calibri" w:hAnsi="Calibri" w:cs="Calibri"/>
        </w:rPr>
        <w:t xml:space="preserve">online </w:t>
      </w:r>
      <w:r w:rsidR="000728C1" w:rsidRPr="204AD042">
        <w:rPr>
          <w:rFonts w:ascii="Calibri" w:hAnsi="Calibri" w:cs="Calibri"/>
        </w:rPr>
        <w:t>seksuelle krænkelser det seneste år</w:t>
      </w:r>
      <w:r w:rsidR="000728C1" w:rsidRPr="204AD042">
        <w:rPr>
          <w:rStyle w:val="FootnoteReference"/>
          <w:rFonts w:ascii="Calibri" w:hAnsi="Calibri" w:cs="Calibri"/>
        </w:rPr>
        <w:footnoteReference w:id="7"/>
      </w:r>
      <w:r w:rsidR="000728C1" w:rsidRPr="204AD042">
        <w:rPr>
          <w:rFonts w:ascii="Calibri" w:hAnsi="Calibri" w:cs="Calibri"/>
        </w:rPr>
        <w:t>.</w:t>
      </w:r>
      <w:r w:rsidR="00E61FA9" w:rsidRPr="204AD042">
        <w:rPr>
          <w:rFonts w:ascii="Calibri" w:hAnsi="Calibri" w:cs="Calibri"/>
        </w:rPr>
        <w:t xml:space="preserve"> </w:t>
      </w:r>
      <w:r w:rsidR="001F2799" w:rsidRPr="204AD042">
        <w:rPr>
          <w:rFonts w:ascii="Calibri" w:hAnsi="Calibri" w:cs="Calibri"/>
        </w:rPr>
        <w:t>I forhold til overgreb mod b</w:t>
      </w:r>
      <w:r w:rsidR="70E67C3D" w:rsidRPr="204AD042">
        <w:rPr>
          <w:rFonts w:ascii="Calibri" w:hAnsi="Calibri" w:cs="Calibri"/>
        </w:rPr>
        <w:t>ø</w:t>
      </w:r>
      <w:r w:rsidR="001F2799" w:rsidRPr="204AD042">
        <w:rPr>
          <w:rFonts w:ascii="Calibri" w:hAnsi="Calibri" w:cs="Calibri"/>
        </w:rPr>
        <w:t>rn og unge i Syd</w:t>
      </w:r>
      <w:r w:rsidR="0027066D" w:rsidRPr="204AD042">
        <w:rPr>
          <w:rFonts w:ascii="Calibri" w:hAnsi="Calibri" w:cs="Calibri"/>
        </w:rPr>
        <w:t xml:space="preserve"> oplyser </w:t>
      </w:r>
      <w:r w:rsidR="003443F2" w:rsidRPr="204AD042">
        <w:rPr>
          <w:rFonts w:ascii="Calibri" w:hAnsi="Calibri" w:cs="Calibri"/>
        </w:rPr>
        <w:t>Rigspolitiets</w:t>
      </w:r>
      <w:r w:rsidR="00E61FA9" w:rsidRPr="204AD042">
        <w:rPr>
          <w:rFonts w:ascii="Calibri" w:hAnsi="Calibri" w:cs="Calibri"/>
        </w:rPr>
        <w:t xml:space="preserve"> </w:t>
      </w:r>
      <w:r w:rsidR="003443F2" w:rsidRPr="204AD042">
        <w:rPr>
          <w:rFonts w:eastAsia="Arial"/>
        </w:rPr>
        <w:t>Nationale Center for Cybercrime (NC3)</w:t>
      </w:r>
      <w:r w:rsidR="00823616" w:rsidRPr="204AD042">
        <w:rPr>
          <w:rFonts w:ascii="Calibri" w:hAnsi="Calibri" w:cs="Calibri"/>
        </w:rPr>
        <w:t xml:space="preserve">, </w:t>
      </w:r>
      <w:r w:rsidR="003443F2" w:rsidRPr="204AD042">
        <w:rPr>
          <w:rFonts w:ascii="Calibri" w:hAnsi="Calibri" w:cs="Calibri"/>
        </w:rPr>
        <w:t>at de</w:t>
      </w:r>
      <w:r w:rsidR="08207CDB" w:rsidRPr="204AD042">
        <w:rPr>
          <w:rFonts w:ascii="Calibri" w:hAnsi="Calibri" w:cs="Calibri"/>
        </w:rPr>
        <w:t>r</w:t>
      </w:r>
      <w:r w:rsidR="003443F2" w:rsidRPr="204AD042">
        <w:rPr>
          <w:rFonts w:ascii="Calibri" w:hAnsi="Calibri" w:cs="Calibri"/>
        </w:rPr>
        <w:t xml:space="preserve"> i </w:t>
      </w:r>
      <w:r w:rsidR="00E61FA9" w:rsidRPr="204AD042">
        <w:rPr>
          <w:rFonts w:ascii="Calibri" w:hAnsi="Calibri" w:cs="Calibri"/>
        </w:rPr>
        <w:t>første halvår af 2015</w:t>
      </w:r>
      <w:r w:rsidR="003443F2" w:rsidRPr="204AD042">
        <w:rPr>
          <w:rFonts w:ascii="Calibri" w:hAnsi="Calibri" w:cs="Calibri"/>
        </w:rPr>
        <w:t xml:space="preserve"> </w:t>
      </w:r>
      <w:r w:rsidR="50284D10" w:rsidRPr="204AD042">
        <w:rPr>
          <w:rFonts w:ascii="Calibri" w:hAnsi="Calibri" w:cs="Calibri"/>
        </w:rPr>
        <w:t>blev</w:t>
      </w:r>
      <w:r w:rsidR="00823616" w:rsidRPr="204AD042">
        <w:rPr>
          <w:rFonts w:ascii="Calibri" w:hAnsi="Calibri" w:cs="Calibri"/>
        </w:rPr>
        <w:t xml:space="preserve"> </w:t>
      </w:r>
      <w:r w:rsidR="50284D10" w:rsidRPr="204AD042">
        <w:rPr>
          <w:rFonts w:ascii="Calibri" w:hAnsi="Calibri" w:cs="Calibri"/>
        </w:rPr>
        <w:t xml:space="preserve">registreret </w:t>
      </w:r>
      <w:r w:rsidR="00E61FA9" w:rsidRPr="204AD042">
        <w:rPr>
          <w:rFonts w:ascii="Calibri" w:hAnsi="Calibri" w:cs="Calibri"/>
        </w:rPr>
        <w:t>så mange nye billeder</w:t>
      </w:r>
      <w:r w:rsidR="00823616" w:rsidRPr="204AD042">
        <w:rPr>
          <w:rFonts w:ascii="Calibri" w:hAnsi="Calibri" w:cs="Calibri"/>
        </w:rPr>
        <w:t xml:space="preserve"> af seksuelt kr</w:t>
      </w:r>
      <w:r w:rsidR="322030E0" w:rsidRPr="204AD042">
        <w:rPr>
          <w:rFonts w:ascii="Calibri" w:hAnsi="Calibri" w:cs="Calibri"/>
        </w:rPr>
        <w:t>æ</w:t>
      </w:r>
      <w:r w:rsidR="00823616" w:rsidRPr="204AD042">
        <w:rPr>
          <w:rFonts w:ascii="Calibri" w:hAnsi="Calibri" w:cs="Calibri"/>
        </w:rPr>
        <w:t>nkende materiale</w:t>
      </w:r>
      <w:r w:rsidR="00113108">
        <w:rPr>
          <w:rFonts w:ascii="Calibri" w:hAnsi="Calibri" w:cs="Calibri"/>
        </w:rPr>
        <w:t>, at den samlede mængde nye</w:t>
      </w:r>
      <w:r w:rsidR="00E61FA9" w:rsidRPr="204AD042">
        <w:rPr>
          <w:rFonts w:ascii="Calibri" w:hAnsi="Calibri" w:cs="Calibri"/>
        </w:rPr>
        <w:t xml:space="preserve"> data i den periode udgjorde mere end 1000 GB</w:t>
      </w:r>
      <w:r w:rsidR="0075678F" w:rsidRPr="204AD042">
        <w:rPr>
          <w:rStyle w:val="FootnoteReference"/>
          <w:rFonts w:ascii="Calibri" w:hAnsi="Calibri" w:cs="Calibri"/>
        </w:rPr>
        <w:footnoteReference w:id="8"/>
      </w:r>
      <w:r w:rsidRPr="204AD042">
        <w:rPr>
          <w:rFonts w:ascii="Calibri" w:hAnsi="Calibri" w:cs="Calibri"/>
        </w:rPr>
        <w:t>.</w:t>
      </w:r>
    </w:p>
    <w:p w14:paraId="6D2F8E24" w14:textId="77777777" w:rsidR="00C62397" w:rsidRPr="001F0DC1" w:rsidRDefault="00C62397" w:rsidP="204AD042">
      <w:pPr>
        <w:pStyle w:val="NoSpacing"/>
        <w:jc w:val="both"/>
        <w:rPr>
          <w:rFonts w:ascii="Calibri" w:hAnsi="Calibri" w:cs="Calibri"/>
        </w:rPr>
      </w:pPr>
    </w:p>
    <w:p w14:paraId="640CE0D8" w14:textId="32129B73" w:rsidR="00ED31B1" w:rsidRDefault="00680735" w:rsidP="204AD042">
      <w:pPr>
        <w:pStyle w:val="NoSpacing"/>
        <w:jc w:val="both"/>
        <w:rPr>
          <w:rFonts w:eastAsia="Arial"/>
        </w:rPr>
      </w:pPr>
      <w:r w:rsidRPr="204AD042">
        <w:rPr>
          <w:rFonts w:ascii="Calibri" w:hAnsi="Calibri" w:cs="Calibri"/>
        </w:rPr>
        <w:t>Fordi de foreg</w:t>
      </w:r>
      <w:r w:rsidR="0FE7FE36" w:rsidRPr="204AD042">
        <w:rPr>
          <w:rFonts w:ascii="Calibri" w:hAnsi="Calibri" w:cs="Calibri"/>
        </w:rPr>
        <w:t>å</w:t>
      </w:r>
      <w:r w:rsidRPr="204AD042">
        <w:rPr>
          <w:rFonts w:ascii="Calibri" w:hAnsi="Calibri" w:cs="Calibri"/>
        </w:rPr>
        <w:t>r online, bliver d</w:t>
      </w:r>
      <w:r w:rsidR="00EF354D" w:rsidRPr="204AD042">
        <w:rPr>
          <w:rFonts w:ascii="Calibri" w:hAnsi="Calibri" w:cs="Calibri"/>
        </w:rPr>
        <w:t>igitale overgreb</w:t>
      </w:r>
      <w:r w:rsidRPr="204AD042">
        <w:rPr>
          <w:rFonts w:ascii="Calibri" w:hAnsi="Calibri" w:cs="Calibri"/>
        </w:rPr>
        <w:t xml:space="preserve"> ikke alt</w:t>
      </w:r>
      <w:r w:rsidR="0083500A" w:rsidRPr="204AD042">
        <w:rPr>
          <w:rFonts w:ascii="Calibri" w:hAnsi="Calibri" w:cs="Calibri"/>
        </w:rPr>
        <w:t>id</w:t>
      </w:r>
      <w:r w:rsidRPr="204AD042">
        <w:rPr>
          <w:rFonts w:ascii="Calibri" w:hAnsi="Calibri" w:cs="Calibri"/>
        </w:rPr>
        <w:t xml:space="preserve"> betragtet med samme alvorlighed som fysiske overgreb, men de</w:t>
      </w:r>
      <w:r w:rsidR="00EF354D" w:rsidRPr="204AD042">
        <w:rPr>
          <w:rFonts w:ascii="Calibri" w:hAnsi="Calibri" w:cs="Calibri"/>
        </w:rPr>
        <w:t xml:space="preserve"> kan have lige så store følgevirkninger.</w:t>
      </w:r>
      <w:r w:rsidRPr="204AD042">
        <w:rPr>
          <w:rFonts w:ascii="Calibri" w:hAnsi="Calibri" w:cs="Calibri"/>
        </w:rPr>
        <w:t xml:space="preserve"> Ofte </w:t>
      </w:r>
      <w:r w:rsidR="0083500A" w:rsidRPr="204AD042">
        <w:rPr>
          <w:rFonts w:ascii="Calibri" w:hAnsi="Calibri" w:cs="Calibri"/>
        </w:rPr>
        <w:t xml:space="preserve">oplever </w:t>
      </w:r>
      <w:r w:rsidRPr="204AD042">
        <w:rPr>
          <w:rFonts w:ascii="Calibri" w:hAnsi="Calibri" w:cs="Calibri"/>
        </w:rPr>
        <w:t>ofret</w:t>
      </w:r>
      <w:r w:rsidR="00537E14" w:rsidRPr="204AD042">
        <w:rPr>
          <w:rFonts w:ascii="Calibri" w:hAnsi="Calibri" w:cs="Calibri"/>
        </w:rPr>
        <w:t xml:space="preserve"> en</w:t>
      </w:r>
      <w:r w:rsidRPr="204AD042">
        <w:rPr>
          <w:rFonts w:ascii="Calibri" w:hAnsi="Calibri" w:cs="Calibri"/>
        </w:rPr>
        <w:t xml:space="preserve"> </w:t>
      </w:r>
      <w:r w:rsidR="0083500A" w:rsidRPr="204AD042">
        <w:rPr>
          <w:rFonts w:ascii="Calibri" w:hAnsi="Calibri" w:cs="Calibri"/>
        </w:rPr>
        <w:t>f</w:t>
      </w:r>
      <w:r w:rsidR="70E67C3D" w:rsidRPr="204AD042">
        <w:rPr>
          <w:rFonts w:ascii="Calibri" w:hAnsi="Calibri" w:cs="Calibri"/>
        </w:rPr>
        <w:t>ø</w:t>
      </w:r>
      <w:r w:rsidR="0083500A" w:rsidRPr="204AD042">
        <w:rPr>
          <w:rFonts w:ascii="Calibri" w:hAnsi="Calibri" w:cs="Calibri"/>
        </w:rPr>
        <w:t>lelse</w:t>
      </w:r>
      <w:r w:rsidRPr="204AD042">
        <w:rPr>
          <w:rFonts w:ascii="Calibri" w:hAnsi="Calibri" w:cs="Calibri"/>
        </w:rPr>
        <w:t xml:space="preserve"> af </w:t>
      </w:r>
      <w:r w:rsidR="00537E14" w:rsidRPr="204AD042">
        <w:rPr>
          <w:rFonts w:ascii="Calibri" w:hAnsi="Calibri" w:cs="Calibri"/>
        </w:rPr>
        <w:t>skam og skyld</w:t>
      </w:r>
      <w:r w:rsidR="37FD1E16" w:rsidRPr="204AD042">
        <w:rPr>
          <w:rFonts w:ascii="Calibri" w:hAnsi="Calibri" w:cs="Calibri"/>
        </w:rPr>
        <w:t>,</w:t>
      </w:r>
      <w:r w:rsidR="00537E14" w:rsidRPr="204AD042">
        <w:rPr>
          <w:rFonts w:ascii="Calibri" w:hAnsi="Calibri" w:cs="Calibri"/>
        </w:rPr>
        <w:t xml:space="preserve"> og </w:t>
      </w:r>
      <w:r w:rsidR="0083500A" w:rsidRPr="204AD042">
        <w:rPr>
          <w:rFonts w:ascii="Calibri" w:hAnsi="Calibri" w:cs="Calibri"/>
        </w:rPr>
        <w:t>f</w:t>
      </w:r>
      <w:r w:rsidR="70E67C3D" w:rsidRPr="204AD042">
        <w:rPr>
          <w:rFonts w:ascii="Calibri" w:hAnsi="Calibri" w:cs="Calibri"/>
        </w:rPr>
        <w:t>ø</w:t>
      </w:r>
      <w:r w:rsidR="0083500A" w:rsidRPr="204AD042">
        <w:rPr>
          <w:rFonts w:ascii="Calibri" w:hAnsi="Calibri" w:cs="Calibri"/>
        </w:rPr>
        <w:t xml:space="preserve">lelsen </w:t>
      </w:r>
      <w:r w:rsidR="00537E14" w:rsidRPr="204AD042">
        <w:rPr>
          <w:rFonts w:ascii="Calibri" w:hAnsi="Calibri" w:cs="Calibri"/>
        </w:rPr>
        <w:t xml:space="preserve">af </w:t>
      </w:r>
      <w:r w:rsidRPr="204AD042">
        <w:rPr>
          <w:rFonts w:ascii="Calibri" w:hAnsi="Calibri" w:cs="Calibri"/>
        </w:rPr>
        <w:t xml:space="preserve">at </w:t>
      </w:r>
      <w:r w:rsidR="0083500A" w:rsidRPr="204AD042">
        <w:rPr>
          <w:rFonts w:ascii="Calibri" w:hAnsi="Calibri" w:cs="Calibri"/>
        </w:rPr>
        <w:t>v</w:t>
      </w:r>
      <w:r w:rsidR="322030E0" w:rsidRPr="204AD042">
        <w:rPr>
          <w:rFonts w:ascii="Calibri" w:hAnsi="Calibri" w:cs="Calibri"/>
        </w:rPr>
        <w:t>æ</w:t>
      </w:r>
      <w:r w:rsidR="0083500A" w:rsidRPr="204AD042">
        <w:rPr>
          <w:rFonts w:ascii="Calibri" w:hAnsi="Calibri" w:cs="Calibri"/>
        </w:rPr>
        <w:t xml:space="preserve">re </w:t>
      </w:r>
      <w:r w:rsidRPr="204AD042">
        <w:rPr>
          <w:rFonts w:ascii="Calibri" w:hAnsi="Calibri" w:cs="Calibri"/>
        </w:rPr>
        <w:t>bl</w:t>
      </w:r>
      <w:r w:rsidR="0083500A" w:rsidRPr="204AD042">
        <w:rPr>
          <w:rFonts w:ascii="Calibri" w:hAnsi="Calibri" w:cs="Calibri"/>
        </w:rPr>
        <w:t>evet</w:t>
      </w:r>
      <w:r w:rsidRPr="204AD042">
        <w:rPr>
          <w:rFonts w:ascii="Calibri" w:hAnsi="Calibri" w:cs="Calibri"/>
        </w:rPr>
        <w:t xml:space="preserve"> </w:t>
      </w:r>
      <w:r w:rsidR="0083500A" w:rsidRPr="204AD042">
        <w:rPr>
          <w:rFonts w:ascii="Calibri" w:hAnsi="Calibri" w:cs="Calibri"/>
        </w:rPr>
        <w:t>bedraget</w:t>
      </w:r>
      <w:r w:rsidRPr="204AD042">
        <w:rPr>
          <w:rFonts w:ascii="Calibri" w:hAnsi="Calibri" w:cs="Calibri"/>
        </w:rPr>
        <w:t xml:space="preserve"> </w:t>
      </w:r>
      <w:r w:rsidR="00537E14" w:rsidRPr="204AD042">
        <w:rPr>
          <w:rFonts w:ascii="Calibri" w:hAnsi="Calibri" w:cs="Calibri"/>
        </w:rPr>
        <w:t>skaber et</w:t>
      </w:r>
      <w:r w:rsidRPr="204AD042">
        <w:rPr>
          <w:rFonts w:ascii="Calibri" w:hAnsi="Calibri" w:cs="Calibri"/>
        </w:rPr>
        <w:t xml:space="preserve"> brud på tilliden til andre mennesker</w:t>
      </w:r>
      <w:r w:rsidR="00537E14" w:rsidRPr="204AD042">
        <w:rPr>
          <w:rFonts w:ascii="Calibri" w:hAnsi="Calibri" w:cs="Calibri"/>
        </w:rPr>
        <w:t xml:space="preserve">, der </w:t>
      </w:r>
      <w:r w:rsidR="0083500A" w:rsidRPr="204AD042">
        <w:rPr>
          <w:rFonts w:ascii="Calibri" w:hAnsi="Calibri" w:cs="Calibri"/>
        </w:rPr>
        <w:t>i f</w:t>
      </w:r>
      <w:r w:rsidR="70E67C3D" w:rsidRPr="204AD042">
        <w:rPr>
          <w:rFonts w:ascii="Calibri" w:hAnsi="Calibri" w:cs="Calibri"/>
        </w:rPr>
        <w:t>ø</w:t>
      </w:r>
      <w:r w:rsidR="0083500A" w:rsidRPr="204AD042">
        <w:rPr>
          <w:rFonts w:ascii="Calibri" w:hAnsi="Calibri" w:cs="Calibri"/>
        </w:rPr>
        <w:t>rste omgang</w:t>
      </w:r>
      <w:r w:rsidR="00537E14" w:rsidRPr="204AD042">
        <w:rPr>
          <w:rFonts w:ascii="Calibri" w:hAnsi="Calibri" w:cs="Calibri"/>
        </w:rPr>
        <w:t xml:space="preserve"> g</w:t>
      </w:r>
      <w:r w:rsidR="70E67C3D" w:rsidRPr="204AD042">
        <w:rPr>
          <w:rFonts w:ascii="Calibri" w:hAnsi="Calibri" w:cs="Calibri"/>
        </w:rPr>
        <w:t>ø</w:t>
      </w:r>
      <w:r w:rsidR="00537E14" w:rsidRPr="204AD042">
        <w:rPr>
          <w:rFonts w:ascii="Calibri" w:hAnsi="Calibri" w:cs="Calibri"/>
        </w:rPr>
        <w:t>r det vanskeligt at s</w:t>
      </w:r>
      <w:r w:rsidR="70E67C3D" w:rsidRPr="204AD042">
        <w:rPr>
          <w:rFonts w:ascii="Calibri" w:hAnsi="Calibri" w:cs="Calibri"/>
        </w:rPr>
        <w:t>ø</w:t>
      </w:r>
      <w:r w:rsidR="00537E14" w:rsidRPr="204AD042">
        <w:rPr>
          <w:rFonts w:ascii="Calibri" w:hAnsi="Calibri" w:cs="Calibri"/>
        </w:rPr>
        <w:t>ge hj</w:t>
      </w:r>
      <w:r w:rsidR="322030E0" w:rsidRPr="204AD042">
        <w:rPr>
          <w:rFonts w:ascii="Calibri" w:hAnsi="Calibri" w:cs="Calibri"/>
        </w:rPr>
        <w:t>æ</w:t>
      </w:r>
      <w:r w:rsidR="00537E14" w:rsidRPr="204AD042">
        <w:rPr>
          <w:rFonts w:ascii="Calibri" w:hAnsi="Calibri" w:cs="Calibri"/>
        </w:rPr>
        <w:t>lp, men som ogs</w:t>
      </w:r>
      <w:r w:rsidR="0FE7FE36" w:rsidRPr="204AD042">
        <w:rPr>
          <w:rFonts w:ascii="Calibri" w:hAnsi="Calibri" w:cs="Calibri"/>
        </w:rPr>
        <w:t>å</w:t>
      </w:r>
      <w:r w:rsidR="0083500A" w:rsidRPr="204AD042">
        <w:rPr>
          <w:rFonts w:ascii="Calibri" w:hAnsi="Calibri" w:cs="Calibri"/>
        </w:rPr>
        <w:t xml:space="preserve"> senere</w:t>
      </w:r>
      <w:r w:rsidR="00537E14" w:rsidRPr="204AD042">
        <w:rPr>
          <w:rFonts w:ascii="Calibri" w:eastAsia="Times New Roman" w:hAnsi="Calibri" w:cs="Calibri"/>
        </w:rPr>
        <w:t xml:space="preserve"> kan blive til</w:t>
      </w:r>
      <w:r w:rsidRPr="204AD042">
        <w:rPr>
          <w:rFonts w:ascii="Calibri" w:hAnsi="Calibri" w:cs="Calibri"/>
        </w:rPr>
        <w:t xml:space="preserve"> psykisk</w:t>
      </w:r>
      <w:r w:rsidR="00537E14" w:rsidRPr="204AD042">
        <w:rPr>
          <w:rFonts w:ascii="Calibri" w:hAnsi="Calibri" w:cs="Calibri"/>
        </w:rPr>
        <w:t>e problemer</w:t>
      </w:r>
      <w:r w:rsidR="00204E3D" w:rsidRPr="204AD042">
        <w:rPr>
          <w:rStyle w:val="FootnoteReference"/>
          <w:rFonts w:ascii="Calibri" w:hAnsi="Calibri" w:cs="Calibri"/>
        </w:rPr>
        <w:footnoteReference w:id="9"/>
      </w:r>
      <w:r w:rsidRPr="204AD042">
        <w:rPr>
          <w:rFonts w:ascii="Calibri" w:hAnsi="Calibri" w:cs="Calibri"/>
        </w:rPr>
        <w:t>.</w:t>
      </w:r>
      <w:r w:rsidR="001F2799" w:rsidRPr="204AD042">
        <w:rPr>
          <w:rFonts w:ascii="Calibri" w:hAnsi="Calibri" w:cs="Calibri"/>
        </w:rPr>
        <w:t xml:space="preserve"> </w:t>
      </w:r>
      <w:r w:rsidR="004E40A9" w:rsidRPr="204AD042">
        <w:rPr>
          <w:rFonts w:eastAsia="Arial"/>
        </w:rPr>
        <w:t xml:space="preserve">Selvom vi mangler data, der kan give et overblik over omfanget, </w:t>
      </w:r>
      <w:r w:rsidR="00636021" w:rsidRPr="204AD042">
        <w:rPr>
          <w:rFonts w:eastAsia="Arial"/>
        </w:rPr>
        <w:t>er der ingen tvivl om</w:t>
      </w:r>
      <w:r w:rsidR="680304B6" w:rsidRPr="204AD042">
        <w:rPr>
          <w:rFonts w:eastAsia="Arial"/>
        </w:rPr>
        <w:t>,</w:t>
      </w:r>
      <w:r w:rsidR="00636021" w:rsidRPr="204AD042">
        <w:rPr>
          <w:rFonts w:eastAsia="Arial"/>
        </w:rPr>
        <w:t xml:space="preserve"> at online overgreb og deling af seksuelt materiale er et udbredt f</w:t>
      </w:r>
      <w:r w:rsidR="322030E0" w:rsidRPr="204AD042">
        <w:rPr>
          <w:rFonts w:eastAsia="Arial"/>
        </w:rPr>
        <w:t>æ</w:t>
      </w:r>
      <w:r w:rsidR="00636021" w:rsidRPr="204AD042">
        <w:rPr>
          <w:rFonts w:eastAsia="Arial"/>
        </w:rPr>
        <w:t>nomen b</w:t>
      </w:r>
      <w:r w:rsidR="0FE7FE36" w:rsidRPr="204AD042">
        <w:rPr>
          <w:rFonts w:eastAsia="Arial"/>
        </w:rPr>
        <w:t>å</w:t>
      </w:r>
      <w:r w:rsidR="00636021" w:rsidRPr="204AD042">
        <w:rPr>
          <w:rFonts w:eastAsia="Arial"/>
        </w:rPr>
        <w:t>de p</w:t>
      </w:r>
      <w:r w:rsidR="0FE7FE36" w:rsidRPr="204AD042">
        <w:rPr>
          <w:rFonts w:eastAsia="Arial"/>
        </w:rPr>
        <w:t>å</w:t>
      </w:r>
      <w:r w:rsidR="00636021" w:rsidRPr="204AD042">
        <w:rPr>
          <w:rFonts w:eastAsia="Arial"/>
        </w:rPr>
        <w:t xml:space="preserve"> globalt plan og herhjemme. Den allerv</w:t>
      </w:r>
      <w:r w:rsidR="322030E0" w:rsidRPr="204AD042">
        <w:rPr>
          <w:rFonts w:eastAsia="Arial"/>
        </w:rPr>
        <w:t>æ</w:t>
      </w:r>
      <w:r w:rsidR="00636021" w:rsidRPr="204AD042">
        <w:rPr>
          <w:rFonts w:eastAsia="Arial"/>
        </w:rPr>
        <w:t>rste form er den gr</w:t>
      </w:r>
      <w:r w:rsidR="322030E0" w:rsidRPr="204AD042">
        <w:rPr>
          <w:rFonts w:eastAsia="Arial"/>
        </w:rPr>
        <w:t>æ</w:t>
      </w:r>
      <w:r w:rsidR="00636021" w:rsidRPr="204AD042">
        <w:rPr>
          <w:rFonts w:eastAsia="Arial"/>
        </w:rPr>
        <w:t xml:space="preserve">nseoverskridende, hvor vi </w:t>
      </w:r>
      <w:r w:rsidR="2846DE61" w:rsidRPr="204AD042">
        <w:rPr>
          <w:rFonts w:eastAsia="Arial"/>
        </w:rPr>
        <w:t xml:space="preserve">som nævnt har </w:t>
      </w:r>
      <w:r w:rsidR="00636021" w:rsidRPr="204AD042">
        <w:rPr>
          <w:rFonts w:eastAsia="Arial"/>
        </w:rPr>
        <w:t>set eksempler p</w:t>
      </w:r>
      <w:r w:rsidR="0FE7FE36" w:rsidRPr="204AD042">
        <w:rPr>
          <w:rFonts w:eastAsia="Arial"/>
        </w:rPr>
        <w:t>å</w:t>
      </w:r>
      <w:r w:rsidR="00636021" w:rsidRPr="204AD042">
        <w:rPr>
          <w:rFonts w:eastAsia="Arial"/>
        </w:rPr>
        <w:t>, at danske bagm</w:t>
      </w:r>
      <w:r w:rsidR="322030E0" w:rsidRPr="204AD042">
        <w:rPr>
          <w:rFonts w:eastAsia="Arial"/>
        </w:rPr>
        <w:t>æ</w:t>
      </w:r>
      <w:r w:rsidR="00636021" w:rsidRPr="204AD042">
        <w:rPr>
          <w:rFonts w:eastAsia="Arial"/>
        </w:rPr>
        <w:t>nd har misbrugt b</w:t>
      </w:r>
      <w:r w:rsidR="70E67C3D" w:rsidRPr="204AD042">
        <w:rPr>
          <w:rFonts w:eastAsia="Arial"/>
        </w:rPr>
        <w:t>ø</w:t>
      </w:r>
      <w:r w:rsidR="00636021" w:rsidRPr="204AD042">
        <w:rPr>
          <w:rFonts w:eastAsia="Arial"/>
        </w:rPr>
        <w:t>rn og unge p</w:t>
      </w:r>
      <w:r w:rsidR="0FE7FE36" w:rsidRPr="204AD042">
        <w:rPr>
          <w:rFonts w:eastAsia="Arial"/>
        </w:rPr>
        <w:t>å</w:t>
      </w:r>
      <w:r w:rsidR="00636021" w:rsidRPr="204AD042">
        <w:rPr>
          <w:rFonts w:eastAsia="Arial"/>
        </w:rPr>
        <w:t xml:space="preserve"> den anden side af kloden. I den mildere end</w:t>
      </w:r>
      <w:r w:rsidR="00113108">
        <w:rPr>
          <w:rFonts w:eastAsia="Arial"/>
        </w:rPr>
        <w:t>e</w:t>
      </w:r>
      <w:r w:rsidR="00636021" w:rsidRPr="204AD042">
        <w:rPr>
          <w:rFonts w:eastAsia="Arial"/>
        </w:rPr>
        <w:t xml:space="preserve"> af skal</w:t>
      </w:r>
      <w:r w:rsidR="7E34FF52" w:rsidRPr="204AD042">
        <w:rPr>
          <w:rFonts w:eastAsia="Arial"/>
        </w:rPr>
        <w:t>ae</w:t>
      </w:r>
      <w:r w:rsidR="00636021" w:rsidRPr="204AD042">
        <w:rPr>
          <w:rFonts w:eastAsia="Arial"/>
        </w:rPr>
        <w:t>n omend stadig alvorligt</w:t>
      </w:r>
      <w:r w:rsidR="00ED31B1" w:rsidRPr="204AD042">
        <w:rPr>
          <w:rFonts w:eastAsia="Arial"/>
        </w:rPr>
        <w:t xml:space="preserve"> </w:t>
      </w:r>
      <w:r w:rsidR="00636021" w:rsidRPr="204AD042">
        <w:rPr>
          <w:rFonts w:eastAsia="Arial"/>
        </w:rPr>
        <w:t>er den nye tendens</w:t>
      </w:r>
      <w:r w:rsidR="00ED31B1" w:rsidRPr="204AD042">
        <w:rPr>
          <w:rFonts w:eastAsia="Arial"/>
        </w:rPr>
        <w:t xml:space="preserve"> i den digitale verden, at også unge opføre</w:t>
      </w:r>
      <w:r w:rsidR="00636021" w:rsidRPr="204AD042">
        <w:rPr>
          <w:rFonts w:eastAsia="Arial"/>
        </w:rPr>
        <w:t>r</w:t>
      </w:r>
      <w:r w:rsidR="00ED31B1" w:rsidRPr="204AD042">
        <w:rPr>
          <w:rFonts w:eastAsia="Arial"/>
        </w:rPr>
        <w:t xml:space="preserve"> sig krænkende over for </w:t>
      </w:r>
      <w:r w:rsidR="00636021" w:rsidRPr="204AD042">
        <w:rPr>
          <w:rFonts w:eastAsia="Arial"/>
        </w:rPr>
        <w:t>deres</w:t>
      </w:r>
      <w:r w:rsidR="00ED31B1" w:rsidRPr="204AD042">
        <w:rPr>
          <w:rFonts w:eastAsia="Arial"/>
        </w:rPr>
        <w:t xml:space="preserve"> jævnaldrende og lokke</w:t>
      </w:r>
      <w:r w:rsidR="00636021" w:rsidRPr="204AD042">
        <w:rPr>
          <w:rFonts w:eastAsia="Arial"/>
        </w:rPr>
        <w:t>r</w:t>
      </w:r>
      <w:r w:rsidR="00ED31B1" w:rsidRPr="204AD042">
        <w:rPr>
          <w:rFonts w:eastAsia="Arial"/>
        </w:rPr>
        <w:t xml:space="preserve"> eller true</w:t>
      </w:r>
      <w:r w:rsidR="00636021" w:rsidRPr="204AD042">
        <w:rPr>
          <w:rFonts w:eastAsia="Arial"/>
        </w:rPr>
        <w:t>r</w:t>
      </w:r>
      <w:r w:rsidR="00ED31B1" w:rsidRPr="204AD042">
        <w:rPr>
          <w:rFonts w:eastAsia="Arial"/>
        </w:rPr>
        <w:t xml:space="preserve"> dem til at sende seksuelle billeder eller vide</w:t>
      </w:r>
      <w:r w:rsidR="02066424" w:rsidRPr="204AD042">
        <w:rPr>
          <w:rFonts w:eastAsia="Arial"/>
        </w:rPr>
        <w:t>oe</w:t>
      </w:r>
      <w:r w:rsidR="00ED31B1" w:rsidRPr="204AD042">
        <w:rPr>
          <w:rFonts w:eastAsia="Arial"/>
        </w:rPr>
        <w:t>r, som i lovens forstand bliver til børnepornografisk materiale, når det sendes videre.</w:t>
      </w:r>
      <w:r w:rsidR="00636021" w:rsidRPr="204AD042">
        <w:rPr>
          <w:rFonts w:eastAsia="Arial"/>
        </w:rPr>
        <w:t xml:space="preserve"> Det s</w:t>
      </w:r>
      <w:r w:rsidR="0FE7FE36" w:rsidRPr="204AD042">
        <w:rPr>
          <w:rFonts w:eastAsia="Arial"/>
        </w:rPr>
        <w:t>å</w:t>
      </w:r>
      <w:r w:rsidR="00636021" w:rsidRPr="204AD042">
        <w:rPr>
          <w:rFonts w:eastAsia="Arial"/>
        </w:rPr>
        <w:t xml:space="preserve"> vi </w:t>
      </w:r>
      <w:r w:rsidR="00B85E97" w:rsidRPr="204AD042">
        <w:rPr>
          <w:rFonts w:eastAsia="Arial"/>
        </w:rPr>
        <w:t xml:space="preserve">for eksempel </w:t>
      </w:r>
      <w:r w:rsidR="00636021" w:rsidRPr="204AD042">
        <w:rPr>
          <w:rFonts w:eastAsia="Arial"/>
        </w:rPr>
        <w:t xml:space="preserve">i 2018, da </w:t>
      </w:r>
      <w:r w:rsidR="1875FF41" w:rsidRPr="204AD042">
        <w:rPr>
          <w:rFonts w:eastAsia="Arial"/>
        </w:rPr>
        <w:t>mere</w:t>
      </w:r>
      <w:r w:rsidR="00636021" w:rsidRPr="204AD042">
        <w:rPr>
          <w:rFonts w:eastAsia="Arial"/>
        </w:rPr>
        <w:t xml:space="preserve"> end 1.000 unge danskere blev sigtet for at have delt seksuelt krænkende video- og billedmateriale med en dreng og en pige, der på tidsp</w:t>
      </w:r>
      <w:r w:rsidR="0027066D" w:rsidRPr="204AD042">
        <w:rPr>
          <w:rFonts w:eastAsia="Arial"/>
        </w:rPr>
        <w:t>unktet for optagelsen var 15 år</w:t>
      </w:r>
      <w:r w:rsidR="00636021" w:rsidRPr="204AD042">
        <w:rPr>
          <w:rStyle w:val="FootnoteReference"/>
          <w:rFonts w:eastAsia="Arial"/>
        </w:rPr>
        <w:footnoteReference w:id="10"/>
      </w:r>
      <w:r w:rsidR="0027066D" w:rsidRPr="204AD042">
        <w:rPr>
          <w:rFonts w:eastAsia="Arial"/>
        </w:rPr>
        <w:t>.</w:t>
      </w:r>
      <w:r w:rsidR="38839C2F" w:rsidRPr="204AD042">
        <w:rPr>
          <w:rFonts w:eastAsia="Arial"/>
        </w:rPr>
        <w:t xml:space="preserve"> </w:t>
      </w:r>
      <w:r w:rsidR="0027066D" w:rsidRPr="204AD042">
        <w:rPr>
          <w:rFonts w:eastAsia="Arial"/>
        </w:rPr>
        <w:t xml:space="preserve">At </w:t>
      </w:r>
      <w:r w:rsidR="001F2799" w:rsidRPr="204AD042">
        <w:rPr>
          <w:rFonts w:eastAsia="Arial"/>
        </w:rPr>
        <w:t>uddanne unge danskere til</w:t>
      </w:r>
      <w:r w:rsidR="0027066D" w:rsidRPr="204AD042">
        <w:rPr>
          <w:rFonts w:eastAsia="Arial"/>
        </w:rPr>
        <w:t xml:space="preserve"> global</w:t>
      </w:r>
      <w:r w:rsidR="001F2799" w:rsidRPr="204AD042">
        <w:rPr>
          <w:rFonts w:eastAsia="Arial"/>
        </w:rPr>
        <w:t>e</w:t>
      </w:r>
      <w:r w:rsidR="0027066D" w:rsidRPr="204AD042">
        <w:rPr>
          <w:rFonts w:eastAsia="Arial"/>
        </w:rPr>
        <w:t xml:space="preserve"> digital</w:t>
      </w:r>
      <w:r w:rsidR="001F2799" w:rsidRPr="204AD042">
        <w:rPr>
          <w:rFonts w:eastAsia="Arial"/>
        </w:rPr>
        <w:t>e</w:t>
      </w:r>
      <w:r w:rsidR="0027066D" w:rsidRPr="204AD042">
        <w:rPr>
          <w:rFonts w:eastAsia="Arial"/>
        </w:rPr>
        <w:t xml:space="preserve"> medborger</w:t>
      </w:r>
      <w:r w:rsidR="001F2799" w:rsidRPr="204AD042">
        <w:rPr>
          <w:rFonts w:eastAsia="Arial"/>
        </w:rPr>
        <w:t>e handler derfor p</w:t>
      </w:r>
      <w:r w:rsidR="0FE7FE36" w:rsidRPr="204AD042">
        <w:rPr>
          <w:rFonts w:eastAsia="Arial"/>
        </w:rPr>
        <w:t>å</w:t>
      </w:r>
      <w:r w:rsidR="001F2799" w:rsidRPr="204AD042">
        <w:rPr>
          <w:rFonts w:eastAsia="Arial"/>
        </w:rPr>
        <w:t xml:space="preserve"> én og samme tid om at p</w:t>
      </w:r>
      <w:r w:rsidR="0FE7FE36" w:rsidRPr="204AD042">
        <w:rPr>
          <w:rFonts w:eastAsia="Arial"/>
        </w:rPr>
        <w:t>å</w:t>
      </w:r>
      <w:r w:rsidR="001F2799" w:rsidRPr="204AD042">
        <w:rPr>
          <w:rFonts w:eastAsia="Arial"/>
        </w:rPr>
        <w:t>virke deres adf</w:t>
      </w:r>
      <w:r w:rsidR="322030E0" w:rsidRPr="204AD042">
        <w:rPr>
          <w:rFonts w:eastAsia="Arial"/>
        </w:rPr>
        <w:t>æ</w:t>
      </w:r>
      <w:r w:rsidR="001F2799" w:rsidRPr="204AD042">
        <w:rPr>
          <w:rFonts w:eastAsia="Arial"/>
        </w:rPr>
        <w:t>rd overfor hinand</w:t>
      </w:r>
      <w:r w:rsidR="3B8FFB66" w:rsidRPr="204AD042">
        <w:rPr>
          <w:rFonts w:eastAsia="Arial"/>
        </w:rPr>
        <w:t>en</w:t>
      </w:r>
      <w:r w:rsidR="001F2799" w:rsidRPr="204AD042">
        <w:rPr>
          <w:rFonts w:eastAsia="Arial"/>
        </w:rPr>
        <w:t>, men ogs</w:t>
      </w:r>
      <w:r w:rsidR="0FE7FE36" w:rsidRPr="204AD042">
        <w:rPr>
          <w:rFonts w:eastAsia="Arial"/>
        </w:rPr>
        <w:t>å</w:t>
      </w:r>
      <w:r w:rsidR="001F2799" w:rsidRPr="204AD042">
        <w:rPr>
          <w:rFonts w:eastAsia="Arial"/>
        </w:rPr>
        <w:t xml:space="preserve"> den adf</w:t>
      </w:r>
      <w:r w:rsidR="322030E0" w:rsidRPr="204AD042">
        <w:rPr>
          <w:rFonts w:eastAsia="Arial"/>
        </w:rPr>
        <w:t>æ</w:t>
      </w:r>
      <w:r w:rsidR="001F2799" w:rsidRPr="204AD042">
        <w:rPr>
          <w:rFonts w:eastAsia="Arial"/>
        </w:rPr>
        <w:t>rd de udviser i de online-universer, hvor landegr</w:t>
      </w:r>
      <w:r w:rsidR="322030E0" w:rsidRPr="204AD042">
        <w:rPr>
          <w:rFonts w:eastAsia="Arial"/>
        </w:rPr>
        <w:t>æ</w:t>
      </w:r>
      <w:r w:rsidR="001F2799" w:rsidRPr="204AD042">
        <w:rPr>
          <w:rFonts w:eastAsia="Arial"/>
        </w:rPr>
        <w:t xml:space="preserve">nser er </w:t>
      </w:r>
      <w:r w:rsidR="7E6288C4" w:rsidRPr="204AD042">
        <w:rPr>
          <w:rFonts w:eastAsia="Arial"/>
        </w:rPr>
        <w:t>ikkeeksisterende</w:t>
      </w:r>
      <w:r w:rsidR="5B9D4D95" w:rsidRPr="204AD042">
        <w:rPr>
          <w:rFonts w:eastAsia="Arial"/>
        </w:rPr>
        <w:t>.</w:t>
      </w:r>
    </w:p>
    <w:p w14:paraId="3720B93A" w14:textId="06B7D57C" w:rsidR="7DF31F60" w:rsidRDefault="7DF31F60">
      <w:r>
        <w:br w:type="page"/>
      </w:r>
    </w:p>
    <w:p w14:paraId="656F5A65" w14:textId="58012ABD" w:rsidR="003A12A1" w:rsidRPr="003A12A1" w:rsidRDefault="003A12A1" w:rsidP="204AD042">
      <w:pPr>
        <w:pStyle w:val="NoSpacing"/>
        <w:jc w:val="both"/>
        <w:rPr>
          <w:rFonts w:eastAsia="Arial"/>
          <w:b/>
          <w:bCs/>
        </w:rPr>
      </w:pPr>
      <w:r w:rsidRPr="204AD042">
        <w:rPr>
          <w:rFonts w:eastAsia="Arial"/>
          <w:b/>
          <w:bCs/>
        </w:rPr>
        <w:lastRenderedPageBreak/>
        <w:t>Digital Justice Champions</w:t>
      </w:r>
    </w:p>
    <w:p w14:paraId="01F57ACB" w14:textId="49A89DB3" w:rsidR="00BE771F" w:rsidRPr="001F0DC1" w:rsidRDefault="00BE771F" w:rsidP="204AD042">
      <w:pPr>
        <w:pStyle w:val="NoSpacing"/>
        <w:jc w:val="both"/>
        <w:rPr>
          <w:rFonts w:ascii="Calibri" w:hAnsi="Calibri" w:cs="Calibri"/>
        </w:rPr>
      </w:pPr>
      <w:r w:rsidRPr="204AD042">
        <w:rPr>
          <w:rFonts w:eastAsia="Arial"/>
        </w:rPr>
        <w:t>Med emnet online uretfærdighed har vi i denne indsats udvalgt en problematik, som Viva og vores samarbejdspartnere i Syd – og s</w:t>
      </w:r>
      <w:r w:rsidR="322030E0" w:rsidRPr="204AD042">
        <w:rPr>
          <w:rFonts w:eastAsia="Arial"/>
        </w:rPr>
        <w:t>æ</w:t>
      </w:r>
      <w:r w:rsidRPr="204AD042">
        <w:rPr>
          <w:rFonts w:eastAsia="Arial"/>
        </w:rPr>
        <w:t xml:space="preserve">rligt i Filippinerne – har mange års erfaring med, og som samtidig har relevans for unge både i Danmark og i vores partnerlande. </w:t>
      </w:r>
      <w:r w:rsidR="002E4C64" w:rsidRPr="204AD042">
        <w:rPr>
          <w:rFonts w:ascii="Calibri" w:hAnsi="Calibri" w:cs="Calibri"/>
        </w:rPr>
        <w:t>Internettet</w:t>
      </w:r>
      <w:r w:rsidRPr="204AD042">
        <w:rPr>
          <w:rFonts w:ascii="Calibri" w:hAnsi="Calibri" w:cs="Calibri"/>
        </w:rPr>
        <w:t xml:space="preserve"> og de sociale medier har gjort det muligt for mennesker p</w:t>
      </w:r>
      <w:r w:rsidR="0FE7FE36" w:rsidRPr="204AD042">
        <w:rPr>
          <w:rFonts w:ascii="Calibri" w:hAnsi="Calibri" w:cs="Calibri"/>
        </w:rPr>
        <w:t>å</w:t>
      </w:r>
      <w:r w:rsidRPr="204AD042">
        <w:rPr>
          <w:rFonts w:ascii="Calibri" w:hAnsi="Calibri" w:cs="Calibri"/>
        </w:rPr>
        <w:t xml:space="preserve"> et splitsekund at komme i kontakt med hinanden p</w:t>
      </w:r>
      <w:r w:rsidR="0FE7FE36" w:rsidRPr="204AD042">
        <w:rPr>
          <w:rFonts w:ascii="Calibri" w:hAnsi="Calibri" w:cs="Calibri"/>
        </w:rPr>
        <w:t>å</w:t>
      </w:r>
      <w:r w:rsidRPr="204AD042">
        <w:rPr>
          <w:rFonts w:ascii="Calibri" w:hAnsi="Calibri" w:cs="Calibri"/>
        </w:rPr>
        <w:t xml:space="preserve"> tv</w:t>
      </w:r>
      <w:r w:rsidR="322030E0" w:rsidRPr="204AD042">
        <w:rPr>
          <w:rFonts w:ascii="Calibri" w:hAnsi="Calibri" w:cs="Calibri"/>
        </w:rPr>
        <w:t>æ</w:t>
      </w:r>
      <w:r w:rsidRPr="204AD042">
        <w:rPr>
          <w:rFonts w:ascii="Calibri" w:hAnsi="Calibri" w:cs="Calibri"/>
        </w:rPr>
        <w:t>rs af landegr</w:t>
      </w:r>
      <w:r w:rsidR="322030E0" w:rsidRPr="204AD042">
        <w:rPr>
          <w:rFonts w:ascii="Calibri" w:hAnsi="Calibri" w:cs="Calibri"/>
        </w:rPr>
        <w:t>æ</w:t>
      </w:r>
      <w:r w:rsidRPr="204AD042">
        <w:rPr>
          <w:rFonts w:ascii="Calibri" w:hAnsi="Calibri" w:cs="Calibri"/>
        </w:rPr>
        <w:t>nser. Desv</w:t>
      </w:r>
      <w:r w:rsidR="322030E0" w:rsidRPr="204AD042">
        <w:rPr>
          <w:rFonts w:ascii="Calibri" w:hAnsi="Calibri" w:cs="Calibri"/>
        </w:rPr>
        <w:t>æ</w:t>
      </w:r>
      <w:r w:rsidRPr="204AD042">
        <w:rPr>
          <w:rFonts w:ascii="Calibri" w:hAnsi="Calibri" w:cs="Calibri"/>
        </w:rPr>
        <w:t>rre bliver det ogs</w:t>
      </w:r>
      <w:r w:rsidR="0FE7FE36" w:rsidRPr="204AD042">
        <w:rPr>
          <w:rFonts w:ascii="Calibri" w:hAnsi="Calibri" w:cs="Calibri"/>
        </w:rPr>
        <w:t>å</w:t>
      </w:r>
      <w:r w:rsidRPr="204AD042">
        <w:rPr>
          <w:rFonts w:ascii="Calibri" w:hAnsi="Calibri" w:cs="Calibri"/>
        </w:rPr>
        <w:t xml:space="preserve"> i vid udstr</w:t>
      </w:r>
      <w:r w:rsidR="322030E0" w:rsidRPr="204AD042">
        <w:rPr>
          <w:rFonts w:ascii="Calibri" w:hAnsi="Calibri" w:cs="Calibri"/>
        </w:rPr>
        <w:t>æ</w:t>
      </w:r>
      <w:r w:rsidRPr="204AD042">
        <w:rPr>
          <w:rFonts w:ascii="Calibri" w:hAnsi="Calibri" w:cs="Calibri"/>
        </w:rPr>
        <w:t>kning misbrugt som et redskab til at facilitere overgreb og krænkelser af seksuel karakter, og internettets udstrakte anonymitet g</w:t>
      </w:r>
      <w:r w:rsidR="70E67C3D" w:rsidRPr="204AD042">
        <w:rPr>
          <w:rFonts w:ascii="Calibri" w:hAnsi="Calibri" w:cs="Calibri"/>
        </w:rPr>
        <w:t>ø</w:t>
      </w:r>
      <w:r w:rsidRPr="204AD042">
        <w:rPr>
          <w:rFonts w:ascii="Calibri" w:hAnsi="Calibri" w:cs="Calibri"/>
        </w:rPr>
        <w:t>r det til et oplagt sted for s</w:t>
      </w:r>
      <w:r w:rsidR="0FE7FE36" w:rsidRPr="204AD042">
        <w:rPr>
          <w:rFonts w:ascii="Calibri" w:hAnsi="Calibri" w:cs="Calibri"/>
        </w:rPr>
        <w:t>å</w:t>
      </w:r>
      <w:r w:rsidRPr="204AD042">
        <w:rPr>
          <w:rFonts w:ascii="Calibri" w:hAnsi="Calibri" w:cs="Calibri"/>
        </w:rPr>
        <w:t xml:space="preserve">kaldte </w:t>
      </w:r>
      <w:r w:rsidRPr="204AD042">
        <w:rPr>
          <w:rFonts w:ascii="Calibri" w:hAnsi="Calibri" w:cs="Calibri"/>
          <w:i/>
          <w:iCs/>
        </w:rPr>
        <w:t>predators</w:t>
      </w:r>
      <w:r w:rsidRPr="204AD042">
        <w:rPr>
          <w:rFonts w:ascii="Calibri" w:hAnsi="Calibri" w:cs="Calibri"/>
        </w:rPr>
        <w:t>, der er ude p</w:t>
      </w:r>
      <w:r w:rsidR="0FE7FE36" w:rsidRPr="204AD042">
        <w:rPr>
          <w:rFonts w:ascii="Calibri" w:hAnsi="Calibri" w:cs="Calibri"/>
        </w:rPr>
        <w:t>å</w:t>
      </w:r>
      <w:r w:rsidRPr="204AD042">
        <w:rPr>
          <w:rFonts w:ascii="Calibri" w:hAnsi="Calibri" w:cs="Calibri"/>
        </w:rPr>
        <w:t xml:space="preserve"> at beg</w:t>
      </w:r>
      <w:r w:rsidR="0FE7FE36" w:rsidRPr="204AD042">
        <w:rPr>
          <w:rFonts w:ascii="Calibri" w:hAnsi="Calibri" w:cs="Calibri"/>
        </w:rPr>
        <w:t>å</w:t>
      </w:r>
      <w:r w:rsidRPr="204AD042">
        <w:rPr>
          <w:rFonts w:ascii="Calibri" w:hAnsi="Calibri" w:cs="Calibri"/>
        </w:rPr>
        <w:t xml:space="preserve"> et online overgreb.</w:t>
      </w:r>
    </w:p>
    <w:p w14:paraId="044C2D13" w14:textId="5907BC16" w:rsidR="00BE771F" w:rsidRDefault="00BE771F" w:rsidP="204AD042">
      <w:pPr>
        <w:pStyle w:val="NoSpacing"/>
        <w:jc w:val="both"/>
        <w:rPr>
          <w:rFonts w:eastAsia="Arial"/>
        </w:rPr>
      </w:pPr>
    </w:p>
    <w:p w14:paraId="074BF059" w14:textId="52A40842" w:rsidR="00082BD4" w:rsidRPr="001F0DC1" w:rsidRDefault="00ED31B1" w:rsidP="204AD042">
      <w:pPr>
        <w:pStyle w:val="NoSpacing"/>
        <w:jc w:val="both"/>
        <w:rPr>
          <w:rFonts w:eastAsia="Arial"/>
        </w:rPr>
      </w:pPr>
      <w:r w:rsidRPr="204AD042">
        <w:rPr>
          <w:rFonts w:eastAsia="Arial"/>
        </w:rPr>
        <w:t>I</w:t>
      </w:r>
      <w:r w:rsidR="00A1498A" w:rsidRPr="204AD042">
        <w:rPr>
          <w:rFonts w:eastAsia="Arial"/>
        </w:rPr>
        <w:t xml:space="preserve"> </w:t>
      </w:r>
      <w:r w:rsidR="00BE771F" w:rsidRPr="204AD042">
        <w:rPr>
          <w:rFonts w:eastAsia="Arial"/>
        </w:rPr>
        <w:t>indsatsen</w:t>
      </w:r>
      <w:r w:rsidR="00A1498A" w:rsidRPr="204AD042">
        <w:rPr>
          <w:rFonts w:eastAsia="Arial"/>
        </w:rPr>
        <w:t xml:space="preserve"> </w:t>
      </w:r>
      <w:r w:rsidR="00BE771F" w:rsidRPr="204AD042">
        <w:rPr>
          <w:rFonts w:eastAsia="Arial"/>
        </w:rPr>
        <w:t>vil vi derfor</w:t>
      </w:r>
      <w:r w:rsidR="007164D2" w:rsidRPr="204AD042">
        <w:rPr>
          <w:rFonts w:eastAsia="Arial"/>
        </w:rPr>
        <w:t xml:space="preserve"> </w:t>
      </w:r>
      <w:r w:rsidR="00636021" w:rsidRPr="204AD042">
        <w:rPr>
          <w:rFonts w:eastAsia="Arial"/>
        </w:rPr>
        <w:t>uddanne</w:t>
      </w:r>
      <w:r w:rsidR="007164D2" w:rsidRPr="204AD042">
        <w:rPr>
          <w:rFonts w:eastAsia="Arial"/>
        </w:rPr>
        <w:t xml:space="preserve"> unge </w:t>
      </w:r>
      <w:r w:rsidR="00935211" w:rsidRPr="204AD042">
        <w:rPr>
          <w:rFonts w:eastAsia="Arial"/>
        </w:rPr>
        <w:t>danske</w:t>
      </w:r>
      <w:r w:rsidRPr="204AD042">
        <w:rPr>
          <w:rFonts w:eastAsia="Arial"/>
        </w:rPr>
        <w:t xml:space="preserve"> </w:t>
      </w:r>
      <w:r w:rsidR="00BE771F" w:rsidRPr="204AD042">
        <w:rPr>
          <w:rFonts w:eastAsia="Arial"/>
          <w:i/>
          <w:iCs/>
        </w:rPr>
        <w:t>”</w:t>
      </w:r>
      <w:r w:rsidR="003A12A1" w:rsidRPr="204AD042">
        <w:rPr>
          <w:rFonts w:eastAsia="Arial"/>
          <w:i/>
          <w:iCs/>
        </w:rPr>
        <w:t>Digital</w:t>
      </w:r>
      <w:r w:rsidRPr="204AD042">
        <w:rPr>
          <w:rFonts w:eastAsia="Arial"/>
          <w:i/>
          <w:iCs/>
        </w:rPr>
        <w:t xml:space="preserve"> Justice Champions</w:t>
      </w:r>
      <w:r w:rsidR="00BE771F" w:rsidRPr="204AD042">
        <w:rPr>
          <w:rFonts w:eastAsia="Arial"/>
          <w:i/>
          <w:iCs/>
        </w:rPr>
        <w:t>”</w:t>
      </w:r>
      <w:r w:rsidR="007164D2" w:rsidRPr="204AD042">
        <w:rPr>
          <w:rFonts w:eastAsia="Arial"/>
        </w:rPr>
        <w:t xml:space="preserve">, </w:t>
      </w:r>
      <w:r w:rsidR="00636021" w:rsidRPr="204AD042">
        <w:rPr>
          <w:rFonts w:eastAsia="Arial"/>
        </w:rPr>
        <w:t>der med viden og engagem</w:t>
      </w:r>
      <w:r w:rsidR="00290C52" w:rsidRPr="204AD042">
        <w:rPr>
          <w:rFonts w:eastAsia="Arial"/>
        </w:rPr>
        <w:t>ent g</w:t>
      </w:r>
      <w:r w:rsidR="0FE7FE36" w:rsidRPr="204AD042">
        <w:rPr>
          <w:rFonts w:eastAsia="Arial"/>
        </w:rPr>
        <w:t>å</w:t>
      </w:r>
      <w:r w:rsidR="00290C52" w:rsidRPr="204AD042">
        <w:rPr>
          <w:rFonts w:eastAsia="Arial"/>
        </w:rPr>
        <w:t>r imod online uretf</w:t>
      </w:r>
      <w:r w:rsidR="322030E0" w:rsidRPr="204AD042">
        <w:rPr>
          <w:rFonts w:eastAsia="Arial"/>
        </w:rPr>
        <w:t>æ</w:t>
      </w:r>
      <w:r w:rsidR="00636021" w:rsidRPr="204AD042">
        <w:rPr>
          <w:rFonts w:eastAsia="Arial"/>
        </w:rPr>
        <w:t>rdighed. Vi vil</w:t>
      </w:r>
      <w:r w:rsidR="007164D2" w:rsidRPr="204AD042">
        <w:rPr>
          <w:rFonts w:eastAsia="Arial"/>
        </w:rPr>
        <w:t xml:space="preserve"> styrke de unge</w:t>
      </w:r>
      <w:r w:rsidR="00A1498A" w:rsidRPr="204AD042">
        <w:rPr>
          <w:rFonts w:eastAsia="Arial"/>
        </w:rPr>
        <w:t xml:space="preserve">s </w:t>
      </w:r>
      <w:r w:rsidR="00FE063C" w:rsidRPr="204AD042">
        <w:rPr>
          <w:rFonts w:eastAsia="Arial"/>
        </w:rPr>
        <w:t xml:space="preserve">evne til at spotte </w:t>
      </w:r>
      <w:r w:rsidR="00A1498A" w:rsidRPr="204AD042">
        <w:rPr>
          <w:rFonts w:eastAsia="Arial"/>
        </w:rPr>
        <w:t>uretf</w:t>
      </w:r>
      <w:r w:rsidR="00251340" w:rsidRPr="204AD042">
        <w:rPr>
          <w:rFonts w:eastAsia="Arial"/>
        </w:rPr>
        <w:t>æ</w:t>
      </w:r>
      <w:r w:rsidR="00A1498A" w:rsidRPr="204AD042">
        <w:rPr>
          <w:rFonts w:eastAsia="Arial"/>
        </w:rPr>
        <w:t>rdighed</w:t>
      </w:r>
      <w:r w:rsidR="00636021" w:rsidRPr="204AD042">
        <w:rPr>
          <w:rFonts w:eastAsia="Arial"/>
        </w:rPr>
        <w:t>er</w:t>
      </w:r>
      <w:r w:rsidR="00FE063C" w:rsidRPr="204AD042">
        <w:rPr>
          <w:rFonts w:eastAsia="Arial"/>
        </w:rPr>
        <w:t>, der foreg</w:t>
      </w:r>
      <w:r w:rsidR="00251340" w:rsidRPr="204AD042">
        <w:rPr>
          <w:rFonts w:eastAsia="Arial"/>
        </w:rPr>
        <w:t>å</w:t>
      </w:r>
      <w:r w:rsidR="00726402" w:rsidRPr="204AD042">
        <w:rPr>
          <w:rFonts w:eastAsia="Arial"/>
        </w:rPr>
        <w:t xml:space="preserve">r i </w:t>
      </w:r>
      <w:r w:rsidR="7126A680" w:rsidRPr="204AD042">
        <w:rPr>
          <w:rFonts w:eastAsia="Arial"/>
        </w:rPr>
        <w:t xml:space="preserve">det </w:t>
      </w:r>
      <w:r w:rsidR="00726402" w:rsidRPr="204AD042">
        <w:rPr>
          <w:rFonts w:eastAsia="Arial"/>
        </w:rPr>
        <w:t>skjulte rum</w:t>
      </w:r>
      <w:r w:rsidR="1A05C474" w:rsidRPr="204AD042">
        <w:rPr>
          <w:rFonts w:eastAsia="Arial"/>
        </w:rPr>
        <w:t xml:space="preserve"> online</w:t>
      </w:r>
      <w:r w:rsidR="00FE063C" w:rsidRPr="204AD042">
        <w:rPr>
          <w:rFonts w:eastAsia="Arial"/>
        </w:rPr>
        <w:t>, men som er gr</w:t>
      </w:r>
      <w:r w:rsidR="00251340" w:rsidRPr="204AD042">
        <w:rPr>
          <w:rFonts w:eastAsia="Arial"/>
        </w:rPr>
        <w:t>æ</w:t>
      </w:r>
      <w:r w:rsidR="00FE063C" w:rsidRPr="204AD042">
        <w:rPr>
          <w:rFonts w:eastAsia="Arial"/>
        </w:rPr>
        <w:t>nseoverskridende i sit v</w:t>
      </w:r>
      <w:r w:rsidR="00251340" w:rsidRPr="204AD042">
        <w:rPr>
          <w:rFonts w:eastAsia="Arial"/>
        </w:rPr>
        <w:t>æ</w:t>
      </w:r>
      <w:r w:rsidR="00FE063C" w:rsidRPr="204AD042">
        <w:rPr>
          <w:rFonts w:eastAsia="Arial"/>
        </w:rPr>
        <w:t>sen</w:t>
      </w:r>
      <w:r w:rsidR="006D1C9D" w:rsidRPr="204AD042">
        <w:rPr>
          <w:rFonts w:eastAsia="Arial"/>
        </w:rPr>
        <w:t>. Det handler om at give de</w:t>
      </w:r>
      <w:r w:rsidR="002E4C64" w:rsidRPr="204AD042">
        <w:rPr>
          <w:rFonts w:eastAsia="Arial"/>
        </w:rPr>
        <w:t xml:space="preserve"> unge</w:t>
      </w:r>
      <w:r w:rsidR="006D1C9D" w:rsidRPr="204AD042">
        <w:rPr>
          <w:rFonts w:eastAsia="Arial"/>
        </w:rPr>
        <w:t xml:space="preserve"> mod til at sige fra og </w:t>
      </w:r>
      <w:r w:rsidR="003963F1" w:rsidRPr="204AD042">
        <w:rPr>
          <w:rFonts w:eastAsia="Arial"/>
        </w:rPr>
        <w:t xml:space="preserve">anvise </w:t>
      </w:r>
      <w:r w:rsidR="007164D2" w:rsidRPr="204AD042">
        <w:rPr>
          <w:rFonts w:eastAsia="Arial"/>
        </w:rPr>
        <w:t xml:space="preserve">en vej til at adressere </w:t>
      </w:r>
      <w:r w:rsidR="006D1C9D" w:rsidRPr="204AD042">
        <w:rPr>
          <w:rFonts w:eastAsia="Arial"/>
        </w:rPr>
        <w:t>uretfærdigheden</w:t>
      </w:r>
      <w:r w:rsidR="00A1498A" w:rsidRPr="204AD042">
        <w:rPr>
          <w:rFonts w:eastAsia="Arial"/>
        </w:rPr>
        <w:t xml:space="preserve">. </w:t>
      </w:r>
      <w:r w:rsidR="00935211" w:rsidRPr="204AD042">
        <w:rPr>
          <w:rFonts w:eastAsia="Arial"/>
        </w:rPr>
        <w:t xml:space="preserve">Vi forventer ikke, at </w:t>
      </w:r>
      <w:r w:rsidR="008F6212" w:rsidRPr="204AD042">
        <w:rPr>
          <w:rFonts w:eastAsia="Arial"/>
        </w:rPr>
        <w:t xml:space="preserve">vi </w:t>
      </w:r>
      <w:r w:rsidR="00935211" w:rsidRPr="204AD042">
        <w:rPr>
          <w:rFonts w:eastAsia="Arial"/>
        </w:rPr>
        <w:t>vil kunne afsl</w:t>
      </w:r>
      <w:r w:rsidR="00251340" w:rsidRPr="204AD042">
        <w:rPr>
          <w:rFonts w:eastAsia="Arial"/>
        </w:rPr>
        <w:t>ø</w:t>
      </w:r>
      <w:r w:rsidR="00935211" w:rsidRPr="204AD042">
        <w:rPr>
          <w:rFonts w:eastAsia="Arial"/>
        </w:rPr>
        <w:t xml:space="preserve">re store </w:t>
      </w:r>
      <w:r w:rsidR="00BE771F" w:rsidRPr="204AD042">
        <w:rPr>
          <w:rFonts w:eastAsia="Arial"/>
        </w:rPr>
        <w:t xml:space="preserve">online </w:t>
      </w:r>
      <w:r w:rsidR="00935211" w:rsidRPr="204AD042">
        <w:rPr>
          <w:rFonts w:eastAsia="Arial"/>
        </w:rPr>
        <w:t>overgrebssager</w:t>
      </w:r>
      <w:r w:rsidR="002712BE" w:rsidRPr="204AD042">
        <w:rPr>
          <w:rFonts w:eastAsia="Arial"/>
        </w:rPr>
        <w:t xml:space="preserve"> i Danmark</w:t>
      </w:r>
      <w:r w:rsidR="00935211" w:rsidRPr="204AD042">
        <w:rPr>
          <w:rFonts w:eastAsia="Arial"/>
        </w:rPr>
        <w:t>, men vi vil</w:t>
      </w:r>
      <w:r w:rsidR="44809FC8" w:rsidRPr="204AD042">
        <w:rPr>
          <w:rFonts w:eastAsia="Arial"/>
        </w:rPr>
        <w:t xml:space="preserve"> </w:t>
      </w:r>
      <w:r w:rsidR="008F6212" w:rsidRPr="204AD042">
        <w:rPr>
          <w:rFonts w:eastAsia="Arial"/>
        </w:rPr>
        <w:t xml:space="preserve">vise </w:t>
      </w:r>
      <w:r w:rsidR="009B3689" w:rsidRPr="204AD042">
        <w:rPr>
          <w:rFonts w:eastAsia="Arial"/>
        </w:rPr>
        <w:t>unge danskere</w:t>
      </w:r>
      <w:r w:rsidR="008F6212" w:rsidRPr="204AD042">
        <w:rPr>
          <w:rFonts w:eastAsia="Arial"/>
        </w:rPr>
        <w:t xml:space="preserve">, hvordan de </w:t>
      </w:r>
      <w:r w:rsidR="00BE771F" w:rsidRPr="204AD042">
        <w:rPr>
          <w:rFonts w:eastAsia="Arial"/>
        </w:rPr>
        <w:t xml:space="preserve">- med inspiration fra deres globale jævnaldrende - </w:t>
      </w:r>
      <w:r w:rsidR="008F6212" w:rsidRPr="204AD042">
        <w:rPr>
          <w:rFonts w:eastAsia="Arial"/>
        </w:rPr>
        <w:t xml:space="preserve">med deres egne handlinger </w:t>
      </w:r>
      <w:r w:rsidR="00935211" w:rsidRPr="204AD042">
        <w:rPr>
          <w:rFonts w:eastAsia="Arial"/>
        </w:rPr>
        <w:t>kan v</w:t>
      </w:r>
      <w:r w:rsidR="00251340" w:rsidRPr="204AD042">
        <w:rPr>
          <w:rFonts w:eastAsia="Arial"/>
        </w:rPr>
        <w:t>æ</w:t>
      </w:r>
      <w:r w:rsidR="00935211" w:rsidRPr="204AD042">
        <w:rPr>
          <w:rFonts w:eastAsia="Arial"/>
        </w:rPr>
        <w:t>re med til</w:t>
      </w:r>
      <w:r w:rsidR="008F6212" w:rsidRPr="204AD042">
        <w:rPr>
          <w:rFonts w:eastAsia="Arial"/>
        </w:rPr>
        <w:t xml:space="preserve"> </w:t>
      </w:r>
      <w:r w:rsidR="00935211" w:rsidRPr="204AD042">
        <w:rPr>
          <w:rFonts w:eastAsia="Arial"/>
        </w:rPr>
        <w:t>at g</w:t>
      </w:r>
      <w:r w:rsidR="00251340" w:rsidRPr="204AD042">
        <w:rPr>
          <w:rFonts w:eastAsia="Arial"/>
        </w:rPr>
        <w:t>ø</w:t>
      </w:r>
      <w:r w:rsidR="00935211" w:rsidRPr="204AD042">
        <w:rPr>
          <w:rFonts w:eastAsia="Arial"/>
        </w:rPr>
        <w:t xml:space="preserve">re en </w:t>
      </w:r>
      <w:r w:rsidR="009B3689" w:rsidRPr="204AD042">
        <w:rPr>
          <w:rFonts w:eastAsia="Arial"/>
        </w:rPr>
        <w:t xml:space="preserve">reel </w:t>
      </w:r>
      <w:r w:rsidR="007A1CAE" w:rsidRPr="204AD042">
        <w:rPr>
          <w:rFonts w:eastAsia="Arial"/>
        </w:rPr>
        <w:t>forskel</w:t>
      </w:r>
      <w:r w:rsidR="00BF2CB7" w:rsidRPr="204AD042">
        <w:rPr>
          <w:rFonts w:eastAsia="Arial"/>
        </w:rPr>
        <w:t xml:space="preserve"> og fremme online</w:t>
      </w:r>
      <w:r w:rsidR="003028F5" w:rsidRPr="204AD042">
        <w:rPr>
          <w:rFonts w:eastAsia="Arial"/>
        </w:rPr>
        <w:t xml:space="preserve"> retf</w:t>
      </w:r>
      <w:r w:rsidR="322030E0" w:rsidRPr="204AD042">
        <w:rPr>
          <w:rFonts w:eastAsia="Arial"/>
        </w:rPr>
        <w:t>æ</w:t>
      </w:r>
      <w:r w:rsidR="003028F5" w:rsidRPr="204AD042">
        <w:rPr>
          <w:rFonts w:eastAsia="Arial"/>
        </w:rPr>
        <w:t xml:space="preserve">rdighed </w:t>
      </w:r>
      <w:r w:rsidR="002E4C64" w:rsidRPr="204AD042">
        <w:rPr>
          <w:rFonts w:eastAsia="Arial"/>
        </w:rPr>
        <w:t>globalt ved at s</w:t>
      </w:r>
      <w:r w:rsidR="322030E0" w:rsidRPr="204AD042">
        <w:rPr>
          <w:rFonts w:eastAsia="Arial"/>
        </w:rPr>
        <w:t>æ</w:t>
      </w:r>
      <w:r w:rsidR="002E4C64" w:rsidRPr="204AD042">
        <w:rPr>
          <w:rFonts w:eastAsia="Arial"/>
        </w:rPr>
        <w:t>tte det p</w:t>
      </w:r>
      <w:r w:rsidR="0FE7FE36" w:rsidRPr="204AD042">
        <w:rPr>
          <w:rFonts w:eastAsia="Arial"/>
        </w:rPr>
        <w:t>å</w:t>
      </w:r>
      <w:r w:rsidR="002E4C64" w:rsidRPr="204AD042">
        <w:rPr>
          <w:rFonts w:eastAsia="Arial"/>
        </w:rPr>
        <w:t xml:space="preserve"> dagsordenen herhjemme</w:t>
      </w:r>
      <w:r w:rsidR="007A1CAE" w:rsidRPr="204AD042">
        <w:rPr>
          <w:rFonts w:eastAsia="Arial"/>
        </w:rPr>
        <w:t>.</w:t>
      </w:r>
    </w:p>
    <w:p w14:paraId="5807347D" w14:textId="77777777" w:rsidR="00ED31B1" w:rsidRPr="001F0DC1" w:rsidRDefault="00ED31B1" w:rsidP="204AD042">
      <w:pPr>
        <w:pStyle w:val="NoSpacing"/>
        <w:jc w:val="both"/>
        <w:rPr>
          <w:rFonts w:eastAsia="Arial"/>
          <w:color w:val="82C493" w:themeColor="background2"/>
        </w:rPr>
      </w:pPr>
    </w:p>
    <w:p w14:paraId="5BA15E5F" w14:textId="2E66CAF5" w:rsidR="00F5111E" w:rsidRPr="001F0DC1" w:rsidRDefault="00D575D9" w:rsidP="204AD042">
      <w:pPr>
        <w:pStyle w:val="NoSpacing"/>
        <w:rPr>
          <w:u w:val="single"/>
        </w:rPr>
      </w:pPr>
      <w:r w:rsidRPr="204AD042">
        <w:rPr>
          <w:u w:val="single"/>
        </w:rPr>
        <w:t xml:space="preserve">1.2. </w:t>
      </w:r>
      <w:r w:rsidR="00F5111E" w:rsidRPr="204AD042">
        <w:rPr>
          <w:u w:val="single"/>
        </w:rPr>
        <w:t>Hvordan vil indsatsen fremme målgruppens engagement og deltagelse omkring udviklingssamarbejde?</w:t>
      </w:r>
    </w:p>
    <w:p w14:paraId="18D1EA7A" w14:textId="0923392E" w:rsidR="00DC404F" w:rsidRPr="001F0DC1" w:rsidRDefault="0098472C" w:rsidP="204AD042">
      <w:pPr>
        <w:jc w:val="both"/>
        <w:rPr>
          <w:rFonts w:eastAsia="Arial"/>
          <w:sz w:val="22"/>
          <w:szCs w:val="22"/>
        </w:rPr>
      </w:pPr>
      <w:r w:rsidRPr="204AD042">
        <w:rPr>
          <w:rFonts w:eastAsia="Arial"/>
          <w:sz w:val="22"/>
          <w:szCs w:val="22"/>
        </w:rPr>
        <w:t>B</w:t>
      </w:r>
      <w:r w:rsidR="002E1911" w:rsidRPr="204AD042">
        <w:rPr>
          <w:rFonts w:eastAsia="Arial"/>
          <w:sz w:val="22"/>
          <w:szCs w:val="22"/>
        </w:rPr>
        <w:t>eskrivelse</w:t>
      </w:r>
      <w:r w:rsidRPr="204AD042">
        <w:rPr>
          <w:rFonts w:eastAsia="Arial"/>
          <w:sz w:val="22"/>
          <w:szCs w:val="22"/>
        </w:rPr>
        <w:t>n</w:t>
      </w:r>
      <w:r w:rsidR="002E1911" w:rsidRPr="204AD042">
        <w:rPr>
          <w:rFonts w:eastAsia="Arial"/>
          <w:sz w:val="22"/>
          <w:szCs w:val="22"/>
        </w:rPr>
        <w:t xml:space="preserve"> af indsatsens</w:t>
      </w:r>
      <w:r w:rsidR="005A2B52" w:rsidRPr="204AD042">
        <w:rPr>
          <w:rFonts w:eastAsia="Arial"/>
          <w:sz w:val="22"/>
          <w:szCs w:val="22"/>
        </w:rPr>
        <w:t xml:space="preserve"> </w:t>
      </w:r>
      <w:r w:rsidR="00D05AE1" w:rsidRPr="204AD042">
        <w:rPr>
          <w:rFonts w:eastAsia="Arial"/>
          <w:sz w:val="22"/>
          <w:szCs w:val="22"/>
        </w:rPr>
        <w:t>forskellige elementer</w:t>
      </w:r>
      <w:r w:rsidRPr="204AD042">
        <w:rPr>
          <w:rFonts w:eastAsia="Arial"/>
          <w:sz w:val="22"/>
          <w:szCs w:val="22"/>
        </w:rPr>
        <w:t xml:space="preserve"> udfoldes</w:t>
      </w:r>
      <w:r w:rsidR="002E1911" w:rsidRPr="204AD042">
        <w:rPr>
          <w:rFonts w:eastAsia="Arial"/>
          <w:sz w:val="22"/>
          <w:szCs w:val="22"/>
        </w:rPr>
        <w:t xml:space="preserve"> i afsnit 3.2, men </w:t>
      </w:r>
      <w:r w:rsidRPr="204AD042">
        <w:rPr>
          <w:rFonts w:eastAsia="Arial"/>
          <w:sz w:val="22"/>
          <w:szCs w:val="22"/>
        </w:rPr>
        <w:t>for nuv</w:t>
      </w:r>
      <w:r w:rsidR="00440617" w:rsidRPr="204AD042">
        <w:rPr>
          <w:rFonts w:eastAsia="Arial"/>
          <w:sz w:val="22"/>
          <w:szCs w:val="22"/>
        </w:rPr>
        <w:t>æ</w:t>
      </w:r>
      <w:r w:rsidRPr="204AD042">
        <w:rPr>
          <w:rFonts w:eastAsia="Arial"/>
          <w:sz w:val="22"/>
          <w:szCs w:val="22"/>
        </w:rPr>
        <w:t>rende skal n</w:t>
      </w:r>
      <w:r w:rsidR="00440617" w:rsidRPr="204AD042">
        <w:rPr>
          <w:rFonts w:eastAsia="Arial"/>
          <w:sz w:val="22"/>
          <w:szCs w:val="22"/>
        </w:rPr>
        <w:t>æ</w:t>
      </w:r>
      <w:r w:rsidRPr="204AD042">
        <w:rPr>
          <w:rFonts w:eastAsia="Arial"/>
          <w:sz w:val="22"/>
          <w:szCs w:val="22"/>
        </w:rPr>
        <w:t xml:space="preserve">vnes, at den </w:t>
      </w:r>
      <w:r w:rsidR="002E1911" w:rsidRPr="204AD042">
        <w:rPr>
          <w:rFonts w:eastAsia="Arial"/>
          <w:sz w:val="22"/>
          <w:szCs w:val="22"/>
        </w:rPr>
        <w:t>er bygget op om</w:t>
      </w:r>
      <w:r w:rsidRPr="204AD042">
        <w:rPr>
          <w:rFonts w:eastAsia="Arial"/>
          <w:sz w:val="22"/>
          <w:szCs w:val="22"/>
        </w:rPr>
        <w:t xml:space="preserve"> henholdsvis</w:t>
      </w:r>
      <w:r w:rsidR="002E1911" w:rsidRPr="204AD042">
        <w:rPr>
          <w:rFonts w:eastAsia="Arial"/>
          <w:sz w:val="22"/>
          <w:szCs w:val="22"/>
        </w:rPr>
        <w:t xml:space="preserve"> </w:t>
      </w:r>
      <w:r w:rsidR="002E1911" w:rsidRPr="204AD042">
        <w:rPr>
          <w:rFonts w:eastAsia="Arial"/>
          <w:i/>
          <w:iCs/>
          <w:sz w:val="22"/>
          <w:szCs w:val="22"/>
        </w:rPr>
        <w:t>et interaktivt undervisnings</w:t>
      </w:r>
      <w:r w:rsidR="008249EC" w:rsidRPr="204AD042">
        <w:rPr>
          <w:rFonts w:eastAsia="Arial"/>
          <w:i/>
          <w:iCs/>
          <w:sz w:val="22"/>
          <w:szCs w:val="22"/>
        </w:rPr>
        <w:t>forl</w:t>
      </w:r>
      <w:r w:rsidR="70E67C3D" w:rsidRPr="204AD042">
        <w:rPr>
          <w:rFonts w:eastAsia="Arial"/>
          <w:i/>
          <w:iCs/>
          <w:sz w:val="22"/>
          <w:szCs w:val="22"/>
        </w:rPr>
        <w:t>ø</w:t>
      </w:r>
      <w:r w:rsidR="008249EC" w:rsidRPr="204AD042">
        <w:rPr>
          <w:rFonts w:eastAsia="Arial"/>
          <w:i/>
          <w:iCs/>
          <w:sz w:val="22"/>
          <w:szCs w:val="22"/>
        </w:rPr>
        <w:t>b</w:t>
      </w:r>
      <w:r w:rsidR="002E1911" w:rsidRPr="204AD042">
        <w:rPr>
          <w:rFonts w:eastAsia="Arial"/>
          <w:sz w:val="22"/>
          <w:szCs w:val="22"/>
        </w:rPr>
        <w:t>,</w:t>
      </w:r>
      <w:r w:rsidRPr="204AD042">
        <w:rPr>
          <w:rFonts w:eastAsia="Arial"/>
          <w:sz w:val="22"/>
          <w:szCs w:val="22"/>
        </w:rPr>
        <w:t xml:space="preserve"> der giver de unge en nuanceret forst</w:t>
      </w:r>
      <w:r w:rsidRPr="204AD042">
        <w:rPr>
          <w:sz w:val="22"/>
          <w:szCs w:val="22"/>
        </w:rPr>
        <w:t>å</w:t>
      </w:r>
      <w:r w:rsidRPr="204AD042">
        <w:rPr>
          <w:rFonts w:eastAsia="Arial"/>
          <w:sz w:val="22"/>
          <w:szCs w:val="22"/>
        </w:rPr>
        <w:t>else af de grundl</w:t>
      </w:r>
      <w:r w:rsidR="00440617" w:rsidRPr="204AD042">
        <w:rPr>
          <w:rFonts w:eastAsia="Arial"/>
          <w:sz w:val="22"/>
          <w:szCs w:val="22"/>
        </w:rPr>
        <w:t>æ</w:t>
      </w:r>
      <w:r w:rsidRPr="204AD042">
        <w:rPr>
          <w:rFonts w:eastAsia="Arial"/>
          <w:sz w:val="22"/>
          <w:szCs w:val="22"/>
        </w:rPr>
        <w:t xml:space="preserve">ggende </w:t>
      </w:r>
      <w:r w:rsidRPr="204AD042">
        <w:rPr>
          <w:sz w:val="22"/>
          <w:szCs w:val="22"/>
        </w:rPr>
        <w:t>å</w:t>
      </w:r>
      <w:r w:rsidRPr="204AD042">
        <w:rPr>
          <w:rFonts w:eastAsia="Arial"/>
          <w:sz w:val="22"/>
          <w:szCs w:val="22"/>
        </w:rPr>
        <w:t xml:space="preserve">rsager til fattigdom og </w:t>
      </w:r>
      <w:r w:rsidR="00742936" w:rsidRPr="204AD042">
        <w:rPr>
          <w:rFonts w:eastAsia="Arial"/>
          <w:sz w:val="22"/>
          <w:szCs w:val="22"/>
        </w:rPr>
        <w:t xml:space="preserve">online </w:t>
      </w:r>
      <w:r w:rsidRPr="204AD042">
        <w:rPr>
          <w:rFonts w:eastAsia="Arial"/>
          <w:sz w:val="22"/>
          <w:szCs w:val="22"/>
        </w:rPr>
        <w:t>uretf</w:t>
      </w:r>
      <w:r w:rsidR="00440617" w:rsidRPr="204AD042">
        <w:rPr>
          <w:rFonts w:eastAsia="Arial"/>
          <w:sz w:val="22"/>
          <w:szCs w:val="22"/>
        </w:rPr>
        <w:t>æ</w:t>
      </w:r>
      <w:r w:rsidRPr="204AD042">
        <w:rPr>
          <w:rFonts w:eastAsia="Arial"/>
          <w:sz w:val="22"/>
          <w:szCs w:val="22"/>
        </w:rPr>
        <w:t>rdighed og</w:t>
      </w:r>
      <w:r w:rsidR="002E1911" w:rsidRPr="204AD042">
        <w:rPr>
          <w:rFonts w:eastAsia="Arial"/>
          <w:sz w:val="22"/>
          <w:szCs w:val="22"/>
        </w:rPr>
        <w:t xml:space="preserve"> </w:t>
      </w:r>
      <w:r w:rsidR="002E1911" w:rsidRPr="204AD042">
        <w:rPr>
          <w:rFonts w:eastAsia="Arial"/>
          <w:i/>
          <w:iCs/>
          <w:sz w:val="22"/>
          <w:szCs w:val="22"/>
        </w:rPr>
        <w:t xml:space="preserve">et </w:t>
      </w:r>
      <w:r w:rsidR="00A308B9" w:rsidRPr="204AD042">
        <w:rPr>
          <w:rFonts w:eastAsia="Arial"/>
          <w:i/>
          <w:iCs/>
          <w:sz w:val="22"/>
          <w:szCs w:val="22"/>
        </w:rPr>
        <w:t>handling</w:t>
      </w:r>
      <w:r w:rsidR="002E1911" w:rsidRPr="204AD042">
        <w:rPr>
          <w:rFonts w:eastAsia="Arial"/>
          <w:i/>
          <w:iCs/>
          <w:sz w:val="22"/>
          <w:szCs w:val="22"/>
        </w:rPr>
        <w:t>s</w:t>
      </w:r>
      <w:r w:rsidR="008249EC" w:rsidRPr="204AD042">
        <w:rPr>
          <w:rFonts w:eastAsia="Arial"/>
          <w:i/>
          <w:iCs/>
          <w:sz w:val="22"/>
          <w:szCs w:val="22"/>
        </w:rPr>
        <w:t>forl</w:t>
      </w:r>
      <w:r w:rsidR="70E67C3D" w:rsidRPr="204AD042">
        <w:rPr>
          <w:rFonts w:eastAsia="Arial"/>
          <w:i/>
          <w:iCs/>
          <w:sz w:val="22"/>
          <w:szCs w:val="22"/>
        </w:rPr>
        <w:t>ø</w:t>
      </w:r>
      <w:r w:rsidR="008249EC" w:rsidRPr="204AD042">
        <w:rPr>
          <w:rFonts w:eastAsia="Arial"/>
          <w:i/>
          <w:iCs/>
          <w:sz w:val="22"/>
          <w:szCs w:val="22"/>
        </w:rPr>
        <w:t>b</w:t>
      </w:r>
      <w:r w:rsidR="002E1911" w:rsidRPr="204AD042">
        <w:rPr>
          <w:rFonts w:eastAsia="Arial"/>
          <w:sz w:val="22"/>
          <w:szCs w:val="22"/>
        </w:rPr>
        <w:t>, hvor de unge gennem konkrete aktiviteter s</w:t>
      </w:r>
      <w:r w:rsidRPr="204AD042">
        <w:rPr>
          <w:sz w:val="22"/>
          <w:szCs w:val="22"/>
        </w:rPr>
        <w:t>å</w:t>
      </w:r>
      <w:r w:rsidR="002E1911" w:rsidRPr="204AD042">
        <w:rPr>
          <w:rFonts w:eastAsia="Arial"/>
          <w:sz w:val="22"/>
          <w:szCs w:val="22"/>
        </w:rPr>
        <w:t>som unders</w:t>
      </w:r>
      <w:r w:rsidR="00440617" w:rsidRPr="204AD042">
        <w:rPr>
          <w:rFonts w:eastAsia="Arial"/>
          <w:sz w:val="22"/>
          <w:szCs w:val="22"/>
        </w:rPr>
        <w:t>ø</w:t>
      </w:r>
      <w:r w:rsidR="002712BE" w:rsidRPr="204AD042">
        <w:rPr>
          <w:rFonts w:eastAsia="Arial"/>
          <w:sz w:val="22"/>
          <w:szCs w:val="22"/>
        </w:rPr>
        <w:t>gelser og</w:t>
      </w:r>
      <w:r w:rsidR="002E1911" w:rsidRPr="204AD042">
        <w:rPr>
          <w:rFonts w:eastAsia="Arial"/>
          <w:sz w:val="22"/>
          <w:szCs w:val="22"/>
        </w:rPr>
        <w:t xml:space="preserve"> kampagner</w:t>
      </w:r>
      <w:r w:rsidR="00C67209" w:rsidRPr="204AD042">
        <w:rPr>
          <w:rFonts w:eastAsia="Arial"/>
          <w:sz w:val="22"/>
          <w:szCs w:val="22"/>
        </w:rPr>
        <w:t xml:space="preserve"> selv f</w:t>
      </w:r>
      <w:r w:rsidRPr="204AD042">
        <w:rPr>
          <w:sz w:val="22"/>
          <w:szCs w:val="22"/>
        </w:rPr>
        <w:t>å</w:t>
      </w:r>
      <w:r w:rsidR="00C67209" w:rsidRPr="204AD042">
        <w:rPr>
          <w:rFonts w:eastAsia="Arial"/>
          <w:sz w:val="22"/>
          <w:szCs w:val="22"/>
        </w:rPr>
        <w:t xml:space="preserve">r muligheden for at give projektet retning. </w:t>
      </w:r>
      <w:r w:rsidR="00D05AE1" w:rsidRPr="204AD042">
        <w:rPr>
          <w:rFonts w:eastAsia="Arial"/>
          <w:sz w:val="22"/>
          <w:szCs w:val="22"/>
        </w:rPr>
        <w:t>Som ramme</w:t>
      </w:r>
      <w:r w:rsidR="00742936" w:rsidRPr="204AD042">
        <w:rPr>
          <w:rFonts w:eastAsia="Arial"/>
          <w:sz w:val="22"/>
          <w:szCs w:val="22"/>
        </w:rPr>
        <w:t xml:space="preserve"> om indsatsen vil vi skabe et globalt inspirations- og </w:t>
      </w:r>
      <w:r w:rsidR="15C0BBF9" w:rsidRPr="204AD042">
        <w:rPr>
          <w:rFonts w:eastAsia="Arial"/>
          <w:sz w:val="22"/>
          <w:szCs w:val="22"/>
        </w:rPr>
        <w:t>arbejdsfællesskab</w:t>
      </w:r>
      <w:r w:rsidRPr="204AD042">
        <w:rPr>
          <w:rFonts w:eastAsia="Arial"/>
          <w:sz w:val="22"/>
          <w:szCs w:val="22"/>
        </w:rPr>
        <w:t xml:space="preserve">, </w:t>
      </w:r>
      <w:r w:rsidR="00440617" w:rsidRPr="204AD042">
        <w:rPr>
          <w:rFonts w:eastAsia="Arial"/>
          <w:sz w:val="22"/>
          <w:szCs w:val="22"/>
        </w:rPr>
        <w:t xml:space="preserve">der </w:t>
      </w:r>
      <w:r w:rsidR="00742936" w:rsidRPr="204AD042">
        <w:rPr>
          <w:rFonts w:eastAsia="Arial"/>
          <w:sz w:val="22"/>
          <w:szCs w:val="22"/>
        </w:rPr>
        <w:t>giver unge</w:t>
      </w:r>
      <w:r w:rsidR="008249EC" w:rsidRPr="204AD042">
        <w:rPr>
          <w:rFonts w:eastAsia="Arial"/>
          <w:sz w:val="22"/>
          <w:szCs w:val="22"/>
        </w:rPr>
        <w:t xml:space="preserve"> </w:t>
      </w:r>
      <w:r w:rsidR="00742936" w:rsidRPr="204AD042">
        <w:rPr>
          <w:rFonts w:eastAsia="Arial"/>
          <w:sz w:val="22"/>
          <w:szCs w:val="22"/>
        </w:rPr>
        <w:t xml:space="preserve">i Nord og Syd </w:t>
      </w:r>
      <w:r w:rsidR="008249EC" w:rsidRPr="204AD042">
        <w:rPr>
          <w:rFonts w:eastAsia="Arial"/>
          <w:sz w:val="22"/>
          <w:szCs w:val="22"/>
        </w:rPr>
        <w:t>en f</w:t>
      </w:r>
      <w:r w:rsidR="322030E0" w:rsidRPr="204AD042">
        <w:rPr>
          <w:rFonts w:eastAsia="Arial"/>
          <w:sz w:val="22"/>
          <w:szCs w:val="22"/>
        </w:rPr>
        <w:t>æ</w:t>
      </w:r>
      <w:r w:rsidR="008249EC" w:rsidRPr="204AD042">
        <w:rPr>
          <w:rFonts w:eastAsia="Arial"/>
          <w:sz w:val="22"/>
          <w:szCs w:val="22"/>
        </w:rPr>
        <w:t xml:space="preserve">lles identitet og </w:t>
      </w:r>
      <w:r w:rsidR="00440617" w:rsidRPr="204AD042">
        <w:rPr>
          <w:rFonts w:eastAsia="Arial"/>
          <w:sz w:val="22"/>
          <w:szCs w:val="22"/>
        </w:rPr>
        <w:t xml:space="preserve">mulighed for </w:t>
      </w:r>
      <w:r w:rsidRPr="204AD042">
        <w:rPr>
          <w:rFonts w:eastAsia="Arial"/>
          <w:sz w:val="22"/>
          <w:szCs w:val="22"/>
        </w:rPr>
        <w:t>p</w:t>
      </w:r>
      <w:r w:rsidR="00440617" w:rsidRPr="204AD042">
        <w:rPr>
          <w:rFonts w:eastAsia="Arial"/>
          <w:sz w:val="22"/>
          <w:szCs w:val="22"/>
        </w:rPr>
        <w:t>å</w:t>
      </w:r>
      <w:r w:rsidRPr="204AD042">
        <w:rPr>
          <w:rFonts w:eastAsia="Arial"/>
          <w:sz w:val="22"/>
          <w:szCs w:val="22"/>
        </w:rPr>
        <w:t xml:space="preserve"> tv</w:t>
      </w:r>
      <w:r w:rsidR="00440617" w:rsidRPr="204AD042">
        <w:rPr>
          <w:rFonts w:eastAsia="Arial"/>
          <w:sz w:val="22"/>
          <w:szCs w:val="22"/>
        </w:rPr>
        <w:t>æ</w:t>
      </w:r>
      <w:r w:rsidRPr="204AD042">
        <w:rPr>
          <w:rFonts w:eastAsia="Arial"/>
          <w:sz w:val="22"/>
          <w:szCs w:val="22"/>
        </w:rPr>
        <w:t>rs af landene</w:t>
      </w:r>
      <w:r w:rsidR="00440617" w:rsidRPr="204AD042">
        <w:rPr>
          <w:rFonts w:eastAsia="Arial"/>
          <w:sz w:val="22"/>
          <w:szCs w:val="22"/>
        </w:rPr>
        <w:t xml:space="preserve"> at</w:t>
      </w:r>
      <w:r w:rsidRPr="204AD042">
        <w:rPr>
          <w:rFonts w:eastAsia="Arial"/>
          <w:sz w:val="22"/>
          <w:szCs w:val="22"/>
        </w:rPr>
        <w:t xml:space="preserve"> m</w:t>
      </w:r>
      <w:r w:rsidR="00440617" w:rsidRPr="204AD042">
        <w:rPr>
          <w:rFonts w:eastAsia="Arial"/>
          <w:sz w:val="22"/>
          <w:szCs w:val="22"/>
        </w:rPr>
        <w:t>ø</w:t>
      </w:r>
      <w:r w:rsidRPr="204AD042">
        <w:rPr>
          <w:rFonts w:eastAsia="Arial"/>
          <w:sz w:val="22"/>
          <w:szCs w:val="22"/>
        </w:rPr>
        <w:t>des og samarbejde om at finde l</w:t>
      </w:r>
      <w:r w:rsidR="00440617" w:rsidRPr="204AD042">
        <w:rPr>
          <w:rFonts w:eastAsia="Arial"/>
          <w:sz w:val="22"/>
          <w:szCs w:val="22"/>
        </w:rPr>
        <w:t>ø</w:t>
      </w:r>
      <w:r w:rsidRPr="204AD042">
        <w:rPr>
          <w:rFonts w:eastAsia="Arial"/>
          <w:sz w:val="22"/>
          <w:szCs w:val="22"/>
        </w:rPr>
        <w:t>sninger p</w:t>
      </w:r>
      <w:r w:rsidR="00440617" w:rsidRPr="204AD042">
        <w:rPr>
          <w:rFonts w:eastAsia="Arial"/>
          <w:sz w:val="22"/>
          <w:szCs w:val="22"/>
        </w:rPr>
        <w:t>å</w:t>
      </w:r>
      <w:r w:rsidRPr="204AD042">
        <w:rPr>
          <w:rFonts w:eastAsia="Arial"/>
          <w:sz w:val="22"/>
          <w:szCs w:val="22"/>
        </w:rPr>
        <w:t xml:space="preserve"> global</w:t>
      </w:r>
      <w:r w:rsidR="008249EC" w:rsidRPr="204AD042">
        <w:rPr>
          <w:rFonts w:eastAsia="Arial"/>
          <w:sz w:val="22"/>
          <w:szCs w:val="22"/>
        </w:rPr>
        <w:t xml:space="preserve"> </w:t>
      </w:r>
      <w:r w:rsidR="00742936" w:rsidRPr="204AD042">
        <w:rPr>
          <w:rFonts w:eastAsia="Arial"/>
          <w:sz w:val="22"/>
          <w:szCs w:val="22"/>
        </w:rPr>
        <w:t>online</w:t>
      </w:r>
      <w:r w:rsidR="008249EC" w:rsidRPr="204AD042">
        <w:rPr>
          <w:rFonts w:eastAsia="Arial"/>
          <w:sz w:val="22"/>
          <w:szCs w:val="22"/>
        </w:rPr>
        <w:t xml:space="preserve"> uretf</w:t>
      </w:r>
      <w:r w:rsidR="322030E0" w:rsidRPr="204AD042">
        <w:rPr>
          <w:rFonts w:eastAsia="Arial"/>
          <w:sz w:val="22"/>
          <w:szCs w:val="22"/>
        </w:rPr>
        <w:t>æ</w:t>
      </w:r>
      <w:r w:rsidR="008249EC" w:rsidRPr="204AD042">
        <w:rPr>
          <w:rFonts w:eastAsia="Arial"/>
          <w:sz w:val="22"/>
          <w:szCs w:val="22"/>
        </w:rPr>
        <w:t>rdighed</w:t>
      </w:r>
      <w:r w:rsidR="00C67209" w:rsidRPr="204AD042">
        <w:rPr>
          <w:rFonts w:eastAsia="Arial"/>
          <w:sz w:val="22"/>
          <w:szCs w:val="22"/>
        </w:rPr>
        <w:t>. Ov</w:t>
      </w:r>
      <w:r w:rsidR="000D12E3" w:rsidRPr="204AD042">
        <w:rPr>
          <w:rFonts w:eastAsia="Arial"/>
          <w:sz w:val="22"/>
          <w:szCs w:val="22"/>
        </w:rPr>
        <w:t xml:space="preserve">erordnet set </w:t>
      </w:r>
      <w:r w:rsidR="00251340" w:rsidRPr="204AD042">
        <w:rPr>
          <w:rFonts w:eastAsia="Arial"/>
          <w:sz w:val="22"/>
          <w:szCs w:val="22"/>
        </w:rPr>
        <w:t>ø</w:t>
      </w:r>
      <w:r w:rsidR="000D12E3" w:rsidRPr="204AD042">
        <w:rPr>
          <w:rFonts w:eastAsia="Arial"/>
          <w:sz w:val="22"/>
          <w:szCs w:val="22"/>
        </w:rPr>
        <w:t>nsker vi, at de unge, der deltager i indsatsen</w:t>
      </w:r>
      <w:r w:rsidR="00F5111E" w:rsidRPr="204AD042">
        <w:rPr>
          <w:rFonts w:eastAsia="Arial"/>
          <w:sz w:val="22"/>
          <w:szCs w:val="22"/>
        </w:rPr>
        <w:t>,</w:t>
      </w:r>
      <w:r w:rsidR="000D12E3" w:rsidRPr="204AD042">
        <w:rPr>
          <w:rFonts w:eastAsia="Arial"/>
          <w:sz w:val="22"/>
          <w:szCs w:val="22"/>
        </w:rPr>
        <w:t xml:space="preserve"> bliver</w:t>
      </w:r>
      <w:r w:rsidR="00CB20A2" w:rsidRPr="204AD042">
        <w:rPr>
          <w:rFonts w:eastAsia="Arial"/>
          <w:sz w:val="22"/>
          <w:szCs w:val="22"/>
        </w:rPr>
        <w:t xml:space="preserve"> engageret </w:t>
      </w:r>
      <w:r w:rsidR="000E3DC1" w:rsidRPr="204AD042">
        <w:rPr>
          <w:rFonts w:eastAsia="Arial"/>
          <w:sz w:val="22"/>
          <w:szCs w:val="22"/>
        </w:rPr>
        <w:t>som</w:t>
      </w:r>
      <w:r w:rsidR="000D12E3" w:rsidRPr="204AD042">
        <w:rPr>
          <w:rFonts w:eastAsia="Arial"/>
          <w:sz w:val="22"/>
          <w:szCs w:val="22"/>
        </w:rPr>
        <w:t>:</w:t>
      </w:r>
    </w:p>
    <w:p w14:paraId="4E4A676E" w14:textId="344F0A69" w:rsidR="00FE063C" w:rsidRPr="001F0DC1" w:rsidRDefault="00FE063C" w:rsidP="204AD042">
      <w:pPr>
        <w:pStyle w:val="NoSpacing"/>
        <w:jc w:val="both"/>
        <w:rPr>
          <w:rFonts w:eastAsia="Arial"/>
        </w:rPr>
      </w:pPr>
    </w:p>
    <w:p w14:paraId="5D212A5F" w14:textId="45932E87" w:rsidR="00722D3D" w:rsidRPr="001F0DC1" w:rsidRDefault="00722D3D" w:rsidP="204AD042">
      <w:pPr>
        <w:pStyle w:val="NoSpacing"/>
        <w:jc w:val="both"/>
        <w:rPr>
          <w:rFonts w:eastAsia="Arial"/>
          <w:i/>
          <w:iCs/>
        </w:rPr>
      </w:pPr>
      <w:r w:rsidRPr="204AD042">
        <w:rPr>
          <w:rFonts w:eastAsia="Arial"/>
          <w:i/>
          <w:iCs/>
        </w:rPr>
        <w:t>Globale ambassad</w:t>
      </w:r>
      <w:r w:rsidR="00251340" w:rsidRPr="204AD042">
        <w:rPr>
          <w:rFonts w:eastAsia="Arial"/>
          <w:i/>
          <w:iCs/>
        </w:rPr>
        <w:t>ø</w:t>
      </w:r>
      <w:r w:rsidRPr="204AD042">
        <w:rPr>
          <w:rFonts w:eastAsia="Arial"/>
          <w:i/>
          <w:iCs/>
        </w:rPr>
        <w:t>rer, der s</w:t>
      </w:r>
      <w:r w:rsidR="00251340" w:rsidRPr="204AD042">
        <w:rPr>
          <w:rFonts w:eastAsia="Arial"/>
          <w:i/>
          <w:iCs/>
        </w:rPr>
        <w:t>æ</w:t>
      </w:r>
      <w:r w:rsidRPr="204AD042">
        <w:rPr>
          <w:rFonts w:eastAsia="Arial"/>
          <w:i/>
          <w:iCs/>
        </w:rPr>
        <w:t>tter udvik</w:t>
      </w:r>
      <w:r w:rsidR="002B45F1" w:rsidRPr="204AD042">
        <w:rPr>
          <w:rFonts w:eastAsia="Arial"/>
          <w:i/>
          <w:iCs/>
        </w:rPr>
        <w:t>lingssamarbejde p</w:t>
      </w:r>
      <w:r w:rsidR="00251340" w:rsidRPr="204AD042">
        <w:rPr>
          <w:rFonts w:eastAsia="Arial"/>
          <w:i/>
          <w:iCs/>
        </w:rPr>
        <w:t xml:space="preserve">å </w:t>
      </w:r>
      <w:r w:rsidR="002B45F1" w:rsidRPr="204AD042">
        <w:rPr>
          <w:rFonts w:eastAsia="Arial"/>
          <w:i/>
          <w:iCs/>
        </w:rPr>
        <w:t>dagsordenen</w:t>
      </w:r>
    </w:p>
    <w:p w14:paraId="574F2FE4" w14:textId="45DE0D95" w:rsidR="00722D3D" w:rsidRPr="001F0DC1" w:rsidRDefault="00722D3D" w:rsidP="204AD042">
      <w:pPr>
        <w:pStyle w:val="NoSpacing"/>
        <w:jc w:val="both"/>
        <w:rPr>
          <w:rFonts w:eastAsia="Arial"/>
        </w:rPr>
      </w:pPr>
      <w:r w:rsidRPr="204AD042">
        <w:rPr>
          <w:rFonts w:eastAsia="Arial"/>
        </w:rPr>
        <w:t xml:space="preserve">Gennem indsatsen </w:t>
      </w:r>
      <w:r w:rsidR="00251340" w:rsidRPr="204AD042">
        <w:rPr>
          <w:rFonts w:eastAsia="Arial"/>
        </w:rPr>
        <w:t>ø</w:t>
      </w:r>
      <w:r w:rsidRPr="204AD042">
        <w:rPr>
          <w:rFonts w:eastAsia="Arial"/>
        </w:rPr>
        <w:t>nsker vi at udfordre den traditionelle ”os”-og-”dem”-diskurs, der stadig danner forst</w:t>
      </w:r>
      <w:r w:rsidR="00251340" w:rsidRPr="204AD042">
        <w:rPr>
          <w:rFonts w:eastAsia="Arial"/>
        </w:rPr>
        <w:t>åe</w:t>
      </w:r>
      <w:r w:rsidRPr="204AD042">
        <w:rPr>
          <w:rFonts w:eastAsia="Arial"/>
        </w:rPr>
        <w:t>lsesrammen for udviklingssamarbejde mange steder i vores samfund. Ved a</w:t>
      </w:r>
      <w:r w:rsidR="00B85A3D" w:rsidRPr="204AD042">
        <w:rPr>
          <w:rFonts w:eastAsia="Arial"/>
        </w:rPr>
        <w:t>t koble en udviklingsproblematik</w:t>
      </w:r>
      <w:r w:rsidRPr="204AD042">
        <w:rPr>
          <w:rFonts w:eastAsia="Arial"/>
        </w:rPr>
        <w:t xml:space="preserve"> med rod i b</w:t>
      </w:r>
      <w:r w:rsidR="00251340" w:rsidRPr="204AD042">
        <w:rPr>
          <w:rFonts w:eastAsia="Arial"/>
        </w:rPr>
        <w:t>å</w:t>
      </w:r>
      <w:r w:rsidRPr="204AD042">
        <w:rPr>
          <w:rFonts w:eastAsia="Arial"/>
        </w:rPr>
        <w:t>de Danmark og</w:t>
      </w:r>
      <w:r w:rsidR="007A1CAE" w:rsidRPr="204AD042">
        <w:rPr>
          <w:rFonts w:eastAsia="Arial"/>
        </w:rPr>
        <w:t xml:space="preserve"> i</w:t>
      </w:r>
      <w:r w:rsidRPr="204AD042">
        <w:rPr>
          <w:rFonts w:eastAsia="Arial"/>
        </w:rPr>
        <w:t xml:space="preserve"> de involverede partnerlande </w:t>
      </w:r>
      <w:r w:rsidR="00251340" w:rsidRPr="204AD042">
        <w:rPr>
          <w:rFonts w:eastAsia="Arial"/>
        </w:rPr>
        <w:t>ø</w:t>
      </w:r>
      <w:r w:rsidRPr="204AD042">
        <w:rPr>
          <w:rFonts w:eastAsia="Arial"/>
        </w:rPr>
        <w:t>nsker vi at se sammenh</w:t>
      </w:r>
      <w:r w:rsidR="00251340" w:rsidRPr="204AD042">
        <w:rPr>
          <w:rFonts w:eastAsia="Arial"/>
        </w:rPr>
        <w:t>æ</w:t>
      </w:r>
      <w:r w:rsidRPr="204AD042">
        <w:rPr>
          <w:rFonts w:eastAsia="Arial"/>
        </w:rPr>
        <w:t>ngen mellem lokale og globale udviklingsproblematikker materialisere sig og blive konkret for de unge p</w:t>
      </w:r>
      <w:r w:rsidR="00251340" w:rsidRPr="204AD042">
        <w:rPr>
          <w:rFonts w:eastAsia="Arial"/>
        </w:rPr>
        <w:t>å</w:t>
      </w:r>
      <w:r w:rsidRPr="204AD042">
        <w:rPr>
          <w:rFonts w:eastAsia="Arial"/>
        </w:rPr>
        <w:t xml:space="preserve"> en m</w:t>
      </w:r>
      <w:r w:rsidR="00CC196B" w:rsidRPr="204AD042">
        <w:rPr>
          <w:rFonts w:eastAsia="Arial"/>
        </w:rPr>
        <w:t>å</w:t>
      </w:r>
      <w:r w:rsidRPr="204AD042">
        <w:rPr>
          <w:rFonts w:eastAsia="Arial"/>
        </w:rPr>
        <w:t>de, der g</w:t>
      </w:r>
      <w:r w:rsidR="00251340" w:rsidRPr="204AD042">
        <w:rPr>
          <w:rFonts w:eastAsia="Arial"/>
        </w:rPr>
        <w:t>ø</w:t>
      </w:r>
      <w:r w:rsidRPr="204AD042">
        <w:rPr>
          <w:rFonts w:eastAsia="Arial"/>
        </w:rPr>
        <w:t>r udvikling til et sp</w:t>
      </w:r>
      <w:r w:rsidR="00251340" w:rsidRPr="204AD042">
        <w:rPr>
          <w:rFonts w:eastAsia="Arial"/>
        </w:rPr>
        <w:t>ø</w:t>
      </w:r>
      <w:r w:rsidRPr="204AD042">
        <w:rPr>
          <w:rFonts w:eastAsia="Arial"/>
        </w:rPr>
        <w:t>rgsm</w:t>
      </w:r>
      <w:r w:rsidR="00251340" w:rsidRPr="204AD042">
        <w:rPr>
          <w:rFonts w:eastAsia="Arial"/>
        </w:rPr>
        <w:t>å</w:t>
      </w:r>
      <w:r w:rsidRPr="204AD042">
        <w:rPr>
          <w:rFonts w:eastAsia="Arial"/>
        </w:rPr>
        <w:t>l om globalt s</w:t>
      </w:r>
      <w:r w:rsidR="00881493" w:rsidRPr="204AD042">
        <w:rPr>
          <w:rFonts w:eastAsia="Arial"/>
        </w:rPr>
        <w:t>amarbejde. Som en del af forl</w:t>
      </w:r>
      <w:r w:rsidR="70E67C3D" w:rsidRPr="204AD042">
        <w:rPr>
          <w:rFonts w:eastAsia="Arial"/>
        </w:rPr>
        <w:t>ø</w:t>
      </w:r>
      <w:r w:rsidR="00881493" w:rsidRPr="204AD042">
        <w:rPr>
          <w:rFonts w:eastAsia="Arial"/>
        </w:rPr>
        <w:t>bet vil de unge inviteres ind i Vivas frivillige netv</w:t>
      </w:r>
      <w:r w:rsidR="322030E0" w:rsidRPr="204AD042">
        <w:rPr>
          <w:rFonts w:eastAsia="Arial"/>
        </w:rPr>
        <w:t>æ</w:t>
      </w:r>
      <w:r w:rsidR="00881493" w:rsidRPr="204AD042">
        <w:rPr>
          <w:rFonts w:eastAsia="Arial"/>
        </w:rPr>
        <w:t>rk</w:t>
      </w:r>
      <w:r w:rsidR="7D4B5A91" w:rsidRPr="204AD042">
        <w:rPr>
          <w:rFonts w:eastAsia="Arial"/>
        </w:rPr>
        <w:t>, hvor de kan blive en del af et fællesskab</w:t>
      </w:r>
      <w:r w:rsidR="00881493" w:rsidRPr="204AD042">
        <w:rPr>
          <w:rFonts w:eastAsia="Arial"/>
        </w:rPr>
        <w:t>, der handler om at fremme global retf</w:t>
      </w:r>
      <w:r w:rsidR="322030E0" w:rsidRPr="204AD042">
        <w:rPr>
          <w:rFonts w:eastAsia="Arial"/>
        </w:rPr>
        <w:t>æ</w:t>
      </w:r>
      <w:r w:rsidR="00881493" w:rsidRPr="204AD042">
        <w:rPr>
          <w:rFonts w:eastAsia="Arial"/>
        </w:rPr>
        <w:t xml:space="preserve">rdighed. </w:t>
      </w:r>
      <w:r w:rsidR="00CD0248" w:rsidRPr="204AD042">
        <w:rPr>
          <w:rFonts w:eastAsia="Arial"/>
        </w:rPr>
        <w:t>En stor del af tiltr</w:t>
      </w:r>
      <w:r w:rsidR="00251340" w:rsidRPr="204AD042">
        <w:rPr>
          <w:rFonts w:eastAsia="Arial"/>
        </w:rPr>
        <w:t>æ</w:t>
      </w:r>
      <w:r w:rsidR="00CD0248" w:rsidRPr="204AD042">
        <w:rPr>
          <w:rFonts w:eastAsia="Arial"/>
        </w:rPr>
        <w:t>kningskraften i projektet vil v</w:t>
      </w:r>
      <w:r w:rsidR="00251340" w:rsidRPr="204AD042">
        <w:rPr>
          <w:rFonts w:eastAsia="Arial"/>
        </w:rPr>
        <w:t>æ</w:t>
      </w:r>
      <w:r w:rsidR="00CD0248" w:rsidRPr="204AD042">
        <w:rPr>
          <w:rFonts w:eastAsia="Arial"/>
        </w:rPr>
        <w:t>re det direkte li</w:t>
      </w:r>
      <w:r w:rsidR="00FC718B" w:rsidRPr="204AD042">
        <w:rPr>
          <w:rFonts w:eastAsia="Arial"/>
        </w:rPr>
        <w:t xml:space="preserve">nk, der skabes til andre unge </w:t>
      </w:r>
      <w:r w:rsidR="00CD0248" w:rsidRPr="204AD042">
        <w:rPr>
          <w:rFonts w:eastAsia="Arial"/>
        </w:rPr>
        <w:t xml:space="preserve">rundt omkring i verden. Vi vil aktivt inddrage de </w:t>
      </w:r>
      <w:r w:rsidR="009B3689" w:rsidRPr="204AD042">
        <w:rPr>
          <w:rFonts w:eastAsia="Arial"/>
        </w:rPr>
        <w:t xml:space="preserve">mange </w:t>
      </w:r>
      <w:r w:rsidR="00CD0248" w:rsidRPr="204AD042">
        <w:rPr>
          <w:rFonts w:eastAsia="Arial"/>
        </w:rPr>
        <w:t>unge, der er involveret i Vivas udviklingsprojekter</w:t>
      </w:r>
      <w:r w:rsidR="009B3689" w:rsidRPr="204AD042">
        <w:rPr>
          <w:rFonts w:eastAsia="Arial"/>
        </w:rPr>
        <w:t xml:space="preserve"> ude i verden</w:t>
      </w:r>
      <w:r w:rsidR="00CD0248" w:rsidRPr="204AD042">
        <w:rPr>
          <w:rFonts w:eastAsia="Arial"/>
        </w:rPr>
        <w:t xml:space="preserve"> o</w:t>
      </w:r>
      <w:r w:rsidR="00141B8D" w:rsidRPr="204AD042">
        <w:rPr>
          <w:rFonts w:eastAsia="Arial"/>
        </w:rPr>
        <w:t xml:space="preserve">g skabe et </w:t>
      </w:r>
      <w:r w:rsidR="005C09CA" w:rsidRPr="204AD042">
        <w:rPr>
          <w:rFonts w:eastAsia="Arial"/>
        </w:rPr>
        <w:t>arbejd</w:t>
      </w:r>
      <w:r w:rsidR="00141B8D" w:rsidRPr="204AD042">
        <w:rPr>
          <w:rFonts w:eastAsia="Arial"/>
        </w:rPr>
        <w:t>s</w:t>
      </w:r>
      <w:r w:rsidR="00CD0248" w:rsidRPr="204AD042">
        <w:rPr>
          <w:rFonts w:eastAsia="Arial"/>
        </w:rPr>
        <w:t>f</w:t>
      </w:r>
      <w:r w:rsidR="00251340" w:rsidRPr="204AD042">
        <w:rPr>
          <w:rFonts w:eastAsia="Arial"/>
        </w:rPr>
        <w:t>æ</w:t>
      </w:r>
      <w:r w:rsidR="00CD0248" w:rsidRPr="204AD042">
        <w:rPr>
          <w:rFonts w:eastAsia="Arial"/>
        </w:rPr>
        <w:t>llesskab,</w:t>
      </w:r>
      <w:r w:rsidR="009B3689" w:rsidRPr="204AD042">
        <w:rPr>
          <w:rFonts w:eastAsia="Arial"/>
        </w:rPr>
        <w:t xml:space="preserve"> der g</w:t>
      </w:r>
      <w:r w:rsidR="00251340" w:rsidRPr="204AD042">
        <w:rPr>
          <w:rFonts w:eastAsia="Arial"/>
        </w:rPr>
        <w:t>å</w:t>
      </w:r>
      <w:r w:rsidR="009B3689" w:rsidRPr="204AD042">
        <w:rPr>
          <w:rFonts w:eastAsia="Arial"/>
        </w:rPr>
        <w:t>r p</w:t>
      </w:r>
      <w:r w:rsidR="00251340" w:rsidRPr="204AD042">
        <w:rPr>
          <w:rFonts w:eastAsia="Arial"/>
        </w:rPr>
        <w:t>å</w:t>
      </w:r>
      <w:r w:rsidR="009B3689" w:rsidRPr="204AD042">
        <w:rPr>
          <w:rFonts w:eastAsia="Arial"/>
        </w:rPr>
        <w:t xml:space="preserve"> tv</w:t>
      </w:r>
      <w:r w:rsidR="00251340" w:rsidRPr="204AD042">
        <w:rPr>
          <w:rFonts w:eastAsia="Arial"/>
        </w:rPr>
        <w:t>æ</w:t>
      </w:r>
      <w:r w:rsidR="009B3689" w:rsidRPr="204AD042">
        <w:rPr>
          <w:rFonts w:eastAsia="Arial"/>
        </w:rPr>
        <w:t>rs af gr</w:t>
      </w:r>
      <w:r w:rsidR="00251340" w:rsidRPr="204AD042">
        <w:rPr>
          <w:rFonts w:eastAsia="Arial"/>
        </w:rPr>
        <w:t>æ</w:t>
      </w:r>
      <w:r w:rsidR="009B3689" w:rsidRPr="204AD042">
        <w:rPr>
          <w:rFonts w:eastAsia="Arial"/>
        </w:rPr>
        <w:t>nser</w:t>
      </w:r>
      <w:r w:rsidR="00CD0248" w:rsidRPr="204AD042">
        <w:rPr>
          <w:rFonts w:eastAsia="Arial"/>
        </w:rPr>
        <w:t xml:space="preserve">. Vi har tidligere haft stor succes med dette i vores partnerlande, </w:t>
      </w:r>
      <w:r w:rsidR="39DAD282" w:rsidRPr="204AD042">
        <w:rPr>
          <w:rFonts w:eastAsia="Arial"/>
        </w:rPr>
        <w:t xml:space="preserve">og </w:t>
      </w:r>
      <w:r w:rsidR="00141B8D" w:rsidRPr="204AD042">
        <w:rPr>
          <w:rFonts w:eastAsia="Arial"/>
        </w:rPr>
        <w:t>med denne indsats</w:t>
      </w:r>
      <w:r w:rsidR="00CD0248" w:rsidRPr="204AD042">
        <w:rPr>
          <w:rFonts w:eastAsia="Arial"/>
        </w:rPr>
        <w:t xml:space="preserve"> </w:t>
      </w:r>
      <w:r w:rsidR="00141B8D" w:rsidRPr="204AD042">
        <w:rPr>
          <w:rFonts w:eastAsia="Arial"/>
        </w:rPr>
        <w:t>f</w:t>
      </w:r>
      <w:r w:rsidR="00251340" w:rsidRPr="204AD042">
        <w:rPr>
          <w:rFonts w:eastAsia="Arial"/>
        </w:rPr>
        <w:t>å</w:t>
      </w:r>
      <w:r w:rsidR="00141B8D" w:rsidRPr="204AD042">
        <w:rPr>
          <w:rFonts w:eastAsia="Arial"/>
        </w:rPr>
        <w:t>r vi mulighed for ogs</w:t>
      </w:r>
      <w:r w:rsidR="00251340" w:rsidRPr="204AD042">
        <w:rPr>
          <w:rFonts w:eastAsia="Arial"/>
        </w:rPr>
        <w:t>å</w:t>
      </w:r>
      <w:r w:rsidR="00141B8D" w:rsidRPr="204AD042">
        <w:rPr>
          <w:rFonts w:eastAsia="Arial"/>
        </w:rPr>
        <w:t xml:space="preserve"> at</w:t>
      </w:r>
      <w:r w:rsidR="00CD0248" w:rsidRPr="204AD042">
        <w:rPr>
          <w:rFonts w:eastAsia="Arial"/>
        </w:rPr>
        <w:t xml:space="preserve"> involvere en bre</w:t>
      </w:r>
      <w:r w:rsidR="00141B8D" w:rsidRPr="204AD042">
        <w:rPr>
          <w:rFonts w:eastAsia="Arial"/>
        </w:rPr>
        <w:t>dere kreds af unge danskere i vores</w:t>
      </w:r>
      <w:r w:rsidR="00CD0248" w:rsidRPr="204AD042">
        <w:rPr>
          <w:rFonts w:eastAsia="Arial"/>
        </w:rPr>
        <w:t xml:space="preserve"> </w:t>
      </w:r>
      <w:r w:rsidR="00881493" w:rsidRPr="204AD042">
        <w:rPr>
          <w:rFonts w:eastAsia="Arial"/>
        </w:rPr>
        <w:t xml:space="preserve">eksisterende </w:t>
      </w:r>
      <w:r w:rsidR="00CD0248" w:rsidRPr="204AD042">
        <w:rPr>
          <w:rFonts w:eastAsia="Arial"/>
        </w:rPr>
        <w:t>global</w:t>
      </w:r>
      <w:r w:rsidR="00141B8D" w:rsidRPr="204AD042">
        <w:rPr>
          <w:rFonts w:eastAsia="Arial"/>
        </w:rPr>
        <w:t>e</w:t>
      </w:r>
      <w:r w:rsidR="00CD0248" w:rsidRPr="204AD042">
        <w:rPr>
          <w:rFonts w:eastAsia="Arial"/>
        </w:rPr>
        <w:t xml:space="preserve"> </w:t>
      </w:r>
      <w:r w:rsidR="00141B8D" w:rsidRPr="204AD042">
        <w:rPr>
          <w:rFonts w:eastAsia="Arial"/>
        </w:rPr>
        <w:t>unge-</w:t>
      </w:r>
      <w:r w:rsidR="00883F8A" w:rsidRPr="204AD042">
        <w:rPr>
          <w:rFonts w:eastAsia="Arial"/>
        </w:rPr>
        <w:t>netv</w:t>
      </w:r>
      <w:r w:rsidR="322030E0" w:rsidRPr="204AD042">
        <w:rPr>
          <w:rFonts w:eastAsia="Arial"/>
        </w:rPr>
        <w:t>æ</w:t>
      </w:r>
      <w:r w:rsidR="00883F8A" w:rsidRPr="204AD042">
        <w:rPr>
          <w:rFonts w:eastAsia="Arial"/>
        </w:rPr>
        <w:t>rk</w:t>
      </w:r>
      <w:r w:rsidR="00CD0248" w:rsidRPr="204AD042">
        <w:rPr>
          <w:rFonts w:eastAsia="Arial"/>
        </w:rPr>
        <w:t>.</w:t>
      </w:r>
    </w:p>
    <w:p w14:paraId="07078796" w14:textId="77777777" w:rsidR="002712BE" w:rsidRPr="001F0DC1" w:rsidRDefault="002712BE" w:rsidP="204AD042">
      <w:pPr>
        <w:pStyle w:val="NoSpacing"/>
        <w:jc w:val="both"/>
        <w:rPr>
          <w:rFonts w:eastAsia="Arial"/>
        </w:rPr>
      </w:pPr>
    </w:p>
    <w:p w14:paraId="762493DB" w14:textId="09238485" w:rsidR="00584522" w:rsidRPr="001F0DC1" w:rsidRDefault="00584522" w:rsidP="204AD042">
      <w:pPr>
        <w:pStyle w:val="NoSpacing"/>
        <w:jc w:val="both"/>
        <w:rPr>
          <w:rFonts w:eastAsia="Arial"/>
          <w:i/>
          <w:iCs/>
        </w:rPr>
      </w:pPr>
      <w:r w:rsidRPr="204AD042">
        <w:rPr>
          <w:rFonts w:eastAsia="Arial"/>
          <w:i/>
          <w:iCs/>
        </w:rPr>
        <w:t xml:space="preserve">Unge </w:t>
      </w:r>
      <w:r w:rsidR="000E3DC1" w:rsidRPr="204AD042">
        <w:rPr>
          <w:rFonts w:eastAsia="Arial"/>
          <w:i/>
          <w:iCs/>
        </w:rPr>
        <w:t>Digital</w:t>
      </w:r>
      <w:r w:rsidR="00B85A3D" w:rsidRPr="204AD042">
        <w:rPr>
          <w:rFonts w:eastAsia="Arial"/>
          <w:i/>
          <w:iCs/>
        </w:rPr>
        <w:t xml:space="preserve"> Justice Champions</w:t>
      </w:r>
      <w:r w:rsidRPr="204AD042">
        <w:rPr>
          <w:rFonts w:eastAsia="Arial"/>
          <w:i/>
          <w:iCs/>
        </w:rPr>
        <w:t xml:space="preserve">, der </w:t>
      </w:r>
      <w:r w:rsidR="000E3DC1" w:rsidRPr="204AD042">
        <w:rPr>
          <w:rFonts w:eastAsia="Arial"/>
          <w:i/>
          <w:iCs/>
        </w:rPr>
        <w:t>k</w:t>
      </w:r>
      <w:r w:rsidR="322030E0" w:rsidRPr="204AD042">
        <w:rPr>
          <w:rFonts w:eastAsia="Arial"/>
          <w:i/>
          <w:iCs/>
        </w:rPr>
        <w:t>æ</w:t>
      </w:r>
      <w:r w:rsidR="000E3DC1" w:rsidRPr="204AD042">
        <w:rPr>
          <w:rFonts w:eastAsia="Arial"/>
          <w:i/>
          <w:iCs/>
        </w:rPr>
        <w:t>mper for</w:t>
      </w:r>
      <w:r w:rsidRPr="204AD042">
        <w:rPr>
          <w:rFonts w:eastAsia="Arial"/>
          <w:i/>
          <w:iCs/>
        </w:rPr>
        <w:t xml:space="preserve"> </w:t>
      </w:r>
      <w:r w:rsidR="000E3DC1" w:rsidRPr="204AD042">
        <w:rPr>
          <w:rFonts w:eastAsia="Arial"/>
          <w:i/>
          <w:iCs/>
        </w:rPr>
        <w:t>online</w:t>
      </w:r>
      <w:r w:rsidRPr="204AD042">
        <w:rPr>
          <w:rFonts w:eastAsia="Arial"/>
          <w:i/>
          <w:iCs/>
        </w:rPr>
        <w:t xml:space="preserve"> retfærdighed</w:t>
      </w:r>
      <w:r w:rsidR="000E3DC1" w:rsidRPr="204AD042">
        <w:rPr>
          <w:rFonts w:eastAsia="Arial"/>
          <w:i/>
          <w:iCs/>
        </w:rPr>
        <w:t xml:space="preserve"> p</w:t>
      </w:r>
      <w:r w:rsidR="0FE7FE36" w:rsidRPr="204AD042">
        <w:rPr>
          <w:rFonts w:eastAsia="Arial"/>
          <w:i/>
          <w:iCs/>
        </w:rPr>
        <w:t>å</w:t>
      </w:r>
      <w:r w:rsidR="000E3DC1" w:rsidRPr="204AD042">
        <w:rPr>
          <w:rFonts w:eastAsia="Arial"/>
          <w:i/>
          <w:iCs/>
        </w:rPr>
        <w:t xml:space="preserve"> globalt plan</w:t>
      </w:r>
    </w:p>
    <w:p w14:paraId="5B34B134" w14:textId="427C85A9" w:rsidR="002E10E9" w:rsidRPr="001F0DC1" w:rsidRDefault="00A308B9" w:rsidP="204AD042">
      <w:pPr>
        <w:pStyle w:val="NoSpacing"/>
        <w:jc w:val="both"/>
        <w:rPr>
          <w:rFonts w:eastAsia="Arial"/>
        </w:rPr>
      </w:pPr>
      <w:r w:rsidRPr="204AD042">
        <w:rPr>
          <w:rFonts w:eastAsia="Arial"/>
        </w:rPr>
        <w:t>Indsatsen kl</w:t>
      </w:r>
      <w:r w:rsidR="322030E0" w:rsidRPr="204AD042">
        <w:rPr>
          <w:rFonts w:eastAsia="Arial"/>
        </w:rPr>
        <w:t>æ</w:t>
      </w:r>
      <w:r w:rsidRPr="204AD042">
        <w:rPr>
          <w:rFonts w:eastAsia="Arial"/>
        </w:rPr>
        <w:t>der de unge p</w:t>
      </w:r>
      <w:r w:rsidR="0FE7FE36" w:rsidRPr="204AD042">
        <w:rPr>
          <w:rFonts w:eastAsia="Arial"/>
        </w:rPr>
        <w:t>å</w:t>
      </w:r>
      <w:r w:rsidRPr="204AD042">
        <w:rPr>
          <w:rFonts w:eastAsia="Arial"/>
        </w:rPr>
        <w:t xml:space="preserve"> til at engagere sig i kampen for </w:t>
      </w:r>
      <w:r w:rsidR="00FA6FF1" w:rsidRPr="204AD042">
        <w:rPr>
          <w:rFonts w:eastAsia="Arial"/>
        </w:rPr>
        <w:t>online</w:t>
      </w:r>
      <w:r w:rsidRPr="204AD042">
        <w:rPr>
          <w:rFonts w:eastAsia="Arial"/>
        </w:rPr>
        <w:t xml:space="preserve"> retf</w:t>
      </w:r>
      <w:r w:rsidR="322030E0" w:rsidRPr="204AD042">
        <w:rPr>
          <w:rFonts w:eastAsia="Arial"/>
        </w:rPr>
        <w:t>æ</w:t>
      </w:r>
      <w:r w:rsidRPr="204AD042">
        <w:rPr>
          <w:rFonts w:eastAsia="Arial"/>
        </w:rPr>
        <w:t>rdighed og til at</w:t>
      </w:r>
      <w:r w:rsidR="00742936" w:rsidRPr="204AD042">
        <w:rPr>
          <w:rFonts w:eastAsia="Arial"/>
        </w:rPr>
        <w:t xml:space="preserve"> </w:t>
      </w:r>
      <w:r w:rsidRPr="204AD042">
        <w:rPr>
          <w:rFonts w:eastAsia="Arial"/>
        </w:rPr>
        <w:t>s</w:t>
      </w:r>
      <w:r w:rsidR="322030E0" w:rsidRPr="204AD042">
        <w:rPr>
          <w:rFonts w:eastAsia="Arial"/>
        </w:rPr>
        <w:t>æ</w:t>
      </w:r>
      <w:r w:rsidRPr="204AD042">
        <w:rPr>
          <w:rFonts w:eastAsia="Arial"/>
        </w:rPr>
        <w:t xml:space="preserve">tte en alvorlig og </w:t>
      </w:r>
      <w:r w:rsidR="00B57E4C" w:rsidRPr="204AD042">
        <w:rPr>
          <w:rFonts w:eastAsia="Arial"/>
        </w:rPr>
        <w:t xml:space="preserve">hastigt </w:t>
      </w:r>
      <w:r w:rsidRPr="204AD042">
        <w:rPr>
          <w:rFonts w:eastAsia="Arial"/>
        </w:rPr>
        <w:t>voksende global udviklingsproblematik p</w:t>
      </w:r>
      <w:r w:rsidR="0FE7FE36" w:rsidRPr="204AD042">
        <w:rPr>
          <w:rFonts w:eastAsia="Arial"/>
        </w:rPr>
        <w:t>å</w:t>
      </w:r>
      <w:r w:rsidRPr="204AD042">
        <w:rPr>
          <w:rFonts w:eastAsia="Arial"/>
        </w:rPr>
        <w:t xml:space="preserve"> dagsordenen herhjemme. Derudover udfordrer indsatsen de unge til selv at </w:t>
      </w:r>
      <w:r w:rsidR="322030E0" w:rsidRPr="204AD042">
        <w:rPr>
          <w:rFonts w:eastAsia="Arial"/>
        </w:rPr>
        <w:t>æ</w:t>
      </w:r>
      <w:r w:rsidRPr="204AD042">
        <w:rPr>
          <w:rFonts w:eastAsia="Arial"/>
        </w:rPr>
        <w:t>ndre adf</w:t>
      </w:r>
      <w:r w:rsidR="322030E0" w:rsidRPr="204AD042">
        <w:rPr>
          <w:rFonts w:eastAsia="Arial"/>
        </w:rPr>
        <w:t>æ</w:t>
      </w:r>
      <w:r w:rsidRPr="204AD042">
        <w:rPr>
          <w:rFonts w:eastAsia="Arial"/>
        </w:rPr>
        <w:t>rd og i langt h</w:t>
      </w:r>
      <w:r w:rsidR="70E67C3D" w:rsidRPr="204AD042">
        <w:rPr>
          <w:rFonts w:eastAsia="Arial"/>
        </w:rPr>
        <w:t>ø</w:t>
      </w:r>
      <w:r w:rsidRPr="204AD042">
        <w:rPr>
          <w:rFonts w:eastAsia="Arial"/>
        </w:rPr>
        <w:t>jere grad agere globale digitale medborgere ved for eksempel at</w:t>
      </w:r>
      <w:r w:rsidR="000E3DC1" w:rsidRPr="204AD042">
        <w:rPr>
          <w:rFonts w:eastAsia="Arial"/>
        </w:rPr>
        <w:t xml:space="preserve"> </w:t>
      </w:r>
      <w:r w:rsidR="00296AC8" w:rsidRPr="204AD042">
        <w:rPr>
          <w:rFonts w:eastAsia="Arial"/>
        </w:rPr>
        <w:t>”</w:t>
      </w:r>
      <w:r w:rsidR="000E3DC1" w:rsidRPr="204AD042">
        <w:rPr>
          <w:rFonts w:eastAsia="Arial"/>
        </w:rPr>
        <w:t>f</w:t>
      </w:r>
      <w:r w:rsidR="00296AC8" w:rsidRPr="204AD042">
        <w:rPr>
          <w:rFonts w:eastAsia="Arial"/>
        </w:rPr>
        <w:t>lagg</w:t>
      </w:r>
      <w:r w:rsidRPr="204AD042">
        <w:rPr>
          <w:rFonts w:eastAsia="Arial"/>
        </w:rPr>
        <w:t>e</w:t>
      </w:r>
      <w:r w:rsidR="00296AC8" w:rsidRPr="204AD042">
        <w:rPr>
          <w:rFonts w:eastAsia="Arial"/>
        </w:rPr>
        <w:t>”</w:t>
      </w:r>
      <w:r w:rsidRPr="204AD042">
        <w:rPr>
          <w:rFonts w:eastAsia="Arial"/>
        </w:rPr>
        <w:t xml:space="preserve"> skadeligt online indhold.</w:t>
      </w:r>
      <w:r w:rsidR="000E3DC1" w:rsidRPr="204AD042">
        <w:rPr>
          <w:rFonts w:eastAsia="Arial"/>
        </w:rPr>
        <w:t xml:space="preserve"> </w:t>
      </w:r>
      <w:r w:rsidRPr="204AD042">
        <w:rPr>
          <w:rFonts w:eastAsia="Arial"/>
        </w:rPr>
        <w:t>”Flaggi</w:t>
      </w:r>
      <w:r w:rsidR="21C69268" w:rsidRPr="204AD042">
        <w:rPr>
          <w:rFonts w:eastAsia="Arial"/>
        </w:rPr>
        <w:t>n</w:t>
      </w:r>
      <w:r w:rsidRPr="204AD042">
        <w:rPr>
          <w:rFonts w:eastAsia="Arial"/>
        </w:rPr>
        <w:t xml:space="preserve">g” </w:t>
      </w:r>
      <w:r w:rsidR="00296AC8" w:rsidRPr="204AD042">
        <w:rPr>
          <w:rFonts w:eastAsia="Arial"/>
        </w:rPr>
        <w:t>er en af de mest udbredte governance-mekanismer til rapportering af kr</w:t>
      </w:r>
      <w:r w:rsidR="00251340" w:rsidRPr="204AD042">
        <w:rPr>
          <w:rFonts w:eastAsia="Arial"/>
        </w:rPr>
        <w:t>æ</w:t>
      </w:r>
      <w:r w:rsidR="00296AC8" w:rsidRPr="204AD042">
        <w:rPr>
          <w:rFonts w:eastAsia="Arial"/>
        </w:rPr>
        <w:t>nkende/st</w:t>
      </w:r>
      <w:r w:rsidR="00251340" w:rsidRPr="204AD042">
        <w:rPr>
          <w:rFonts w:eastAsia="Arial"/>
        </w:rPr>
        <w:t>ø</w:t>
      </w:r>
      <w:r w:rsidR="00296AC8" w:rsidRPr="204AD042">
        <w:rPr>
          <w:rFonts w:eastAsia="Arial"/>
        </w:rPr>
        <w:t>dende indhold p</w:t>
      </w:r>
      <w:r w:rsidR="00251340" w:rsidRPr="204AD042">
        <w:rPr>
          <w:rFonts w:eastAsia="Arial"/>
        </w:rPr>
        <w:t>å</w:t>
      </w:r>
      <w:r w:rsidR="00296AC8" w:rsidRPr="204AD042">
        <w:rPr>
          <w:rFonts w:eastAsia="Arial"/>
        </w:rPr>
        <w:t xml:space="preserve"> online platforme, og den findes p</w:t>
      </w:r>
      <w:r w:rsidR="00251340" w:rsidRPr="204AD042">
        <w:rPr>
          <w:rFonts w:eastAsia="Arial"/>
        </w:rPr>
        <w:t>å</w:t>
      </w:r>
      <w:r w:rsidR="00296AC8" w:rsidRPr="204AD042">
        <w:rPr>
          <w:rFonts w:eastAsia="Arial"/>
        </w:rPr>
        <w:t xml:space="preserve"> stort set samtlige af de mest populære sociale medier, inklusiv Facebook, Instagram, YouTube, SnapChat og TikTok. De unge befinder sig i en n</w:t>
      </w:r>
      <w:r w:rsidR="00251340" w:rsidRPr="204AD042">
        <w:rPr>
          <w:rFonts w:eastAsia="Arial"/>
        </w:rPr>
        <w:t>ø</w:t>
      </w:r>
      <w:r w:rsidR="00296AC8" w:rsidRPr="204AD042">
        <w:rPr>
          <w:rFonts w:eastAsia="Arial"/>
        </w:rPr>
        <w:t>gleposition i forhold til</w:t>
      </w:r>
      <w:r w:rsidR="00CC196B" w:rsidRPr="204AD042">
        <w:rPr>
          <w:rFonts w:eastAsia="Arial"/>
        </w:rPr>
        <w:t xml:space="preserve"> at</w:t>
      </w:r>
      <w:r w:rsidR="00296AC8" w:rsidRPr="204AD042">
        <w:rPr>
          <w:rFonts w:eastAsia="Arial"/>
        </w:rPr>
        <w:t xml:space="preserve"> identificere og rapportere suspekt online adf</w:t>
      </w:r>
      <w:r w:rsidR="00251340" w:rsidRPr="204AD042">
        <w:rPr>
          <w:rFonts w:eastAsia="Arial"/>
        </w:rPr>
        <w:t>æ</w:t>
      </w:r>
      <w:r w:rsidR="00296AC8" w:rsidRPr="204AD042">
        <w:rPr>
          <w:rFonts w:eastAsia="Arial"/>
        </w:rPr>
        <w:t>rd, og som en del indsats</w:t>
      </w:r>
      <w:r w:rsidRPr="204AD042">
        <w:rPr>
          <w:rFonts w:eastAsia="Arial"/>
        </w:rPr>
        <w:t>en</w:t>
      </w:r>
      <w:r w:rsidR="00296AC8" w:rsidRPr="204AD042">
        <w:rPr>
          <w:rFonts w:eastAsia="Arial"/>
        </w:rPr>
        <w:t xml:space="preserve"> </w:t>
      </w:r>
      <w:r w:rsidR="00251340" w:rsidRPr="204AD042">
        <w:rPr>
          <w:rFonts w:eastAsia="Arial"/>
        </w:rPr>
        <w:t>ø</w:t>
      </w:r>
      <w:r w:rsidR="00296AC8" w:rsidRPr="204AD042">
        <w:rPr>
          <w:rFonts w:eastAsia="Arial"/>
        </w:rPr>
        <w:t>nsker vi at g</w:t>
      </w:r>
      <w:r w:rsidR="00251340" w:rsidRPr="204AD042">
        <w:rPr>
          <w:rFonts w:eastAsia="Arial"/>
        </w:rPr>
        <w:t>ø</w:t>
      </w:r>
      <w:r w:rsidR="00296AC8" w:rsidRPr="204AD042">
        <w:rPr>
          <w:rFonts w:eastAsia="Arial"/>
        </w:rPr>
        <w:t xml:space="preserve">re flagging-mekanismen til en </w:t>
      </w:r>
      <w:r w:rsidR="009A0F98" w:rsidRPr="204AD042">
        <w:rPr>
          <w:rFonts w:eastAsia="Arial"/>
        </w:rPr>
        <w:t xml:space="preserve">aktiv </w:t>
      </w:r>
      <w:r w:rsidR="00296AC8" w:rsidRPr="204AD042">
        <w:rPr>
          <w:rFonts w:eastAsia="Arial"/>
        </w:rPr>
        <w:t>del af de unges redskabskasse i forhold til sikker online adf</w:t>
      </w:r>
      <w:r w:rsidR="00251340" w:rsidRPr="204AD042">
        <w:rPr>
          <w:rFonts w:eastAsia="Arial"/>
        </w:rPr>
        <w:t>æ</w:t>
      </w:r>
      <w:r w:rsidR="00296AC8" w:rsidRPr="204AD042">
        <w:rPr>
          <w:rFonts w:eastAsia="Arial"/>
        </w:rPr>
        <w:t>rd.</w:t>
      </w:r>
      <w:r w:rsidR="009A0F98" w:rsidRPr="204AD042">
        <w:rPr>
          <w:rFonts w:eastAsia="Arial"/>
        </w:rPr>
        <w:t xml:space="preserve"> Gennem indsatsen vil vi</w:t>
      </w:r>
      <w:r w:rsidR="0000149E" w:rsidRPr="204AD042">
        <w:rPr>
          <w:rFonts w:eastAsia="Arial"/>
        </w:rPr>
        <w:t xml:space="preserve"> </w:t>
      </w:r>
      <w:r w:rsidR="009A0F98" w:rsidRPr="204AD042">
        <w:rPr>
          <w:rFonts w:eastAsia="Arial"/>
        </w:rPr>
        <w:t>skabe rammerne for</w:t>
      </w:r>
      <w:r w:rsidR="00CC196B" w:rsidRPr="204AD042">
        <w:rPr>
          <w:rFonts w:eastAsia="Arial"/>
        </w:rPr>
        <w:t>,</w:t>
      </w:r>
      <w:r w:rsidR="009A0F98" w:rsidRPr="204AD042">
        <w:rPr>
          <w:rFonts w:eastAsia="Arial"/>
        </w:rPr>
        <w:t xml:space="preserve"> at de unge p</w:t>
      </w:r>
      <w:r w:rsidR="00251340" w:rsidRPr="204AD042">
        <w:rPr>
          <w:rFonts w:eastAsia="Arial"/>
        </w:rPr>
        <w:t>å</w:t>
      </w:r>
      <w:r w:rsidR="009A0F98" w:rsidRPr="204AD042">
        <w:rPr>
          <w:rFonts w:eastAsia="Arial"/>
        </w:rPr>
        <w:t xml:space="preserve"> </w:t>
      </w:r>
      <w:r w:rsidR="00CC196B" w:rsidRPr="204AD042">
        <w:rPr>
          <w:rFonts w:eastAsia="Arial"/>
        </w:rPr>
        <w:t>é</w:t>
      </w:r>
      <w:r w:rsidR="009A0F98" w:rsidRPr="204AD042">
        <w:rPr>
          <w:rFonts w:eastAsia="Arial"/>
        </w:rPr>
        <w:t xml:space="preserve">n og samme tid </w:t>
      </w:r>
      <w:r w:rsidR="0000149E" w:rsidRPr="204AD042">
        <w:rPr>
          <w:rFonts w:eastAsia="Arial"/>
        </w:rPr>
        <w:t>f</w:t>
      </w:r>
      <w:r w:rsidR="00251340" w:rsidRPr="204AD042">
        <w:rPr>
          <w:rFonts w:eastAsia="Arial"/>
        </w:rPr>
        <w:t>å</w:t>
      </w:r>
      <w:r w:rsidR="0000149E" w:rsidRPr="204AD042">
        <w:rPr>
          <w:rFonts w:eastAsia="Arial"/>
        </w:rPr>
        <w:t xml:space="preserve">r indblik i de </w:t>
      </w:r>
      <w:r w:rsidR="0000149E" w:rsidRPr="204AD042">
        <w:rPr>
          <w:rFonts w:eastAsia="Arial"/>
        </w:rPr>
        <w:lastRenderedPageBreak/>
        <w:t>digitale f</w:t>
      </w:r>
      <w:r w:rsidR="00251340" w:rsidRPr="204AD042">
        <w:rPr>
          <w:rFonts w:eastAsia="Arial"/>
        </w:rPr>
        <w:t>æ</w:t>
      </w:r>
      <w:r w:rsidR="0000149E" w:rsidRPr="204AD042">
        <w:rPr>
          <w:rFonts w:eastAsia="Arial"/>
        </w:rPr>
        <w:t>rdselsregler</w:t>
      </w:r>
      <w:r w:rsidR="009A0F98" w:rsidRPr="204AD042">
        <w:rPr>
          <w:rFonts w:eastAsia="Arial"/>
        </w:rPr>
        <w:t xml:space="preserve"> og </w:t>
      </w:r>
      <w:r w:rsidR="0000149E" w:rsidRPr="204AD042">
        <w:rPr>
          <w:rFonts w:eastAsia="Arial"/>
        </w:rPr>
        <w:t>forst</w:t>
      </w:r>
      <w:r w:rsidR="00251340" w:rsidRPr="204AD042">
        <w:rPr>
          <w:rFonts w:eastAsia="Arial"/>
        </w:rPr>
        <w:t>å</w:t>
      </w:r>
      <w:r w:rsidR="0000149E" w:rsidRPr="204AD042">
        <w:rPr>
          <w:rFonts w:eastAsia="Arial"/>
        </w:rPr>
        <w:t>r hvilke</w:t>
      </w:r>
      <w:r w:rsidR="009A0F98" w:rsidRPr="204AD042">
        <w:rPr>
          <w:rFonts w:eastAsia="Arial"/>
        </w:rPr>
        <w:t xml:space="preserve"> konsekvenser</w:t>
      </w:r>
      <w:r w:rsidR="0000149E" w:rsidRPr="204AD042">
        <w:rPr>
          <w:rFonts w:eastAsia="Arial"/>
        </w:rPr>
        <w:t>, det kan have</w:t>
      </w:r>
      <w:r w:rsidR="009A0F98" w:rsidRPr="204AD042">
        <w:rPr>
          <w:rFonts w:eastAsia="Arial"/>
        </w:rPr>
        <w:t xml:space="preserve"> for unge overalt i verden</w:t>
      </w:r>
      <w:r w:rsidR="001A48D9" w:rsidRPr="204AD042">
        <w:rPr>
          <w:rFonts w:eastAsia="Arial"/>
        </w:rPr>
        <w:t>, n</w:t>
      </w:r>
      <w:r w:rsidR="00251340" w:rsidRPr="204AD042">
        <w:rPr>
          <w:rFonts w:eastAsia="Arial"/>
        </w:rPr>
        <w:t>å</w:t>
      </w:r>
      <w:r w:rsidR="001A48D9" w:rsidRPr="204AD042">
        <w:rPr>
          <w:rFonts w:eastAsia="Arial"/>
        </w:rPr>
        <w:t>r disse</w:t>
      </w:r>
      <w:r w:rsidR="0000149E" w:rsidRPr="204AD042">
        <w:rPr>
          <w:rFonts w:eastAsia="Arial"/>
        </w:rPr>
        <w:t xml:space="preserve"> brydes. Samtidig vil vi uddanne dem til</w:t>
      </w:r>
      <w:r w:rsidR="00E00BDA" w:rsidRPr="204AD042">
        <w:rPr>
          <w:rFonts w:eastAsia="Arial"/>
        </w:rPr>
        <w:t xml:space="preserve"> ambassad</w:t>
      </w:r>
      <w:r w:rsidR="70E67C3D" w:rsidRPr="204AD042">
        <w:rPr>
          <w:rFonts w:eastAsia="Arial"/>
        </w:rPr>
        <w:t>ø</w:t>
      </w:r>
      <w:r w:rsidR="00E00BDA" w:rsidRPr="204AD042">
        <w:rPr>
          <w:rFonts w:eastAsia="Arial"/>
        </w:rPr>
        <w:t>rer for ansvarlig online adf</w:t>
      </w:r>
      <w:r w:rsidR="322030E0" w:rsidRPr="204AD042">
        <w:rPr>
          <w:rFonts w:eastAsia="Arial"/>
        </w:rPr>
        <w:t>æ</w:t>
      </w:r>
      <w:r w:rsidR="00E00BDA" w:rsidRPr="204AD042">
        <w:rPr>
          <w:rFonts w:eastAsia="Arial"/>
        </w:rPr>
        <w:t>rd</w:t>
      </w:r>
      <w:r w:rsidR="0000149E" w:rsidRPr="204AD042">
        <w:rPr>
          <w:rFonts w:eastAsia="Arial"/>
        </w:rPr>
        <w:t xml:space="preserve">, </w:t>
      </w:r>
      <w:r w:rsidR="1E6BEE5F" w:rsidRPr="204AD042">
        <w:rPr>
          <w:rFonts w:eastAsia="Arial"/>
        </w:rPr>
        <w:t>så de</w:t>
      </w:r>
      <w:r w:rsidR="0000149E" w:rsidRPr="204AD042">
        <w:rPr>
          <w:rFonts w:eastAsia="Arial"/>
        </w:rPr>
        <w:t xml:space="preserve"> aktivt promoverer brugen af flagging </w:t>
      </w:r>
      <w:r w:rsidR="00E00BDA" w:rsidRPr="204AD042">
        <w:rPr>
          <w:rFonts w:eastAsia="Arial"/>
        </w:rPr>
        <w:t>og g</w:t>
      </w:r>
      <w:r w:rsidR="0FE7FE36" w:rsidRPr="204AD042">
        <w:rPr>
          <w:rFonts w:eastAsia="Arial"/>
        </w:rPr>
        <w:t>å</w:t>
      </w:r>
      <w:r w:rsidR="00E00BDA" w:rsidRPr="204AD042">
        <w:rPr>
          <w:rFonts w:eastAsia="Arial"/>
        </w:rPr>
        <w:t xml:space="preserve">r foran i forhold til at sprede budskabet </w:t>
      </w:r>
      <w:r w:rsidR="0000149E" w:rsidRPr="204AD042">
        <w:rPr>
          <w:rFonts w:eastAsia="Arial"/>
        </w:rPr>
        <w:t>p</w:t>
      </w:r>
      <w:r w:rsidR="00251340" w:rsidRPr="204AD042">
        <w:rPr>
          <w:rFonts w:eastAsia="Arial"/>
        </w:rPr>
        <w:t>å</w:t>
      </w:r>
      <w:r w:rsidR="0000149E" w:rsidRPr="204AD042">
        <w:rPr>
          <w:rFonts w:eastAsia="Arial"/>
        </w:rPr>
        <w:t xml:space="preserve"> deres skoler og i deres n</w:t>
      </w:r>
      <w:r w:rsidR="00251340" w:rsidRPr="204AD042">
        <w:rPr>
          <w:rFonts w:eastAsia="Arial"/>
        </w:rPr>
        <w:t>æ</w:t>
      </w:r>
      <w:r w:rsidR="0000149E" w:rsidRPr="204AD042">
        <w:rPr>
          <w:rFonts w:eastAsia="Arial"/>
        </w:rPr>
        <w:t>rmilj</w:t>
      </w:r>
      <w:r w:rsidR="00251340" w:rsidRPr="204AD042">
        <w:rPr>
          <w:rFonts w:eastAsia="Arial"/>
        </w:rPr>
        <w:t>ø</w:t>
      </w:r>
      <w:r w:rsidR="0000149E" w:rsidRPr="204AD042">
        <w:rPr>
          <w:rFonts w:eastAsia="Arial"/>
        </w:rPr>
        <w:t>.</w:t>
      </w:r>
      <w:r w:rsidR="00E00BDA" w:rsidRPr="204AD042">
        <w:rPr>
          <w:rFonts w:eastAsia="Arial"/>
        </w:rPr>
        <w:t xml:space="preserve"> </w:t>
      </w:r>
    </w:p>
    <w:p w14:paraId="0D218CD3" w14:textId="0028D4AE" w:rsidR="00CA7729" w:rsidRPr="001F0DC1" w:rsidRDefault="00CA7729" w:rsidP="204AD042">
      <w:pPr>
        <w:pStyle w:val="NoSpacing"/>
        <w:jc w:val="both"/>
        <w:rPr>
          <w:rFonts w:eastAsia="Arial"/>
        </w:rPr>
      </w:pPr>
    </w:p>
    <w:p w14:paraId="753F3A56" w14:textId="15B721AA" w:rsidR="006D414D" w:rsidRPr="001F0DC1" w:rsidRDefault="00FB1AAB" w:rsidP="204AD042">
      <w:pPr>
        <w:pStyle w:val="NoSpacing"/>
        <w:rPr>
          <w:b/>
          <w:bCs/>
        </w:rPr>
      </w:pPr>
      <w:r w:rsidRPr="204AD042">
        <w:rPr>
          <w:b/>
          <w:bCs/>
        </w:rPr>
        <w:t>B</w:t>
      </w:r>
      <w:r w:rsidR="006D414D" w:rsidRPr="204AD042">
        <w:rPr>
          <w:b/>
          <w:bCs/>
        </w:rPr>
        <w:t>æredygtighed</w:t>
      </w:r>
    </w:p>
    <w:p w14:paraId="44741B1F" w14:textId="30A34AAA" w:rsidR="00A73A9B" w:rsidRPr="001F0DC1" w:rsidRDefault="00D575D9" w:rsidP="204AD042">
      <w:pPr>
        <w:pStyle w:val="NoSpacing"/>
        <w:rPr>
          <w:u w:val="single"/>
        </w:rPr>
      </w:pPr>
      <w:r w:rsidRPr="204AD042">
        <w:rPr>
          <w:u w:val="single"/>
        </w:rPr>
        <w:t xml:space="preserve">1.3. </w:t>
      </w:r>
      <w:r w:rsidR="00717FA1" w:rsidRPr="204AD042">
        <w:rPr>
          <w:u w:val="single"/>
        </w:rPr>
        <w:t xml:space="preserve">Hvordan </w:t>
      </w:r>
      <w:r w:rsidR="00835552" w:rsidRPr="204AD042">
        <w:rPr>
          <w:u w:val="single"/>
        </w:rPr>
        <w:t>har I forholdt jer til</w:t>
      </w:r>
      <w:r w:rsidR="00717FA1" w:rsidRPr="204AD042">
        <w:rPr>
          <w:u w:val="single"/>
        </w:rPr>
        <w:t xml:space="preserve"> social retfærdighed i </w:t>
      </w:r>
      <w:r w:rsidR="00835552" w:rsidRPr="204AD042">
        <w:rPr>
          <w:u w:val="single"/>
        </w:rPr>
        <w:t xml:space="preserve">tilrettelæggelsen af </w:t>
      </w:r>
      <w:r w:rsidR="00717FA1" w:rsidRPr="204AD042">
        <w:rPr>
          <w:u w:val="single"/>
        </w:rPr>
        <w:t>indsatsen?</w:t>
      </w:r>
    </w:p>
    <w:p w14:paraId="1F06C5ED" w14:textId="442A1D88" w:rsidR="006F082B" w:rsidRPr="001F0DC1" w:rsidRDefault="00BC434C" w:rsidP="204AD042">
      <w:pPr>
        <w:pStyle w:val="NoSpacing"/>
        <w:jc w:val="both"/>
        <w:rPr>
          <w:rFonts w:eastAsia="Arial"/>
          <w:i/>
          <w:iCs/>
        </w:rPr>
      </w:pPr>
      <w:r w:rsidRPr="204AD042">
        <w:rPr>
          <w:rFonts w:eastAsia="Arial"/>
          <w:i/>
          <w:iCs/>
        </w:rPr>
        <w:t>Te</w:t>
      </w:r>
      <w:r w:rsidR="00697C69" w:rsidRPr="204AD042">
        <w:rPr>
          <w:rFonts w:eastAsia="Arial"/>
          <w:i/>
          <w:iCs/>
        </w:rPr>
        <w:t>matisk, hvor vi vil itales</w:t>
      </w:r>
      <w:r w:rsidR="00251340" w:rsidRPr="204AD042">
        <w:rPr>
          <w:rFonts w:eastAsia="Arial"/>
          <w:i/>
          <w:iCs/>
        </w:rPr>
        <w:t>æ</w:t>
      </w:r>
      <w:r w:rsidR="00697C69" w:rsidRPr="204AD042">
        <w:rPr>
          <w:rFonts w:eastAsia="Arial"/>
          <w:i/>
          <w:iCs/>
        </w:rPr>
        <w:t>tte</w:t>
      </w:r>
      <w:r w:rsidR="0000149E" w:rsidRPr="204AD042">
        <w:rPr>
          <w:rFonts w:eastAsia="Arial"/>
          <w:i/>
          <w:iCs/>
        </w:rPr>
        <w:t xml:space="preserve"> eksempler p</w:t>
      </w:r>
      <w:r w:rsidR="00251340" w:rsidRPr="204AD042">
        <w:rPr>
          <w:rFonts w:eastAsia="Arial"/>
          <w:i/>
          <w:iCs/>
        </w:rPr>
        <w:t>å</w:t>
      </w:r>
      <w:r w:rsidR="0000149E" w:rsidRPr="204AD042">
        <w:rPr>
          <w:rFonts w:eastAsia="Arial"/>
          <w:i/>
          <w:iCs/>
        </w:rPr>
        <w:t xml:space="preserve"> </w:t>
      </w:r>
      <w:r w:rsidR="00CD0248" w:rsidRPr="204AD042">
        <w:rPr>
          <w:rFonts w:eastAsia="Arial"/>
          <w:i/>
          <w:iCs/>
        </w:rPr>
        <w:t xml:space="preserve">social </w:t>
      </w:r>
      <w:r w:rsidRPr="204AD042">
        <w:rPr>
          <w:rFonts w:eastAsia="Arial"/>
          <w:i/>
          <w:iCs/>
        </w:rPr>
        <w:t>uretf</w:t>
      </w:r>
      <w:r w:rsidR="00251340" w:rsidRPr="204AD042">
        <w:rPr>
          <w:rFonts w:eastAsia="Arial"/>
          <w:i/>
          <w:iCs/>
        </w:rPr>
        <w:t>æ</w:t>
      </w:r>
      <w:r w:rsidRPr="204AD042">
        <w:rPr>
          <w:rFonts w:eastAsia="Arial"/>
          <w:i/>
          <w:iCs/>
        </w:rPr>
        <w:t>rdighed, der rammer b</w:t>
      </w:r>
      <w:r w:rsidR="00251340" w:rsidRPr="204AD042">
        <w:rPr>
          <w:rFonts w:eastAsia="Arial"/>
          <w:i/>
          <w:iCs/>
        </w:rPr>
        <w:t>ø</w:t>
      </w:r>
      <w:r w:rsidRPr="204AD042">
        <w:rPr>
          <w:rFonts w:eastAsia="Arial"/>
          <w:i/>
          <w:iCs/>
        </w:rPr>
        <w:t>rn og unge</w:t>
      </w:r>
      <w:r w:rsidR="00D87163" w:rsidRPr="204AD042">
        <w:rPr>
          <w:rFonts w:eastAsia="Arial"/>
          <w:i/>
          <w:iCs/>
        </w:rPr>
        <w:t xml:space="preserve"> online</w:t>
      </w:r>
    </w:p>
    <w:p w14:paraId="35D52AF9" w14:textId="373E511C" w:rsidR="00BC434C" w:rsidRPr="001F0DC1" w:rsidRDefault="00CD0248" w:rsidP="204AD042">
      <w:pPr>
        <w:pStyle w:val="NoSpacing"/>
        <w:jc w:val="both"/>
        <w:rPr>
          <w:rFonts w:eastAsia="Arial"/>
        </w:rPr>
      </w:pPr>
      <w:r w:rsidRPr="7DF31F60">
        <w:rPr>
          <w:rFonts w:eastAsia="Arial"/>
        </w:rPr>
        <w:t>Her kommer b</w:t>
      </w:r>
      <w:r w:rsidR="00251340" w:rsidRPr="7DF31F60">
        <w:rPr>
          <w:rFonts w:eastAsia="Arial"/>
        </w:rPr>
        <w:t>æ</w:t>
      </w:r>
      <w:r w:rsidRPr="7DF31F60">
        <w:rPr>
          <w:rFonts w:eastAsia="Arial"/>
        </w:rPr>
        <w:t xml:space="preserve">redygtigheden </w:t>
      </w:r>
      <w:r w:rsidR="00BC434C" w:rsidRPr="7DF31F60">
        <w:rPr>
          <w:rFonts w:eastAsia="Arial"/>
        </w:rPr>
        <w:t>til udtryk i de</w:t>
      </w:r>
      <w:r w:rsidR="00C70E4F" w:rsidRPr="7DF31F60">
        <w:rPr>
          <w:rFonts w:eastAsia="Arial"/>
        </w:rPr>
        <w:t>n valgte udviklingsproblematik</w:t>
      </w:r>
      <w:r w:rsidR="00BC434C" w:rsidRPr="7DF31F60">
        <w:rPr>
          <w:rFonts w:eastAsia="Arial"/>
        </w:rPr>
        <w:t>, der har udnyttelse af b</w:t>
      </w:r>
      <w:r w:rsidR="00251340" w:rsidRPr="7DF31F60">
        <w:rPr>
          <w:rFonts w:eastAsia="Arial"/>
        </w:rPr>
        <w:t>ø</w:t>
      </w:r>
      <w:r w:rsidR="00BC434C" w:rsidRPr="7DF31F60">
        <w:rPr>
          <w:rFonts w:eastAsia="Arial"/>
        </w:rPr>
        <w:t>rn og unge som direkte eller indirekte konsekvens</w:t>
      </w:r>
      <w:r w:rsidR="00537E37" w:rsidRPr="7DF31F60">
        <w:rPr>
          <w:rFonts w:eastAsia="Arial"/>
        </w:rPr>
        <w:t xml:space="preserve"> af fattigdom og uretf</w:t>
      </w:r>
      <w:r w:rsidR="322030E0" w:rsidRPr="7DF31F60">
        <w:rPr>
          <w:rFonts w:eastAsia="Arial"/>
        </w:rPr>
        <w:t>æ</w:t>
      </w:r>
      <w:r w:rsidR="00537E37" w:rsidRPr="7DF31F60">
        <w:rPr>
          <w:rFonts w:eastAsia="Arial"/>
        </w:rPr>
        <w:t>rdighed</w:t>
      </w:r>
      <w:r w:rsidR="00BC434C" w:rsidRPr="7DF31F60">
        <w:rPr>
          <w:rFonts w:eastAsia="Arial"/>
        </w:rPr>
        <w:t xml:space="preserve">. </w:t>
      </w:r>
    </w:p>
    <w:p w14:paraId="5F626101" w14:textId="77777777" w:rsidR="00BC434C" w:rsidRPr="001F0DC1" w:rsidRDefault="00BC434C" w:rsidP="204AD042">
      <w:pPr>
        <w:pStyle w:val="NoSpacing"/>
        <w:jc w:val="both"/>
        <w:rPr>
          <w:rFonts w:eastAsia="Arial"/>
          <w:u w:val="single"/>
        </w:rPr>
      </w:pPr>
    </w:p>
    <w:p w14:paraId="34A9D4B5" w14:textId="0E9AA647" w:rsidR="00107A9A" w:rsidRPr="001F0DC1" w:rsidRDefault="0038212B" w:rsidP="204AD042">
      <w:pPr>
        <w:pStyle w:val="NoSpacing"/>
        <w:jc w:val="both"/>
        <w:rPr>
          <w:rFonts w:eastAsia="Arial"/>
        </w:rPr>
      </w:pPr>
      <w:r w:rsidRPr="204AD042">
        <w:rPr>
          <w:rFonts w:eastAsia="Arial"/>
          <w:i/>
          <w:iCs/>
        </w:rPr>
        <w:t>S</w:t>
      </w:r>
      <w:r w:rsidR="00C5495D" w:rsidRPr="204AD042">
        <w:rPr>
          <w:rFonts w:eastAsia="Arial"/>
          <w:i/>
          <w:iCs/>
        </w:rPr>
        <w:t>trategisk</w:t>
      </w:r>
      <w:r w:rsidR="00C5495D" w:rsidRPr="204AD042">
        <w:rPr>
          <w:rFonts w:eastAsia="Arial"/>
        </w:rPr>
        <w:t xml:space="preserve"> </w:t>
      </w:r>
      <w:r w:rsidR="0000149E" w:rsidRPr="204AD042">
        <w:rPr>
          <w:rFonts w:eastAsia="Arial"/>
        </w:rPr>
        <w:t xml:space="preserve">er indsatsen i direkte </w:t>
      </w:r>
      <w:r w:rsidR="00B91982" w:rsidRPr="204AD042">
        <w:rPr>
          <w:rFonts w:eastAsia="Arial"/>
        </w:rPr>
        <w:t>forl</w:t>
      </w:r>
      <w:r w:rsidR="00251340" w:rsidRPr="204AD042">
        <w:rPr>
          <w:rFonts w:eastAsia="Arial"/>
        </w:rPr>
        <w:t>æ</w:t>
      </w:r>
      <w:r w:rsidR="00B91982" w:rsidRPr="204AD042">
        <w:rPr>
          <w:rFonts w:eastAsia="Arial"/>
        </w:rPr>
        <w:t>ngelse af</w:t>
      </w:r>
      <w:r w:rsidR="00C5495D" w:rsidRPr="204AD042">
        <w:rPr>
          <w:rFonts w:eastAsia="Arial"/>
        </w:rPr>
        <w:t xml:space="preserve"> Vivas udviklingspolitik og </w:t>
      </w:r>
      <w:r w:rsidR="0000149E" w:rsidRPr="204AD042">
        <w:rPr>
          <w:rFonts w:eastAsia="Arial"/>
        </w:rPr>
        <w:t xml:space="preserve">eksisterende </w:t>
      </w:r>
      <w:r w:rsidR="00C5495D" w:rsidRPr="204AD042">
        <w:rPr>
          <w:rFonts w:eastAsia="Arial"/>
        </w:rPr>
        <w:t>projektportef</w:t>
      </w:r>
      <w:r w:rsidR="00251340" w:rsidRPr="204AD042">
        <w:rPr>
          <w:rFonts w:eastAsia="Arial"/>
        </w:rPr>
        <w:t>ø</w:t>
      </w:r>
      <w:r w:rsidR="00C5495D" w:rsidRPr="204AD042">
        <w:rPr>
          <w:rFonts w:eastAsia="Arial"/>
        </w:rPr>
        <w:t xml:space="preserve">lje i </w:t>
      </w:r>
      <w:r w:rsidR="009824AA" w:rsidRPr="204AD042">
        <w:rPr>
          <w:rFonts w:eastAsia="Arial"/>
        </w:rPr>
        <w:t>partner</w:t>
      </w:r>
      <w:r w:rsidR="00C5495D" w:rsidRPr="204AD042">
        <w:rPr>
          <w:rFonts w:eastAsia="Arial"/>
        </w:rPr>
        <w:t>lande</w:t>
      </w:r>
      <w:r w:rsidR="00B91982" w:rsidRPr="204AD042">
        <w:rPr>
          <w:rFonts w:eastAsia="Arial"/>
        </w:rPr>
        <w:t>.</w:t>
      </w:r>
      <w:r w:rsidR="00FC2B80" w:rsidRPr="204AD042">
        <w:rPr>
          <w:rFonts w:eastAsia="Arial"/>
        </w:rPr>
        <w:t xml:space="preserve"> </w:t>
      </w:r>
      <w:r w:rsidR="00B91982" w:rsidRPr="204AD042">
        <w:rPr>
          <w:rFonts w:eastAsia="Arial"/>
        </w:rPr>
        <w:t xml:space="preserve">Det </w:t>
      </w:r>
      <w:r w:rsidR="00FC2B80" w:rsidRPr="204AD042">
        <w:rPr>
          <w:rFonts w:eastAsia="Arial"/>
        </w:rPr>
        <w:t>sikrer</w:t>
      </w:r>
      <w:r w:rsidR="00107A9A" w:rsidRPr="204AD042">
        <w:rPr>
          <w:rFonts w:eastAsia="Arial"/>
        </w:rPr>
        <w:t>,</w:t>
      </w:r>
      <w:r w:rsidR="00FC2B80" w:rsidRPr="204AD042">
        <w:rPr>
          <w:rFonts w:eastAsia="Arial"/>
        </w:rPr>
        <w:t xml:space="preserve"> at </w:t>
      </w:r>
      <w:r w:rsidR="00B3298C" w:rsidRPr="204AD042">
        <w:rPr>
          <w:rFonts w:eastAsia="Arial"/>
        </w:rPr>
        <w:t>indsatsen</w:t>
      </w:r>
      <w:r w:rsidR="00FC2B80" w:rsidRPr="204AD042">
        <w:rPr>
          <w:rFonts w:eastAsia="Arial"/>
        </w:rPr>
        <w:t xml:space="preserve"> ikke </w:t>
      </w:r>
      <w:r w:rsidR="00B3298C" w:rsidRPr="204AD042">
        <w:rPr>
          <w:rFonts w:eastAsia="Arial"/>
        </w:rPr>
        <w:t>st</w:t>
      </w:r>
      <w:r w:rsidR="00251340" w:rsidRPr="204AD042">
        <w:rPr>
          <w:rFonts w:eastAsia="Arial"/>
        </w:rPr>
        <w:t>å</w:t>
      </w:r>
      <w:r w:rsidR="00B3298C" w:rsidRPr="204AD042">
        <w:rPr>
          <w:rFonts w:eastAsia="Arial"/>
        </w:rPr>
        <w:t xml:space="preserve">r </w:t>
      </w:r>
      <w:r w:rsidR="00356032" w:rsidRPr="204AD042">
        <w:rPr>
          <w:rFonts w:eastAsia="Arial"/>
        </w:rPr>
        <w:t>alene</w:t>
      </w:r>
      <w:r w:rsidR="00FC2B80" w:rsidRPr="204AD042">
        <w:rPr>
          <w:rFonts w:eastAsia="Arial"/>
        </w:rPr>
        <w:t>, men</w:t>
      </w:r>
      <w:r w:rsidR="00B3298C" w:rsidRPr="204AD042">
        <w:rPr>
          <w:rFonts w:eastAsia="Arial"/>
        </w:rPr>
        <w:t xml:space="preserve"> tv</w:t>
      </w:r>
      <w:r w:rsidR="00251340" w:rsidRPr="204AD042">
        <w:rPr>
          <w:rFonts w:eastAsia="Arial"/>
        </w:rPr>
        <w:t>æ</w:t>
      </w:r>
      <w:r w:rsidR="00B3298C" w:rsidRPr="204AD042">
        <w:rPr>
          <w:rFonts w:eastAsia="Arial"/>
        </w:rPr>
        <w:t>rtimod</w:t>
      </w:r>
      <w:r w:rsidR="00FC2B80" w:rsidRPr="204AD042">
        <w:rPr>
          <w:rFonts w:eastAsia="Arial"/>
        </w:rPr>
        <w:t xml:space="preserve"> forankre</w:t>
      </w:r>
      <w:r w:rsidR="00B3298C" w:rsidRPr="204AD042">
        <w:rPr>
          <w:rFonts w:eastAsia="Arial"/>
        </w:rPr>
        <w:t xml:space="preserve">s i Vivas langsigtede </w:t>
      </w:r>
      <w:r w:rsidR="006F082B" w:rsidRPr="204AD042">
        <w:rPr>
          <w:rFonts w:eastAsia="Arial"/>
        </w:rPr>
        <w:t>udviklings</w:t>
      </w:r>
      <w:r w:rsidR="00B3298C" w:rsidRPr="204AD042">
        <w:rPr>
          <w:rFonts w:eastAsia="Arial"/>
        </w:rPr>
        <w:t>arbejde.</w:t>
      </w:r>
      <w:r w:rsidR="00356032" w:rsidRPr="204AD042">
        <w:rPr>
          <w:rFonts w:eastAsia="Arial"/>
        </w:rPr>
        <w:t xml:space="preserve"> Det betyder ogs</w:t>
      </w:r>
      <w:r w:rsidR="00251340" w:rsidRPr="204AD042">
        <w:rPr>
          <w:rFonts w:eastAsia="Arial"/>
        </w:rPr>
        <w:t>å</w:t>
      </w:r>
      <w:r w:rsidR="00356032" w:rsidRPr="204AD042">
        <w:rPr>
          <w:rFonts w:eastAsia="Arial"/>
        </w:rPr>
        <w:t>, at de unge, der bliver engageret som en del af indsatsen</w:t>
      </w:r>
      <w:r w:rsidR="00CC196B" w:rsidRPr="204AD042">
        <w:rPr>
          <w:rFonts w:eastAsia="Arial"/>
        </w:rPr>
        <w:t>,</w:t>
      </w:r>
      <w:r w:rsidR="00356032" w:rsidRPr="204AD042">
        <w:rPr>
          <w:rFonts w:eastAsia="Arial"/>
        </w:rPr>
        <w:t xml:space="preserve"> vil f</w:t>
      </w:r>
      <w:r w:rsidR="00251340" w:rsidRPr="204AD042">
        <w:rPr>
          <w:rFonts w:eastAsia="Arial"/>
        </w:rPr>
        <w:t>å</w:t>
      </w:r>
      <w:r w:rsidR="00356032" w:rsidRPr="204AD042">
        <w:rPr>
          <w:rFonts w:eastAsia="Arial"/>
        </w:rPr>
        <w:t xml:space="preserve"> muligheden for at forts</w:t>
      </w:r>
      <w:r w:rsidR="00251340" w:rsidRPr="204AD042">
        <w:rPr>
          <w:rFonts w:eastAsia="Arial"/>
        </w:rPr>
        <w:t>æ</w:t>
      </w:r>
      <w:r w:rsidR="00356032" w:rsidRPr="204AD042">
        <w:rPr>
          <w:rFonts w:eastAsia="Arial"/>
        </w:rPr>
        <w:t>tte deres engagement p</w:t>
      </w:r>
      <w:r w:rsidR="00251340" w:rsidRPr="204AD042">
        <w:rPr>
          <w:rFonts w:eastAsia="Arial"/>
        </w:rPr>
        <w:t>å</w:t>
      </w:r>
      <w:r w:rsidR="00356032" w:rsidRPr="204AD042">
        <w:rPr>
          <w:rFonts w:eastAsia="Arial"/>
        </w:rPr>
        <w:t xml:space="preserve"> l</w:t>
      </w:r>
      <w:r w:rsidR="00251340" w:rsidRPr="204AD042">
        <w:rPr>
          <w:rFonts w:eastAsia="Arial"/>
        </w:rPr>
        <w:t>æ</w:t>
      </w:r>
      <w:r w:rsidR="00356032" w:rsidRPr="204AD042">
        <w:rPr>
          <w:rFonts w:eastAsia="Arial"/>
        </w:rPr>
        <w:t>ngere sigt</w:t>
      </w:r>
      <w:r w:rsidR="001C2A0E" w:rsidRPr="204AD042">
        <w:rPr>
          <w:rFonts w:eastAsia="Arial"/>
        </w:rPr>
        <w:t>.</w:t>
      </w:r>
      <w:r w:rsidR="00B91982" w:rsidRPr="204AD042">
        <w:rPr>
          <w:rFonts w:eastAsia="Arial"/>
        </w:rPr>
        <w:t xml:space="preserve"> Viva har en interesse i at sikre</w:t>
      </w:r>
      <w:r w:rsidR="00CC196B" w:rsidRPr="204AD042">
        <w:rPr>
          <w:rFonts w:eastAsia="Arial"/>
        </w:rPr>
        <w:t>,</w:t>
      </w:r>
      <w:r w:rsidR="00B91982" w:rsidRPr="204AD042">
        <w:rPr>
          <w:rFonts w:eastAsia="Arial"/>
        </w:rPr>
        <w:t xml:space="preserve"> at de unge m</w:t>
      </w:r>
      <w:r w:rsidR="00251340" w:rsidRPr="204AD042">
        <w:rPr>
          <w:rFonts w:eastAsia="Arial"/>
        </w:rPr>
        <w:t>æ</w:t>
      </w:r>
      <w:r w:rsidR="00B91982" w:rsidRPr="204AD042">
        <w:rPr>
          <w:rFonts w:eastAsia="Arial"/>
        </w:rPr>
        <w:t>rker, at de</w:t>
      </w:r>
      <w:r w:rsidR="00356032" w:rsidRPr="204AD042">
        <w:rPr>
          <w:rFonts w:eastAsia="Arial"/>
        </w:rPr>
        <w:t xml:space="preserve"> blive</w:t>
      </w:r>
      <w:r w:rsidR="00B91982" w:rsidRPr="204AD042">
        <w:rPr>
          <w:rFonts w:eastAsia="Arial"/>
        </w:rPr>
        <w:t>r</w:t>
      </w:r>
      <w:r w:rsidR="00356032" w:rsidRPr="204AD042">
        <w:rPr>
          <w:rFonts w:eastAsia="Arial"/>
        </w:rPr>
        <w:t xml:space="preserve"> en del af et st</w:t>
      </w:r>
      <w:r w:rsidR="00251340" w:rsidRPr="204AD042">
        <w:rPr>
          <w:rFonts w:eastAsia="Arial"/>
        </w:rPr>
        <w:t>ø</w:t>
      </w:r>
      <w:r w:rsidR="00356032" w:rsidRPr="204AD042">
        <w:rPr>
          <w:rFonts w:eastAsia="Arial"/>
        </w:rPr>
        <w:t>rre f</w:t>
      </w:r>
      <w:r w:rsidR="00251340" w:rsidRPr="204AD042">
        <w:rPr>
          <w:rFonts w:eastAsia="Arial"/>
        </w:rPr>
        <w:t>æ</w:t>
      </w:r>
      <w:r w:rsidR="001C2A0E" w:rsidRPr="204AD042">
        <w:rPr>
          <w:rFonts w:eastAsia="Arial"/>
        </w:rPr>
        <w:t>llesskab</w:t>
      </w:r>
      <w:r w:rsidR="00356032" w:rsidRPr="204AD042">
        <w:rPr>
          <w:rFonts w:eastAsia="Arial"/>
        </w:rPr>
        <w:t>, der k</w:t>
      </w:r>
      <w:r w:rsidR="00251340" w:rsidRPr="204AD042">
        <w:rPr>
          <w:rFonts w:eastAsia="Arial"/>
        </w:rPr>
        <w:t>æ</w:t>
      </w:r>
      <w:r w:rsidR="00356032" w:rsidRPr="204AD042">
        <w:rPr>
          <w:rFonts w:eastAsia="Arial"/>
        </w:rPr>
        <w:t xml:space="preserve">mper for globalt udviklingssamarbejde. </w:t>
      </w:r>
      <w:r w:rsidR="00B91982" w:rsidRPr="204AD042">
        <w:rPr>
          <w:rFonts w:eastAsia="Arial"/>
        </w:rPr>
        <w:t>Samtidig bringer det ogs</w:t>
      </w:r>
      <w:r w:rsidR="00251340" w:rsidRPr="204AD042">
        <w:rPr>
          <w:rFonts w:eastAsia="Arial"/>
        </w:rPr>
        <w:t>å</w:t>
      </w:r>
      <w:r w:rsidR="00B91982" w:rsidRPr="204AD042">
        <w:rPr>
          <w:rFonts w:eastAsia="Arial"/>
        </w:rPr>
        <w:t xml:space="preserve"> fornyet energi til de udsatte unge ude i verden, der </w:t>
      </w:r>
      <w:r w:rsidR="006F082B" w:rsidRPr="204AD042">
        <w:rPr>
          <w:rFonts w:eastAsia="Arial"/>
        </w:rPr>
        <w:t>hver dag k</w:t>
      </w:r>
      <w:r w:rsidR="00251340" w:rsidRPr="204AD042">
        <w:rPr>
          <w:rFonts w:eastAsia="Arial"/>
        </w:rPr>
        <w:t>æ</w:t>
      </w:r>
      <w:r w:rsidRPr="204AD042">
        <w:rPr>
          <w:rFonts w:eastAsia="Arial"/>
        </w:rPr>
        <w:t>mper for</w:t>
      </w:r>
      <w:r w:rsidR="006F082B" w:rsidRPr="204AD042">
        <w:rPr>
          <w:rFonts w:eastAsia="Arial"/>
        </w:rPr>
        <w:t xml:space="preserve"> at s</w:t>
      </w:r>
      <w:r w:rsidR="00251340" w:rsidRPr="204AD042">
        <w:rPr>
          <w:rFonts w:eastAsia="Arial"/>
        </w:rPr>
        <w:t>æ</w:t>
      </w:r>
      <w:r w:rsidR="006F082B" w:rsidRPr="204AD042">
        <w:rPr>
          <w:rFonts w:eastAsia="Arial"/>
        </w:rPr>
        <w:t>tte</w:t>
      </w:r>
      <w:r w:rsidR="00B91982" w:rsidRPr="204AD042">
        <w:rPr>
          <w:rFonts w:eastAsia="Arial"/>
        </w:rPr>
        <w:t xml:space="preserve"> uretf</w:t>
      </w:r>
      <w:r w:rsidR="00251340" w:rsidRPr="204AD042">
        <w:rPr>
          <w:rFonts w:eastAsia="Arial"/>
        </w:rPr>
        <w:t>æ</w:t>
      </w:r>
      <w:r w:rsidR="00B91982" w:rsidRPr="204AD042">
        <w:rPr>
          <w:rFonts w:eastAsia="Arial"/>
        </w:rPr>
        <w:t>rdighed</w:t>
      </w:r>
      <w:r w:rsidRPr="204AD042">
        <w:rPr>
          <w:rFonts w:eastAsia="Arial"/>
        </w:rPr>
        <w:t xml:space="preserve"> og</w:t>
      </w:r>
      <w:r w:rsidR="00652BFB" w:rsidRPr="204AD042">
        <w:rPr>
          <w:rFonts w:eastAsia="Arial"/>
        </w:rPr>
        <w:t xml:space="preserve"> herunder</w:t>
      </w:r>
      <w:r w:rsidRPr="204AD042">
        <w:rPr>
          <w:rFonts w:eastAsia="Arial"/>
        </w:rPr>
        <w:t xml:space="preserve"> online overgreb</w:t>
      </w:r>
      <w:r w:rsidR="00652BFB" w:rsidRPr="204AD042">
        <w:rPr>
          <w:rFonts w:eastAsia="Arial"/>
        </w:rPr>
        <w:t>,</w:t>
      </w:r>
      <w:r w:rsidR="00B91982" w:rsidRPr="204AD042">
        <w:rPr>
          <w:rFonts w:eastAsia="Arial"/>
        </w:rPr>
        <w:t xml:space="preserve"> p</w:t>
      </w:r>
      <w:r w:rsidR="00251340" w:rsidRPr="204AD042">
        <w:rPr>
          <w:rFonts w:eastAsia="Arial"/>
        </w:rPr>
        <w:t>å</w:t>
      </w:r>
      <w:r w:rsidR="00B91982" w:rsidRPr="204AD042">
        <w:rPr>
          <w:rFonts w:eastAsia="Arial"/>
        </w:rPr>
        <w:t xml:space="preserve"> dagsordenen i deres hjemlande.</w:t>
      </w:r>
    </w:p>
    <w:p w14:paraId="3F75219A" w14:textId="77777777" w:rsidR="009824AA" w:rsidRPr="001F0DC1" w:rsidRDefault="009824AA" w:rsidP="204AD042">
      <w:pPr>
        <w:pStyle w:val="NoSpacing"/>
        <w:jc w:val="both"/>
        <w:rPr>
          <w:rFonts w:eastAsia="Arial"/>
        </w:rPr>
      </w:pPr>
    </w:p>
    <w:p w14:paraId="2EA84160" w14:textId="599267BC" w:rsidR="00107A9A" w:rsidRPr="001F0DC1" w:rsidRDefault="009824AA" w:rsidP="204AD042">
      <w:pPr>
        <w:pStyle w:val="NoSpacing"/>
        <w:jc w:val="both"/>
        <w:rPr>
          <w:rFonts w:eastAsia="Arial"/>
        </w:rPr>
      </w:pPr>
      <w:r w:rsidRPr="204AD042">
        <w:rPr>
          <w:rFonts w:eastAsia="Arial"/>
          <w:i/>
          <w:iCs/>
        </w:rPr>
        <w:t>Ved</w:t>
      </w:r>
      <w:r w:rsidR="00C5495D" w:rsidRPr="204AD042">
        <w:rPr>
          <w:rFonts w:eastAsia="Arial"/>
          <w:i/>
          <w:iCs/>
        </w:rPr>
        <w:t xml:space="preserve"> at lade de unge selv drive forandringen</w:t>
      </w:r>
      <w:r w:rsidR="00107A9A" w:rsidRPr="204AD042">
        <w:rPr>
          <w:rFonts w:eastAsia="Arial"/>
        </w:rPr>
        <w:t xml:space="preserve"> </w:t>
      </w:r>
      <w:r w:rsidRPr="204AD042">
        <w:rPr>
          <w:rFonts w:eastAsia="Arial"/>
        </w:rPr>
        <w:t>og</w:t>
      </w:r>
      <w:r w:rsidR="00107A9A" w:rsidRPr="204AD042">
        <w:rPr>
          <w:rFonts w:eastAsia="Arial"/>
        </w:rPr>
        <w:t xml:space="preserve"> samtidig sikre at der er </w:t>
      </w:r>
      <w:r w:rsidRPr="204AD042">
        <w:rPr>
          <w:rFonts w:eastAsia="Arial"/>
        </w:rPr>
        <w:t xml:space="preserve">faglig og </w:t>
      </w:r>
      <w:r w:rsidR="00107A9A" w:rsidRPr="204AD042">
        <w:rPr>
          <w:rFonts w:eastAsia="Arial"/>
        </w:rPr>
        <w:t>institutionel opbakning fra Viva og vores samarbejdsskoler</w:t>
      </w:r>
      <w:r w:rsidR="00B3298C" w:rsidRPr="204AD042">
        <w:rPr>
          <w:rFonts w:eastAsia="Arial"/>
        </w:rPr>
        <w:t>- og partnere</w:t>
      </w:r>
      <w:r w:rsidR="00107A9A" w:rsidRPr="204AD042">
        <w:rPr>
          <w:rFonts w:eastAsia="Arial"/>
        </w:rPr>
        <w:t xml:space="preserve">, forankres </w:t>
      </w:r>
      <w:r w:rsidR="00B3298C" w:rsidRPr="204AD042">
        <w:rPr>
          <w:rFonts w:eastAsia="Arial"/>
        </w:rPr>
        <w:t>indsatsen</w:t>
      </w:r>
      <w:r w:rsidR="00107A9A" w:rsidRPr="204AD042">
        <w:rPr>
          <w:rFonts w:eastAsia="Arial"/>
        </w:rPr>
        <w:t xml:space="preserve"> i en </w:t>
      </w:r>
      <w:r w:rsidR="00B3298C" w:rsidRPr="204AD042">
        <w:rPr>
          <w:rFonts w:eastAsia="Arial"/>
        </w:rPr>
        <w:t xml:space="preserve">allerede </w:t>
      </w:r>
      <w:r w:rsidR="00107A9A" w:rsidRPr="204AD042">
        <w:rPr>
          <w:rFonts w:eastAsia="Arial"/>
        </w:rPr>
        <w:t>eksisterende l</w:t>
      </w:r>
      <w:r w:rsidR="00251340" w:rsidRPr="204AD042">
        <w:rPr>
          <w:rFonts w:eastAsia="Arial"/>
        </w:rPr>
        <w:t>æ</w:t>
      </w:r>
      <w:r w:rsidR="00107A9A" w:rsidRPr="204AD042">
        <w:rPr>
          <w:rFonts w:eastAsia="Arial"/>
        </w:rPr>
        <w:t xml:space="preserve">ringsramme. Konceptet kan </w:t>
      </w:r>
      <w:r w:rsidR="00356032" w:rsidRPr="204AD042">
        <w:rPr>
          <w:rFonts w:eastAsia="Arial"/>
        </w:rPr>
        <w:t>efterf</w:t>
      </w:r>
      <w:r w:rsidR="00251340" w:rsidRPr="204AD042">
        <w:rPr>
          <w:rFonts w:eastAsia="Arial"/>
        </w:rPr>
        <w:t>ø</w:t>
      </w:r>
      <w:r w:rsidR="00356032" w:rsidRPr="204AD042">
        <w:rPr>
          <w:rFonts w:eastAsia="Arial"/>
        </w:rPr>
        <w:t xml:space="preserve">lgende </w:t>
      </w:r>
      <w:r w:rsidR="00107A9A" w:rsidRPr="204AD042">
        <w:rPr>
          <w:rFonts w:eastAsia="Arial"/>
        </w:rPr>
        <w:t xml:space="preserve">skaleres og tilbydes til </w:t>
      </w:r>
      <w:r w:rsidRPr="204AD042">
        <w:rPr>
          <w:rFonts w:eastAsia="Arial"/>
        </w:rPr>
        <w:t xml:space="preserve">flere </w:t>
      </w:r>
      <w:r w:rsidR="00107A9A" w:rsidRPr="204AD042">
        <w:rPr>
          <w:rFonts w:eastAsia="Arial"/>
        </w:rPr>
        <w:t>skoler og l</w:t>
      </w:r>
      <w:r w:rsidR="00251340" w:rsidRPr="204AD042">
        <w:rPr>
          <w:rFonts w:eastAsia="Arial"/>
        </w:rPr>
        <w:t>æ</w:t>
      </w:r>
      <w:r w:rsidR="00107A9A" w:rsidRPr="204AD042">
        <w:rPr>
          <w:rFonts w:eastAsia="Arial"/>
        </w:rPr>
        <w:t>rere, der er p</w:t>
      </w:r>
      <w:r w:rsidR="00251340" w:rsidRPr="204AD042">
        <w:rPr>
          <w:rFonts w:eastAsia="Arial"/>
        </w:rPr>
        <w:t>å</w:t>
      </w:r>
      <w:r w:rsidR="00107A9A" w:rsidRPr="204AD042">
        <w:rPr>
          <w:rFonts w:eastAsia="Arial"/>
        </w:rPr>
        <w:t xml:space="preserve"> udkig efter interaktive m</w:t>
      </w:r>
      <w:r w:rsidR="00251340" w:rsidRPr="204AD042">
        <w:rPr>
          <w:rFonts w:eastAsia="Arial"/>
        </w:rPr>
        <w:t>å</w:t>
      </w:r>
      <w:r w:rsidR="00107A9A" w:rsidRPr="204AD042">
        <w:rPr>
          <w:rFonts w:eastAsia="Arial"/>
        </w:rPr>
        <w:t>der at tilg</w:t>
      </w:r>
      <w:r w:rsidR="00251340" w:rsidRPr="204AD042">
        <w:rPr>
          <w:rFonts w:eastAsia="Arial"/>
        </w:rPr>
        <w:t>å</w:t>
      </w:r>
      <w:r w:rsidR="00107A9A" w:rsidRPr="204AD042">
        <w:rPr>
          <w:rFonts w:eastAsia="Arial"/>
        </w:rPr>
        <w:t xml:space="preserve"> aktuelle problemstillinger</w:t>
      </w:r>
      <w:r w:rsidRPr="204AD042">
        <w:rPr>
          <w:rFonts w:eastAsia="Arial"/>
        </w:rPr>
        <w:t xml:space="preserve"> og inddrage globalt udviklingssamarbejde i deres undervisning</w:t>
      </w:r>
      <w:r w:rsidR="00107A9A" w:rsidRPr="204AD042">
        <w:rPr>
          <w:rFonts w:eastAsia="Arial"/>
        </w:rPr>
        <w:t>.</w:t>
      </w:r>
    </w:p>
    <w:p w14:paraId="3E1E22D8" w14:textId="5213980E" w:rsidR="00DF2D97" w:rsidRPr="001F0DC1" w:rsidRDefault="00C5495D" w:rsidP="204AD042">
      <w:pPr>
        <w:pStyle w:val="NoSpacing"/>
        <w:jc w:val="both"/>
        <w:rPr>
          <w:rFonts w:ascii="Roboto Slab" w:eastAsia="Arial" w:hAnsi="Roboto Slab"/>
          <w:color w:val="82C493" w:themeColor="background2"/>
        </w:rPr>
      </w:pPr>
      <w:r w:rsidRPr="204AD042">
        <w:rPr>
          <w:rFonts w:ascii="Roboto Slab" w:eastAsia="Arial" w:hAnsi="Roboto Slab"/>
        </w:rPr>
        <w:t xml:space="preserve"> </w:t>
      </w:r>
    </w:p>
    <w:p w14:paraId="70D2C59A" w14:textId="3C206BB2" w:rsidR="0033619F" w:rsidRPr="001F0DC1" w:rsidRDefault="00CD0248" w:rsidP="204AD042">
      <w:pPr>
        <w:pStyle w:val="NoSpacing"/>
        <w:rPr>
          <w:u w:val="single"/>
        </w:rPr>
      </w:pPr>
      <w:r w:rsidRPr="204AD042">
        <w:rPr>
          <w:u w:val="single"/>
        </w:rPr>
        <w:t xml:space="preserve">1.4. </w:t>
      </w:r>
      <w:r w:rsidR="00FC2B80" w:rsidRPr="204AD042">
        <w:rPr>
          <w:u w:val="single"/>
        </w:rPr>
        <w:t xml:space="preserve">Hvordan har I forholdt jer til klima- eller miljømæssig ansvarlighed i </w:t>
      </w:r>
      <w:r w:rsidRPr="204AD042">
        <w:rPr>
          <w:u w:val="single"/>
        </w:rPr>
        <w:t>tilrettelæggelsen af indsatsen?</w:t>
      </w:r>
    </w:p>
    <w:p w14:paraId="2D68C8A4" w14:textId="5511045F" w:rsidR="00EA2528" w:rsidRDefault="71EE1E29" w:rsidP="204AD042">
      <w:pPr>
        <w:pStyle w:val="NoSpacing"/>
        <w:jc w:val="both"/>
        <w:rPr>
          <w:rFonts w:eastAsia="Arial"/>
        </w:rPr>
      </w:pPr>
      <w:r w:rsidRPr="7DF31F60">
        <w:rPr>
          <w:rFonts w:eastAsia="Arial"/>
        </w:rPr>
        <w:t xml:space="preserve">Indsatsen giver Viva en mulighed for at omstille vores volontørprogram </w:t>
      </w:r>
      <w:r w:rsidRPr="7DF31F60">
        <w:rPr>
          <w:rFonts w:eastAsia="Arial"/>
          <w:i/>
          <w:iCs/>
        </w:rPr>
        <w:t>Impact</w:t>
      </w:r>
      <w:r w:rsidRPr="7DF31F60">
        <w:rPr>
          <w:rFonts w:eastAsia="Arial"/>
        </w:rPr>
        <w:t>, der fungerer som omdrejningspunkt for visionen om at fremme globalt medborgerskab blandt unge danskere. En vigtig del af dannelsesrejsen har historisk set været centreret om kortere eller længerevarende volontørophold, hvor unge danskere over årene er rejst til Vivas partnerlande for på første hånd at engagere sig i kampen for social retfærdighed. Volontørprogrammet vil også fremadrettet være en hjørnesten for Viva, men gennem denne indsats får vi muligheden for at gentænke og på nogle områder digitalisere vores volontørprogram og derved give de unge en direkte og håndgribelig adgang til globale udviklingsproblematikker, der ikke kræver, at de forlader Danmark. Indsatsen vil derfor forventeligt lede til en helt konkret reduktion i vores CO2-regnskab. Derudover holdes klima- og miljøbelastende aktiviteter såsom rejser, transport og print, som det fremgår af budgettet, på et minimum.</w:t>
      </w:r>
    </w:p>
    <w:p w14:paraId="08E1A2EE" w14:textId="7CA59834" w:rsidR="003C08A4" w:rsidRDefault="003C08A4" w:rsidP="204AD042">
      <w:pPr>
        <w:pStyle w:val="NoSpacing"/>
        <w:jc w:val="both"/>
        <w:rPr>
          <w:rFonts w:eastAsia="Arial"/>
        </w:rPr>
      </w:pPr>
    </w:p>
    <w:p w14:paraId="77CD038A" w14:textId="10B8EFAB" w:rsidR="003C08A4" w:rsidRDefault="003C08A4" w:rsidP="204AD042">
      <w:pPr>
        <w:pStyle w:val="NoSpacing"/>
        <w:jc w:val="both"/>
        <w:rPr>
          <w:rFonts w:eastAsia="Arial"/>
        </w:rPr>
      </w:pPr>
    </w:p>
    <w:p w14:paraId="21CF34FC" w14:textId="1E96A5B6" w:rsidR="003C08A4" w:rsidRDefault="003C08A4" w:rsidP="204AD042">
      <w:pPr>
        <w:pStyle w:val="NoSpacing"/>
        <w:jc w:val="both"/>
        <w:rPr>
          <w:rFonts w:eastAsia="Arial"/>
        </w:rPr>
      </w:pPr>
    </w:p>
    <w:p w14:paraId="14600293" w14:textId="19B7D9BB" w:rsidR="003C08A4" w:rsidRDefault="003C08A4" w:rsidP="204AD042">
      <w:pPr>
        <w:pStyle w:val="NoSpacing"/>
        <w:jc w:val="both"/>
        <w:rPr>
          <w:rFonts w:eastAsia="Arial"/>
        </w:rPr>
      </w:pPr>
    </w:p>
    <w:p w14:paraId="3D28A590" w14:textId="63BC4FF3" w:rsidR="003C08A4" w:rsidRDefault="003C08A4" w:rsidP="204AD042">
      <w:pPr>
        <w:pStyle w:val="NoSpacing"/>
        <w:jc w:val="both"/>
        <w:rPr>
          <w:rFonts w:eastAsia="Arial"/>
        </w:rPr>
      </w:pPr>
    </w:p>
    <w:p w14:paraId="4A541A42" w14:textId="5AC1A5A2" w:rsidR="003C08A4" w:rsidRDefault="003C08A4" w:rsidP="204AD042">
      <w:pPr>
        <w:pStyle w:val="NoSpacing"/>
        <w:jc w:val="both"/>
        <w:rPr>
          <w:rFonts w:eastAsia="Arial"/>
        </w:rPr>
      </w:pPr>
    </w:p>
    <w:p w14:paraId="51FC1CEE" w14:textId="7A3EC8FE" w:rsidR="003C08A4" w:rsidRDefault="003C08A4" w:rsidP="204AD042">
      <w:pPr>
        <w:pStyle w:val="NoSpacing"/>
        <w:jc w:val="both"/>
        <w:rPr>
          <w:rFonts w:eastAsia="Arial"/>
        </w:rPr>
      </w:pPr>
    </w:p>
    <w:p w14:paraId="55B1B10F" w14:textId="07524640" w:rsidR="003C08A4" w:rsidRDefault="003C08A4" w:rsidP="204AD042">
      <w:pPr>
        <w:pStyle w:val="NoSpacing"/>
        <w:jc w:val="both"/>
        <w:rPr>
          <w:rFonts w:eastAsia="Arial"/>
        </w:rPr>
      </w:pPr>
    </w:p>
    <w:p w14:paraId="7A5DC755" w14:textId="603B5F60" w:rsidR="003C08A4" w:rsidRDefault="003C08A4" w:rsidP="204AD042">
      <w:pPr>
        <w:pStyle w:val="NoSpacing"/>
        <w:jc w:val="both"/>
        <w:rPr>
          <w:rFonts w:eastAsia="Arial"/>
        </w:rPr>
      </w:pPr>
    </w:p>
    <w:p w14:paraId="60C6C508" w14:textId="1C957D0A" w:rsidR="003C08A4" w:rsidRDefault="003C08A4" w:rsidP="204AD042">
      <w:pPr>
        <w:pStyle w:val="NoSpacing"/>
        <w:jc w:val="both"/>
        <w:rPr>
          <w:rFonts w:eastAsia="Arial"/>
        </w:rPr>
      </w:pPr>
    </w:p>
    <w:p w14:paraId="2DEA979D" w14:textId="6B4EC575" w:rsidR="003C08A4" w:rsidRDefault="003C08A4" w:rsidP="204AD042">
      <w:pPr>
        <w:pStyle w:val="NoSpacing"/>
        <w:jc w:val="both"/>
        <w:rPr>
          <w:rFonts w:eastAsia="Arial"/>
        </w:rPr>
      </w:pPr>
    </w:p>
    <w:p w14:paraId="47FA1AC1" w14:textId="19F4F9AA" w:rsidR="003C08A4" w:rsidRDefault="003C08A4" w:rsidP="204AD042">
      <w:pPr>
        <w:pStyle w:val="NoSpacing"/>
        <w:jc w:val="both"/>
        <w:rPr>
          <w:rFonts w:eastAsia="Arial"/>
        </w:rPr>
      </w:pPr>
    </w:p>
    <w:p w14:paraId="661AA1A2" w14:textId="46D3A728" w:rsidR="003C08A4" w:rsidRDefault="003C08A4" w:rsidP="204AD042">
      <w:pPr>
        <w:pStyle w:val="NoSpacing"/>
        <w:jc w:val="both"/>
        <w:rPr>
          <w:rFonts w:eastAsia="Arial"/>
        </w:rPr>
      </w:pPr>
    </w:p>
    <w:p w14:paraId="40C08D69" w14:textId="77777777" w:rsidR="003C08A4" w:rsidRPr="001F0DC1" w:rsidRDefault="003C08A4" w:rsidP="204AD042">
      <w:pPr>
        <w:pStyle w:val="NoSpacing"/>
        <w:jc w:val="both"/>
        <w:rPr>
          <w:rFonts w:eastAsia="Arial"/>
        </w:rPr>
      </w:pPr>
    </w:p>
    <w:p w14:paraId="78557FCB" w14:textId="690CA0A5" w:rsidR="00CA7729" w:rsidRPr="001F0DC1" w:rsidRDefault="00CA7729" w:rsidP="204AD042">
      <w:pPr>
        <w:pStyle w:val="NoSpacing"/>
        <w:rPr>
          <w:b/>
          <w:bCs/>
        </w:rPr>
      </w:pPr>
    </w:p>
    <w:p w14:paraId="260020C6" w14:textId="77777777" w:rsidR="007D6511" w:rsidRPr="00E707EC" w:rsidRDefault="007D6511" w:rsidP="204AD042">
      <w:pPr>
        <w:pStyle w:val="ListParagraph"/>
        <w:widowControl/>
        <w:numPr>
          <w:ilvl w:val="0"/>
          <w:numId w:val="3"/>
        </w:numPr>
        <w:pBdr>
          <w:top w:val="single" w:sz="4" w:space="1" w:color="auto"/>
          <w:left w:val="single" w:sz="4" w:space="4" w:color="auto"/>
          <w:bottom w:val="single" w:sz="4" w:space="1" w:color="auto"/>
          <w:right w:val="single" w:sz="4" w:space="4" w:color="auto"/>
        </w:pBdr>
        <w:spacing w:after="0" w:line="240" w:lineRule="auto"/>
        <w:rPr>
          <w:b/>
          <w:bCs/>
          <w:color w:val="000000" w:themeColor="text2"/>
          <w:lang w:val="da-DK"/>
        </w:rPr>
      </w:pPr>
      <w:r w:rsidRPr="204AD042">
        <w:rPr>
          <w:b/>
          <w:bCs/>
          <w:lang w:val="da-DK"/>
        </w:rPr>
        <w:lastRenderedPageBreak/>
        <w:t>Den ansøgende organisation og andre organisationer/aktører (vores udgangspunkt)</w:t>
      </w:r>
    </w:p>
    <w:p w14:paraId="0AF1E5AC" w14:textId="77777777" w:rsidR="00EA2528" w:rsidRDefault="00EA2528" w:rsidP="204AD042">
      <w:pPr>
        <w:rPr>
          <w:sz w:val="22"/>
          <w:szCs w:val="22"/>
          <w:u w:val="single"/>
        </w:rPr>
      </w:pPr>
    </w:p>
    <w:p w14:paraId="323D573D" w14:textId="57CDBDA9" w:rsidR="00FC356C" w:rsidRPr="001F0DC1" w:rsidRDefault="00BA2639" w:rsidP="204AD042">
      <w:pPr>
        <w:rPr>
          <w:sz w:val="22"/>
          <w:szCs w:val="22"/>
          <w:u w:val="single"/>
        </w:rPr>
      </w:pPr>
      <w:r w:rsidRPr="204AD042">
        <w:rPr>
          <w:sz w:val="22"/>
          <w:szCs w:val="22"/>
          <w:u w:val="single"/>
        </w:rPr>
        <w:t xml:space="preserve">2.1. </w:t>
      </w:r>
      <w:r w:rsidR="00FC356C" w:rsidRPr="204AD042">
        <w:rPr>
          <w:sz w:val="22"/>
          <w:szCs w:val="22"/>
          <w:u w:val="single"/>
        </w:rPr>
        <w:t>Hvilke</w:t>
      </w:r>
      <w:r w:rsidR="00B16A2C" w:rsidRPr="204AD042">
        <w:rPr>
          <w:sz w:val="22"/>
          <w:szCs w:val="22"/>
          <w:u w:val="single"/>
        </w:rPr>
        <w:t>n</w:t>
      </w:r>
      <w:r w:rsidR="00FC356C" w:rsidRPr="204AD042">
        <w:rPr>
          <w:sz w:val="22"/>
          <w:szCs w:val="22"/>
          <w:u w:val="single"/>
        </w:rPr>
        <w:t xml:space="preserve"> kapacitet </w:t>
      </w:r>
      <w:r w:rsidR="00B60C18" w:rsidRPr="204AD042">
        <w:rPr>
          <w:sz w:val="22"/>
          <w:szCs w:val="22"/>
          <w:u w:val="single"/>
        </w:rPr>
        <w:t xml:space="preserve">har </w:t>
      </w:r>
      <w:r w:rsidR="00B441D8" w:rsidRPr="204AD042">
        <w:rPr>
          <w:sz w:val="22"/>
          <w:szCs w:val="22"/>
          <w:u w:val="single"/>
        </w:rPr>
        <w:t xml:space="preserve">I som den ansøgende organisation </w:t>
      </w:r>
      <w:r w:rsidR="00A26C05" w:rsidRPr="204AD042">
        <w:rPr>
          <w:sz w:val="22"/>
          <w:szCs w:val="22"/>
          <w:u w:val="single"/>
        </w:rPr>
        <w:t>til at gennemføre indsatsen</w:t>
      </w:r>
      <w:r w:rsidR="00FC356C" w:rsidRPr="204AD042">
        <w:rPr>
          <w:sz w:val="22"/>
          <w:szCs w:val="22"/>
          <w:u w:val="single"/>
        </w:rPr>
        <w:t>?</w:t>
      </w:r>
    </w:p>
    <w:p w14:paraId="5C5A49CF" w14:textId="18CD67DA" w:rsidR="00EA5DAD" w:rsidRPr="001F0DC1" w:rsidRDefault="00EA5DAD" w:rsidP="204AD042">
      <w:pPr>
        <w:jc w:val="both"/>
        <w:rPr>
          <w:rFonts w:eastAsia="Arial"/>
          <w:i/>
          <w:iCs/>
          <w:sz w:val="22"/>
          <w:szCs w:val="22"/>
        </w:rPr>
      </w:pPr>
      <w:r w:rsidRPr="204AD042">
        <w:rPr>
          <w:rFonts w:eastAsia="Arial"/>
          <w:i/>
          <w:iCs/>
          <w:sz w:val="22"/>
          <w:szCs w:val="22"/>
        </w:rPr>
        <w:t>Internationalt Viva-netv</w:t>
      </w:r>
      <w:r w:rsidR="00251340" w:rsidRPr="204AD042">
        <w:rPr>
          <w:rFonts w:eastAsia="Arial"/>
          <w:i/>
          <w:iCs/>
          <w:sz w:val="22"/>
          <w:szCs w:val="22"/>
        </w:rPr>
        <w:t>æ</w:t>
      </w:r>
      <w:r w:rsidRPr="204AD042">
        <w:rPr>
          <w:rFonts w:eastAsia="Arial"/>
          <w:i/>
          <w:iCs/>
          <w:sz w:val="22"/>
          <w:szCs w:val="22"/>
        </w:rPr>
        <w:t>rk og solide partnerskaber</w:t>
      </w:r>
      <w:r w:rsidR="00102C1F" w:rsidRPr="204AD042">
        <w:rPr>
          <w:rFonts w:eastAsia="Arial"/>
          <w:i/>
          <w:iCs/>
          <w:sz w:val="22"/>
          <w:szCs w:val="22"/>
        </w:rPr>
        <w:t xml:space="preserve"> – lokalt og globalt</w:t>
      </w:r>
    </w:p>
    <w:p w14:paraId="53B367E0" w14:textId="6B2C36BE" w:rsidR="001E2CDC" w:rsidRPr="001F0DC1" w:rsidRDefault="00AC23BA" w:rsidP="204AD042">
      <w:pPr>
        <w:jc w:val="both"/>
        <w:rPr>
          <w:rFonts w:eastAsia="Arial"/>
          <w:sz w:val="22"/>
          <w:szCs w:val="22"/>
        </w:rPr>
      </w:pPr>
      <w:r w:rsidRPr="204AD042">
        <w:rPr>
          <w:rFonts w:eastAsia="Arial"/>
          <w:sz w:val="22"/>
          <w:szCs w:val="22"/>
        </w:rPr>
        <w:t xml:space="preserve">Viva Danmark er den danske gren af det internationale Viva-netværk, der arbejder </w:t>
      </w:r>
      <w:r w:rsidR="002A7E28" w:rsidRPr="204AD042">
        <w:rPr>
          <w:rFonts w:eastAsia="Arial"/>
          <w:sz w:val="22"/>
          <w:szCs w:val="22"/>
        </w:rPr>
        <w:t xml:space="preserve">for børn og unges rettigheder </w:t>
      </w:r>
      <w:r w:rsidRPr="204AD042">
        <w:rPr>
          <w:rFonts w:eastAsia="Arial"/>
          <w:sz w:val="22"/>
          <w:szCs w:val="22"/>
        </w:rPr>
        <w:t>i 27 lande. Siden 1994 har vi arbejdet for at forbedre udsatte børn og unges liv i samarbejde med lokale netværk i fire af disse lande: Filippinerne, Honduras, Nicaragua og Zimb</w:t>
      </w:r>
      <w:r w:rsidR="00E51D2D" w:rsidRPr="204AD042">
        <w:rPr>
          <w:rFonts w:eastAsia="Arial"/>
          <w:sz w:val="22"/>
          <w:szCs w:val="22"/>
        </w:rPr>
        <w:t xml:space="preserve">abwe. </w:t>
      </w:r>
      <w:r w:rsidRPr="204AD042">
        <w:rPr>
          <w:rFonts w:eastAsia="Arial"/>
          <w:sz w:val="22"/>
          <w:szCs w:val="22"/>
        </w:rPr>
        <w:t xml:space="preserve">Gennem </w:t>
      </w:r>
      <w:r w:rsidR="00251340" w:rsidRPr="204AD042">
        <w:rPr>
          <w:rFonts w:eastAsia="Arial"/>
          <w:sz w:val="22"/>
          <w:szCs w:val="22"/>
        </w:rPr>
        <w:t>å</w:t>
      </w:r>
      <w:r w:rsidRPr="204AD042">
        <w:rPr>
          <w:rFonts w:eastAsia="Arial"/>
          <w:sz w:val="22"/>
          <w:szCs w:val="22"/>
        </w:rPr>
        <w:t>rene har vi opbygget st</w:t>
      </w:r>
      <w:r w:rsidR="00251340" w:rsidRPr="204AD042">
        <w:rPr>
          <w:rFonts w:eastAsia="Arial"/>
          <w:sz w:val="22"/>
          <w:szCs w:val="22"/>
        </w:rPr>
        <w:t>æ</w:t>
      </w:r>
      <w:r w:rsidRPr="204AD042">
        <w:rPr>
          <w:rFonts w:eastAsia="Arial"/>
          <w:sz w:val="22"/>
          <w:szCs w:val="22"/>
        </w:rPr>
        <w:t xml:space="preserve">rke partnerskaber med lokale organisationer, </w:t>
      </w:r>
      <w:r w:rsidR="00703F83" w:rsidRPr="204AD042">
        <w:rPr>
          <w:rFonts w:eastAsia="Arial"/>
          <w:sz w:val="22"/>
          <w:szCs w:val="22"/>
        </w:rPr>
        <w:t>der har en s</w:t>
      </w:r>
      <w:r w:rsidR="00251340" w:rsidRPr="204AD042">
        <w:rPr>
          <w:rFonts w:eastAsia="Arial"/>
          <w:sz w:val="22"/>
          <w:szCs w:val="22"/>
        </w:rPr>
        <w:t>æ</w:t>
      </w:r>
      <w:r w:rsidR="00703F83" w:rsidRPr="204AD042">
        <w:rPr>
          <w:rFonts w:eastAsia="Arial"/>
          <w:sz w:val="22"/>
          <w:szCs w:val="22"/>
        </w:rPr>
        <w:t xml:space="preserve">rlig ekspertise inden for </w:t>
      </w:r>
      <w:r w:rsidR="002A7E28" w:rsidRPr="204AD042">
        <w:rPr>
          <w:rFonts w:eastAsia="Arial"/>
          <w:sz w:val="22"/>
          <w:szCs w:val="22"/>
        </w:rPr>
        <w:t>online retfærdighed</w:t>
      </w:r>
      <w:r w:rsidR="00F57B75" w:rsidRPr="204AD042">
        <w:rPr>
          <w:rFonts w:eastAsia="Arial"/>
          <w:sz w:val="22"/>
          <w:szCs w:val="22"/>
        </w:rPr>
        <w:t>.</w:t>
      </w:r>
      <w:r w:rsidR="00951444" w:rsidRPr="204AD042">
        <w:rPr>
          <w:rFonts w:eastAsia="Arial"/>
          <w:sz w:val="22"/>
          <w:szCs w:val="22"/>
        </w:rPr>
        <w:t xml:space="preserve"> </w:t>
      </w:r>
      <w:r w:rsidR="00102C1F" w:rsidRPr="204AD042">
        <w:rPr>
          <w:rFonts w:eastAsia="Arial"/>
          <w:sz w:val="22"/>
          <w:szCs w:val="22"/>
        </w:rPr>
        <w:t>I Danmark er Viva medlem af CISU, Globalt Fokus</w:t>
      </w:r>
      <w:r w:rsidR="00F57B75" w:rsidRPr="204AD042">
        <w:rPr>
          <w:rFonts w:eastAsia="Arial"/>
          <w:sz w:val="22"/>
          <w:szCs w:val="22"/>
        </w:rPr>
        <w:t>, DMRU</w:t>
      </w:r>
      <w:r w:rsidR="00102C1F" w:rsidRPr="204AD042">
        <w:rPr>
          <w:rFonts w:eastAsia="Arial"/>
          <w:sz w:val="22"/>
          <w:szCs w:val="22"/>
        </w:rPr>
        <w:t xml:space="preserve"> og B&amp;U-netv</w:t>
      </w:r>
      <w:r w:rsidR="00251340" w:rsidRPr="204AD042">
        <w:rPr>
          <w:rFonts w:eastAsia="Arial"/>
          <w:sz w:val="22"/>
          <w:szCs w:val="22"/>
        </w:rPr>
        <w:t>æ</w:t>
      </w:r>
      <w:r w:rsidR="00102C1F" w:rsidRPr="204AD042">
        <w:rPr>
          <w:rFonts w:eastAsia="Arial"/>
          <w:sz w:val="22"/>
          <w:szCs w:val="22"/>
        </w:rPr>
        <w:t>rket for organisationer, der arbejder p</w:t>
      </w:r>
      <w:r w:rsidR="00251340" w:rsidRPr="204AD042">
        <w:rPr>
          <w:rFonts w:eastAsia="Arial"/>
          <w:sz w:val="22"/>
          <w:szCs w:val="22"/>
        </w:rPr>
        <w:t>å</w:t>
      </w:r>
      <w:r w:rsidR="00102C1F" w:rsidRPr="204AD042">
        <w:rPr>
          <w:rFonts w:eastAsia="Arial"/>
          <w:sz w:val="22"/>
          <w:szCs w:val="22"/>
        </w:rPr>
        <w:t xml:space="preserve"> ungeomr</w:t>
      </w:r>
      <w:r w:rsidR="00251340" w:rsidRPr="204AD042">
        <w:rPr>
          <w:rFonts w:eastAsia="Arial"/>
          <w:sz w:val="22"/>
          <w:szCs w:val="22"/>
        </w:rPr>
        <w:t>å</w:t>
      </w:r>
      <w:r w:rsidR="00102C1F" w:rsidRPr="204AD042">
        <w:rPr>
          <w:rFonts w:eastAsia="Arial"/>
          <w:sz w:val="22"/>
          <w:szCs w:val="22"/>
        </w:rPr>
        <w:t xml:space="preserve">det. </w:t>
      </w:r>
      <w:r w:rsidR="0094752E" w:rsidRPr="204AD042">
        <w:rPr>
          <w:rFonts w:eastAsia="Arial"/>
          <w:sz w:val="22"/>
          <w:szCs w:val="22"/>
        </w:rPr>
        <w:t xml:space="preserve">Vi har mange </w:t>
      </w:r>
      <w:r w:rsidR="00251340" w:rsidRPr="204AD042">
        <w:rPr>
          <w:rFonts w:eastAsia="Arial"/>
          <w:sz w:val="22"/>
          <w:szCs w:val="22"/>
        </w:rPr>
        <w:t>å</w:t>
      </w:r>
      <w:r w:rsidR="0094752E" w:rsidRPr="204AD042">
        <w:rPr>
          <w:rFonts w:eastAsia="Arial"/>
          <w:sz w:val="22"/>
          <w:szCs w:val="22"/>
        </w:rPr>
        <w:t>rs erfaring med at engagere danske</w:t>
      </w:r>
      <w:r w:rsidR="00FD6284" w:rsidRPr="204AD042">
        <w:rPr>
          <w:rFonts w:eastAsia="Arial"/>
          <w:sz w:val="22"/>
          <w:szCs w:val="22"/>
        </w:rPr>
        <w:t xml:space="preserve"> unge </w:t>
      </w:r>
      <w:r w:rsidR="0094752E" w:rsidRPr="204AD042">
        <w:rPr>
          <w:rFonts w:eastAsia="Arial"/>
          <w:sz w:val="22"/>
          <w:szCs w:val="22"/>
        </w:rPr>
        <w:t>i det internationale udviklingssamarbejde</w:t>
      </w:r>
      <w:r w:rsidR="00FD6284" w:rsidRPr="204AD042">
        <w:rPr>
          <w:rFonts w:eastAsia="Arial"/>
          <w:sz w:val="22"/>
          <w:szCs w:val="22"/>
        </w:rPr>
        <w:t xml:space="preserve"> og har desuden gennemf</w:t>
      </w:r>
      <w:r w:rsidR="70E67C3D" w:rsidRPr="204AD042">
        <w:rPr>
          <w:rFonts w:eastAsia="Arial"/>
          <w:sz w:val="22"/>
          <w:szCs w:val="22"/>
        </w:rPr>
        <w:t>ø</w:t>
      </w:r>
      <w:r w:rsidR="00FD6284" w:rsidRPr="204AD042">
        <w:rPr>
          <w:rFonts w:eastAsia="Arial"/>
          <w:sz w:val="22"/>
          <w:szCs w:val="22"/>
        </w:rPr>
        <w:t>rt flere Oplysnings- og Medborgerskabsindsatser med st</w:t>
      </w:r>
      <w:r w:rsidR="70E67C3D" w:rsidRPr="204AD042">
        <w:rPr>
          <w:rFonts w:eastAsia="Arial"/>
          <w:sz w:val="22"/>
          <w:szCs w:val="22"/>
        </w:rPr>
        <w:t>ø</w:t>
      </w:r>
      <w:r w:rsidR="00FD6284" w:rsidRPr="204AD042">
        <w:rPr>
          <w:rFonts w:eastAsia="Arial"/>
          <w:sz w:val="22"/>
          <w:szCs w:val="22"/>
        </w:rPr>
        <w:t>tte fra CISU</w:t>
      </w:r>
      <w:r w:rsidR="0094752E" w:rsidRPr="204AD042">
        <w:rPr>
          <w:rFonts w:eastAsia="Arial"/>
          <w:sz w:val="22"/>
          <w:szCs w:val="22"/>
        </w:rPr>
        <w:t>.</w:t>
      </w:r>
      <w:r w:rsidR="00632B9D" w:rsidRPr="204AD042">
        <w:rPr>
          <w:rFonts w:eastAsia="Arial"/>
          <w:sz w:val="22"/>
          <w:szCs w:val="22"/>
        </w:rPr>
        <w:t xml:space="preserve"> I</w:t>
      </w:r>
      <w:r w:rsidR="00102C1F" w:rsidRPr="204AD042">
        <w:rPr>
          <w:rFonts w:eastAsia="Arial"/>
          <w:sz w:val="22"/>
          <w:szCs w:val="22"/>
        </w:rPr>
        <w:t xml:space="preserve"> forbindelse med </w:t>
      </w:r>
      <w:r w:rsidR="005B1005" w:rsidRPr="204AD042">
        <w:rPr>
          <w:rFonts w:eastAsia="Arial"/>
          <w:sz w:val="22"/>
          <w:szCs w:val="22"/>
        </w:rPr>
        <w:t xml:space="preserve">udformningen af denne </w:t>
      </w:r>
      <w:r w:rsidR="00F10D20" w:rsidRPr="204AD042">
        <w:rPr>
          <w:rFonts w:eastAsia="Arial"/>
          <w:sz w:val="22"/>
          <w:szCs w:val="22"/>
        </w:rPr>
        <w:t>indsats</w:t>
      </w:r>
      <w:r w:rsidR="00632B9D" w:rsidRPr="204AD042">
        <w:rPr>
          <w:rFonts w:eastAsia="Arial"/>
          <w:sz w:val="22"/>
          <w:szCs w:val="22"/>
        </w:rPr>
        <w:t xml:space="preserve"> har vi</w:t>
      </w:r>
      <w:r w:rsidR="00102C1F" w:rsidRPr="204AD042">
        <w:rPr>
          <w:rFonts w:eastAsia="Arial"/>
          <w:sz w:val="22"/>
          <w:szCs w:val="22"/>
        </w:rPr>
        <w:t xml:space="preserve"> indg</w:t>
      </w:r>
      <w:r w:rsidR="00251340" w:rsidRPr="204AD042">
        <w:rPr>
          <w:rFonts w:eastAsia="Arial"/>
          <w:sz w:val="22"/>
          <w:szCs w:val="22"/>
        </w:rPr>
        <w:t>å</w:t>
      </w:r>
      <w:r w:rsidR="00590089" w:rsidRPr="204AD042">
        <w:rPr>
          <w:rFonts w:eastAsia="Arial"/>
          <w:sz w:val="22"/>
          <w:szCs w:val="22"/>
        </w:rPr>
        <w:t>e</w:t>
      </w:r>
      <w:r w:rsidR="00102C1F" w:rsidRPr="204AD042">
        <w:rPr>
          <w:rFonts w:eastAsia="Arial"/>
          <w:sz w:val="22"/>
          <w:szCs w:val="22"/>
        </w:rPr>
        <w:t>t et strategisk partnerskab med Rigspolitiet Nationale Center</w:t>
      </w:r>
      <w:r w:rsidR="00036A64" w:rsidRPr="204AD042">
        <w:rPr>
          <w:rFonts w:eastAsia="Arial"/>
          <w:sz w:val="22"/>
          <w:szCs w:val="22"/>
        </w:rPr>
        <w:t xml:space="preserve"> for Cyber Crime</w:t>
      </w:r>
      <w:r w:rsidR="00102C1F" w:rsidRPr="204AD042">
        <w:rPr>
          <w:rFonts w:eastAsia="Arial"/>
          <w:sz w:val="22"/>
          <w:szCs w:val="22"/>
        </w:rPr>
        <w:t xml:space="preserve"> (NC3) med henblik p</w:t>
      </w:r>
      <w:r w:rsidR="00251340" w:rsidRPr="204AD042">
        <w:rPr>
          <w:rFonts w:eastAsia="Arial"/>
          <w:sz w:val="22"/>
          <w:szCs w:val="22"/>
        </w:rPr>
        <w:t>å</w:t>
      </w:r>
      <w:r w:rsidR="00102C1F" w:rsidRPr="204AD042">
        <w:rPr>
          <w:rFonts w:eastAsia="Arial"/>
          <w:sz w:val="22"/>
          <w:szCs w:val="22"/>
        </w:rPr>
        <w:t xml:space="preserve"> i f</w:t>
      </w:r>
      <w:r w:rsidR="00251340" w:rsidRPr="204AD042">
        <w:rPr>
          <w:rFonts w:eastAsia="Arial"/>
          <w:sz w:val="22"/>
          <w:szCs w:val="22"/>
        </w:rPr>
        <w:t>æ</w:t>
      </w:r>
      <w:r w:rsidR="00102C1F" w:rsidRPr="204AD042">
        <w:rPr>
          <w:rFonts w:eastAsia="Arial"/>
          <w:sz w:val="22"/>
          <w:szCs w:val="22"/>
        </w:rPr>
        <w:t>lless</w:t>
      </w:r>
      <w:r w:rsidR="00F10D20" w:rsidRPr="204AD042">
        <w:rPr>
          <w:rFonts w:eastAsia="Arial"/>
          <w:sz w:val="22"/>
          <w:szCs w:val="22"/>
        </w:rPr>
        <w:t>ka</w:t>
      </w:r>
      <w:r w:rsidR="00102C1F" w:rsidRPr="204AD042">
        <w:rPr>
          <w:rFonts w:eastAsia="Arial"/>
          <w:sz w:val="22"/>
          <w:szCs w:val="22"/>
        </w:rPr>
        <w:t xml:space="preserve">b at udvikle </w:t>
      </w:r>
      <w:r w:rsidR="00FD6284" w:rsidRPr="204AD042">
        <w:rPr>
          <w:rFonts w:eastAsia="Arial"/>
          <w:sz w:val="22"/>
          <w:szCs w:val="22"/>
        </w:rPr>
        <w:t xml:space="preserve">et fagligt funderet </w:t>
      </w:r>
      <w:r w:rsidR="00102C1F" w:rsidRPr="204AD042">
        <w:rPr>
          <w:rFonts w:eastAsia="Arial"/>
          <w:sz w:val="22"/>
          <w:szCs w:val="22"/>
        </w:rPr>
        <w:t>l</w:t>
      </w:r>
      <w:r w:rsidR="00251340" w:rsidRPr="204AD042">
        <w:rPr>
          <w:rFonts w:eastAsia="Arial"/>
          <w:sz w:val="22"/>
          <w:szCs w:val="22"/>
        </w:rPr>
        <w:t>æ</w:t>
      </w:r>
      <w:r w:rsidR="00102C1F" w:rsidRPr="204AD042">
        <w:rPr>
          <w:rFonts w:eastAsia="Arial"/>
          <w:sz w:val="22"/>
          <w:szCs w:val="22"/>
        </w:rPr>
        <w:t xml:space="preserve">rings- og </w:t>
      </w:r>
      <w:r w:rsidR="00951444" w:rsidRPr="204AD042">
        <w:rPr>
          <w:rFonts w:eastAsia="Arial"/>
          <w:sz w:val="22"/>
          <w:szCs w:val="22"/>
        </w:rPr>
        <w:t>handling</w:t>
      </w:r>
      <w:r w:rsidR="00102C1F" w:rsidRPr="204AD042">
        <w:rPr>
          <w:rFonts w:eastAsia="Arial"/>
          <w:sz w:val="22"/>
          <w:szCs w:val="22"/>
        </w:rPr>
        <w:t>s</w:t>
      </w:r>
      <w:r w:rsidR="00951444" w:rsidRPr="204AD042">
        <w:rPr>
          <w:rFonts w:eastAsia="Arial"/>
          <w:sz w:val="22"/>
          <w:szCs w:val="22"/>
        </w:rPr>
        <w:t>forl</w:t>
      </w:r>
      <w:r w:rsidR="70E67C3D" w:rsidRPr="204AD042">
        <w:rPr>
          <w:rFonts w:eastAsia="Arial"/>
          <w:sz w:val="22"/>
          <w:szCs w:val="22"/>
        </w:rPr>
        <w:t>ø</w:t>
      </w:r>
      <w:r w:rsidR="00951444" w:rsidRPr="204AD042">
        <w:rPr>
          <w:rFonts w:eastAsia="Arial"/>
          <w:sz w:val="22"/>
          <w:szCs w:val="22"/>
        </w:rPr>
        <w:t>b</w:t>
      </w:r>
      <w:r w:rsidR="00FD6284" w:rsidRPr="204AD042">
        <w:rPr>
          <w:rFonts w:eastAsia="Arial"/>
          <w:sz w:val="22"/>
          <w:szCs w:val="22"/>
        </w:rPr>
        <w:t>, der kan engagere de unge</w:t>
      </w:r>
      <w:r w:rsidR="00102C1F" w:rsidRPr="204AD042">
        <w:rPr>
          <w:rFonts w:eastAsia="Arial"/>
          <w:sz w:val="22"/>
          <w:szCs w:val="22"/>
        </w:rPr>
        <w:t>.</w:t>
      </w:r>
    </w:p>
    <w:p w14:paraId="2E3E1CB0" w14:textId="5C95E7C8" w:rsidR="00EA5DAD" w:rsidRPr="001F0DC1" w:rsidRDefault="00EA5DAD" w:rsidP="204AD042">
      <w:pPr>
        <w:jc w:val="both"/>
        <w:rPr>
          <w:rFonts w:eastAsia="Arial"/>
          <w:i/>
          <w:iCs/>
          <w:sz w:val="22"/>
          <w:szCs w:val="22"/>
        </w:rPr>
      </w:pPr>
      <w:r w:rsidRPr="204AD042">
        <w:rPr>
          <w:rFonts w:eastAsia="Arial"/>
          <w:i/>
          <w:iCs/>
          <w:sz w:val="22"/>
          <w:szCs w:val="22"/>
        </w:rPr>
        <w:t>E</w:t>
      </w:r>
      <w:r w:rsidR="00986595" w:rsidRPr="204AD042">
        <w:rPr>
          <w:rFonts w:eastAsia="Arial"/>
          <w:i/>
          <w:iCs/>
          <w:sz w:val="22"/>
          <w:szCs w:val="22"/>
        </w:rPr>
        <w:t xml:space="preserve">n fokuseret </w:t>
      </w:r>
      <w:r w:rsidRPr="204AD042">
        <w:rPr>
          <w:rFonts w:eastAsia="Arial"/>
          <w:i/>
          <w:iCs/>
          <w:sz w:val="22"/>
          <w:szCs w:val="22"/>
        </w:rPr>
        <w:t>p</w:t>
      </w:r>
      <w:r w:rsidR="00986595" w:rsidRPr="204AD042">
        <w:rPr>
          <w:rFonts w:eastAsia="Arial"/>
          <w:i/>
          <w:iCs/>
          <w:sz w:val="22"/>
          <w:szCs w:val="22"/>
        </w:rPr>
        <w:t>rojektport</w:t>
      </w:r>
      <w:r w:rsidRPr="204AD042">
        <w:rPr>
          <w:rFonts w:eastAsia="Arial"/>
          <w:i/>
          <w:iCs/>
          <w:sz w:val="22"/>
          <w:szCs w:val="22"/>
        </w:rPr>
        <w:t>ef</w:t>
      </w:r>
      <w:r w:rsidR="00251340" w:rsidRPr="204AD042">
        <w:rPr>
          <w:rFonts w:eastAsia="Arial"/>
          <w:i/>
          <w:iCs/>
          <w:sz w:val="22"/>
          <w:szCs w:val="22"/>
        </w:rPr>
        <w:t>ø</w:t>
      </w:r>
      <w:r w:rsidRPr="204AD042">
        <w:rPr>
          <w:rFonts w:eastAsia="Arial"/>
          <w:i/>
          <w:iCs/>
          <w:sz w:val="22"/>
          <w:szCs w:val="22"/>
        </w:rPr>
        <w:t>lje</w:t>
      </w:r>
      <w:r w:rsidR="00986595" w:rsidRPr="204AD042">
        <w:rPr>
          <w:rFonts w:eastAsia="Arial"/>
          <w:i/>
          <w:iCs/>
          <w:sz w:val="22"/>
          <w:szCs w:val="22"/>
        </w:rPr>
        <w:t xml:space="preserve">, der har </w:t>
      </w:r>
      <w:r w:rsidR="002A7E28" w:rsidRPr="204AD042">
        <w:rPr>
          <w:rFonts w:eastAsia="Arial"/>
          <w:i/>
          <w:iCs/>
          <w:sz w:val="22"/>
          <w:szCs w:val="22"/>
        </w:rPr>
        <w:t xml:space="preserve">strategisk fokus på </w:t>
      </w:r>
      <w:r w:rsidR="00986595" w:rsidRPr="204AD042">
        <w:rPr>
          <w:rFonts w:eastAsia="Arial"/>
          <w:i/>
          <w:iCs/>
          <w:sz w:val="22"/>
          <w:szCs w:val="22"/>
        </w:rPr>
        <w:t>unges rettigheder</w:t>
      </w:r>
      <w:r w:rsidR="002A7E28" w:rsidRPr="204AD042">
        <w:rPr>
          <w:rFonts w:eastAsia="Arial"/>
          <w:i/>
          <w:iCs/>
          <w:sz w:val="22"/>
          <w:szCs w:val="22"/>
        </w:rPr>
        <w:t xml:space="preserve"> og</w:t>
      </w:r>
      <w:r w:rsidR="00986595" w:rsidRPr="204AD042">
        <w:rPr>
          <w:rFonts w:eastAsia="Arial"/>
          <w:i/>
          <w:iCs/>
          <w:sz w:val="22"/>
          <w:szCs w:val="22"/>
        </w:rPr>
        <w:t xml:space="preserve"> </w:t>
      </w:r>
      <w:r w:rsidR="002A7E28" w:rsidRPr="204AD042">
        <w:rPr>
          <w:rFonts w:eastAsia="Arial"/>
          <w:i/>
          <w:iCs/>
          <w:sz w:val="22"/>
          <w:szCs w:val="22"/>
        </w:rPr>
        <w:t>deltagelse</w:t>
      </w:r>
    </w:p>
    <w:p w14:paraId="61DCE48F" w14:textId="5CB49A19" w:rsidR="00AC23BA" w:rsidRPr="00537E37" w:rsidRDefault="02487B0A" w:rsidP="7DF31F60">
      <w:pPr>
        <w:jc w:val="both"/>
        <w:rPr>
          <w:rFonts w:eastAsia="Arial"/>
          <w:sz w:val="22"/>
          <w:szCs w:val="22"/>
          <w:highlight w:val="yellow"/>
        </w:rPr>
      </w:pPr>
      <w:r w:rsidRPr="7DF31F60">
        <w:rPr>
          <w:rFonts w:eastAsia="Arial"/>
          <w:sz w:val="22"/>
          <w:szCs w:val="22"/>
        </w:rPr>
        <w:t>Viva har en veldokumenteret track record i forhold til implementering af civilsamfundsindsatser</w:t>
      </w:r>
      <w:r w:rsidR="002A7E28" w:rsidRPr="7DF31F60">
        <w:rPr>
          <w:rFonts w:eastAsia="Arial"/>
          <w:sz w:val="22"/>
          <w:szCs w:val="22"/>
        </w:rPr>
        <w:t xml:space="preserve"> med fokus på online retfærdighed.</w:t>
      </w:r>
      <w:r w:rsidRPr="7DF31F60">
        <w:rPr>
          <w:rFonts w:eastAsia="Arial"/>
          <w:sz w:val="22"/>
          <w:szCs w:val="22"/>
        </w:rPr>
        <w:t xml:space="preserve"> </w:t>
      </w:r>
      <w:r w:rsidR="002A7E28" w:rsidRPr="7DF31F60">
        <w:rPr>
          <w:rFonts w:eastAsia="Arial"/>
          <w:sz w:val="22"/>
          <w:szCs w:val="22"/>
        </w:rPr>
        <w:t>F</w:t>
      </w:r>
      <w:r w:rsidRPr="7DF31F60">
        <w:rPr>
          <w:rFonts w:eastAsia="Arial"/>
          <w:sz w:val="22"/>
          <w:szCs w:val="22"/>
        </w:rPr>
        <w:t>inansier</w:t>
      </w:r>
      <w:r w:rsidR="002A7E28" w:rsidRPr="7DF31F60">
        <w:rPr>
          <w:rFonts w:eastAsia="Arial"/>
          <w:sz w:val="22"/>
          <w:szCs w:val="22"/>
        </w:rPr>
        <w:t>ingen er fundet</w:t>
      </w:r>
      <w:r w:rsidRPr="7DF31F60">
        <w:rPr>
          <w:rFonts w:eastAsia="Arial"/>
          <w:sz w:val="22"/>
          <w:szCs w:val="22"/>
        </w:rPr>
        <w:t xml:space="preserve"> </w:t>
      </w:r>
      <w:r w:rsidR="002A7E28" w:rsidRPr="7DF31F60">
        <w:rPr>
          <w:rFonts w:eastAsia="Arial"/>
          <w:sz w:val="22"/>
          <w:szCs w:val="22"/>
        </w:rPr>
        <w:t xml:space="preserve">både </w:t>
      </w:r>
      <w:r w:rsidRPr="7DF31F60">
        <w:rPr>
          <w:rFonts w:eastAsia="Arial"/>
          <w:sz w:val="22"/>
          <w:szCs w:val="22"/>
        </w:rPr>
        <w:t>gennem CISUs Civilsamfundspulje</w:t>
      </w:r>
      <w:r w:rsidR="002A7E28" w:rsidRPr="7DF31F60">
        <w:rPr>
          <w:rFonts w:eastAsia="Arial"/>
          <w:sz w:val="22"/>
          <w:szCs w:val="22"/>
        </w:rPr>
        <w:t xml:space="preserve"> og senest EUs European Instrument for Democracy and Human Rights (EIDHR).</w:t>
      </w:r>
      <w:r w:rsidRPr="7DF31F60">
        <w:rPr>
          <w:rFonts w:eastAsia="Arial"/>
          <w:sz w:val="22"/>
          <w:szCs w:val="22"/>
        </w:rPr>
        <w:t xml:space="preserve"> </w:t>
      </w:r>
      <w:r w:rsidR="002A7E28" w:rsidRPr="7DF31F60">
        <w:rPr>
          <w:rFonts w:eastAsia="Arial"/>
          <w:sz w:val="22"/>
          <w:szCs w:val="22"/>
        </w:rPr>
        <w:t>P</w:t>
      </w:r>
      <w:r w:rsidRPr="7DF31F60">
        <w:rPr>
          <w:rFonts w:eastAsia="Arial"/>
          <w:sz w:val="22"/>
          <w:szCs w:val="22"/>
        </w:rPr>
        <w:t>rojektporteføljen har de sidste tre år i gennemsnit ligget på 5.181.141</w:t>
      </w:r>
      <w:r w:rsidRPr="7DF31F60">
        <w:rPr>
          <w:rFonts w:eastAsia="Arial"/>
          <w:b/>
          <w:bCs/>
          <w:sz w:val="22"/>
          <w:szCs w:val="22"/>
        </w:rPr>
        <w:t xml:space="preserve"> </w:t>
      </w:r>
      <w:r w:rsidRPr="7DF31F60">
        <w:rPr>
          <w:rFonts w:eastAsia="Arial"/>
          <w:sz w:val="22"/>
          <w:szCs w:val="22"/>
        </w:rPr>
        <w:t>kr. Den overordnede tematiske linje i de enkelte indsatser fastlægges i vores programpolitik</w:t>
      </w:r>
      <w:r w:rsidR="7E2759C3" w:rsidRPr="7DF31F60">
        <w:rPr>
          <w:rFonts w:eastAsia="Arial"/>
          <w:sz w:val="22"/>
          <w:szCs w:val="22"/>
        </w:rPr>
        <w:t>.</w:t>
      </w:r>
    </w:p>
    <w:p w14:paraId="67A8C77B" w14:textId="5BF82EC5" w:rsidR="7DF31F60" w:rsidRDefault="7DF31F60" w:rsidP="7DF31F60">
      <w:pPr>
        <w:jc w:val="both"/>
        <w:rPr>
          <w:rFonts w:eastAsia="Arial"/>
          <w:sz w:val="22"/>
          <w:szCs w:val="22"/>
        </w:rPr>
      </w:pPr>
    </w:p>
    <w:p w14:paraId="57608CA1" w14:textId="4151C973" w:rsidR="00986595" w:rsidRPr="001F0DC1" w:rsidRDefault="00E36AC3" w:rsidP="204AD042">
      <w:pPr>
        <w:jc w:val="both"/>
        <w:rPr>
          <w:rFonts w:eastAsia="Arial"/>
          <w:i/>
          <w:iCs/>
          <w:sz w:val="22"/>
          <w:szCs w:val="22"/>
        </w:rPr>
      </w:pPr>
      <w:r w:rsidRPr="204AD042">
        <w:rPr>
          <w:rFonts w:eastAsia="Arial"/>
          <w:i/>
          <w:iCs/>
          <w:sz w:val="22"/>
          <w:szCs w:val="22"/>
        </w:rPr>
        <w:t>E</w:t>
      </w:r>
      <w:r w:rsidR="00986595" w:rsidRPr="204AD042">
        <w:rPr>
          <w:rFonts w:eastAsia="Arial"/>
          <w:i/>
          <w:iCs/>
          <w:sz w:val="22"/>
          <w:szCs w:val="22"/>
        </w:rPr>
        <w:t xml:space="preserve">rfaring med at </w:t>
      </w:r>
      <w:r w:rsidR="008517F7" w:rsidRPr="204AD042">
        <w:rPr>
          <w:rFonts w:eastAsia="Arial"/>
          <w:i/>
          <w:iCs/>
          <w:sz w:val="22"/>
          <w:szCs w:val="22"/>
        </w:rPr>
        <w:t xml:space="preserve">engagere </w:t>
      </w:r>
      <w:r w:rsidR="00986595" w:rsidRPr="204AD042">
        <w:rPr>
          <w:rFonts w:eastAsia="Arial"/>
          <w:i/>
          <w:iCs/>
          <w:sz w:val="22"/>
          <w:szCs w:val="22"/>
        </w:rPr>
        <w:t xml:space="preserve">unge </w:t>
      </w:r>
      <w:r w:rsidR="000C0F52" w:rsidRPr="204AD042">
        <w:rPr>
          <w:rFonts w:eastAsia="Arial"/>
          <w:i/>
          <w:iCs/>
          <w:sz w:val="22"/>
          <w:szCs w:val="22"/>
        </w:rPr>
        <w:t>danskere i</w:t>
      </w:r>
      <w:r w:rsidRPr="204AD042">
        <w:rPr>
          <w:rFonts w:eastAsia="Arial"/>
          <w:i/>
          <w:iCs/>
          <w:sz w:val="22"/>
          <w:szCs w:val="22"/>
        </w:rPr>
        <w:t xml:space="preserve"> globalt udviklingssamarbejde</w:t>
      </w:r>
    </w:p>
    <w:p w14:paraId="72F12240" w14:textId="2A5895EA" w:rsidR="006D565B" w:rsidRDefault="00325F4F" w:rsidP="204AD042">
      <w:pPr>
        <w:jc w:val="both"/>
        <w:rPr>
          <w:rFonts w:eastAsia="Arial"/>
          <w:sz w:val="22"/>
          <w:szCs w:val="22"/>
        </w:rPr>
      </w:pPr>
      <w:r w:rsidRPr="204AD042">
        <w:rPr>
          <w:rFonts w:eastAsia="Arial"/>
          <w:sz w:val="22"/>
          <w:szCs w:val="22"/>
        </w:rPr>
        <w:t>Det frivillige engagement er grundstenen i Vivas identitet</w:t>
      </w:r>
      <w:r w:rsidR="0064098B" w:rsidRPr="204AD042">
        <w:rPr>
          <w:rFonts w:eastAsia="Arial"/>
          <w:sz w:val="22"/>
          <w:szCs w:val="22"/>
        </w:rPr>
        <w:t>,</w:t>
      </w:r>
      <w:r w:rsidRPr="204AD042">
        <w:rPr>
          <w:rFonts w:eastAsia="Arial"/>
          <w:sz w:val="22"/>
          <w:szCs w:val="22"/>
        </w:rPr>
        <w:t xml:space="preserve"> og med udgangspunkt i vores vision</w:t>
      </w:r>
      <w:r w:rsidR="00954EB2" w:rsidRPr="204AD042">
        <w:rPr>
          <w:rFonts w:eastAsia="Arial"/>
          <w:sz w:val="22"/>
          <w:szCs w:val="22"/>
        </w:rPr>
        <w:t xml:space="preserve"> om</w:t>
      </w:r>
      <w:r w:rsidRPr="204AD042">
        <w:rPr>
          <w:rFonts w:eastAsia="Arial"/>
          <w:sz w:val="22"/>
          <w:szCs w:val="22"/>
        </w:rPr>
        <w:t xml:space="preserve"> </w:t>
      </w:r>
      <w:r w:rsidRPr="204AD042">
        <w:rPr>
          <w:rFonts w:eastAsia="Arial"/>
          <w:i/>
          <w:iCs/>
          <w:sz w:val="22"/>
          <w:szCs w:val="22"/>
        </w:rPr>
        <w:t>”at skabe en bevægelse af engagerede mennesker, der bruger deres evner og ressourcer på at gøre en fo</w:t>
      </w:r>
      <w:r w:rsidR="0064098B" w:rsidRPr="204AD042">
        <w:rPr>
          <w:rFonts w:eastAsia="Arial"/>
          <w:i/>
          <w:iCs/>
          <w:sz w:val="22"/>
          <w:szCs w:val="22"/>
        </w:rPr>
        <w:t>rskel for udsatte børn og unge”</w:t>
      </w:r>
      <w:r w:rsidRPr="204AD042">
        <w:rPr>
          <w:rFonts w:eastAsia="Arial"/>
          <w:sz w:val="22"/>
          <w:szCs w:val="22"/>
        </w:rPr>
        <w:t xml:space="preserve"> har vi gennem de sidste mange </w:t>
      </w:r>
      <w:r w:rsidR="00251340" w:rsidRPr="204AD042">
        <w:rPr>
          <w:rFonts w:eastAsia="Arial"/>
          <w:sz w:val="22"/>
          <w:szCs w:val="22"/>
        </w:rPr>
        <w:t>å</w:t>
      </w:r>
      <w:r w:rsidRPr="204AD042">
        <w:rPr>
          <w:rFonts w:eastAsia="Arial"/>
          <w:sz w:val="22"/>
          <w:szCs w:val="22"/>
        </w:rPr>
        <w:t>r opbygget et solidt erfaringsgrundlag med mobilisering af unge danskere.</w:t>
      </w:r>
      <w:r w:rsidR="00054A63" w:rsidRPr="204AD042">
        <w:rPr>
          <w:rFonts w:eastAsia="Arial"/>
          <w:sz w:val="22"/>
          <w:szCs w:val="22"/>
        </w:rPr>
        <w:t xml:space="preserve"> </w:t>
      </w:r>
      <w:r w:rsidR="005530D0" w:rsidRPr="204AD042">
        <w:rPr>
          <w:rFonts w:eastAsia="Arial"/>
          <w:sz w:val="22"/>
          <w:szCs w:val="22"/>
        </w:rPr>
        <w:t>Gennem vores volontørprogram,</w:t>
      </w:r>
      <w:r w:rsidR="00F427D4" w:rsidRPr="204AD042">
        <w:rPr>
          <w:rFonts w:eastAsia="Arial"/>
          <w:sz w:val="22"/>
          <w:szCs w:val="22"/>
        </w:rPr>
        <w:t xml:space="preserve"> </w:t>
      </w:r>
      <w:r w:rsidR="00F427D4" w:rsidRPr="204AD042">
        <w:rPr>
          <w:rFonts w:eastAsia="Arial"/>
          <w:i/>
          <w:iCs/>
          <w:sz w:val="22"/>
          <w:szCs w:val="22"/>
        </w:rPr>
        <w:t>Impact</w:t>
      </w:r>
      <w:r w:rsidR="00F427D4" w:rsidRPr="204AD042">
        <w:rPr>
          <w:rFonts w:eastAsia="Arial"/>
          <w:sz w:val="22"/>
          <w:szCs w:val="22"/>
        </w:rPr>
        <w:t xml:space="preserve">, </w:t>
      </w:r>
      <w:r w:rsidR="005530D0" w:rsidRPr="204AD042">
        <w:rPr>
          <w:rFonts w:eastAsia="Arial"/>
          <w:sz w:val="22"/>
          <w:szCs w:val="22"/>
        </w:rPr>
        <w:t>har vi</w:t>
      </w:r>
      <w:r w:rsidR="00F427D4" w:rsidRPr="204AD042">
        <w:rPr>
          <w:rFonts w:eastAsia="Arial"/>
          <w:sz w:val="22"/>
          <w:szCs w:val="22"/>
        </w:rPr>
        <w:t xml:space="preserve"> gennem 25 år mobiliseret mere end 1.000 unge danskere til at tage et globalt ansvar i deres hverdag</w:t>
      </w:r>
      <w:r w:rsidR="00EC6F61" w:rsidRPr="204AD042">
        <w:rPr>
          <w:rFonts w:eastAsia="Arial"/>
          <w:sz w:val="22"/>
          <w:szCs w:val="22"/>
        </w:rPr>
        <w:t xml:space="preserve"> begyndende med et ophold i det globale Syd</w:t>
      </w:r>
      <w:r w:rsidR="00F427D4" w:rsidRPr="204AD042">
        <w:rPr>
          <w:rFonts w:eastAsia="Arial"/>
          <w:sz w:val="22"/>
          <w:szCs w:val="22"/>
        </w:rPr>
        <w:t>.</w:t>
      </w:r>
      <w:r w:rsidR="61AB6645" w:rsidRPr="204AD042">
        <w:rPr>
          <w:rFonts w:eastAsia="Arial"/>
          <w:sz w:val="22"/>
          <w:szCs w:val="22"/>
        </w:rPr>
        <w:t xml:space="preserve"> </w:t>
      </w:r>
      <w:r w:rsidR="610DDF50" w:rsidRPr="204AD042">
        <w:rPr>
          <w:rFonts w:eastAsia="Arial"/>
          <w:sz w:val="22"/>
          <w:szCs w:val="22"/>
        </w:rPr>
        <w:t xml:space="preserve">Volontøropholdet </w:t>
      </w:r>
      <w:r w:rsidR="77A2D87E" w:rsidRPr="204AD042">
        <w:rPr>
          <w:rFonts w:eastAsia="Arial"/>
          <w:sz w:val="22"/>
          <w:szCs w:val="22"/>
        </w:rPr>
        <w:t xml:space="preserve">er funderet </w:t>
      </w:r>
      <w:r w:rsidR="610DDF50" w:rsidRPr="204AD042">
        <w:rPr>
          <w:rFonts w:eastAsia="Arial"/>
          <w:sz w:val="22"/>
          <w:szCs w:val="22"/>
        </w:rPr>
        <w:t>på et læringsfor</w:t>
      </w:r>
      <w:r w:rsidR="06B4273D" w:rsidRPr="204AD042">
        <w:rPr>
          <w:rFonts w:eastAsia="Arial"/>
          <w:sz w:val="22"/>
          <w:szCs w:val="22"/>
        </w:rPr>
        <w:t>løb, som sigter mod at uddanne volontørerne til at være ambassadører for udsatte børn og unge</w:t>
      </w:r>
      <w:r w:rsidR="7ACBB292" w:rsidRPr="204AD042">
        <w:rPr>
          <w:rFonts w:eastAsia="Arial"/>
          <w:sz w:val="22"/>
          <w:szCs w:val="22"/>
        </w:rPr>
        <w:t xml:space="preserve"> med et ønske om, at de få måneder i Syd</w:t>
      </w:r>
      <w:r w:rsidR="2F0B2F0F" w:rsidRPr="204AD042">
        <w:rPr>
          <w:rFonts w:eastAsia="Arial"/>
          <w:sz w:val="22"/>
          <w:szCs w:val="22"/>
        </w:rPr>
        <w:t xml:space="preserve"> ikke er målet i sig selv, men</w:t>
      </w:r>
      <w:r w:rsidR="7ACBB292" w:rsidRPr="204AD042">
        <w:rPr>
          <w:rFonts w:eastAsia="Arial"/>
          <w:sz w:val="22"/>
          <w:szCs w:val="22"/>
        </w:rPr>
        <w:t xml:space="preserve"> blot er</w:t>
      </w:r>
      <w:r w:rsidR="37F17316" w:rsidRPr="204AD042">
        <w:rPr>
          <w:rFonts w:eastAsia="Arial"/>
          <w:sz w:val="22"/>
          <w:szCs w:val="22"/>
        </w:rPr>
        <w:t xml:space="preserve"> startskuddet til et længerevarende engagement i udviklingssamarbejdet. På nuværende tidspunkt e</w:t>
      </w:r>
      <w:r w:rsidR="67129186" w:rsidRPr="204AD042">
        <w:rPr>
          <w:rFonts w:eastAsia="Arial"/>
          <w:sz w:val="22"/>
          <w:szCs w:val="22"/>
        </w:rPr>
        <w:t>ngagerer</w:t>
      </w:r>
      <w:r w:rsidR="37F17316" w:rsidRPr="204AD042">
        <w:rPr>
          <w:rFonts w:eastAsia="Arial"/>
          <w:sz w:val="22"/>
          <w:szCs w:val="22"/>
        </w:rPr>
        <w:t xml:space="preserve"> godt halvdelen af vores</w:t>
      </w:r>
      <w:r w:rsidR="607F0D61" w:rsidRPr="204AD042">
        <w:rPr>
          <w:rFonts w:eastAsia="Arial"/>
          <w:sz w:val="22"/>
          <w:szCs w:val="22"/>
        </w:rPr>
        <w:t xml:space="preserve"> hjemvendte volontører sig i Vivas frivillige netværk</w:t>
      </w:r>
      <w:r w:rsidR="59C7C104" w:rsidRPr="204AD042">
        <w:rPr>
          <w:rFonts w:eastAsia="Arial"/>
          <w:sz w:val="22"/>
          <w:szCs w:val="22"/>
        </w:rPr>
        <w:t xml:space="preserve">, hvor de bidrager </w:t>
      </w:r>
      <w:r w:rsidR="2F43B3E4" w:rsidRPr="204AD042">
        <w:rPr>
          <w:rFonts w:eastAsia="Arial"/>
          <w:sz w:val="22"/>
          <w:szCs w:val="22"/>
        </w:rPr>
        <w:t>i forskelligartede aktiviteter</w:t>
      </w:r>
      <w:r w:rsidR="0832C8E1" w:rsidRPr="204AD042">
        <w:rPr>
          <w:rFonts w:eastAsia="Arial"/>
          <w:sz w:val="22"/>
          <w:szCs w:val="22"/>
        </w:rPr>
        <w:t xml:space="preserve"> herunder fortalervirksomhed, oplysningsarbejde</w:t>
      </w:r>
      <w:r w:rsidR="50277AA3" w:rsidRPr="204AD042">
        <w:rPr>
          <w:rFonts w:eastAsia="Arial"/>
          <w:sz w:val="22"/>
          <w:szCs w:val="22"/>
        </w:rPr>
        <w:t xml:space="preserve">, rekruttering </w:t>
      </w:r>
      <w:r w:rsidR="0832C8E1" w:rsidRPr="204AD042">
        <w:rPr>
          <w:rFonts w:eastAsia="Arial"/>
          <w:sz w:val="22"/>
          <w:szCs w:val="22"/>
        </w:rPr>
        <w:t>og fundraising</w:t>
      </w:r>
      <w:r w:rsidR="002D557B">
        <w:rPr>
          <w:rFonts w:eastAsia="Arial"/>
          <w:sz w:val="22"/>
          <w:szCs w:val="22"/>
        </w:rPr>
        <w:t>. Ud</w:t>
      </w:r>
      <w:r w:rsidR="59C7C104" w:rsidRPr="204AD042">
        <w:rPr>
          <w:rFonts w:eastAsia="Arial"/>
          <w:sz w:val="22"/>
          <w:szCs w:val="22"/>
        </w:rPr>
        <w:t>over denne mobilisering af tidligere volontører</w:t>
      </w:r>
      <w:r w:rsidR="1A7F1855" w:rsidRPr="204AD042">
        <w:rPr>
          <w:rFonts w:eastAsia="Arial"/>
          <w:sz w:val="22"/>
          <w:szCs w:val="22"/>
        </w:rPr>
        <w:t xml:space="preserve"> har vi også et ønske om at være relevante for andre typer af frivillige </w:t>
      </w:r>
      <w:r w:rsidR="407117AE" w:rsidRPr="204AD042">
        <w:rPr>
          <w:rFonts w:eastAsia="Arial"/>
          <w:sz w:val="22"/>
          <w:szCs w:val="22"/>
        </w:rPr>
        <w:t>og er lykkedes med at rekruttere ca. 20% af vores nuværende frivillige “udefra”.</w:t>
      </w:r>
    </w:p>
    <w:p w14:paraId="237BE87C" w14:textId="77777777" w:rsidR="003C08A4" w:rsidRDefault="003C08A4" w:rsidP="204AD042">
      <w:pPr>
        <w:jc w:val="both"/>
        <w:rPr>
          <w:rFonts w:eastAsia="Arial"/>
          <w:sz w:val="22"/>
          <w:szCs w:val="22"/>
        </w:rPr>
      </w:pPr>
    </w:p>
    <w:p w14:paraId="486492D7" w14:textId="0358B8E3" w:rsidR="006D565B" w:rsidRDefault="00AC23BA" w:rsidP="204AD042">
      <w:pPr>
        <w:jc w:val="both"/>
        <w:rPr>
          <w:rFonts w:eastAsia="Arial"/>
          <w:sz w:val="22"/>
          <w:szCs w:val="22"/>
        </w:rPr>
      </w:pPr>
      <w:r w:rsidRPr="204AD042">
        <w:rPr>
          <w:rFonts w:eastAsia="Arial"/>
          <w:sz w:val="22"/>
          <w:szCs w:val="22"/>
        </w:rPr>
        <w:t>På årsbasis har vi 80-100 aktive</w:t>
      </w:r>
      <w:r w:rsidR="00E8465F" w:rsidRPr="204AD042">
        <w:rPr>
          <w:rFonts w:eastAsia="Arial"/>
          <w:sz w:val="22"/>
          <w:szCs w:val="22"/>
        </w:rPr>
        <w:t xml:space="preserve"> unge</w:t>
      </w:r>
      <w:r w:rsidRPr="204AD042">
        <w:rPr>
          <w:rFonts w:eastAsia="Arial"/>
          <w:sz w:val="22"/>
          <w:szCs w:val="22"/>
        </w:rPr>
        <w:t xml:space="preserve"> frivillige</w:t>
      </w:r>
      <w:r w:rsidR="007F6172" w:rsidRPr="204AD042">
        <w:rPr>
          <w:rFonts w:eastAsia="Arial"/>
          <w:sz w:val="22"/>
          <w:szCs w:val="22"/>
        </w:rPr>
        <w:t xml:space="preserve"> i Danmark</w:t>
      </w:r>
      <w:r w:rsidRPr="204AD042">
        <w:rPr>
          <w:rFonts w:eastAsia="Arial"/>
          <w:sz w:val="22"/>
          <w:szCs w:val="22"/>
        </w:rPr>
        <w:t xml:space="preserve">, som </w:t>
      </w:r>
      <w:r w:rsidR="00A23D2E" w:rsidRPr="204AD042">
        <w:rPr>
          <w:rFonts w:eastAsia="Arial"/>
          <w:sz w:val="22"/>
          <w:szCs w:val="22"/>
        </w:rPr>
        <w:t>bidrager til at fremme retf</w:t>
      </w:r>
      <w:r w:rsidR="322030E0" w:rsidRPr="204AD042">
        <w:rPr>
          <w:rFonts w:eastAsia="Arial"/>
          <w:sz w:val="22"/>
          <w:szCs w:val="22"/>
        </w:rPr>
        <w:t>æ</w:t>
      </w:r>
      <w:r w:rsidR="00A23D2E" w:rsidRPr="204AD042">
        <w:rPr>
          <w:rFonts w:eastAsia="Arial"/>
          <w:sz w:val="22"/>
          <w:szCs w:val="22"/>
        </w:rPr>
        <w:t>rdighed for b</w:t>
      </w:r>
      <w:r w:rsidR="70E67C3D" w:rsidRPr="204AD042">
        <w:rPr>
          <w:rFonts w:eastAsia="Arial"/>
          <w:sz w:val="22"/>
          <w:szCs w:val="22"/>
        </w:rPr>
        <w:t>ø</w:t>
      </w:r>
      <w:r w:rsidR="00A23D2E" w:rsidRPr="204AD042">
        <w:rPr>
          <w:rFonts w:eastAsia="Arial"/>
          <w:sz w:val="22"/>
          <w:szCs w:val="22"/>
        </w:rPr>
        <w:t>rn og unge</w:t>
      </w:r>
      <w:r w:rsidR="005530D0" w:rsidRPr="204AD042">
        <w:rPr>
          <w:rFonts w:eastAsia="Arial"/>
          <w:sz w:val="22"/>
          <w:szCs w:val="22"/>
        </w:rPr>
        <w:t xml:space="preserve"> globalt</w:t>
      </w:r>
      <w:r w:rsidR="2A315F96" w:rsidRPr="204AD042">
        <w:rPr>
          <w:rFonts w:eastAsia="Arial"/>
          <w:sz w:val="22"/>
          <w:szCs w:val="22"/>
        </w:rPr>
        <w:t>.</w:t>
      </w:r>
      <w:r w:rsidRPr="204AD042">
        <w:rPr>
          <w:rFonts w:eastAsia="Arial"/>
          <w:sz w:val="22"/>
          <w:szCs w:val="22"/>
        </w:rPr>
        <w:t xml:space="preserve"> </w:t>
      </w:r>
      <w:r w:rsidR="005530D0" w:rsidRPr="204AD042">
        <w:rPr>
          <w:rFonts w:eastAsia="Arial"/>
          <w:sz w:val="22"/>
          <w:szCs w:val="22"/>
        </w:rPr>
        <w:t>G</w:t>
      </w:r>
      <w:r w:rsidRPr="204AD042">
        <w:rPr>
          <w:rFonts w:eastAsia="Arial"/>
          <w:sz w:val="22"/>
          <w:szCs w:val="22"/>
        </w:rPr>
        <w:t>ennem de frivillige</w:t>
      </w:r>
      <w:r w:rsidR="00A23D2E" w:rsidRPr="204AD042">
        <w:rPr>
          <w:rFonts w:eastAsia="Arial"/>
          <w:sz w:val="22"/>
          <w:szCs w:val="22"/>
        </w:rPr>
        <w:t>s indsatser er vi</w:t>
      </w:r>
      <w:r w:rsidRPr="204AD042">
        <w:rPr>
          <w:rFonts w:eastAsia="Arial"/>
          <w:sz w:val="22"/>
          <w:szCs w:val="22"/>
        </w:rPr>
        <w:t xml:space="preserve"> i </w:t>
      </w:r>
      <w:r w:rsidR="005530D0" w:rsidRPr="204AD042">
        <w:rPr>
          <w:rFonts w:eastAsia="Arial"/>
          <w:sz w:val="22"/>
          <w:szCs w:val="22"/>
        </w:rPr>
        <w:t xml:space="preserve">direkte </w:t>
      </w:r>
      <w:r w:rsidRPr="204AD042">
        <w:rPr>
          <w:rFonts w:eastAsia="Arial"/>
          <w:sz w:val="22"/>
          <w:szCs w:val="22"/>
        </w:rPr>
        <w:t>dialog med ca. 3</w:t>
      </w:r>
      <w:r w:rsidR="00954EB2" w:rsidRPr="204AD042">
        <w:rPr>
          <w:rFonts w:eastAsia="Arial"/>
          <w:sz w:val="22"/>
          <w:szCs w:val="22"/>
        </w:rPr>
        <w:t>.</w:t>
      </w:r>
      <w:r w:rsidR="00A23D2E" w:rsidRPr="204AD042">
        <w:rPr>
          <w:rFonts w:eastAsia="Arial"/>
          <w:sz w:val="22"/>
          <w:szCs w:val="22"/>
        </w:rPr>
        <w:t xml:space="preserve">000 danskere årligt. </w:t>
      </w:r>
      <w:r w:rsidR="31603C20" w:rsidRPr="204AD042">
        <w:rPr>
          <w:rFonts w:eastAsia="Arial"/>
          <w:sz w:val="22"/>
          <w:szCs w:val="22"/>
        </w:rPr>
        <w:t>Frivilliges fundraisings</w:t>
      </w:r>
      <w:r w:rsidR="005530D0" w:rsidRPr="204AD042">
        <w:rPr>
          <w:rFonts w:eastAsia="Arial"/>
          <w:sz w:val="22"/>
          <w:szCs w:val="22"/>
        </w:rPr>
        <w:t>aktiviteter har d</w:t>
      </w:r>
      <w:r w:rsidR="00A23D2E" w:rsidRPr="204AD042">
        <w:rPr>
          <w:rFonts w:eastAsia="Arial"/>
          <w:sz w:val="22"/>
          <w:szCs w:val="22"/>
        </w:rPr>
        <w:t xml:space="preserve">e sidste ti </w:t>
      </w:r>
      <w:r w:rsidR="0FE7FE36" w:rsidRPr="204AD042">
        <w:rPr>
          <w:rFonts w:eastAsia="Arial"/>
          <w:sz w:val="22"/>
          <w:szCs w:val="22"/>
        </w:rPr>
        <w:t>å</w:t>
      </w:r>
      <w:r w:rsidR="00A23D2E" w:rsidRPr="204AD042">
        <w:rPr>
          <w:rFonts w:eastAsia="Arial"/>
          <w:sz w:val="22"/>
          <w:szCs w:val="22"/>
        </w:rPr>
        <w:t>r</w:t>
      </w:r>
      <w:r w:rsidR="005530D0" w:rsidRPr="204AD042">
        <w:rPr>
          <w:rFonts w:eastAsia="Arial"/>
          <w:sz w:val="22"/>
          <w:szCs w:val="22"/>
        </w:rPr>
        <w:t xml:space="preserve"> </w:t>
      </w:r>
      <w:r w:rsidR="00A23D2E" w:rsidRPr="204AD042">
        <w:rPr>
          <w:rFonts w:eastAsia="Arial"/>
          <w:sz w:val="22"/>
          <w:szCs w:val="22"/>
        </w:rPr>
        <w:t>genereret et stigende antal midler</w:t>
      </w:r>
      <w:r w:rsidR="005530D0" w:rsidRPr="204AD042">
        <w:rPr>
          <w:rFonts w:eastAsia="Arial"/>
          <w:sz w:val="22"/>
          <w:szCs w:val="22"/>
        </w:rPr>
        <w:t xml:space="preserve"> (</w:t>
      </w:r>
      <w:r w:rsidR="00A23D2E" w:rsidRPr="204AD042">
        <w:rPr>
          <w:rFonts w:eastAsia="Arial"/>
          <w:sz w:val="22"/>
          <w:szCs w:val="22"/>
        </w:rPr>
        <w:t>I 2011 var tallet 59.951 kr. imod 288.455 kr. i 2019</w:t>
      </w:r>
      <w:r w:rsidR="005530D0" w:rsidRPr="204AD042">
        <w:rPr>
          <w:rFonts w:eastAsia="Arial"/>
          <w:sz w:val="22"/>
          <w:szCs w:val="22"/>
        </w:rPr>
        <w:t>)</w:t>
      </w:r>
      <w:r w:rsidR="00A23D2E" w:rsidRPr="204AD042">
        <w:rPr>
          <w:rFonts w:eastAsia="Arial"/>
          <w:sz w:val="22"/>
          <w:szCs w:val="22"/>
        </w:rPr>
        <w:t>.</w:t>
      </w:r>
      <w:r w:rsidR="005530D0" w:rsidRPr="204AD042">
        <w:rPr>
          <w:rFonts w:eastAsia="Arial"/>
          <w:sz w:val="22"/>
          <w:szCs w:val="22"/>
        </w:rPr>
        <w:t xml:space="preserve"> </w:t>
      </w:r>
      <w:r w:rsidR="00C37799" w:rsidRPr="204AD042">
        <w:rPr>
          <w:rFonts w:eastAsia="Arial"/>
          <w:sz w:val="22"/>
          <w:szCs w:val="22"/>
        </w:rPr>
        <w:t xml:space="preserve">Viva har således stor erfaring med at </w:t>
      </w:r>
      <w:r w:rsidR="00E8465F" w:rsidRPr="204AD042">
        <w:rPr>
          <w:rFonts w:eastAsia="Arial"/>
          <w:sz w:val="22"/>
          <w:szCs w:val="22"/>
        </w:rPr>
        <w:t>engagere</w:t>
      </w:r>
      <w:r w:rsidR="00C37799" w:rsidRPr="204AD042">
        <w:rPr>
          <w:rFonts w:eastAsia="Arial"/>
          <w:sz w:val="22"/>
          <w:szCs w:val="22"/>
        </w:rPr>
        <w:t xml:space="preserve"> unge b</w:t>
      </w:r>
      <w:r w:rsidR="00251340" w:rsidRPr="204AD042">
        <w:rPr>
          <w:rFonts w:eastAsia="Arial"/>
          <w:sz w:val="22"/>
          <w:szCs w:val="22"/>
        </w:rPr>
        <w:t>å</w:t>
      </w:r>
      <w:r w:rsidR="00C37799" w:rsidRPr="204AD042">
        <w:rPr>
          <w:rFonts w:eastAsia="Arial"/>
          <w:sz w:val="22"/>
          <w:szCs w:val="22"/>
        </w:rPr>
        <w:t xml:space="preserve">de hjemme og ude. Det, som </w:t>
      </w:r>
      <w:r w:rsidR="005530D0" w:rsidRPr="204AD042">
        <w:rPr>
          <w:rFonts w:eastAsia="Arial"/>
          <w:sz w:val="22"/>
          <w:szCs w:val="22"/>
        </w:rPr>
        <w:t>driver</w:t>
      </w:r>
      <w:r w:rsidR="00C37799" w:rsidRPr="204AD042">
        <w:rPr>
          <w:rFonts w:eastAsia="Arial"/>
          <w:sz w:val="22"/>
          <w:szCs w:val="22"/>
        </w:rPr>
        <w:t xml:space="preserve"> eng</w:t>
      </w:r>
      <w:r w:rsidR="005530D0" w:rsidRPr="204AD042">
        <w:rPr>
          <w:rFonts w:eastAsia="Arial"/>
          <w:sz w:val="22"/>
          <w:szCs w:val="22"/>
        </w:rPr>
        <w:t>agementet blandt unge i Syd, er</w:t>
      </w:r>
      <w:r w:rsidR="00C37799" w:rsidRPr="204AD042">
        <w:rPr>
          <w:rFonts w:eastAsia="Arial"/>
          <w:sz w:val="22"/>
          <w:szCs w:val="22"/>
        </w:rPr>
        <w:t xml:space="preserve"> lysten til at kunne skabe en forandring i eget og kammeraters liv. Med denne indsats ønsker vi at overføre de værktøjer, vi er lykkedes med i arbejdet ude i verden og skabe e</w:t>
      </w:r>
      <w:r w:rsidR="005530D0" w:rsidRPr="204AD042">
        <w:rPr>
          <w:rFonts w:eastAsia="Arial"/>
          <w:sz w:val="22"/>
          <w:szCs w:val="22"/>
        </w:rPr>
        <w:t xml:space="preserve">t globalt </w:t>
      </w:r>
      <w:r w:rsidR="2BA3483F" w:rsidRPr="204AD042">
        <w:rPr>
          <w:rFonts w:eastAsia="Arial"/>
          <w:sz w:val="22"/>
          <w:szCs w:val="22"/>
        </w:rPr>
        <w:t>arbejds</w:t>
      </w:r>
      <w:r w:rsidR="005530D0" w:rsidRPr="204AD042">
        <w:rPr>
          <w:rFonts w:eastAsia="Arial"/>
          <w:sz w:val="22"/>
          <w:szCs w:val="22"/>
        </w:rPr>
        <w:t>f</w:t>
      </w:r>
      <w:r w:rsidR="322030E0" w:rsidRPr="204AD042">
        <w:rPr>
          <w:rFonts w:eastAsia="Arial"/>
          <w:sz w:val="22"/>
          <w:szCs w:val="22"/>
        </w:rPr>
        <w:t>æ</w:t>
      </w:r>
      <w:r w:rsidR="005530D0" w:rsidRPr="204AD042">
        <w:rPr>
          <w:rFonts w:eastAsia="Arial"/>
          <w:sz w:val="22"/>
          <w:szCs w:val="22"/>
        </w:rPr>
        <w:t>lles</w:t>
      </w:r>
      <w:r w:rsidR="744D144D" w:rsidRPr="204AD042">
        <w:rPr>
          <w:rFonts w:eastAsia="Arial"/>
          <w:sz w:val="22"/>
          <w:szCs w:val="22"/>
        </w:rPr>
        <w:t>s</w:t>
      </w:r>
      <w:r w:rsidR="005530D0" w:rsidRPr="204AD042">
        <w:rPr>
          <w:rFonts w:eastAsia="Arial"/>
          <w:sz w:val="22"/>
          <w:szCs w:val="22"/>
        </w:rPr>
        <w:t>kab</w:t>
      </w:r>
      <w:r w:rsidR="00C37799" w:rsidRPr="204AD042">
        <w:rPr>
          <w:rFonts w:eastAsia="Arial"/>
          <w:sz w:val="22"/>
          <w:szCs w:val="22"/>
        </w:rPr>
        <w:t xml:space="preserve">, hvor unge danskere </w:t>
      </w:r>
      <w:r w:rsidR="005530D0" w:rsidRPr="204AD042">
        <w:rPr>
          <w:rFonts w:eastAsia="Arial"/>
          <w:sz w:val="22"/>
          <w:szCs w:val="22"/>
        </w:rPr>
        <w:t>sammen</w:t>
      </w:r>
      <w:r w:rsidR="00C37799" w:rsidRPr="204AD042">
        <w:rPr>
          <w:rFonts w:eastAsia="Arial"/>
          <w:sz w:val="22"/>
          <w:szCs w:val="22"/>
        </w:rPr>
        <w:t xml:space="preserve"> med de unge fra vores samarbejdslande gennem læring og sparring med hinanden </w:t>
      </w:r>
      <w:r w:rsidR="005530D0" w:rsidRPr="204AD042">
        <w:rPr>
          <w:rFonts w:eastAsia="Arial"/>
          <w:sz w:val="22"/>
          <w:szCs w:val="22"/>
        </w:rPr>
        <w:t xml:space="preserve">kan </w:t>
      </w:r>
      <w:r w:rsidR="00C37799" w:rsidRPr="204AD042">
        <w:rPr>
          <w:rFonts w:eastAsia="Arial"/>
          <w:sz w:val="22"/>
          <w:szCs w:val="22"/>
        </w:rPr>
        <w:t>opbygge</w:t>
      </w:r>
      <w:r w:rsidR="00230DB8" w:rsidRPr="204AD042">
        <w:rPr>
          <w:rFonts w:eastAsia="Arial"/>
          <w:sz w:val="22"/>
          <w:szCs w:val="22"/>
        </w:rPr>
        <w:t xml:space="preserve"> engagement</w:t>
      </w:r>
      <w:r w:rsidR="00C37799" w:rsidRPr="204AD042">
        <w:rPr>
          <w:rFonts w:eastAsia="Arial"/>
          <w:sz w:val="22"/>
          <w:szCs w:val="22"/>
        </w:rPr>
        <w:t xml:space="preserve"> og fællesskab om at ændre verden til det bedre.</w:t>
      </w:r>
    </w:p>
    <w:p w14:paraId="34526D4F" w14:textId="2699B522" w:rsidR="204AD042" w:rsidRDefault="204AD042" w:rsidP="631F0970">
      <w:pPr>
        <w:jc w:val="both"/>
        <w:rPr>
          <w:rFonts w:asciiTheme="majorHAnsi" w:eastAsia="Arial" w:hAnsiTheme="majorHAnsi" w:cstheme="majorBidi"/>
          <w:sz w:val="22"/>
          <w:szCs w:val="22"/>
        </w:rPr>
      </w:pPr>
    </w:p>
    <w:p w14:paraId="4CB77067" w14:textId="4C26D452" w:rsidR="00B60C18" w:rsidRPr="001F0DC1" w:rsidRDefault="001C7778" w:rsidP="204AD042">
      <w:pPr>
        <w:rPr>
          <w:sz w:val="22"/>
          <w:szCs w:val="22"/>
          <w:u w:val="single"/>
        </w:rPr>
      </w:pPr>
      <w:r w:rsidRPr="204AD042">
        <w:rPr>
          <w:sz w:val="22"/>
          <w:szCs w:val="22"/>
          <w:u w:val="single"/>
        </w:rPr>
        <w:t xml:space="preserve">2.2. </w:t>
      </w:r>
      <w:r w:rsidR="00B60C18" w:rsidRPr="204AD042">
        <w:rPr>
          <w:sz w:val="22"/>
          <w:szCs w:val="22"/>
          <w:u w:val="single"/>
        </w:rPr>
        <w:t xml:space="preserve">Hvis </w:t>
      </w:r>
      <w:r w:rsidR="00B441D8" w:rsidRPr="204AD042">
        <w:rPr>
          <w:sz w:val="22"/>
          <w:szCs w:val="22"/>
          <w:u w:val="single"/>
        </w:rPr>
        <w:t>I</w:t>
      </w:r>
      <w:r w:rsidR="00B60C18" w:rsidRPr="204AD042">
        <w:rPr>
          <w:sz w:val="22"/>
          <w:szCs w:val="22"/>
          <w:u w:val="single"/>
        </w:rPr>
        <w:t xml:space="preserve"> søge</w:t>
      </w:r>
      <w:r w:rsidR="00B441D8" w:rsidRPr="204AD042">
        <w:rPr>
          <w:sz w:val="22"/>
          <w:szCs w:val="22"/>
          <w:u w:val="single"/>
        </w:rPr>
        <w:t>r</w:t>
      </w:r>
      <w:r w:rsidR="00B60C18" w:rsidRPr="204AD042">
        <w:rPr>
          <w:sz w:val="22"/>
          <w:szCs w:val="22"/>
          <w:u w:val="single"/>
        </w:rPr>
        <w:t xml:space="preserve"> i samarbejde med en eller flere organisationer/aktører:</w:t>
      </w:r>
    </w:p>
    <w:p w14:paraId="2FFE0B0A" w14:textId="1244C298" w:rsidR="001D06CB" w:rsidRPr="001F0DC1" w:rsidRDefault="001D06CB" w:rsidP="204AD042">
      <w:pPr>
        <w:jc w:val="both"/>
        <w:rPr>
          <w:sz w:val="22"/>
          <w:szCs w:val="22"/>
          <w:u w:val="single"/>
        </w:rPr>
      </w:pPr>
      <w:r w:rsidRPr="204AD042">
        <w:rPr>
          <w:sz w:val="22"/>
          <w:szCs w:val="22"/>
          <w:u w:val="single"/>
        </w:rPr>
        <w:t>2.2.1. Hvordan vil I som den ansøgende organisation sikre koordinering af indsatsen?</w:t>
      </w:r>
    </w:p>
    <w:p w14:paraId="3B374227" w14:textId="5A75E1C0" w:rsidR="00842A36" w:rsidRPr="001F0DC1" w:rsidRDefault="00A871DC" w:rsidP="204AD042">
      <w:pPr>
        <w:jc w:val="both"/>
        <w:rPr>
          <w:sz w:val="22"/>
          <w:szCs w:val="22"/>
        </w:rPr>
      </w:pPr>
      <w:r w:rsidRPr="7DF31F60">
        <w:rPr>
          <w:sz w:val="22"/>
          <w:szCs w:val="22"/>
        </w:rPr>
        <w:t>Ans</w:t>
      </w:r>
      <w:r w:rsidR="70E67C3D" w:rsidRPr="7DF31F60">
        <w:rPr>
          <w:sz w:val="22"/>
          <w:szCs w:val="22"/>
        </w:rPr>
        <w:t>ø</w:t>
      </w:r>
      <w:r w:rsidRPr="7DF31F60">
        <w:rPr>
          <w:sz w:val="22"/>
          <w:szCs w:val="22"/>
        </w:rPr>
        <w:t>gningen indsendes i et samarbejde mellem Viva Danmark og vores filippinske partner</w:t>
      </w:r>
      <w:r w:rsidR="2B3C40CD" w:rsidRPr="7DF31F60">
        <w:rPr>
          <w:sz w:val="22"/>
          <w:szCs w:val="22"/>
        </w:rPr>
        <w:t>:</w:t>
      </w:r>
      <w:r w:rsidR="000C4EA3" w:rsidRPr="7DF31F60">
        <w:rPr>
          <w:sz w:val="22"/>
          <w:szCs w:val="22"/>
        </w:rPr>
        <w:t xml:space="preserve"> Philippine Children’s Ministries Network</w:t>
      </w:r>
      <w:r w:rsidR="002D557B">
        <w:rPr>
          <w:sz w:val="22"/>
          <w:szCs w:val="22"/>
        </w:rPr>
        <w:t xml:space="preserve"> (PCMN)</w:t>
      </w:r>
      <w:r w:rsidRPr="7DF31F60">
        <w:rPr>
          <w:sz w:val="22"/>
          <w:szCs w:val="22"/>
        </w:rPr>
        <w:t>. Herudover inddrages en r</w:t>
      </w:r>
      <w:r w:rsidR="322030E0" w:rsidRPr="7DF31F60">
        <w:rPr>
          <w:sz w:val="22"/>
          <w:szCs w:val="22"/>
        </w:rPr>
        <w:t>æ</w:t>
      </w:r>
      <w:r w:rsidRPr="7DF31F60">
        <w:rPr>
          <w:sz w:val="22"/>
          <w:szCs w:val="22"/>
        </w:rPr>
        <w:t>kke akt</w:t>
      </w:r>
      <w:r w:rsidR="70E67C3D" w:rsidRPr="7DF31F60">
        <w:rPr>
          <w:sz w:val="22"/>
          <w:szCs w:val="22"/>
        </w:rPr>
        <w:t>ø</w:t>
      </w:r>
      <w:r w:rsidRPr="7DF31F60">
        <w:rPr>
          <w:sz w:val="22"/>
          <w:szCs w:val="22"/>
        </w:rPr>
        <w:t>rer, der p</w:t>
      </w:r>
      <w:r w:rsidR="0FE7FE36" w:rsidRPr="7DF31F60">
        <w:rPr>
          <w:sz w:val="22"/>
          <w:szCs w:val="22"/>
        </w:rPr>
        <w:t>å</w:t>
      </w:r>
      <w:r w:rsidRPr="7DF31F60">
        <w:rPr>
          <w:sz w:val="22"/>
          <w:szCs w:val="22"/>
        </w:rPr>
        <w:t xml:space="preserve"> forskellige m</w:t>
      </w:r>
      <w:r w:rsidR="0FE7FE36" w:rsidRPr="7DF31F60">
        <w:rPr>
          <w:sz w:val="22"/>
          <w:szCs w:val="22"/>
        </w:rPr>
        <w:t>å</w:t>
      </w:r>
      <w:r w:rsidRPr="7DF31F60">
        <w:rPr>
          <w:sz w:val="22"/>
          <w:szCs w:val="22"/>
        </w:rPr>
        <w:t>der vil bidrage i l</w:t>
      </w:r>
      <w:r w:rsidR="70E67C3D" w:rsidRPr="7DF31F60">
        <w:rPr>
          <w:sz w:val="22"/>
          <w:szCs w:val="22"/>
        </w:rPr>
        <w:t>ø</w:t>
      </w:r>
      <w:r w:rsidRPr="7DF31F60">
        <w:rPr>
          <w:sz w:val="22"/>
          <w:szCs w:val="22"/>
        </w:rPr>
        <w:t>bet af indsatsen.</w:t>
      </w:r>
      <w:r w:rsidR="00272E35" w:rsidRPr="7DF31F60">
        <w:rPr>
          <w:sz w:val="22"/>
          <w:szCs w:val="22"/>
        </w:rPr>
        <w:t xml:space="preserve"> </w:t>
      </w:r>
      <w:r w:rsidR="00CD78CA" w:rsidRPr="7DF31F60">
        <w:rPr>
          <w:sz w:val="22"/>
          <w:szCs w:val="22"/>
        </w:rPr>
        <w:t>K</w:t>
      </w:r>
      <w:r w:rsidR="00842A36" w:rsidRPr="7DF31F60">
        <w:rPr>
          <w:sz w:val="22"/>
          <w:szCs w:val="22"/>
        </w:rPr>
        <w:t xml:space="preserve">oordinationen af </w:t>
      </w:r>
      <w:r w:rsidR="003506CA" w:rsidRPr="7DF31F60">
        <w:rPr>
          <w:sz w:val="22"/>
          <w:szCs w:val="22"/>
        </w:rPr>
        <w:t>indsats</w:t>
      </w:r>
      <w:r w:rsidR="00842A36" w:rsidRPr="7DF31F60">
        <w:rPr>
          <w:sz w:val="22"/>
          <w:szCs w:val="22"/>
        </w:rPr>
        <w:t>en</w:t>
      </w:r>
      <w:r w:rsidR="003506CA" w:rsidRPr="7DF31F60">
        <w:rPr>
          <w:sz w:val="22"/>
          <w:szCs w:val="22"/>
        </w:rPr>
        <w:t xml:space="preserve"> vil </w:t>
      </w:r>
      <w:r w:rsidR="00CD78CA" w:rsidRPr="7DF31F60">
        <w:rPr>
          <w:sz w:val="22"/>
          <w:szCs w:val="22"/>
        </w:rPr>
        <w:t xml:space="preserve">blive </w:t>
      </w:r>
      <w:r w:rsidR="003506CA" w:rsidRPr="7DF31F60">
        <w:rPr>
          <w:sz w:val="22"/>
          <w:szCs w:val="22"/>
        </w:rPr>
        <w:t>forankre</w:t>
      </w:r>
      <w:r w:rsidR="00CD78CA" w:rsidRPr="7DF31F60">
        <w:rPr>
          <w:sz w:val="22"/>
          <w:szCs w:val="22"/>
        </w:rPr>
        <w:t>t</w:t>
      </w:r>
      <w:r w:rsidR="003506CA" w:rsidRPr="7DF31F60">
        <w:rPr>
          <w:sz w:val="22"/>
          <w:szCs w:val="22"/>
        </w:rPr>
        <w:t xml:space="preserve"> i </w:t>
      </w:r>
      <w:r w:rsidR="00842A36" w:rsidRPr="7DF31F60">
        <w:rPr>
          <w:sz w:val="22"/>
          <w:szCs w:val="22"/>
        </w:rPr>
        <w:t>det</w:t>
      </w:r>
      <w:r w:rsidR="006D565B" w:rsidRPr="7DF31F60">
        <w:rPr>
          <w:sz w:val="22"/>
          <w:szCs w:val="22"/>
        </w:rPr>
        <w:t xml:space="preserve"> </w:t>
      </w:r>
      <w:r w:rsidR="003506CA" w:rsidRPr="7DF31F60">
        <w:rPr>
          <w:sz w:val="22"/>
          <w:szCs w:val="22"/>
        </w:rPr>
        <w:t xml:space="preserve">EU-finansierede </w:t>
      </w:r>
      <w:r w:rsidR="00842A36" w:rsidRPr="7DF31F60">
        <w:rPr>
          <w:sz w:val="22"/>
          <w:szCs w:val="22"/>
        </w:rPr>
        <w:t>projekt</w:t>
      </w:r>
      <w:r w:rsidR="003506CA" w:rsidRPr="7DF31F60">
        <w:rPr>
          <w:sz w:val="22"/>
          <w:szCs w:val="22"/>
        </w:rPr>
        <w:t xml:space="preserve"> </w:t>
      </w:r>
      <w:r w:rsidR="00CD78CA" w:rsidRPr="7DF31F60">
        <w:rPr>
          <w:rFonts w:eastAsia="Arial"/>
          <w:i/>
          <w:iCs/>
          <w:sz w:val="22"/>
          <w:szCs w:val="22"/>
        </w:rPr>
        <w:t xml:space="preserve">”END </w:t>
      </w:r>
      <w:r w:rsidR="00CD78CA" w:rsidRPr="7DF31F60">
        <w:rPr>
          <w:rFonts w:eastAsia="Arial"/>
          <w:i/>
          <w:iCs/>
          <w:sz w:val="22"/>
          <w:szCs w:val="22"/>
        </w:rPr>
        <w:lastRenderedPageBreak/>
        <w:t>OSEC: A model response to online sexual exploitation of children”</w:t>
      </w:r>
      <w:r w:rsidR="00842A36" w:rsidRPr="7DF31F60">
        <w:rPr>
          <w:sz w:val="22"/>
          <w:szCs w:val="22"/>
        </w:rPr>
        <w:t>, som</w:t>
      </w:r>
      <w:r w:rsidR="003506CA" w:rsidRPr="7DF31F60">
        <w:rPr>
          <w:sz w:val="22"/>
          <w:szCs w:val="22"/>
        </w:rPr>
        <w:t xml:space="preserve"> </w:t>
      </w:r>
      <w:r w:rsidR="00CD78CA" w:rsidRPr="7DF31F60">
        <w:rPr>
          <w:sz w:val="22"/>
          <w:szCs w:val="22"/>
        </w:rPr>
        <w:t>Viva</w:t>
      </w:r>
      <w:r w:rsidR="000C4EA3" w:rsidRPr="7DF31F60">
        <w:rPr>
          <w:sz w:val="22"/>
          <w:szCs w:val="22"/>
        </w:rPr>
        <w:t>, PCMN</w:t>
      </w:r>
      <w:r w:rsidR="00CD78CA" w:rsidRPr="7DF31F60">
        <w:rPr>
          <w:sz w:val="22"/>
          <w:szCs w:val="22"/>
        </w:rPr>
        <w:t xml:space="preserve"> og IJM </w:t>
      </w:r>
      <w:r w:rsidR="003506CA" w:rsidRPr="7DF31F60">
        <w:rPr>
          <w:sz w:val="22"/>
          <w:szCs w:val="22"/>
        </w:rPr>
        <w:t xml:space="preserve">p.t. </w:t>
      </w:r>
      <w:r w:rsidR="00537E37" w:rsidRPr="7DF31F60">
        <w:rPr>
          <w:sz w:val="22"/>
          <w:szCs w:val="22"/>
        </w:rPr>
        <w:t>i f</w:t>
      </w:r>
      <w:r w:rsidR="322030E0" w:rsidRPr="7DF31F60">
        <w:rPr>
          <w:sz w:val="22"/>
          <w:szCs w:val="22"/>
        </w:rPr>
        <w:t>æ</w:t>
      </w:r>
      <w:r w:rsidR="00537E37" w:rsidRPr="7DF31F60">
        <w:rPr>
          <w:sz w:val="22"/>
          <w:szCs w:val="22"/>
        </w:rPr>
        <w:t xml:space="preserve">llesskab </w:t>
      </w:r>
      <w:r w:rsidR="003506CA" w:rsidRPr="7DF31F60">
        <w:rPr>
          <w:sz w:val="22"/>
          <w:szCs w:val="22"/>
        </w:rPr>
        <w:t xml:space="preserve">implementerer i </w:t>
      </w:r>
      <w:r w:rsidR="00537E37" w:rsidRPr="7DF31F60">
        <w:rPr>
          <w:sz w:val="22"/>
          <w:szCs w:val="22"/>
        </w:rPr>
        <w:t>Filippinerne</w:t>
      </w:r>
      <w:r w:rsidR="00842A36" w:rsidRPr="7DF31F60">
        <w:rPr>
          <w:sz w:val="22"/>
          <w:szCs w:val="22"/>
        </w:rPr>
        <w:t>. Udo</w:t>
      </w:r>
      <w:r w:rsidR="00CD78CA" w:rsidRPr="7DF31F60">
        <w:rPr>
          <w:sz w:val="22"/>
          <w:szCs w:val="22"/>
        </w:rPr>
        <w:t>ver de faste</w:t>
      </w:r>
      <w:r w:rsidR="00842A36" w:rsidRPr="7DF31F60">
        <w:rPr>
          <w:sz w:val="22"/>
          <w:szCs w:val="22"/>
        </w:rPr>
        <w:t xml:space="preserve"> kvartalsm</w:t>
      </w:r>
      <w:r w:rsidR="70E67C3D" w:rsidRPr="7DF31F60">
        <w:rPr>
          <w:sz w:val="22"/>
          <w:szCs w:val="22"/>
        </w:rPr>
        <w:t>ø</w:t>
      </w:r>
      <w:r w:rsidR="00842A36" w:rsidRPr="7DF31F60">
        <w:rPr>
          <w:sz w:val="22"/>
          <w:szCs w:val="22"/>
        </w:rPr>
        <w:t xml:space="preserve">der </w:t>
      </w:r>
      <w:r w:rsidR="00CD78CA" w:rsidRPr="7DF31F60">
        <w:rPr>
          <w:sz w:val="22"/>
          <w:szCs w:val="22"/>
        </w:rPr>
        <w:t xml:space="preserve">er der </w:t>
      </w:r>
      <w:r w:rsidR="00842A36" w:rsidRPr="7DF31F60">
        <w:rPr>
          <w:sz w:val="22"/>
          <w:szCs w:val="22"/>
        </w:rPr>
        <w:t>l</w:t>
      </w:r>
      <w:r w:rsidR="70E67C3D" w:rsidRPr="7DF31F60">
        <w:rPr>
          <w:sz w:val="22"/>
          <w:szCs w:val="22"/>
        </w:rPr>
        <w:t>ø</w:t>
      </w:r>
      <w:r w:rsidR="00842A36" w:rsidRPr="7DF31F60">
        <w:rPr>
          <w:sz w:val="22"/>
          <w:szCs w:val="22"/>
        </w:rPr>
        <w:t>bende</w:t>
      </w:r>
      <w:r w:rsidR="00971621" w:rsidRPr="7DF31F60">
        <w:rPr>
          <w:sz w:val="22"/>
          <w:szCs w:val="22"/>
        </w:rPr>
        <w:t xml:space="preserve"> ugentlig</w:t>
      </w:r>
      <w:r w:rsidR="00CD78CA" w:rsidRPr="7DF31F60">
        <w:rPr>
          <w:sz w:val="22"/>
          <w:szCs w:val="22"/>
        </w:rPr>
        <w:t xml:space="preserve"> kontakt melle</w:t>
      </w:r>
      <w:r w:rsidR="00971621" w:rsidRPr="7DF31F60">
        <w:rPr>
          <w:sz w:val="22"/>
          <w:szCs w:val="22"/>
        </w:rPr>
        <w:t>m</w:t>
      </w:r>
      <w:r w:rsidR="00CD78CA" w:rsidRPr="7DF31F60">
        <w:rPr>
          <w:sz w:val="22"/>
          <w:szCs w:val="22"/>
        </w:rPr>
        <w:t xml:space="preserve"> partnerne</w:t>
      </w:r>
      <w:r w:rsidR="00971621" w:rsidRPr="7DF31F60">
        <w:rPr>
          <w:sz w:val="22"/>
          <w:szCs w:val="22"/>
        </w:rPr>
        <w:t>,</w:t>
      </w:r>
      <w:r w:rsidR="00CD78CA" w:rsidRPr="7DF31F60">
        <w:rPr>
          <w:sz w:val="22"/>
          <w:szCs w:val="22"/>
        </w:rPr>
        <w:t xml:space="preserve"> og det vil v</w:t>
      </w:r>
      <w:r w:rsidR="322030E0" w:rsidRPr="7DF31F60">
        <w:rPr>
          <w:sz w:val="22"/>
          <w:szCs w:val="22"/>
        </w:rPr>
        <w:t>æ</w:t>
      </w:r>
      <w:r w:rsidR="00CD78CA" w:rsidRPr="7DF31F60">
        <w:rPr>
          <w:sz w:val="22"/>
          <w:szCs w:val="22"/>
        </w:rPr>
        <w:t>re naturligt at koble koordineringen af de to indsatser for at sikre synergi</w:t>
      </w:r>
      <w:r w:rsidR="00842A36" w:rsidRPr="7DF31F60">
        <w:rPr>
          <w:sz w:val="22"/>
          <w:szCs w:val="22"/>
        </w:rPr>
        <w:t>.</w:t>
      </w:r>
      <w:r w:rsidR="00452F1B" w:rsidRPr="7DF31F60">
        <w:rPr>
          <w:sz w:val="22"/>
          <w:szCs w:val="22"/>
        </w:rPr>
        <w:t xml:space="preserve"> Der</w:t>
      </w:r>
      <w:r w:rsidR="006D565B" w:rsidRPr="7DF31F60">
        <w:rPr>
          <w:sz w:val="22"/>
          <w:szCs w:val="22"/>
        </w:rPr>
        <w:t>udover er der</w:t>
      </w:r>
      <w:r w:rsidR="00452F1B" w:rsidRPr="7DF31F60">
        <w:rPr>
          <w:sz w:val="22"/>
          <w:szCs w:val="22"/>
        </w:rPr>
        <w:t xml:space="preserve"> p</w:t>
      </w:r>
      <w:r w:rsidR="0FE7FE36" w:rsidRPr="7DF31F60">
        <w:rPr>
          <w:sz w:val="22"/>
          <w:szCs w:val="22"/>
        </w:rPr>
        <w:t>å</w:t>
      </w:r>
      <w:r w:rsidR="00452F1B" w:rsidRPr="7DF31F60">
        <w:rPr>
          <w:sz w:val="22"/>
          <w:szCs w:val="22"/>
        </w:rPr>
        <w:t xml:space="preserve"> forh</w:t>
      </w:r>
      <w:r w:rsidR="0FE7FE36" w:rsidRPr="7DF31F60">
        <w:rPr>
          <w:sz w:val="22"/>
          <w:szCs w:val="22"/>
        </w:rPr>
        <w:t>å</w:t>
      </w:r>
      <w:r w:rsidR="00452F1B" w:rsidRPr="7DF31F60">
        <w:rPr>
          <w:sz w:val="22"/>
          <w:szCs w:val="22"/>
        </w:rPr>
        <w:t>nd aftalt en klar rollefordeling.</w:t>
      </w:r>
      <w:r w:rsidRPr="7DF31F60">
        <w:rPr>
          <w:sz w:val="22"/>
          <w:szCs w:val="22"/>
        </w:rPr>
        <w:t xml:space="preserve"> </w:t>
      </w:r>
      <w:r w:rsidR="00842A36" w:rsidRPr="7DF31F60">
        <w:rPr>
          <w:sz w:val="22"/>
          <w:szCs w:val="22"/>
        </w:rPr>
        <w:t xml:space="preserve">I forhold til de </w:t>
      </w:r>
      <w:r w:rsidR="70E67C3D" w:rsidRPr="7DF31F60">
        <w:rPr>
          <w:sz w:val="22"/>
          <w:szCs w:val="22"/>
        </w:rPr>
        <w:t>ø</w:t>
      </w:r>
      <w:r w:rsidR="00842A36" w:rsidRPr="7DF31F60">
        <w:rPr>
          <w:sz w:val="22"/>
          <w:szCs w:val="22"/>
        </w:rPr>
        <w:t>vrige akt</w:t>
      </w:r>
      <w:r w:rsidR="70E67C3D" w:rsidRPr="7DF31F60">
        <w:rPr>
          <w:sz w:val="22"/>
          <w:szCs w:val="22"/>
        </w:rPr>
        <w:t>ø</w:t>
      </w:r>
      <w:r w:rsidR="00842A36" w:rsidRPr="7DF31F60">
        <w:rPr>
          <w:sz w:val="22"/>
          <w:szCs w:val="22"/>
        </w:rPr>
        <w:t>rer</w:t>
      </w:r>
      <w:r w:rsidR="006D565B" w:rsidRPr="7DF31F60">
        <w:rPr>
          <w:sz w:val="22"/>
          <w:szCs w:val="22"/>
        </w:rPr>
        <w:t xml:space="preserve"> (</w:t>
      </w:r>
      <w:r w:rsidR="00272E35" w:rsidRPr="7DF31F60">
        <w:rPr>
          <w:sz w:val="22"/>
          <w:szCs w:val="22"/>
        </w:rPr>
        <w:t>NC3</w:t>
      </w:r>
      <w:r w:rsidR="4F040170" w:rsidRPr="7DF31F60">
        <w:rPr>
          <w:sz w:val="22"/>
          <w:szCs w:val="22"/>
        </w:rPr>
        <w:t>, IJM</w:t>
      </w:r>
      <w:r w:rsidR="006D565B" w:rsidRPr="7DF31F60">
        <w:rPr>
          <w:sz w:val="22"/>
          <w:szCs w:val="22"/>
        </w:rPr>
        <w:t xml:space="preserve"> og Vivas andre partnere i Syd)</w:t>
      </w:r>
      <w:r w:rsidR="00842A36" w:rsidRPr="7DF31F60">
        <w:rPr>
          <w:sz w:val="22"/>
          <w:szCs w:val="22"/>
        </w:rPr>
        <w:t xml:space="preserve"> er der afsat b</w:t>
      </w:r>
      <w:r w:rsidR="0FE7FE36" w:rsidRPr="7DF31F60">
        <w:rPr>
          <w:sz w:val="22"/>
          <w:szCs w:val="22"/>
        </w:rPr>
        <w:t>å</w:t>
      </w:r>
      <w:r w:rsidR="00842A36" w:rsidRPr="7DF31F60">
        <w:rPr>
          <w:sz w:val="22"/>
          <w:szCs w:val="22"/>
        </w:rPr>
        <w:t>de tid og ressourcer til en r</w:t>
      </w:r>
      <w:r w:rsidR="322030E0" w:rsidRPr="7DF31F60">
        <w:rPr>
          <w:sz w:val="22"/>
          <w:szCs w:val="22"/>
        </w:rPr>
        <w:t>æ</w:t>
      </w:r>
      <w:r w:rsidR="00842A36" w:rsidRPr="7DF31F60">
        <w:rPr>
          <w:sz w:val="22"/>
          <w:szCs w:val="22"/>
        </w:rPr>
        <w:t>kke koordinerende aktiviteter, der skal sikre opbakning og involvering i indsatsen.</w:t>
      </w:r>
    </w:p>
    <w:p w14:paraId="1695468E" w14:textId="77777777" w:rsidR="001D06CB" w:rsidRPr="001F0DC1" w:rsidRDefault="001D06CB" w:rsidP="204AD042">
      <w:pPr>
        <w:jc w:val="both"/>
        <w:rPr>
          <w:sz w:val="22"/>
          <w:szCs w:val="22"/>
          <w:u w:val="single"/>
        </w:rPr>
      </w:pPr>
    </w:p>
    <w:p w14:paraId="77114CD9" w14:textId="71EF5D1C" w:rsidR="001D06CB" w:rsidRPr="001F0DC1" w:rsidRDefault="001D06CB" w:rsidP="204AD042">
      <w:pPr>
        <w:jc w:val="both"/>
        <w:rPr>
          <w:sz w:val="22"/>
          <w:szCs w:val="22"/>
          <w:u w:val="single"/>
        </w:rPr>
      </w:pPr>
      <w:r w:rsidRPr="204AD042">
        <w:rPr>
          <w:sz w:val="22"/>
          <w:szCs w:val="22"/>
          <w:u w:val="single"/>
        </w:rPr>
        <w:t>2.2.2. Beskriv alle organisationer/aktørers b</w:t>
      </w:r>
      <w:r w:rsidR="00272E35" w:rsidRPr="204AD042">
        <w:rPr>
          <w:sz w:val="22"/>
          <w:szCs w:val="22"/>
          <w:u w:val="single"/>
        </w:rPr>
        <w:t>idrag, roller og ansvarsområder</w:t>
      </w:r>
    </w:p>
    <w:p w14:paraId="69F0E78A" w14:textId="5674F15C" w:rsidR="001D06CB" w:rsidRPr="001F0DC1" w:rsidRDefault="001D06CB" w:rsidP="204AD042">
      <w:pPr>
        <w:jc w:val="both"/>
        <w:rPr>
          <w:b/>
          <w:bCs/>
          <w:sz w:val="22"/>
          <w:szCs w:val="22"/>
        </w:rPr>
      </w:pPr>
      <w:r w:rsidRPr="204AD042">
        <w:rPr>
          <w:b/>
          <w:bCs/>
          <w:sz w:val="22"/>
          <w:szCs w:val="22"/>
        </w:rPr>
        <w:t xml:space="preserve">Viva Danmark </w:t>
      </w:r>
    </w:p>
    <w:p w14:paraId="359EF21D" w14:textId="3D25BFAF" w:rsidR="00BC7F2D" w:rsidRPr="001F0DC1" w:rsidRDefault="0090196E" w:rsidP="204AD042">
      <w:pPr>
        <w:jc w:val="both"/>
        <w:rPr>
          <w:sz w:val="22"/>
          <w:szCs w:val="22"/>
        </w:rPr>
      </w:pPr>
      <w:r w:rsidRPr="204AD042">
        <w:rPr>
          <w:sz w:val="22"/>
          <w:szCs w:val="22"/>
        </w:rPr>
        <w:t>Udover at koordinere inds</w:t>
      </w:r>
      <w:r w:rsidR="00537E37" w:rsidRPr="204AD042">
        <w:rPr>
          <w:sz w:val="22"/>
          <w:szCs w:val="22"/>
        </w:rPr>
        <w:t>atsen b</w:t>
      </w:r>
      <w:r w:rsidR="0FE7FE36" w:rsidRPr="204AD042">
        <w:rPr>
          <w:sz w:val="22"/>
          <w:szCs w:val="22"/>
        </w:rPr>
        <w:t>å</w:t>
      </w:r>
      <w:r w:rsidR="00537E37" w:rsidRPr="204AD042">
        <w:rPr>
          <w:sz w:val="22"/>
          <w:szCs w:val="22"/>
        </w:rPr>
        <w:t>de i Danmark og globalt</w:t>
      </w:r>
      <w:r w:rsidRPr="204AD042">
        <w:rPr>
          <w:sz w:val="22"/>
          <w:szCs w:val="22"/>
        </w:rPr>
        <w:t xml:space="preserve"> har Viva f</w:t>
      </w:r>
      <w:r w:rsidR="70E67C3D" w:rsidRPr="204AD042">
        <w:rPr>
          <w:sz w:val="22"/>
          <w:szCs w:val="22"/>
        </w:rPr>
        <w:t>ø</w:t>
      </w:r>
      <w:r w:rsidRPr="204AD042">
        <w:rPr>
          <w:sz w:val="22"/>
          <w:szCs w:val="22"/>
        </w:rPr>
        <w:t>l</w:t>
      </w:r>
      <w:r w:rsidR="00BC7F2D" w:rsidRPr="204AD042">
        <w:rPr>
          <w:sz w:val="22"/>
          <w:szCs w:val="22"/>
        </w:rPr>
        <w:t>gende konkrete ansvarsomr</w:t>
      </w:r>
      <w:r w:rsidR="0FE7FE36" w:rsidRPr="204AD042">
        <w:rPr>
          <w:sz w:val="22"/>
          <w:szCs w:val="22"/>
        </w:rPr>
        <w:t>å</w:t>
      </w:r>
      <w:r w:rsidR="00BC7F2D" w:rsidRPr="204AD042">
        <w:rPr>
          <w:sz w:val="22"/>
          <w:szCs w:val="22"/>
        </w:rPr>
        <w:t>der:</w:t>
      </w:r>
    </w:p>
    <w:p w14:paraId="79C4D6EA" w14:textId="1F74AAD4" w:rsidR="00BC7F2D" w:rsidRPr="001F0DC1" w:rsidRDefault="001D06CB" w:rsidP="204AD042">
      <w:pPr>
        <w:pStyle w:val="ListParagraph"/>
        <w:numPr>
          <w:ilvl w:val="0"/>
          <w:numId w:val="29"/>
        </w:numPr>
        <w:spacing w:line="240" w:lineRule="auto"/>
        <w:jc w:val="both"/>
        <w:rPr>
          <w:color w:val="000000" w:themeColor="text2"/>
          <w:sz w:val="22"/>
          <w:lang w:val="da-DK"/>
        </w:rPr>
      </w:pPr>
      <w:r w:rsidRPr="204AD042">
        <w:rPr>
          <w:i/>
          <w:iCs/>
          <w:sz w:val="22"/>
          <w:lang w:val="da-DK"/>
        </w:rPr>
        <w:t>Udvikle</w:t>
      </w:r>
      <w:r w:rsidR="001540A8" w:rsidRPr="204AD042">
        <w:rPr>
          <w:i/>
          <w:iCs/>
          <w:sz w:val="22"/>
          <w:lang w:val="da-DK"/>
        </w:rPr>
        <w:t xml:space="preserve"> interaktivt</w:t>
      </w:r>
      <w:r w:rsidRPr="204AD042">
        <w:rPr>
          <w:i/>
          <w:iCs/>
          <w:sz w:val="22"/>
          <w:lang w:val="da-DK"/>
        </w:rPr>
        <w:t xml:space="preserve"> l</w:t>
      </w:r>
      <w:r w:rsidR="322030E0" w:rsidRPr="204AD042">
        <w:rPr>
          <w:i/>
          <w:iCs/>
          <w:sz w:val="22"/>
          <w:lang w:val="da-DK"/>
        </w:rPr>
        <w:t>æ</w:t>
      </w:r>
      <w:r w:rsidRPr="204AD042">
        <w:rPr>
          <w:i/>
          <w:iCs/>
          <w:sz w:val="22"/>
          <w:lang w:val="da-DK"/>
        </w:rPr>
        <w:t>ringsmateriale ti</w:t>
      </w:r>
      <w:r w:rsidR="0090196E" w:rsidRPr="204AD042">
        <w:rPr>
          <w:i/>
          <w:iCs/>
          <w:sz w:val="22"/>
          <w:lang w:val="da-DK"/>
        </w:rPr>
        <w:t>l uddannelse af Digital Justice Champions</w:t>
      </w:r>
      <w:r w:rsidR="0090196E" w:rsidRPr="204AD042">
        <w:rPr>
          <w:sz w:val="22"/>
          <w:lang w:val="da-DK"/>
        </w:rPr>
        <w:t xml:space="preserve">, der kan benyttes af </w:t>
      </w:r>
      <w:r w:rsidR="00537E37" w:rsidRPr="204AD042">
        <w:rPr>
          <w:sz w:val="22"/>
          <w:lang w:val="da-DK"/>
        </w:rPr>
        <w:t xml:space="preserve">efterskole-, </w:t>
      </w:r>
      <w:r w:rsidR="0090196E" w:rsidRPr="204AD042">
        <w:rPr>
          <w:sz w:val="22"/>
          <w:lang w:val="da-DK"/>
        </w:rPr>
        <w:t>gymnasie- og h</w:t>
      </w:r>
      <w:r w:rsidR="70E67C3D" w:rsidRPr="204AD042">
        <w:rPr>
          <w:sz w:val="22"/>
          <w:lang w:val="da-DK"/>
        </w:rPr>
        <w:t>ø</w:t>
      </w:r>
      <w:r w:rsidR="0090196E" w:rsidRPr="204AD042">
        <w:rPr>
          <w:sz w:val="22"/>
          <w:lang w:val="da-DK"/>
        </w:rPr>
        <w:t>jskoleelever. Materialet skal s</w:t>
      </w:r>
      <w:r w:rsidR="322030E0" w:rsidRPr="204AD042">
        <w:rPr>
          <w:sz w:val="22"/>
          <w:lang w:val="da-DK"/>
        </w:rPr>
        <w:t>æ</w:t>
      </w:r>
      <w:r w:rsidR="0090196E" w:rsidRPr="204AD042">
        <w:rPr>
          <w:sz w:val="22"/>
          <w:lang w:val="da-DK"/>
        </w:rPr>
        <w:t>tte fokus p</w:t>
      </w:r>
      <w:r w:rsidR="0FE7FE36" w:rsidRPr="204AD042">
        <w:rPr>
          <w:sz w:val="22"/>
          <w:lang w:val="da-DK"/>
        </w:rPr>
        <w:t>å</w:t>
      </w:r>
      <w:r w:rsidR="0090196E" w:rsidRPr="204AD042">
        <w:rPr>
          <w:sz w:val="22"/>
          <w:lang w:val="da-DK"/>
        </w:rPr>
        <w:t xml:space="preserve"> de globale dynamikker vedr</w:t>
      </w:r>
      <w:r w:rsidR="70E67C3D" w:rsidRPr="204AD042">
        <w:rPr>
          <w:sz w:val="22"/>
          <w:lang w:val="da-DK"/>
        </w:rPr>
        <w:t>ø</w:t>
      </w:r>
      <w:r w:rsidR="0090196E" w:rsidRPr="204AD042">
        <w:rPr>
          <w:sz w:val="22"/>
          <w:lang w:val="da-DK"/>
        </w:rPr>
        <w:t>rende online uretf</w:t>
      </w:r>
      <w:r w:rsidR="322030E0" w:rsidRPr="204AD042">
        <w:rPr>
          <w:sz w:val="22"/>
          <w:lang w:val="da-DK"/>
        </w:rPr>
        <w:t>æ</w:t>
      </w:r>
      <w:r w:rsidR="0090196E" w:rsidRPr="204AD042">
        <w:rPr>
          <w:sz w:val="22"/>
          <w:lang w:val="da-DK"/>
        </w:rPr>
        <w:t xml:space="preserve">rdighed, </w:t>
      </w:r>
      <w:r w:rsidR="001540A8" w:rsidRPr="204AD042">
        <w:rPr>
          <w:sz w:val="22"/>
          <w:lang w:val="da-DK"/>
        </w:rPr>
        <w:t xml:space="preserve">digitalt medborgerskab og </w:t>
      </w:r>
      <w:r w:rsidR="00537E37" w:rsidRPr="204AD042">
        <w:rPr>
          <w:sz w:val="22"/>
          <w:lang w:val="da-DK"/>
        </w:rPr>
        <w:t>civilsamfundets</w:t>
      </w:r>
      <w:r w:rsidR="001540A8" w:rsidRPr="204AD042">
        <w:rPr>
          <w:sz w:val="22"/>
          <w:lang w:val="da-DK"/>
        </w:rPr>
        <w:t xml:space="preserve"> og</w:t>
      </w:r>
      <w:r w:rsidR="00537E37" w:rsidRPr="204AD042">
        <w:rPr>
          <w:sz w:val="22"/>
          <w:lang w:val="da-DK"/>
        </w:rPr>
        <w:t xml:space="preserve"> herunder</w:t>
      </w:r>
      <w:r w:rsidR="001540A8" w:rsidRPr="204AD042">
        <w:rPr>
          <w:sz w:val="22"/>
          <w:lang w:val="da-DK"/>
        </w:rPr>
        <w:t xml:space="preserve"> s</w:t>
      </w:r>
      <w:r w:rsidR="322030E0" w:rsidRPr="204AD042">
        <w:rPr>
          <w:sz w:val="22"/>
          <w:lang w:val="da-DK"/>
        </w:rPr>
        <w:t>æ</w:t>
      </w:r>
      <w:r w:rsidR="001540A8" w:rsidRPr="204AD042">
        <w:rPr>
          <w:sz w:val="22"/>
          <w:lang w:val="da-DK"/>
        </w:rPr>
        <w:t>rligt unges</w:t>
      </w:r>
      <w:r w:rsidR="003506CA" w:rsidRPr="204AD042">
        <w:rPr>
          <w:sz w:val="22"/>
          <w:lang w:val="da-DK"/>
        </w:rPr>
        <w:t xml:space="preserve"> handlemuligheder</w:t>
      </w:r>
      <w:r w:rsidR="001540A8" w:rsidRPr="204AD042">
        <w:rPr>
          <w:sz w:val="22"/>
          <w:lang w:val="da-DK"/>
        </w:rPr>
        <w:t xml:space="preserve">. </w:t>
      </w:r>
    </w:p>
    <w:p w14:paraId="473FD136" w14:textId="64613DBF" w:rsidR="00272E35" w:rsidRPr="001F0DC1" w:rsidRDefault="0090196E" w:rsidP="7DF31F60">
      <w:pPr>
        <w:pStyle w:val="ListParagraph"/>
        <w:numPr>
          <w:ilvl w:val="0"/>
          <w:numId w:val="29"/>
        </w:numPr>
        <w:spacing w:after="0" w:line="240" w:lineRule="auto"/>
        <w:jc w:val="both"/>
        <w:rPr>
          <w:color w:val="000000" w:themeColor="text2"/>
          <w:sz w:val="22"/>
          <w:lang w:val="da-DK"/>
        </w:rPr>
      </w:pPr>
      <w:r w:rsidRPr="7DF31F60">
        <w:rPr>
          <w:i/>
          <w:iCs/>
          <w:sz w:val="22"/>
          <w:lang w:val="da-DK"/>
        </w:rPr>
        <w:t xml:space="preserve">Etablere </w:t>
      </w:r>
      <w:r w:rsidR="00CE4EB1" w:rsidRPr="7DF31F60">
        <w:rPr>
          <w:i/>
          <w:iCs/>
          <w:sz w:val="22"/>
          <w:lang w:val="da-DK"/>
        </w:rPr>
        <w:t xml:space="preserve">og facilitere </w:t>
      </w:r>
      <w:r w:rsidRPr="7DF31F60">
        <w:rPr>
          <w:i/>
          <w:iCs/>
          <w:sz w:val="22"/>
          <w:lang w:val="da-DK"/>
        </w:rPr>
        <w:t>e</w:t>
      </w:r>
      <w:r w:rsidR="00CE4EB1" w:rsidRPr="7DF31F60">
        <w:rPr>
          <w:i/>
          <w:iCs/>
          <w:sz w:val="22"/>
          <w:lang w:val="da-DK"/>
        </w:rPr>
        <w:t>t globalt arbejdsf</w:t>
      </w:r>
      <w:r w:rsidR="322030E0" w:rsidRPr="7DF31F60">
        <w:rPr>
          <w:i/>
          <w:iCs/>
          <w:sz w:val="22"/>
          <w:lang w:val="da-DK"/>
        </w:rPr>
        <w:t>æ</w:t>
      </w:r>
      <w:r w:rsidR="00CE4EB1" w:rsidRPr="7DF31F60">
        <w:rPr>
          <w:i/>
          <w:iCs/>
          <w:sz w:val="22"/>
          <w:lang w:val="da-DK"/>
        </w:rPr>
        <w:t>lle</w:t>
      </w:r>
      <w:r w:rsidR="72E8615B" w:rsidRPr="7DF31F60">
        <w:rPr>
          <w:i/>
          <w:iCs/>
          <w:sz w:val="22"/>
          <w:lang w:val="da-DK"/>
        </w:rPr>
        <w:t>s</w:t>
      </w:r>
      <w:r w:rsidR="00CE4EB1" w:rsidRPr="7DF31F60">
        <w:rPr>
          <w:i/>
          <w:iCs/>
          <w:sz w:val="22"/>
          <w:lang w:val="da-DK"/>
        </w:rPr>
        <w:t>skab</w:t>
      </w:r>
      <w:r w:rsidR="6FBF5274" w:rsidRPr="7DF31F60">
        <w:rPr>
          <w:i/>
          <w:iCs/>
          <w:sz w:val="22"/>
          <w:lang w:val="da-DK"/>
        </w:rPr>
        <w:t>,</w:t>
      </w:r>
      <w:r w:rsidR="001540A8" w:rsidRPr="7DF31F60">
        <w:rPr>
          <w:sz w:val="22"/>
          <w:lang w:val="da-DK"/>
        </w:rPr>
        <w:t xml:space="preserve"> der kan skabe f</w:t>
      </w:r>
      <w:r w:rsidR="322030E0" w:rsidRPr="7DF31F60">
        <w:rPr>
          <w:sz w:val="22"/>
          <w:lang w:val="da-DK"/>
        </w:rPr>
        <w:t>æ</w:t>
      </w:r>
      <w:r w:rsidR="001540A8" w:rsidRPr="7DF31F60">
        <w:rPr>
          <w:sz w:val="22"/>
          <w:lang w:val="da-DK"/>
        </w:rPr>
        <w:t>llesskab og samle unge danskere og</w:t>
      </w:r>
      <w:r w:rsidRPr="7DF31F60">
        <w:rPr>
          <w:sz w:val="22"/>
          <w:lang w:val="da-DK"/>
        </w:rPr>
        <w:t xml:space="preserve"> unge i Vivas fire partnerlande</w:t>
      </w:r>
      <w:r w:rsidR="001540A8" w:rsidRPr="7DF31F60">
        <w:rPr>
          <w:sz w:val="22"/>
          <w:lang w:val="da-DK"/>
        </w:rPr>
        <w:t xml:space="preserve"> i kampen for </w:t>
      </w:r>
      <w:r w:rsidR="00CE4EB1" w:rsidRPr="7DF31F60">
        <w:rPr>
          <w:sz w:val="22"/>
          <w:lang w:val="da-DK"/>
        </w:rPr>
        <w:t>online</w:t>
      </w:r>
      <w:r w:rsidR="001540A8" w:rsidRPr="7DF31F60">
        <w:rPr>
          <w:sz w:val="22"/>
          <w:lang w:val="da-DK"/>
        </w:rPr>
        <w:t xml:space="preserve"> retf</w:t>
      </w:r>
      <w:r w:rsidR="322030E0" w:rsidRPr="7DF31F60">
        <w:rPr>
          <w:sz w:val="22"/>
          <w:lang w:val="da-DK"/>
        </w:rPr>
        <w:t>æ</w:t>
      </w:r>
      <w:r w:rsidR="001540A8" w:rsidRPr="7DF31F60">
        <w:rPr>
          <w:sz w:val="22"/>
          <w:lang w:val="da-DK"/>
        </w:rPr>
        <w:t>rdighed</w:t>
      </w:r>
      <w:r w:rsidRPr="7DF31F60">
        <w:rPr>
          <w:sz w:val="22"/>
          <w:lang w:val="da-DK"/>
        </w:rPr>
        <w:t>.</w:t>
      </w:r>
      <w:r w:rsidR="00883F8A" w:rsidRPr="7DF31F60">
        <w:rPr>
          <w:sz w:val="22"/>
          <w:lang w:val="da-DK"/>
        </w:rPr>
        <w:t xml:space="preserve"> F</w:t>
      </w:r>
      <w:r w:rsidR="322030E0" w:rsidRPr="7DF31F60">
        <w:rPr>
          <w:sz w:val="22"/>
          <w:lang w:val="da-DK"/>
        </w:rPr>
        <w:t>æ</w:t>
      </w:r>
      <w:r w:rsidR="00883F8A" w:rsidRPr="7DF31F60">
        <w:rPr>
          <w:sz w:val="22"/>
          <w:lang w:val="da-DK"/>
        </w:rPr>
        <w:t>llesskabet vil blive skabt</w:t>
      </w:r>
      <w:r w:rsidRPr="7DF31F60">
        <w:rPr>
          <w:sz w:val="22"/>
          <w:lang w:val="da-DK"/>
        </w:rPr>
        <w:t xml:space="preserve"> i t</w:t>
      </w:r>
      <w:r w:rsidR="322030E0" w:rsidRPr="7DF31F60">
        <w:rPr>
          <w:sz w:val="22"/>
          <w:lang w:val="da-DK"/>
        </w:rPr>
        <w:t>æ</w:t>
      </w:r>
      <w:r w:rsidRPr="7DF31F60">
        <w:rPr>
          <w:sz w:val="22"/>
          <w:lang w:val="da-DK"/>
        </w:rPr>
        <w:t>t samarbejde med de eksisterende Viva-netv</w:t>
      </w:r>
      <w:r w:rsidR="322030E0" w:rsidRPr="7DF31F60">
        <w:rPr>
          <w:sz w:val="22"/>
          <w:lang w:val="da-DK"/>
        </w:rPr>
        <w:t>æ</w:t>
      </w:r>
      <w:r w:rsidRPr="7DF31F60">
        <w:rPr>
          <w:sz w:val="22"/>
          <w:lang w:val="da-DK"/>
        </w:rPr>
        <w:t>rk, der hver is</w:t>
      </w:r>
      <w:r w:rsidR="322030E0" w:rsidRPr="7DF31F60">
        <w:rPr>
          <w:sz w:val="22"/>
          <w:lang w:val="da-DK"/>
        </w:rPr>
        <w:t>æ</w:t>
      </w:r>
      <w:r w:rsidRPr="7DF31F60">
        <w:rPr>
          <w:sz w:val="22"/>
          <w:lang w:val="da-DK"/>
        </w:rPr>
        <w:t>r alle har aktive etablerede ungdomsorganisationer</w:t>
      </w:r>
      <w:r w:rsidR="001540A8" w:rsidRPr="7DF31F60">
        <w:rPr>
          <w:sz w:val="22"/>
          <w:lang w:val="da-DK"/>
        </w:rPr>
        <w:t xml:space="preserve"> med igangv</w:t>
      </w:r>
      <w:r w:rsidR="322030E0" w:rsidRPr="7DF31F60">
        <w:rPr>
          <w:sz w:val="22"/>
          <w:lang w:val="da-DK"/>
        </w:rPr>
        <w:t>æ</w:t>
      </w:r>
      <w:r w:rsidR="001540A8" w:rsidRPr="7DF31F60">
        <w:rPr>
          <w:sz w:val="22"/>
          <w:lang w:val="da-DK"/>
        </w:rPr>
        <w:t>rende aktiviteter</w:t>
      </w:r>
      <w:r w:rsidRPr="7DF31F60">
        <w:rPr>
          <w:sz w:val="22"/>
          <w:lang w:val="da-DK"/>
        </w:rPr>
        <w:t>.</w:t>
      </w:r>
      <w:r w:rsidR="00BC7F2D" w:rsidRPr="7DF31F60">
        <w:rPr>
          <w:sz w:val="22"/>
          <w:lang w:val="da-DK"/>
        </w:rPr>
        <w:t xml:space="preserve"> </w:t>
      </w:r>
      <w:r w:rsidR="006D565B" w:rsidRPr="7DF31F60">
        <w:rPr>
          <w:sz w:val="22"/>
          <w:lang w:val="da-DK"/>
        </w:rPr>
        <w:t>Derudover har Viva en ledende rolle i at skabe konkrete handlemuligheder for de unge og i at sikre tilstr</w:t>
      </w:r>
      <w:r w:rsidR="322030E0" w:rsidRPr="7DF31F60">
        <w:rPr>
          <w:sz w:val="22"/>
          <w:lang w:val="da-DK"/>
        </w:rPr>
        <w:t>æ</w:t>
      </w:r>
      <w:r w:rsidR="006D565B" w:rsidRPr="7DF31F60">
        <w:rPr>
          <w:sz w:val="22"/>
          <w:lang w:val="da-DK"/>
        </w:rPr>
        <w:t>kkelig opf</w:t>
      </w:r>
      <w:r w:rsidR="70E67C3D" w:rsidRPr="7DF31F60">
        <w:rPr>
          <w:sz w:val="22"/>
          <w:lang w:val="da-DK"/>
        </w:rPr>
        <w:t>ø</w:t>
      </w:r>
      <w:r w:rsidR="006D565B" w:rsidRPr="7DF31F60">
        <w:rPr>
          <w:sz w:val="22"/>
          <w:lang w:val="da-DK"/>
        </w:rPr>
        <w:t>lgning og opbakning til de</w:t>
      </w:r>
      <w:r w:rsidR="00CE4EB1" w:rsidRPr="7DF31F60">
        <w:rPr>
          <w:sz w:val="22"/>
          <w:lang w:val="da-DK"/>
        </w:rPr>
        <w:t>m</w:t>
      </w:r>
      <w:r w:rsidR="006D565B" w:rsidRPr="7DF31F60">
        <w:rPr>
          <w:sz w:val="22"/>
          <w:lang w:val="da-DK"/>
        </w:rPr>
        <w:t>.</w:t>
      </w:r>
    </w:p>
    <w:p w14:paraId="31A0CD91" w14:textId="0689E918" w:rsidR="003C08A4" w:rsidRDefault="003C08A4" w:rsidP="7DF31F60">
      <w:pPr>
        <w:jc w:val="both"/>
        <w:rPr>
          <w:sz w:val="22"/>
          <w:szCs w:val="22"/>
        </w:rPr>
      </w:pPr>
    </w:p>
    <w:p w14:paraId="5510D3C0" w14:textId="7F7BA050" w:rsidR="00BD601A" w:rsidRDefault="71EE1E29" w:rsidP="7DF31F60">
      <w:pPr>
        <w:jc w:val="both"/>
        <w:rPr>
          <w:b/>
          <w:bCs/>
          <w:sz w:val="22"/>
          <w:szCs w:val="22"/>
          <w:lang w:val="en-US"/>
        </w:rPr>
      </w:pPr>
      <w:r w:rsidRPr="7DF31F60">
        <w:rPr>
          <w:b/>
          <w:bCs/>
          <w:sz w:val="22"/>
          <w:szCs w:val="22"/>
          <w:lang w:val="en-US"/>
        </w:rPr>
        <w:t>Philippine Children’s Ministries Network (PCMN)</w:t>
      </w:r>
    </w:p>
    <w:p w14:paraId="50D95CBB" w14:textId="396476A9" w:rsidR="00BD601A" w:rsidRDefault="00BD601A" w:rsidP="204AD042">
      <w:pPr>
        <w:jc w:val="both"/>
        <w:rPr>
          <w:sz w:val="22"/>
          <w:szCs w:val="22"/>
        </w:rPr>
      </w:pPr>
      <w:r w:rsidRPr="204AD042">
        <w:rPr>
          <w:sz w:val="22"/>
          <w:szCs w:val="22"/>
        </w:rPr>
        <w:t>PCMN</w:t>
      </w:r>
      <w:r w:rsidR="004C5955" w:rsidRPr="204AD042">
        <w:rPr>
          <w:sz w:val="22"/>
          <w:szCs w:val="22"/>
        </w:rPr>
        <w:t xml:space="preserve"> blev etableret i 1998 og</w:t>
      </w:r>
      <w:r w:rsidRPr="204AD042">
        <w:rPr>
          <w:sz w:val="22"/>
          <w:szCs w:val="22"/>
        </w:rPr>
        <w:t xml:space="preserve"> er den filippinske gren af det intern</w:t>
      </w:r>
      <w:r w:rsidR="004C5955" w:rsidRPr="204AD042">
        <w:rPr>
          <w:sz w:val="22"/>
          <w:szCs w:val="22"/>
        </w:rPr>
        <w:t>ationale Viva-netværk</w:t>
      </w:r>
      <w:r w:rsidRPr="204AD042">
        <w:rPr>
          <w:sz w:val="22"/>
          <w:szCs w:val="22"/>
        </w:rPr>
        <w:t>. PCMN fungerer som en samlende stemme for 43 medlemsorganisationer og -kirker</w:t>
      </w:r>
      <w:r w:rsidR="004C5955" w:rsidRPr="204AD042">
        <w:rPr>
          <w:sz w:val="22"/>
          <w:szCs w:val="22"/>
        </w:rPr>
        <w:t xml:space="preserve"> og</w:t>
      </w:r>
      <w:r w:rsidRPr="204AD042">
        <w:rPr>
          <w:sz w:val="22"/>
          <w:szCs w:val="22"/>
        </w:rPr>
        <w:t xml:space="preserve"> er gennem </w:t>
      </w:r>
      <w:r w:rsidR="0FE7FE36" w:rsidRPr="204AD042">
        <w:rPr>
          <w:sz w:val="22"/>
          <w:szCs w:val="22"/>
        </w:rPr>
        <w:t>å</w:t>
      </w:r>
      <w:r w:rsidRPr="204AD042">
        <w:rPr>
          <w:sz w:val="22"/>
          <w:szCs w:val="22"/>
        </w:rPr>
        <w:t>rene blevet anerkendt af forskellige filippinske myndigheder for deres arbejde for b</w:t>
      </w:r>
      <w:r w:rsidR="70E67C3D" w:rsidRPr="204AD042">
        <w:rPr>
          <w:sz w:val="22"/>
          <w:szCs w:val="22"/>
        </w:rPr>
        <w:t>ø</w:t>
      </w:r>
      <w:r w:rsidRPr="204AD042">
        <w:rPr>
          <w:sz w:val="22"/>
          <w:szCs w:val="22"/>
        </w:rPr>
        <w:t>rn og unges rettigheder, s</w:t>
      </w:r>
      <w:r w:rsidR="322030E0" w:rsidRPr="204AD042">
        <w:rPr>
          <w:sz w:val="22"/>
          <w:szCs w:val="22"/>
        </w:rPr>
        <w:t>æ</w:t>
      </w:r>
      <w:r w:rsidRPr="204AD042">
        <w:rPr>
          <w:sz w:val="22"/>
          <w:szCs w:val="22"/>
        </w:rPr>
        <w:t xml:space="preserve">rligt i forhold til forebyggelse af seksuelt misbrug. </w:t>
      </w:r>
    </w:p>
    <w:p w14:paraId="47863418" w14:textId="77777777" w:rsidR="002D557B" w:rsidRDefault="002D557B" w:rsidP="204AD042">
      <w:pPr>
        <w:jc w:val="both"/>
        <w:rPr>
          <w:rFonts w:eastAsia="Arial"/>
          <w:sz w:val="22"/>
          <w:szCs w:val="22"/>
        </w:rPr>
      </w:pPr>
    </w:p>
    <w:p w14:paraId="095B801C" w14:textId="268E98BC" w:rsidR="00BD601A" w:rsidRDefault="42A0DB01" w:rsidP="204AD042">
      <w:pPr>
        <w:jc w:val="both"/>
        <w:rPr>
          <w:rFonts w:eastAsia="Arial"/>
          <w:sz w:val="22"/>
          <w:szCs w:val="22"/>
        </w:rPr>
      </w:pPr>
      <w:r w:rsidRPr="204AD042">
        <w:rPr>
          <w:rFonts w:eastAsia="Arial"/>
          <w:sz w:val="22"/>
          <w:szCs w:val="22"/>
        </w:rPr>
        <w:t xml:space="preserve">I Filippinerne har Viva sammen med PCMN skabt ungdomsorganisationen </w:t>
      </w:r>
      <w:r w:rsidRPr="204AD042">
        <w:rPr>
          <w:rFonts w:eastAsia="Arial"/>
          <w:i/>
          <w:iCs/>
          <w:sz w:val="22"/>
          <w:szCs w:val="22"/>
        </w:rPr>
        <w:t>Youth for Safety</w:t>
      </w:r>
      <w:r w:rsidRPr="204AD042">
        <w:rPr>
          <w:rFonts w:eastAsia="Arial"/>
          <w:sz w:val="22"/>
          <w:szCs w:val="22"/>
        </w:rPr>
        <w:t xml:space="preserve">, som har mere end 300 medlemmer. Mere end 500 unge er blevet trænet i at skabe dialog om emner relateret til online seksuelle overgreb. De unge har undervist 16.500 børn og unge i, hvordan de beskytter sig selv på sociale medier, og hvordan de anmelder overgreb. De unge har også opnået repræsentation i lokale byråd, hvor det er lykkedes at få midler afsat til at bekæmpe online seksuelle overgreb på børn. </w:t>
      </w:r>
    </w:p>
    <w:p w14:paraId="7F6F46AF" w14:textId="77777777" w:rsidR="002D557B" w:rsidRDefault="002D557B" w:rsidP="204AD042">
      <w:pPr>
        <w:jc w:val="both"/>
        <w:rPr>
          <w:rFonts w:eastAsia="Arial"/>
          <w:sz w:val="22"/>
          <w:szCs w:val="22"/>
        </w:rPr>
      </w:pPr>
    </w:p>
    <w:p w14:paraId="478B460D" w14:textId="159D0B1F" w:rsidR="00BD601A" w:rsidRDefault="00BD601A" w:rsidP="204AD042">
      <w:pPr>
        <w:jc w:val="both"/>
        <w:rPr>
          <w:sz w:val="22"/>
          <w:szCs w:val="22"/>
        </w:rPr>
      </w:pPr>
      <w:r w:rsidRPr="204AD042">
        <w:rPr>
          <w:sz w:val="22"/>
          <w:szCs w:val="22"/>
          <w:lang w:val="en-US"/>
        </w:rPr>
        <w:t xml:space="preserve">PCMN er medlem </w:t>
      </w:r>
      <w:proofErr w:type="gramStart"/>
      <w:r w:rsidRPr="204AD042">
        <w:rPr>
          <w:sz w:val="22"/>
          <w:szCs w:val="22"/>
          <w:lang w:val="en-US"/>
        </w:rPr>
        <w:t>af</w:t>
      </w:r>
      <w:proofErr w:type="gramEnd"/>
      <w:r w:rsidR="004C5955" w:rsidRPr="204AD042">
        <w:rPr>
          <w:sz w:val="22"/>
          <w:szCs w:val="22"/>
          <w:lang w:val="en-US"/>
        </w:rPr>
        <w:t xml:space="preserve"> the</w:t>
      </w:r>
      <w:r w:rsidRPr="204AD042">
        <w:rPr>
          <w:sz w:val="22"/>
          <w:szCs w:val="22"/>
          <w:lang w:val="en-US"/>
        </w:rPr>
        <w:t xml:space="preserve"> Philippine Inter-Faith Movement Against Trafficking og</w:t>
      </w:r>
      <w:r w:rsidR="004C5955" w:rsidRPr="204AD042">
        <w:rPr>
          <w:sz w:val="22"/>
          <w:szCs w:val="22"/>
          <w:lang w:val="en-US"/>
        </w:rPr>
        <w:t xml:space="preserve"> the</w:t>
      </w:r>
      <w:r w:rsidRPr="204AD042">
        <w:rPr>
          <w:sz w:val="22"/>
          <w:szCs w:val="22"/>
          <w:lang w:val="en-US"/>
        </w:rPr>
        <w:t xml:space="preserve"> Council for the Welfare of Children (CWC)</w:t>
      </w:r>
      <w:r w:rsidR="68E7DE85" w:rsidRPr="204AD042">
        <w:rPr>
          <w:sz w:val="22"/>
          <w:szCs w:val="22"/>
          <w:lang w:val="en-US"/>
        </w:rPr>
        <w:t>,</w:t>
      </w:r>
      <w:r w:rsidRPr="204AD042">
        <w:rPr>
          <w:sz w:val="22"/>
          <w:szCs w:val="22"/>
          <w:lang w:val="en-US"/>
        </w:rPr>
        <w:t xml:space="preserve"> hvor de deltager i the National Child Protection Working Group. </w:t>
      </w:r>
      <w:r w:rsidRPr="204AD042">
        <w:rPr>
          <w:sz w:val="22"/>
          <w:szCs w:val="22"/>
        </w:rPr>
        <w:t>PCMN har ogs</w:t>
      </w:r>
      <w:r w:rsidR="0FE7FE36" w:rsidRPr="204AD042">
        <w:rPr>
          <w:sz w:val="22"/>
          <w:szCs w:val="22"/>
        </w:rPr>
        <w:t>å</w:t>
      </w:r>
      <w:r w:rsidRPr="204AD042">
        <w:rPr>
          <w:sz w:val="22"/>
          <w:szCs w:val="22"/>
        </w:rPr>
        <w:t xml:space="preserve"> partnerskaber med</w:t>
      </w:r>
      <w:r w:rsidR="004C5955" w:rsidRPr="204AD042">
        <w:rPr>
          <w:sz w:val="22"/>
          <w:szCs w:val="22"/>
        </w:rPr>
        <w:t xml:space="preserve"> blandt andre</w:t>
      </w:r>
      <w:r w:rsidRPr="204AD042">
        <w:rPr>
          <w:sz w:val="22"/>
          <w:szCs w:val="22"/>
        </w:rPr>
        <w:t xml:space="preserve"> UNICEF om anti-trafficking</w:t>
      </w:r>
      <w:r w:rsidR="004C5955" w:rsidRPr="204AD042">
        <w:rPr>
          <w:sz w:val="22"/>
          <w:szCs w:val="22"/>
        </w:rPr>
        <w:t>-</w:t>
      </w:r>
      <w:r w:rsidRPr="204AD042">
        <w:rPr>
          <w:sz w:val="22"/>
          <w:szCs w:val="22"/>
        </w:rPr>
        <w:t>in</w:t>
      </w:r>
      <w:r w:rsidR="004C5955" w:rsidRPr="204AD042">
        <w:rPr>
          <w:sz w:val="22"/>
          <w:szCs w:val="22"/>
        </w:rPr>
        <w:t xml:space="preserve">dsatser. </w:t>
      </w:r>
      <w:r w:rsidRPr="204AD042">
        <w:rPr>
          <w:sz w:val="22"/>
          <w:szCs w:val="22"/>
        </w:rPr>
        <w:t>PCMN vil v</w:t>
      </w:r>
      <w:r w:rsidR="322030E0" w:rsidRPr="204AD042">
        <w:rPr>
          <w:sz w:val="22"/>
          <w:szCs w:val="22"/>
        </w:rPr>
        <w:t>æ</w:t>
      </w:r>
      <w:r w:rsidRPr="204AD042">
        <w:rPr>
          <w:sz w:val="22"/>
          <w:szCs w:val="22"/>
        </w:rPr>
        <w:t xml:space="preserve">re ansvarlige for at: </w:t>
      </w:r>
    </w:p>
    <w:p w14:paraId="1E129371" w14:textId="7A9AB5FA" w:rsidR="00BC7F2D" w:rsidRPr="001F0DC1" w:rsidRDefault="00A871DC" w:rsidP="204AD042">
      <w:pPr>
        <w:pStyle w:val="ListParagraph"/>
        <w:numPr>
          <w:ilvl w:val="0"/>
          <w:numId w:val="28"/>
        </w:numPr>
        <w:spacing w:line="240" w:lineRule="auto"/>
        <w:jc w:val="both"/>
        <w:rPr>
          <w:color w:val="000000" w:themeColor="text2"/>
          <w:sz w:val="22"/>
          <w:lang w:val="da-DK"/>
        </w:rPr>
      </w:pPr>
      <w:r w:rsidRPr="204AD042">
        <w:rPr>
          <w:i/>
          <w:iCs/>
          <w:sz w:val="22"/>
          <w:lang w:val="da-DK"/>
        </w:rPr>
        <w:t>Bidrage med viden, faglige input og data</w:t>
      </w:r>
      <w:r w:rsidRPr="204AD042">
        <w:rPr>
          <w:sz w:val="22"/>
          <w:lang w:val="da-DK"/>
        </w:rPr>
        <w:t xml:space="preserve"> vedr</w:t>
      </w:r>
      <w:r w:rsidR="70E67C3D" w:rsidRPr="204AD042">
        <w:rPr>
          <w:sz w:val="22"/>
          <w:lang w:val="da-DK"/>
        </w:rPr>
        <w:t>ø</w:t>
      </w:r>
      <w:r w:rsidRPr="204AD042">
        <w:rPr>
          <w:sz w:val="22"/>
          <w:lang w:val="da-DK"/>
        </w:rPr>
        <w:t>rende online overgreb i Filippinerne og p</w:t>
      </w:r>
      <w:r w:rsidR="0FE7FE36" w:rsidRPr="204AD042">
        <w:rPr>
          <w:sz w:val="22"/>
          <w:lang w:val="da-DK"/>
        </w:rPr>
        <w:t>å</w:t>
      </w:r>
      <w:r w:rsidRPr="204AD042">
        <w:rPr>
          <w:sz w:val="22"/>
          <w:lang w:val="da-DK"/>
        </w:rPr>
        <w:t xml:space="preserve"> globalt plan til brug i </w:t>
      </w:r>
      <w:r w:rsidR="0041303C" w:rsidRPr="204AD042">
        <w:rPr>
          <w:sz w:val="22"/>
          <w:lang w:val="da-DK"/>
        </w:rPr>
        <w:t xml:space="preserve">indsatsens </w:t>
      </w:r>
      <w:r w:rsidRPr="204AD042">
        <w:rPr>
          <w:sz w:val="22"/>
          <w:lang w:val="da-DK"/>
        </w:rPr>
        <w:t>undervisnings- og handlingsforl</w:t>
      </w:r>
      <w:r w:rsidR="70E67C3D" w:rsidRPr="204AD042">
        <w:rPr>
          <w:sz w:val="22"/>
          <w:lang w:val="da-DK"/>
        </w:rPr>
        <w:t>ø</w:t>
      </w:r>
      <w:r w:rsidRPr="204AD042">
        <w:rPr>
          <w:sz w:val="22"/>
          <w:lang w:val="da-DK"/>
        </w:rPr>
        <w:t xml:space="preserve">b. Dette inkluderer </w:t>
      </w:r>
      <w:r w:rsidR="00CE4EB1" w:rsidRPr="204AD042">
        <w:rPr>
          <w:sz w:val="22"/>
          <w:lang w:val="da-DK"/>
        </w:rPr>
        <w:t>ogs</w:t>
      </w:r>
      <w:r w:rsidR="0FE7FE36" w:rsidRPr="204AD042">
        <w:rPr>
          <w:sz w:val="22"/>
          <w:lang w:val="da-DK"/>
        </w:rPr>
        <w:t>å</w:t>
      </w:r>
      <w:r w:rsidR="00CE4EB1" w:rsidRPr="204AD042">
        <w:rPr>
          <w:sz w:val="22"/>
          <w:lang w:val="da-DK"/>
        </w:rPr>
        <w:t xml:space="preserve"> </w:t>
      </w:r>
      <w:r w:rsidRPr="204AD042">
        <w:rPr>
          <w:sz w:val="22"/>
          <w:lang w:val="da-DK"/>
        </w:rPr>
        <w:t>at skabe adgang til relevante myndigheder og andre akt</w:t>
      </w:r>
      <w:r w:rsidR="70E67C3D" w:rsidRPr="204AD042">
        <w:rPr>
          <w:sz w:val="22"/>
          <w:lang w:val="da-DK"/>
        </w:rPr>
        <w:t>ø</w:t>
      </w:r>
      <w:r w:rsidRPr="204AD042">
        <w:rPr>
          <w:sz w:val="22"/>
          <w:lang w:val="da-DK"/>
        </w:rPr>
        <w:t>rer af relevans i forbindelse med udviklingen af en interaktiv undervisningscase om emnet.</w:t>
      </w:r>
    </w:p>
    <w:p w14:paraId="1DC24465" w14:textId="42F665C4" w:rsidR="00BC7F2D" w:rsidRPr="001F0DC1" w:rsidRDefault="0041303C" w:rsidP="204AD042">
      <w:pPr>
        <w:pStyle w:val="ListParagraph"/>
        <w:numPr>
          <w:ilvl w:val="0"/>
          <w:numId w:val="28"/>
        </w:numPr>
        <w:spacing w:line="240" w:lineRule="auto"/>
        <w:jc w:val="both"/>
        <w:rPr>
          <w:color w:val="000000" w:themeColor="text2"/>
          <w:sz w:val="22"/>
          <w:lang w:val="da-DK"/>
        </w:rPr>
      </w:pPr>
      <w:r w:rsidRPr="204AD042">
        <w:rPr>
          <w:i/>
          <w:iCs/>
          <w:sz w:val="22"/>
          <w:lang w:val="da-DK"/>
        </w:rPr>
        <w:t xml:space="preserve">Agere </w:t>
      </w:r>
      <w:r w:rsidR="00CE4EB1" w:rsidRPr="204AD042">
        <w:rPr>
          <w:i/>
          <w:iCs/>
          <w:sz w:val="22"/>
          <w:lang w:val="da-DK"/>
        </w:rPr>
        <w:t>faglig</w:t>
      </w:r>
      <w:r w:rsidRPr="204AD042">
        <w:rPr>
          <w:i/>
          <w:iCs/>
          <w:sz w:val="22"/>
          <w:lang w:val="da-DK"/>
        </w:rPr>
        <w:t xml:space="preserve"> sparringspartner for Vivas andre </w:t>
      </w:r>
      <w:r w:rsidR="188BC192" w:rsidRPr="204AD042">
        <w:rPr>
          <w:i/>
          <w:iCs/>
          <w:sz w:val="22"/>
          <w:lang w:val="da-DK"/>
        </w:rPr>
        <w:t>S</w:t>
      </w:r>
      <w:r w:rsidRPr="204AD042">
        <w:rPr>
          <w:i/>
          <w:iCs/>
          <w:sz w:val="22"/>
          <w:lang w:val="da-DK"/>
        </w:rPr>
        <w:t>ydpartnere</w:t>
      </w:r>
      <w:r w:rsidRPr="204AD042">
        <w:rPr>
          <w:sz w:val="22"/>
          <w:lang w:val="da-DK"/>
        </w:rPr>
        <w:t xml:space="preserve"> og herigennem opkvalificere </w:t>
      </w:r>
      <w:r w:rsidR="002E4534" w:rsidRPr="204AD042">
        <w:rPr>
          <w:sz w:val="22"/>
          <w:lang w:val="da-DK"/>
        </w:rPr>
        <w:t xml:space="preserve">det </w:t>
      </w:r>
      <w:r w:rsidRPr="204AD042">
        <w:rPr>
          <w:sz w:val="22"/>
          <w:lang w:val="da-DK"/>
        </w:rPr>
        <w:t xml:space="preserve">strategiske og unge-drevne arbejde </w:t>
      </w:r>
      <w:r w:rsidR="00CE4EB1" w:rsidRPr="204AD042">
        <w:rPr>
          <w:sz w:val="22"/>
          <w:lang w:val="da-DK"/>
        </w:rPr>
        <w:t>for online retf</w:t>
      </w:r>
      <w:r w:rsidR="322030E0" w:rsidRPr="204AD042">
        <w:rPr>
          <w:sz w:val="22"/>
          <w:lang w:val="da-DK"/>
        </w:rPr>
        <w:t>æ</w:t>
      </w:r>
      <w:r w:rsidR="00CE4EB1" w:rsidRPr="204AD042">
        <w:rPr>
          <w:sz w:val="22"/>
          <w:lang w:val="da-DK"/>
        </w:rPr>
        <w:t>rdighed</w:t>
      </w:r>
      <w:r w:rsidRPr="204AD042">
        <w:rPr>
          <w:sz w:val="22"/>
          <w:lang w:val="da-DK"/>
        </w:rPr>
        <w:t xml:space="preserve">. </w:t>
      </w:r>
    </w:p>
    <w:p w14:paraId="1BF2A4E3" w14:textId="36D5A010" w:rsidR="0041303C" w:rsidRDefault="003F4431" w:rsidP="204AD042">
      <w:pPr>
        <w:pStyle w:val="ListParagraph"/>
        <w:numPr>
          <w:ilvl w:val="0"/>
          <w:numId w:val="28"/>
        </w:numPr>
        <w:spacing w:after="0" w:line="240" w:lineRule="auto"/>
        <w:jc w:val="both"/>
        <w:rPr>
          <w:color w:val="000000" w:themeColor="text2"/>
          <w:sz w:val="22"/>
          <w:lang w:val="da-DK"/>
        </w:rPr>
      </w:pPr>
      <w:r w:rsidRPr="204AD042">
        <w:rPr>
          <w:i/>
          <w:iCs/>
          <w:sz w:val="22"/>
          <w:lang w:val="da-DK"/>
        </w:rPr>
        <w:t>Komme med anbefalinger til tiltag</w:t>
      </w:r>
      <w:r w:rsidRPr="204AD042">
        <w:rPr>
          <w:sz w:val="22"/>
          <w:lang w:val="da-DK"/>
        </w:rPr>
        <w:t xml:space="preserve">, der kan bruges i udformningen af et eller flere </w:t>
      </w:r>
      <w:r w:rsidR="00A871DC" w:rsidRPr="204AD042">
        <w:rPr>
          <w:sz w:val="22"/>
          <w:lang w:val="da-DK"/>
        </w:rPr>
        <w:t>positionspapir</w:t>
      </w:r>
      <w:r w:rsidRPr="204AD042">
        <w:rPr>
          <w:sz w:val="22"/>
          <w:lang w:val="da-DK"/>
        </w:rPr>
        <w:t>er</w:t>
      </w:r>
      <w:r w:rsidR="00A871DC" w:rsidRPr="204AD042">
        <w:rPr>
          <w:sz w:val="22"/>
          <w:lang w:val="da-DK"/>
        </w:rPr>
        <w:t xml:space="preserve">, </w:t>
      </w:r>
      <w:r w:rsidRPr="204AD042">
        <w:rPr>
          <w:sz w:val="22"/>
          <w:lang w:val="da-DK"/>
        </w:rPr>
        <w:t>som</w:t>
      </w:r>
      <w:r w:rsidR="00A871DC" w:rsidRPr="204AD042">
        <w:rPr>
          <w:sz w:val="22"/>
          <w:lang w:val="da-DK"/>
        </w:rPr>
        <w:t xml:space="preserve"> kan rettes mod danske </w:t>
      </w:r>
      <w:r w:rsidRPr="204AD042">
        <w:rPr>
          <w:sz w:val="22"/>
          <w:lang w:val="da-DK"/>
        </w:rPr>
        <w:t>og europ</w:t>
      </w:r>
      <w:r w:rsidR="322030E0" w:rsidRPr="204AD042">
        <w:rPr>
          <w:sz w:val="22"/>
          <w:lang w:val="da-DK"/>
        </w:rPr>
        <w:t>æ</w:t>
      </w:r>
      <w:r w:rsidRPr="204AD042">
        <w:rPr>
          <w:sz w:val="22"/>
          <w:lang w:val="da-DK"/>
        </w:rPr>
        <w:t>iske be</w:t>
      </w:r>
      <w:r w:rsidR="08E97094" w:rsidRPr="204AD042">
        <w:rPr>
          <w:sz w:val="22"/>
          <w:lang w:val="da-DK"/>
        </w:rPr>
        <w:t>s</w:t>
      </w:r>
      <w:r w:rsidRPr="204AD042">
        <w:rPr>
          <w:sz w:val="22"/>
          <w:lang w:val="da-DK"/>
        </w:rPr>
        <w:t>lutningstagere.</w:t>
      </w:r>
    </w:p>
    <w:p w14:paraId="3AB38947" w14:textId="4C380709" w:rsidR="000C4EA3" w:rsidRPr="001F0DC1" w:rsidRDefault="000C4EA3" w:rsidP="204AD042">
      <w:pPr>
        <w:pStyle w:val="ListParagraph"/>
        <w:numPr>
          <w:ilvl w:val="0"/>
          <w:numId w:val="28"/>
        </w:numPr>
        <w:spacing w:after="0" w:line="240" w:lineRule="auto"/>
        <w:jc w:val="both"/>
        <w:rPr>
          <w:color w:val="000000" w:themeColor="text2"/>
          <w:sz w:val="22"/>
          <w:lang w:val="da-DK"/>
        </w:rPr>
      </w:pPr>
      <w:r w:rsidRPr="204AD042">
        <w:rPr>
          <w:i/>
          <w:iCs/>
          <w:sz w:val="22"/>
          <w:lang w:val="da-DK"/>
        </w:rPr>
        <w:t>Lede organiseringen af de unge lokalt.</w:t>
      </w:r>
    </w:p>
    <w:p w14:paraId="68156D5F" w14:textId="220D650F" w:rsidR="006D565B" w:rsidRDefault="006D565B" w:rsidP="204AD042">
      <w:pPr>
        <w:jc w:val="both"/>
        <w:rPr>
          <w:sz w:val="22"/>
          <w:szCs w:val="22"/>
          <w:highlight w:val="yellow"/>
        </w:rPr>
      </w:pPr>
    </w:p>
    <w:p w14:paraId="76EAA20C" w14:textId="5F1F5B3A" w:rsidR="003C08A4" w:rsidRDefault="003C08A4" w:rsidP="204AD042">
      <w:pPr>
        <w:jc w:val="both"/>
        <w:rPr>
          <w:sz w:val="22"/>
          <w:szCs w:val="22"/>
          <w:highlight w:val="yellow"/>
        </w:rPr>
      </w:pPr>
    </w:p>
    <w:p w14:paraId="50FBAC31" w14:textId="6130A2F9" w:rsidR="003C08A4" w:rsidRDefault="003C08A4" w:rsidP="204AD042">
      <w:pPr>
        <w:jc w:val="both"/>
        <w:rPr>
          <w:sz w:val="22"/>
          <w:szCs w:val="22"/>
          <w:highlight w:val="yellow"/>
        </w:rPr>
      </w:pPr>
    </w:p>
    <w:p w14:paraId="21E9063F" w14:textId="5E5DBCF9" w:rsidR="003C08A4" w:rsidRDefault="003C08A4" w:rsidP="204AD042">
      <w:pPr>
        <w:jc w:val="both"/>
        <w:rPr>
          <w:sz w:val="22"/>
          <w:szCs w:val="22"/>
          <w:highlight w:val="yellow"/>
        </w:rPr>
      </w:pPr>
    </w:p>
    <w:p w14:paraId="4D277AA4" w14:textId="6E2F1BF5" w:rsidR="003C08A4" w:rsidRDefault="003C08A4" w:rsidP="204AD042">
      <w:pPr>
        <w:jc w:val="both"/>
        <w:rPr>
          <w:sz w:val="22"/>
          <w:szCs w:val="22"/>
          <w:highlight w:val="yellow"/>
        </w:rPr>
      </w:pPr>
    </w:p>
    <w:p w14:paraId="2050682A" w14:textId="77777777" w:rsidR="003C08A4" w:rsidRPr="001F0DC1" w:rsidRDefault="003C08A4" w:rsidP="204AD042">
      <w:pPr>
        <w:jc w:val="both"/>
        <w:rPr>
          <w:sz w:val="22"/>
          <w:szCs w:val="22"/>
          <w:highlight w:val="yellow"/>
        </w:rPr>
      </w:pPr>
    </w:p>
    <w:p w14:paraId="450784AE" w14:textId="7B1C465D" w:rsidR="006D565B" w:rsidRPr="001F0DC1" w:rsidRDefault="70E67C3D" w:rsidP="204AD042">
      <w:pPr>
        <w:rPr>
          <w:b/>
          <w:bCs/>
          <w:sz w:val="22"/>
          <w:szCs w:val="22"/>
        </w:rPr>
      </w:pPr>
      <w:r w:rsidRPr="631F0970">
        <w:rPr>
          <w:b/>
          <w:bCs/>
          <w:sz w:val="22"/>
          <w:szCs w:val="22"/>
        </w:rPr>
        <w:lastRenderedPageBreak/>
        <w:t>Ø</w:t>
      </w:r>
      <w:r w:rsidR="006D565B" w:rsidRPr="631F0970">
        <w:rPr>
          <w:b/>
          <w:bCs/>
          <w:sz w:val="22"/>
          <w:szCs w:val="22"/>
        </w:rPr>
        <w:t>vrige akt</w:t>
      </w:r>
      <w:r w:rsidRPr="631F0970">
        <w:rPr>
          <w:b/>
          <w:bCs/>
          <w:sz w:val="22"/>
          <w:szCs w:val="22"/>
        </w:rPr>
        <w:t>ø</w:t>
      </w:r>
      <w:r w:rsidR="006D565B" w:rsidRPr="631F0970">
        <w:rPr>
          <w:b/>
          <w:bCs/>
          <w:sz w:val="22"/>
          <w:szCs w:val="22"/>
        </w:rPr>
        <w:t>rer</w:t>
      </w:r>
    </w:p>
    <w:p w14:paraId="2821C213" w14:textId="3090106C" w:rsidR="003F4431" w:rsidRPr="001F0DC1" w:rsidRDefault="003F4431" w:rsidP="204AD042">
      <w:pPr>
        <w:jc w:val="both"/>
        <w:rPr>
          <w:sz w:val="22"/>
          <w:szCs w:val="22"/>
        </w:rPr>
      </w:pPr>
      <w:r w:rsidRPr="204AD042">
        <w:rPr>
          <w:sz w:val="22"/>
          <w:szCs w:val="22"/>
        </w:rPr>
        <w:t>Indsatsen implementeres</w:t>
      </w:r>
      <w:r w:rsidR="000C4DCA" w:rsidRPr="204AD042">
        <w:rPr>
          <w:sz w:val="22"/>
          <w:szCs w:val="22"/>
        </w:rPr>
        <w:t xml:space="preserve"> </w:t>
      </w:r>
      <w:r w:rsidRPr="204AD042">
        <w:rPr>
          <w:sz w:val="22"/>
          <w:szCs w:val="22"/>
        </w:rPr>
        <w:t xml:space="preserve">herudover </w:t>
      </w:r>
      <w:r w:rsidR="000C4DCA" w:rsidRPr="204AD042">
        <w:rPr>
          <w:sz w:val="22"/>
          <w:szCs w:val="22"/>
        </w:rPr>
        <w:t>i samarbejde med en r</w:t>
      </w:r>
      <w:r w:rsidR="00251340" w:rsidRPr="204AD042">
        <w:rPr>
          <w:sz w:val="22"/>
          <w:szCs w:val="22"/>
        </w:rPr>
        <w:t>æ</w:t>
      </w:r>
      <w:r w:rsidR="000C4DCA" w:rsidRPr="204AD042">
        <w:rPr>
          <w:sz w:val="22"/>
          <w:szCs w:val="22"/>
        </w:rPr>
        <w:t>kke akt</w:t>
      </w:r>
      <w:r w:rsidR="00251340" w:rsidRPr="204AD042">
        <w:rPr>
          <w:sz w:val="22"/>
          <w:szCs w:val="22"/>
        </w:rPr>
        <w:t>ø</w:t>
      </w:r>
      <w:r w:rsidR="000C4DCA" w:rsidRPr="204AD042">
        <w:rPr>
          <w:sz w:val="22"/>
          <w:szCs w:val="22"/>
        </w:rPr>
        <w:t>rer, der t</w:t>
      </w:r>
      <w:r w:rsidR="00251340" w:rsidRPr="204AD042">
        <w:rPr>
          <w:sz w:val="22"/>
          <w:szCs w:val="22"/>
        </w:rPr>
        <w:t>æ</w:t>
      </w:r>
      <w:r w:rsidR="000C4DCA" w:rsidRPr="204AD042">
        <w:rPr>
          <w:sz w:val="22"/>
          <w:szCs w:val="22"/>
        </w:rPr>
        <w:t>ller b</w:t>
      </w:r>
      <w:r w:rsidR="00251340" w:rsidRPr="204AD042">
        <w:rPr>
          <w:sz w:val="22"/>
          <w:szCs w:val="22"/>
        </w:rPr>
        <w:t>å</w:t>
      </w:r>
      <w:r w:rsidR="000C4DCA" w:rsidRPr="204AD042">
        <w:rPr>
          <w:sz w:val="22"/>
          <w:szCs w:val="22"/>
        </w:rPr>
        <w:t xml:space="preserve">de </w:t>
      </w:r>
      <w:r w:rsidRPr="204AD042">
        <w:rPr>
          <w:sz w:val="22"/>
          <w:szCs w:val="22"/>
        </w:rPr>
        <w:t>eksisterende</w:t>
      </w:r>
      <w:r w:rsidR="00977C4B" w:rsidRPr="204AD042">
        <w:rPr>
          <w:sz w:val="22"/>
          <w:szCs w:val="22"/>
        </w:rPr>
        <w:t xml:space="preserve"> og nye samarbejdspartnere:</w:t>
      </w:r>
    </w:p>
    <w:p w14:paraId="1E254A09" w14:textId="483BBA22" w:rsidR="00977C4B" w:rsidRPr="001F0DC1" w:rsidRDefault="00977C4B" w:rsidP="204AD042">
      <w:pPr>
        <w:jc w:val="both"/>
        <w:rPr>
          <w:sz w:val="22"/>
          <w:szCs w:val="22"/>
        </w:rPr>
      </w:pPr>
    </w:p>
    <w:p w14:paraId="36608E62" w14:textId="4BBF344E" w:rsidR="00D43F62" w:rsidRPr="001F0DC1" w:rsidRDefault="00457E93" w:rsidP="204AD042">
      <w:pPr>
        <w:jc w:val="both"/>
        <w:rPr>
          <w:i/>
          <w:iCs/>
          <w:sz w:val="22"/>
          <w:szCs w:val="22"/>
          <w:u w:val="single"/>
        </w:rPr>
      </w:pPr>
      <w:r w:rsidRPr="204AD042">
        <w:rPr>
          <w:rFonts w:eastAsia="Arial"/>
          <w:i/>
          <w:iCs/>
          <w:sz w:val="22"/>
          <w:szCs w:val="22"/>
          <w:u w:val="single"/>
        </w:rPr>
        <w:t>Rigspolitiets Nationale Cybercrime Center (</w:t>
      </w:r>
      <w:r w:rsidR="00D43F62" w:rsidRPr="204AD042">
        <w:rPr>
          <w:i/>
          <w:iCs/>
          <w:sz w:val="22"/>
          <w:szCs w:val="22"/>
          <w:u w:val="single"/>
        </w:rPr>
        <w:t>NC3</w:t>
      </w:r>
      <w:r w:rsidRPr="204AD042">
        <w:rPr>
          <w:i/>
          <w:iCs/>
          <w:sz w:val="22"/>
          <w:szCs w:val="22"/>
          <w:u w:val="single"/>
        </w:rPr>
        <w:t>)</w:t>
      </w:r>
    </w:p>
    <w:p w14:paraId="5720C8A0" w14:textId="3618EEEF" w:rsidR="00457E93" w:rsidRDefault="00457E93" w:rsidP="204AD042">
      <w:pPr>
        <w:pStyle w:val="NoSpacing"/>
        <w:jc w:val="both"/>
        <w:rPr>
          <w:rFonts w:eastAsia="Arial"/>
        </w:rPr>
      </w:pPr>
      <w:r w:rsidRPr="204AD042">
        <w:rPr>
          <w:rFonts w:eastAsia="Arial"/>
        </w:rPr>
        <w:t>Viva har i forbindelse med udarbejdelsen af indsatsen indgået et strategisk partnerskab med NC3. Det er et nyt samarbejde, som begge parter har store forventninger til. NC3</w:t>
      </w:r>
      <w:r w:rsidR="00D410E4" w:rsidRPr="204AD042">
        <w:rPr>
          <w:rFonts w:eastAsia="Arial"/>
        </w:rPr>
        <w:t xml:space="preserve"> vil v</w:t>
      </w:r>
      <w:r w:rsidR="322030E0" w:rsidRPr="204AD042">
        <w:rPr>
          <w:rFonts w:eastAsia="Arial"/>
        </w:rPr>
        <w:t>æ</w:t>
      </w:r>
      <w:r w:rsidR="00D410E4" w:rsidRPr="204AD042">
        <w:rPr>
          <w:rFonts w:eastAsia="Arial"/>
        </w:rPr>
        <w:t>re ansvarlig for at bidrage med viden om lovgrundlaget p</w:t>
      </w:r>
      <w:r w:rsidR="0FE7FE36" w:rsidRPr="204AD042">
        <w:rPr>
          <w:rFonts w:eastAsia="Arial"/>
        </w:rPr>
        <w:t>å</w:t>
      </w:r>
      <w:r w:rsidR="00D410E4" w:rsidRPr="204AD042">
        <w:rPr>
          <w:rFonts w:eastAsia="Arial"/>
        </w:rPr>
        <w:t xml:space="preserve"> omr</w:t>
      </w:r>
      <w:r w:rsidR="0FE7FE36" w:rsidRPr="204AD042">
        <w:rPr>
          <w:rFonts w:eastAsia="Arial"/>
        </w:rPr>
        <w:t>å</w:t>
      </w:r>
      <w:r w:rsidR="00D410E4" w:rsidRPr="204AD042">
        <w:rPr>
          <w:rFonts w:eastAsia="Arial"/>
        </w:rPr>
        <w:t>det.</w:t>
      </w:r>
      <w:r w:rsidRPr="204AD042">
        <w:rPr>
          <w:rFonts w:eastAsia="Arial"/>
        </w:rPr>
        <w:t xml:space="preserve"> Forebyggelseskoordinator ved NC3, Mich</w:t>
      </w:r>
      <w:r w:rsidR="2CDAC163" w:rsidRPr="204AD042">
        <w:rPr>
          <w:rFonts w:eastAsia="Arial"/>
        </w:rPr>
        <w:t>ae</w:t>
      </w:r>
      <w:r w:rsidRPr="204AD042">
        <w:rPr>
          <w:rFonts w:eastAsia="Arial"/>
        </w:rPr>
        <w:t>l Karpf, skriver om partnerskabet:</w:t>
      </w:r>
    </w:p>
    <w:p w14:paraId="759312E0" w14:textId="77777777" w:rsidR="002D557B" w:rsidRDefault="002D557B" w:rsidP="204AD042">
      <w:pPr>
        <w:pStyle w:val="NoSpacing"/>
        <w:jc w:val="both"/>
        <w:rPr>
          <w:rFonts w:eastAsia="Arial"/>
        </w:rPr>
      </w:pPr>
    </w:p>
    <w:p w14:paraId="14DCEF27" w14:textId="43F36E69" w:rsidR="003C08A4" w:rsidRPr="003C08A4" w:rsidRDefault="00457E93" w:rsidP="003C08A4">
      <w:pPr>
        <w:pStyle w:val="NoSpacing"/>
        <w:ind w:left="720"/>
        <w:rPr>
          <w:rFonts w:eastAsia="Arial"/>
        </w:rPr>
      </w:pPr>
      <w:r w:rsidRPr="204AD042">
        <w:rPr>
          <w:rFonts w:ascii="Calibri" w:hAnsi="Calibri" w:cs="Calibri"/>
          <w:i/>
          <w:iCs/>
          <w:shd w:val="clear" w:color="auto" w:fill="FFFFFF"/>
        </w:rPr>
        <w:t xml:space="preserve">”Danske børn og unge er født på nettet. De er superbrugere og blandt verdens mest aktive på digitale medier. Det er grundlæggende positivt, men heller ikke ufarligt. De unge har brug for at kende de digitale færdselsregler og vide, at der er love, som beskytter dem – akkurat som i den fysiske verden. Gennem dette projekt lærer de unge ikke kun at passe på sig selv, men også at tage vare på andre børn og unge, ikke kun dem som er tæt på, men også dem der oplever konsekvenserne på en anden måde i det </w:t>
      </w:r>
      <w:r w:rsidR="6E95EE7E" w:rsidRPr="204AD042">
        <w:rPr>
          <w:rFonts w:ascii="Calibri" w:hAnsi="Calibri" w:cs="Calibri"/>
          <w:i/>
          <w:iCs/>
          <w:shd w:val="clear" w:color="auto" w:fill="FFFFFF"/>
        </w:rPr>
        <w:t>globale Syd</w:t>
      </w:r>
      <w:r w:rsidRPr="204AD042">
        <w:rPr>
          <w:rFonts w:ascii="Calibri" w:hAnsi="Calibri" w:cs="Calibri"/>
          <w:i/>
          <w:iCs/>
          <w:shd w:val="clear" w:color="auto" w:fill="FFFFFF"/>
        </w:rPr>
        <w:t>. NC3 indgår de</w:t>
      </w:r>
      <w:r w:rsidR="00D410E4" w:rsidRPr="204AD042">
        <w:rPr>
          <w:rFonts w:ascii="Calibri" w:hAnsi="Calibri" w:cs="Calibri"/>
          <w:i/>
          <w:iCs/>
          <w:shd w:val="clear" w:color="auto" w:fill="FFFFFF"/>
        </w:rPr>
        <w:t>rfor som strategisk samarbejds</w:t>
      </w:r>
      <w:r w:rsidRPr="204AD042">
        <w:rPr>
          <w:rFonts w:ascii="Calibri" w:hAnsi="Calibri" w:cs="Calibri"/>
          <w:i/>
          <w:iCs/>
          <w:shd w:val="clear" w:color="auto" w:fill="FFFFFF"/>
        </w:rPr>
        <w:t>partner med Viva Danmark i dette arbejde".</w:t>
      </w:r>
    </w:p>
    <w:p w14:paraId="71B76D94" w14:textId="77777777" w:rsidR="003C08A4" w:rsidRPr="001F0DC1" w:rsidRDefault="003C08A4" w:rsidP="003C08A4">
      <w:pPr>
        <w:jc w:val="both"/>
        <w:rPr>
          <w:sz w:val="22"/>
          <w:szCs w:val="22"/>
        </w:rPr>
      </w:pPr>
    </w:p>
    <w:p w14:paraId="3819A9A9" w14:textId="76A316FC" w:rsidR="00D43F62" w:rsidRPr="001F0DC1" w:rsidRDefault="18957CBB" w:rsidP="003C08A4">
      <w:pPr>
        <w:jc w:val="both"/>
        <w:rPr>
          <w:sz w:val="22"/>
          <w:szCs w:val="22"/>
          <w:u w:val="single"/>
        </w:rPr>
      </w:pPr>
      <w:r w:rsidRPr="204AD042">
        <w:rPr>
          <w:sz w:val="22"/>
          <w:szCs w:val="22"/>
          <w:u w:val="single"/>
        </w:rPr>
        <w:t>International Justice Mission (IJM)</w:t>
      </w:r>
    </w:p>
    <w:p w14:paraId="23F9269A" w14:textId="38B8336C" w:rsidR="00D43F62" w:rsidRPr="001F0DC1" w:rsidRDefault="18957CBB" w:rsidP="003C08A4">
      <w:pPr>
        <w:jc w:val="both"/>
        <w:rPr>
          <w:sz w:val="22"/>
          <w:szCs w:val="22"/>
        </w:rPr>
      </w:pPr>
      <w:r w:rsidRPr="204AD042">
        <w:rPr>
          <w:sz w:val="22"/>
          <w:szCs w:val="22"/>
        </w:rPr>
        <w:t>IJM er en af verdens førende organisationer, når det handler om at bekæmpe online udnyttelse. Organisationen tæller på verdensplan mere end 750 advokater, efterforskere, socialarbejdere og andre fagfolk. IJM begyndte at arbejde i Filippinerne i 2000 og har siden bidraget til at stoppe menneskehandlere fra at udnytte børn i den kommercielle sexhandel blandt andet ved at rådgive og træne myndigheder i efterforskning og udførelsen af redningsaktioner. IJM er desuden medlem af PCMN-netværket</w:t>
      </w:r>
      <w:r w:rsidR="51CDD990" w:rsidRPr="204AD042">
        <w:rPr>
          <w:sz w:val="22"/>
          <w:szCs w:val="22"/>
        </w:rPr>
        <w:t xml:space="preserve"> og vil bidrage med viden og sparring i indsatsen.</w:t>
      </w:r>
    </w:p>
    <w:p w14:paraId="5AE9EA76" w14:textId="640E571A" w:rsidR="00D43F62" w:rsidRPr="001F0DC1" w:rsidRDefault="00D43F62" w:rsidP="204AD042">
      <w:pPr>
        <w:spacing w:line="259" w:lineRule="auto"/>
        <w:jc w:val="both"/>
        <w:rPr>
          <w:sz w:val="20"/>
          <w:szCs w:val="20"/>
        </w:rPr>
      </w:pPr>
    </w:p>
    <w:p w14:paraId="4F321BBD" w14:textId="25FFA67C" w:rsidR="00977C4B" w:rsidRPr="001F0DC1" w:rsidRDefault="00977C4B" w:rsidP="204AD042">
      <w:pPr>
        <w:jc w:val="both"/>
        <w:rPr>
          <w:rFonts w:eastAsia="Arial"/>
          <w:i/>
          <w:iCs/>
          <w:sz w:val="22"/>
          <w:szCs w:val="22"/>
          <w:u w:val="single"/>
        </w:rPr>
      </w:pPr>
      <w:r w:rsidRPr="204AD042">
        <w:rPr>
          <w:rFonts w:eastAsia="Arial"/>
          <w:i/>
          <w:iCs/>
          <w:sz w:val="22"/>
          <w:szCs w:val="22"/>
          <w:u w:val="single"/>
        </w:rPr>
        <w:t>Vivas andre Sydpartnere</w:t>
      </w:r>
    </w:p>
    <w:p w14:paraId="07BDCDB9" w14:textId="2E7A5261" w:rsidR="00503E52" w:rsidRDefault="00977C4B" w:rsidP="204AD042">
      <w:pPr>
        <w:jc w:val="both"/>
        <w:rPr>
          <w:rFonts w:eastAsia="Arial"/>
          <w:sz w:val="22"/>
          <w:szCs w:val="22"/>
        </w:rPr>
      </w:pPr>
      <w:r w:rsidRPr="204AD042">
        <w:rPr>
          <w:rFonts w:eastAsia="Arial"/>
          <w:sz w:val="22"/>
          <w:szCs w:val="22"/>
        </w:rPr>
        <w:t xml:space="preserve">Et kerneelement </w:t>
      </w:r>
      <w:r w:rsidR="00503E52" w:rsidRPr="204AD042">
        <w:rPr>
          <w:rFonts w:eastAsia="Arial"/>
          <w:sz w:val="22"/>
          <w:szCs w:val="22"/>
        </w:rPr>
        <w:t>p</w:t>
      </w:r>
      <w:r w:rsidR="0FE7FE36" w:rsidRPr="204AD042">
        <w:rPr>
          <w:rFonts w:eastAsia="Arial"/>
          <w:sz w:val="22"/>
          <w:szCs w:val="22"/>
        </w:rPr>
        <w:t>å</w:t>
      </w:r>
      <w:r w:rsidR="00503E52" w:rsidRPr="204AD042">
        <w:rPr>
          <w:rFonts w:eastAsia="Arial"/>
          <w:sz w:val="22"/>
          <w:szCs w:val="22"/>
        </w:rPr>
        <w:t xml:space="preserve"> tv</w:t>
      </w:r>
      <w:r w:rsidR="322030E0" w:rsidRPr="204AD042">
        <w:rPr>
          <w:rFonts w:eastAsia="Arial"/>
          <w:sz w:val="22"/>
          <w:szCs w:val="22"/>
        </w:rPr>
        <w:t>æ</w:t>
      </w:r>
      <w:r w:rsidR="00503E52" w:rsidRPr="204AD042">
        <w:rPr>
          <w:rFonts w:eastAsia="Arial"/>
          <w:sz w:val="22"/>
          <w:szCs w:val="22"/>
        </w:rPr>
        <w:t>rs af</w:t>
      </w:r>
      <w:r w:rsidRPr="204AD042">
        <w:rPr>
          <w:rFonts w:eastAsia="Arial"/>
          <w:sz w:val="22"/>
          <w:szCs w:val="22"/>
        </w:rPr>
        <w:t xml:space="preserve"> Vivas indsatser er kapacitetsopbyggelse og styrkelse af unge, så de kan blive forandringsagenter i egne samfund. Vivas Sydpartnere er i denne indsats ansvarlig</w:t>
      </w:r>
      <w:r w:rsidR="00503E52" w:rsidRPr="204AD042">
        <w:rPr>
          <w:rFonts w:eastAsia="Arial"/>
          <w:sz w:val="22"/>
          <w:szCs w:val="22"/>
        </w:rPr>
        <w:t>e</w:t>
      </w:r>
      <w:r w:rsidRPr="204AD042">
        <w:rPr>
          <w:rFonts w:eastAsia="Arial"/>
          <w:sz w:val="22"/>
          <w:szCs w:val="22"/>
        </w:rPr>
        <w:t xml:space="preserve"> for at skabe rammerne for, at deres </w:t>
      </w:r>
      <w:r w:rsidR="00503E52" w:rsidRPr="204AD042">
        <w:rPr>
          <w:rFonts w:eastAsia="Arial"/>
          <w:sz w:val="22"/>
          <w:szCs w:val="22"/>
        </w:rPr>
        <w:t xml:space="preserve">respektive </w:t>
      </w:r>
      <w:r w:rsidRPr="204AD042">
        <w:rPr>
          <w:rFonts w:eastAsia="Arial"/>
          <w:sz w:val="22"/>
          <w:szCs w:val="22"/>
        </w:rPr>
        <w:t>ungdomsnetv</w:t>
      </w:r>
      <w:r w:rsidR="322030E0" w:rsidRPr="204AD042">
        <w:rPr>
          <w:rFonts w:eastAsia="Arial"/>
          <w:sz w:val="22"/>
          <w:szCs w:val="22"/>
        </w:rPr>
        <w:t>æ</w:t>
      </w:r>
      <w:r w:rsidRPr="204AD042">
        <w:rPr>
          <w:rFonts w:eastAsia="Arial"/>
          <w:sz w:val="22"/>
          <w:szCs w:val="22"/>
        </w:rPr>
        <w:t>rk kan engagere sig og deltage i konkrete aktioner i f</w:t>
      </w:r>
      <w:r w:rsidR="322030E0" w:rsidRPr="204AD042">
        <w:rPr>
          <w:rFonts w:eastAsia="Arial"/>
          <w:sz w:val="22"/>
          <w:szCs w:val="22"/>
        </w:rPr>
        <w:t>æ</w:t>
      </w:r>
      <w:r w:rsidRPr="204AD042">
        <w:rPr>
          <w:rFonts w:eastAsia="Arial"/>
          <w:sz w:val="22"/>
          <w:szCs w:val="22"/>
        </w:rPr>
        <w:t>llesskab med de unge danskere.</w:t>
      </w:r>
      <w:r w:rsidR="00503E52" w:rsidRPr="204AD042">
        <w:rPr>
          <w:rFonts w:eastAsia="Arial"/>
          <w:sz w:val="22"/>
          <w:szCs w:val="22"/>
        </w:rPr>
        <w:t xml:space="preserve"> Viva vil bidrage til dette ved l</w:t>
      </w:r>
      <w:r w:rsidR="00966F2A" w:rsidRPr="204AD042">
        <w:rPr>
          <w:rFonts w:eastAsia="Arial"/>
          <w:sz w:val="22"/>
          <w:szCs w:val="22"/>
        </w:rPr>
        <w:t>ø</w:t>
      </w:r>
      <w:r w:rsidR="00503E52" w:rsidRPr="204AD042">
        <w:rPr>
          <w:rFonts w:eastAsia="Arial"/>
          <w:sz w:val="22"/>
          <w:szCs w:val="22"/>
        </w:rPr>
        <w:t xml:space="preserve">bende gennem implementeringen </w:t>
      </w:r>
      <w:r w:rsidR="006A07D2" w:rsidRPr="204AD042">
        <w:rPr>
          <w:rFonts w:eastAsia="Arial"/>
          <w:sz w:val="22"/>
          <w:szCs w:val="22"/>
        </w:rPr>
        <w:t>at koordinere</w:t>
      </w:r>
      <w:r w:rsidR="00503E52" w:rsidRPr="204AD042">
        <w:rPr>
          <w:rFonts w:eastAsia="Arial"/>
          <w:sz w:val="22"/>
          <w:szCs w:val="22"/>
        </w:rPr>
        <w:t xml:space="preserve"> erfaringsopsamling og udveksling</w:t>
      </w:r>
      <w:r w:rsidR="006A07D2" w:rsidRPr="204AD042">
        <w:rPr>
          <w:rFonts w:eastAsia="Arial"/>
          <w:sz w:val="22"/>
          <w:szCs w:val="22"/>
        </w:rPr>
        <w:t xml:space="preserve"> partnerne imellem</w:t>
      </w:r>
      <w:r w:rsidR="00503E52" w:rsidRPr="204AD042">
        <w:rPr>
          <w:rFonts w:eastAsia="Arial"/>
          <w:sz w:val="22"/>
          <w:szCs w:val="22"/>
        </w:rPr>
        <w:t>.</w:t>
      </w:r>
    </w:p>
    <w:p w14:paraId="6E132893" w14:textId="69C64A0D" w:rsidR="003F4431" w:rsidRPr="001F0DC1" w:rsidRDefault="003F4431" w:rsidP="204AD042">
      <w:pPr>
        <w:jc w:val="both"/>
        <w:rPr>
          <w:rFonts w:eastAsia="Arial"/>
          <w:sz w:val="22"/>
          <w:szCs w:val="22"/>
        </w:rPr>
      </w:pPr>
    </w:p>
    <w:p w14:paraId="7713B7A0" w14:textId="71B43FD0" w:rsidR="00150475" w:rsidRPr="001F0DC1" w:rsidRDefault="00150475" w:rsidP="204AD042">
      <w:pPr>
        <w:jc w:val="both"/>
        <w:rPr>
          <w:rFonts w:eastAsia="Arial"/>
          <w:sz w:val="22"/>
          <w:szCs w:val="22"/>
        </w:rPr>
      </w:pPr>
      <w:r w:rsidRPr="204AD042">
        <w:rPr>
          <w:rFonts w:eastAsia="Arial"/>
          <w:i/>
          <w:iCs/>
          <w:sz w:val="22"/>
          <w:szCs w:val="22"/>
        </w:rPr>
        <w:t>Asociacion para una Sociedad mas Justa – Transparency International Honduras (ASJ-TI)</w:t>
      </w:r>
    </w:p>
    <w:p w14:paraId="700894B2" w14:textId="7430E547" w:rsidR="003F4431" w:rsidRPr="001F0DC1" w:rsidRDefault="003F4431" w:rsidP="204AD042">
      <w:pPr>
        <w:jc w:val="both"/>
        <w:rPr>
          <w:rFonts w:eastAsia="Arial"/>
          <w:sz w:val="22"/>
          <w:szCs w:val="22"/>
        </w:rPr>
      </w:pPr>
      <w:r w:rsidRPr="204AD042">
        <w:rPr>
          <w:rFonts w:eastAsia="Arial"/>
          <w:sz w:val="22"/>
          <w:szCs w:val="22"/>
        </w:rPr>
        <w:t xml:space="preserve">I Honduras har Viva sammen med </w:t>
      </w:r>
      <w:r w:rsidR="00150475" w:rsidRPr="204AD042">
        <w:rPr>
          <w:rFonts w:eastAsia="Arial"/>
          <w:sz w:val="22"/>
          <w:szCs w:val="22"/>
        </w:rPr>
        <w:t xml:space="preserve">ASJ-TI </w:t>
      </w:r>
      <w:r w:rsidRPr="204AD042">
        <w:rPr>
          <w:rFonts w:eastAsia="Arial"/>
          <w:sz w:val="22"/>
          <w:szCs w:val="22"/>
        </w:rPr>
        <w:t xml:space="preserve">skabt ungdomsorganisationen </w:t>
      </w:r>
      <w:r w:rsidRPr="204AD042">
        <w:rPr>
          <w:rFonts w:eastAsia="Arial"/>
          <w:i/>
          <w:iCs/>
          <w:sz w:val="22"/>
          <w:szCs w:val="22"/>
        </w:rPr>
        <w:t>Plataforma Juvenil</w:t>
      </w:r>
      <w:r w:rsidRPr="204AD042">
        <w:rPr>
          <w:rFonts w:eastAsia="Arial"/>
          <w:sz w:val="22"/>
          <w:szCs w:val="22"/>
        </w:rPr>
        <w:t xml:space="preserve">, som er repræsenteret i 6 regioner og har 195 medlemmer i alderen fra 17-25 år. Mere end 500 unge er blevet trænet, og de har nået 20.000 </w:t>
      </w:r>
      <w:r w:rsidR="00503E52" w:rsidRPr="204AD042">
        <w:rPr>
          <w:rFonts w:eastAsia="Arial"/>
          <w:sz w:val="22"/>
          <w:szCs w:val="22"/>
        </w:rPr>
        <w:t xml:space="preserve">andre </w:t>
      </w:r>
      <w:r w:rsidRPr="204AD042">
        <w:rPr>
          <w:rFonts w:eastAsia="Arial"/>
          <w:sz w:val="22"/>
          <w:szCs w:val="22"/>
        </w:rPr>
        <w:t xml:space="preserve">unge med deres aktiviteter. De unge overrakte i november 2019 et reformforslag til den honduranske regering indeholdende deres bud på, hvordan man skaber større tillid og sikkerhed for børn og unge. </w:t>
      </w:r>
    </w:p>
    <w:p w14:paraId="143D7644" w14:textId="40E58DF8" w:rsidR="003F4431" w:rsidRPr="001F0DC1" w:rsidRDefault="003F4431" w:rsidP="204AD042">
      <w:pPr>
        <w:jc w:val="both"/>
        <w:rPr>
          <w:rFonts w:eastAsia="Arial"/>
          <w:sz w:val="22"/>
          <w:szCs w:val="22"/>
        </w:rPr>
      </w:pPr>
    </w:p>
    <w:p w14:paraId="41843717" w14:textId="2AD13AC5" w:rsidR="00150475" w:rsidRPr="001F0DC1" w:rsidRDefault="00150475" w:rsidP="204AD042">
      <w:pPr>
        <w:jc w:val="both"/>
        <w:rPr>
          <w:rFonts w:eastAsia="Arial"/>
          <w:i/>
          <w:iCs/>
          <w:sz w:val="22"/>
          <w:szCs w:val="22"/>
        </w:rPr>
      </w:pPr>
      <w:r w:rsidRPr="204AD042">
        <w:rPr>
          <w:rFonts w:eastAsia="Arial"/>
          <w:i/>
          <w:iCs/>
          <w:sz w:val="22"/>
          <w:szCs w:val="22"/>
        </w:rPr>
        <w:t>Viva Nicaragua (RVN)</w:t>
      </w:r>
    </w:p>
    <w:p w14:paraId="14EEBD16" w14:textId="0B522011" w:rsidR="003F4431" w:rsidRPr="001F0DC1" w:rsidRDefault="003F4431" w:rsidP="204AD042">
      <w:pPr>
        <w:jc w:val="both"/>
        <w:rPr>
          <w:rFonts w:eastAsia="Arial"/>
          <w:sz w:val="22"/>
          <w:szCs w:val="22"/>
        </w:rPr>
      </w:pPr>
      <w:r w:rsidRPr="204AD042">
        <w:rPr>
          <w:rFonts w:eastAsia="Arial"/>
          <w:sz w:val="22"/>
          <w:szCs w:val="22"/>
        </w:rPr>
        <w:t xml:space="preserve">I Nicaragua har Viva </w:t>
      </w:r>
      <w:r w:rsidR="009A46A4" w:rsidRPr="204AD042">
        <w:rPr>
          <w:rFonts w:eastAsia="Arial"/>
          <w:sz w:val="22"/>
          <w:szCs w:val="22"/>
        </w:rPr>
        <w:t>og</w:t>
      </w:r>
      <w:r w:rsidRPr="204AD042">
        <w:rPr>
          <w:rFonts w:eastAsia="Arial"/>
          <w:sz w:val="22"/>
          <w:szCs w:val="22"/>
        </w:rPr>
        <w:t xml:space="preserve"> </w:t>
      </w:r>
      <w:r w:rsidR="00150475" w:rsidRPr="204AD042">
        <w:rPr>
          <w:rFonts w:eastAsia="Arial"/>
          <w:sz w:val="22"/>
          <w:szCs w:val="22"/>
        </w:rPr>
        <w:t>RVN</w:t>
      </w:r>
      <w:r w:rsidRPr="204AD042">
        <w:rPr>
          <w:rFonts w:eastAsia="Arial"/>
          <w:sz w:val="22"/>
          <w:szCs w:val="22"/>
        </w:rPr>
        <w:t xml:space="preserve"> skabt ungdomsbevægelsen </w:t>
      </w:r>
      <w:r w:rsidRPr="204AD042">
        <w:rPr>
          <w:rFonts w:eastAsia="Arial"/>
          <w:i/>
          <w:iCs/>
          <w:sz w:val="22"/>
          <w:szCs w:val="22"/>
        </w:rPr>
        <w:t>Youth Connection</w:t>
      </w:r>
      <w:r w:rsidRPr="204AD042">
        <w:rPr>
          <w:rFonts w:eastAsia="Arial"/>
          <w:sz w:val="22"/>
          <w:szCs w:val="22"/>
        </w:rPr>
        <w:t xml:space="preserve">, som har 750 aktive unge, der bekæmper vold i samfundet. De har nået 15.000 andre unge med deres aktiviteter. De har blandt andet planlagt og gennemført en spørgeskemaundersøgelse om niveauet af vold i hverdagen, som er blevet præsenteret for relevante myndigheder. </w:t>
      </w:r>
    </w:p>
    <w:p w14:paraId="25D8B92E" w14:textId="5C0DAACD" w:rsidR="003F4431" w:rsidRPr="001F0DC1" w:rsidRDefault="003F4431" w:rsidP="204AD042">
      <w:pPr>
        <w:jc w:val="both"/>
        <w:rPr>
          <w:rFonts w:eastAsia="Arial"/>
          <w:sz w:val="22"/>
          <w:szCs w:val="22"/>
        </w:rPr>
      </w:pPr>
    </w:p>
    <w:p w14:paraId="135E74AF" w14:textId="7D0CD416" w:rsidR="004A068D" w:rsidRPr="001F0DC1" w:rsidRDefault="004A068D" w:rsidP="204AD042">
      <w:pPr>
        <w:jc w:val="both"/>
        <w:rPr>
          <w:rFonts w:eastAsia="Arial"/>
          <w:i/>
          <w:iCs/>
          <w:sz w:val="22"/>
          <w:szCs w:val="22"/>
          <w:lang w:val="en-US"/>
        </w:rPr>
      </w:pPr>
      <w:r w:rsidRPr="204AD042">
        <w:rPr>
          <w:rFonts w:eastAsia="Arial"/>
          <w:i/>
          <w:iCs/>
          <w:sz w:val="22"/>
          <w:szCs w:val="22"/>
          <w:lang w:val="en-US"/>
        </w:rPr>
        <w:t xml:space="preserve">Viva Zimbabwe </w:t>
      </w:r>
      <w:proofErr w:type="gramStart"/>
      <w:r w:rsidRPr="204AD042">
        <w:rPr>
          <w:rFonts w:eastAsia="Arial"/>
          <w:i/>
          <w:iCs/>
          <w:sz w:val="22"/>
          <w:szCs w:val="22"/>
          <w:lang w:val="en-US"/>
        </w:rPr>
        <w:t>og</w:t>
      </w:r>
      <w:proofErr w:type="gramEnd"/>
      <w:r w:rsidRPr="204AD042">
        <w:rPr>
          <w:rFonts w:eastAsia="Arial"/>
          <w:i/>
          <w:iCs/>
          <w:sz w:val="22"/>
          <w:szCs w:val="22"/>
          <w:lang w:val="en-US"/>
        </w:rPr>
        <w:t xml:space="preserve"> Justice for Children</w:t>
      </w:r>
    </w:p>
    <w:p w14:paraId="15818C98" w14:textId="55A5D83C" w:rsidR="631F0970" w:rsidRDefault="003F4431" w:rsidP="003C08A4">
      <w:pPr>
        <w:jc w:val="both"/>
      </w:pPr>
      <w:r w:rsidRPr="631F0970">
        <w:rPr>
          <w:rFonts w:eastAsia="Arial"/>
          <w:sz w:val="22"/>
          <w:szCs w:val="22"/>
        </w:rPr>
        <w:t xml:space="preserve">I Zimbabwe samarbejder </w:t>
      </w:r>
      <w:r w:rsidR="29E79A4A" w:rsidRPr="631F0970">
        <w:rPr>
          <w:rFonts w:eastAsia="Arial"/>
          <w:sz w:val="22"/>
          <w:szCs w:val="22"/>
        </w:rPr>
        <w:t xml:space="preserve">Viva </w:t>
      </w:r>
      <w:r w:rsidRPr="631F0970">
        <w:rPr>
          <w:rFonts w:eastAsia="Arial"/>
          <w:sz w:val="22"/>
          <w:szCs w:val="22"/>
        </w:rPr>
        <w:t xml:space="preserve">med </w:t>
      </w:r>
      <w:r w:rsidRPr="631F0970">
        <w:rPr>
          <w:rFonts w:eastAsia="Arial"/>
          <w:i/>
          <w:iCs/>
          <w:sz w:val="22"/>
          <w:szCs w:val="22"/>
        </w:rPr>
        <w:t>Viva Zimbabwe</w:t>
      </w:r>
      <w:r w:rsidRPr="631F0970">
        <w:rPr>
          <w:rFonts w:eastAsia="Arial"/>
          <w:sz w:val="22"/>
          <w:szCs w:val="22"/>
        </w:rPr>
        <w:t xml:space="preserve"> og </w:t>
      </w:r>
      <w:r w:rsidRPr="631F0970">
        <w:rPr>
          <w:rFonts w:eastAsia="Arial"/>
          <w:i/>
          <w:iCs/>
          <w:sz w:val="22"/>
          <w:szCs w:val="22"/>
        </w:rPr>
        <w:t>Justice for Children.</w:t>
      </w:r>
      <w:r w:rsidRPr="631F0970">
        <w:rPr>
          <w:rFonts w:eastAsia="Arial"/>
          <w:sz w:val="22"/>
          <w:szCs w:val="22"/>
        </w:rPr>
        <w:t xml:space="preserve"> Vi har arbejdet i landet siden 2018, og derfor er vi fortsat i de indledende faser i forhold til etablering af et ungdomsnetværk. Det er dog ligesom i vores andre samarbejdslande en prioritet at uddanne og træne unge, og vi </w:t>
      </w:r>
      <w:r w:rsidR="009F116F" w:rsidRPr="631F0970">
        <w:rPr>
          <w:rFonts w:eastAsia="Arial"/>
          <w:sz w:val="22"/>
          <w:szCs w:val="22"/>
        </w:rPr>
        <w:t>har som m</w:t>
      </w:r>
      <w:r w:rsidR="0FE7FE36" w:rsidRPr="631F0970">
        <w:rPr>
          <w:rFonts w:eastAsia="Arial"/>
          <w:sz w:val="22"/>
          <w:szCs w:val="22"/>
        </w:rPr>
        <w:t>å</w:t>
      </w:r>
      <w:r w:rsidR="009F116F" w:rsidRPr="631F0970">
        <w:rPr>
          <w:rFonts w:eastAsia="Arial"/>
          <w:sz w:val="22"/>
          <w:szCs w:val="22"/>
        </w:rPr>
        <w:t>l</w:t>
      </w:r>
      <w:r w:rsidRPr="631F0970">
        <w:rPr>
          <w:rFonts w:eastAsia="Arial"/>
          <w:sz w:val="22"/>
          <w:szCs w:val="22"/>
        </w:rPr>
        <w:t xml:space="preserve">, at vi i løbet af </w:t>
      </w:r>
      <w:r w:rsidR="00503E52" w:rsidRPr="631F0970">
        <w:rPr>
          <w:rFonts w:eastAsia="Arial"/>
          <w:sz w:val="22"/>
          <w:szCs w:val="22"/>
        </w:rPr>
        <w:t>de kommende</w:t>
      </w:r>
      <w:r w:rsidRPr="631F0970">
        <w:rPr>
          <w:rFonts w:eastAsia="Arial"/>
          <w:sz w:val="22"/>
          <w:szCs w:val="22"/>
        </w:rPr>
        <w:t xml:space="preserve"> år har etableret et stærkt ungdomsnetværk</w:t>
      </w:r>
      <w:r w:rsidR="00503E52" w:rsidRPr="631F0970">
        <w:rPr>
          <w:rFonts w:eastAsia="Arial"/>
          <w:sz w:val="22"/>
          <w:szCs w:val="22"/>
        </w:rPr>
        <w:t xml:space="preserve"> p</w:t>
      </w:r>
      <w:r w:rsidR="0FE7FE36" w:rsidRPr="631F0970">
        <w:rPr>
          <w:rFonts w:eastAsia="Arial"/>
          <w:sz w:val="22"/>
          <w:szCs w:val="22"/>
        </w:rPr>
        <w:t>å</w:t>
      </w:r>
      <w:r w:rsidR="00503E52" w:rsidRPr="631F0970">
        <w:rPr>
          <w:rFonts w:eastAsia="Arial"/>
          <w:sz w:val="22"/>
          <w:szCs w:val="22"/>
        </w:rPr>
        <w:t xml:space="preserve"> linje med de andre partnerlande</w:t>
      </w:r>
      <w:r w:rsidRPr="631F0970">
        <w:rPr>
          <w:rFonts w:eastAsia="Arial"/>
          <w:sz w:val="22"/>
          <w:szCs w:val="22"/>
        </w:rPr>
        <w:t>.</w:t>
      </w:r>
      <w:r w:rsidR="631F0970">
        <w:br w:type="page"/>
      </w:r>
    </w:p>
    <w:p w14:paraId="72C509EA" w14:textId="4CC8E57A" w:rsidR="007D6511" w:rsidRPr="008028CE" w:rsidRDefault="007D6511" w:rsidP="204AD042">
      <w:pPr>
        <w:pStyle w:val="NoSpacing"/>
        <w:pBdr>
          <w:top w:val="single" w:sz="4" w:space="1" w:color="auto"/>
          <w:left w:val="single" w:sz="4" w:space="4" w:color="auto"/>
          <w:bottom w:val="single" w:sz="4" w:space="1" w:color="auto"/>
          <w:right w:val="single" w:sz="4" w:space="4" w:color="auto"/>
        </w:pBdr>
        <w:rPr>
          <w:b/>
          <w:bCs/>
          <w:sz w:val="24"/>
          <w:szCs w:val="24"/>
        </w:rPr>
      </w:pPr>
      <w:r w:rsidRPr="631F0970">
        <w:rPr>
          <w:b/>
          <w:bCs/>
          <w:sz w:val="24"/>
          <w:szCs w:val="24"/>
        </w:rPr>
        <w:lastRenderedPageBreak/>
        <w:t>3. Selve indsatsen (vores indsats)</w:t>
      </w:r>
    </w:p>
    <w:p w14:paraId="7907021C" w14:textId="77777777" w:rsidR="00EA2528" w:rsidRDefault="00EA2528" w:rsidP="204AD042">
      <w:pPr>
        <w:rPr>
          <w:b/>
          <w:bCs/>
          <w:sz w:val="22"/>
          <w:szCs w:val="22"/>
        </w:rPr>
      </w:pPr>
    </w:p>
    <w:p w14:paraId="1C0F7B76" w14:textId="6FF3DA34" w:rsidR="00C67EA9" w:rsidRPr="001F0DC1" w:rsidRDefault="00B441D8" w:rsidP="204AD042">
      <w:pPr>
        <w:rPr>
          <w:b/>
          <w:bCs/>
          <w:sz w:val="22"/>
          <w:szCs w:val="22"/>
        </w:rPr>
      </w:pPr>
      <w:r w:rsidRPr="204AD042">
        <w:rPr>
          <w:b/>
          <w:bCs/>
          <w:sz w:val="22"/>
          <w:szCs w:val="22"/>
        </w:rPr>
        <w:t>Målgruppen</w:t>
      </w:r>
    </w:p>
    <w:p w14:paraId="1605598B" w14:textId="1E3AFFDD" w:rsidR="00D211EE" w:rsidRPr="001F0DC1" w:rsidRDefault="00697C69" w:rsidP="204AD042">
      <w:pPr>
        <w:spacing w:line="259" w:lineRule="auto"/>
        <w:rPr>
          <w:sz w:val="22"/>
          <w:szCs w:val="22"/>
          <w:u w:val="single"/>
        </w:rPr>
      </w:pPr>
      <w:r w:rsidRPr="204AD042">
        <w:rPr>
          <w:sz w:val="22"/>
          <w:szCs w:val="22"/>
          <w:u w:val="single"/>
        </w:rPr>
        <w:t xml:space="preserve">3.1 </w:t>
      </w:r>
      <w:r w:rsidR="000D5D7F" w:rsidRPr="204AD042">
        <w:rPr>
          <w:sz w:val="22"/>
          <w:szCs w:val="22"/>
          <w:u w:val="single"/>
        </w:rPr>
        <w:t>Hvilke</w:t>
      </w:r>
      <w:r w:rsidR="00AB08A3" w:rsidRPr="204AD042">
        <w:rPr>
          <w:sz w:val="22"/>
          <w:szCs w:val="22"/>
          <w:u w:val="single"/>
        </w:rPr>
        <w:t xml:space="preserve"> målgrupp</w:t>
      </w:r>
      <w:r w:rsidR="00BE3E39" w:rsidRPr="204AD042">
        <w:rPr>
          <w:sz w:val="22"/>
          <w:szCs w:val="22"/>
          <w:u w:val="single"/>
        </w:rPr>
        <w:t>e</w:t>
      </w:r>
      <w:r w:rsidR="000D5D7F" w:rsidRPr="204AD042">
        <w:rPr>
          <w:sz w:val="22"/>
          <w:szCs w:val="22"/>
          <w:u w:val="single"/>
        </w:rPr>
        <w:t>r</w:t>
      </w:r>
      <w:r w:rsidR="00AB08A3" w:rsidRPr="204AD042">
        <w:rPr>
          <w:sz w:val="22"/>
          <w:szCs w:val="22"/>
          <w:u w:val="single"/>
        </w:rPr>
        <w:t xml:space="preserve"> vil I nå med indsatsen</w:t>
      </w:r>
      <w:r w:rsidR="004E5F49" w:rsidRPr="204AD042">
        <w:rPr>
          <w:sz w:val="22"/>
          <w:szCs w:val="22"/>
          <w:u w:val="single"/>
        </w:rPr>
        <w:t>, herunder forventet antal personer</w:t>
      </w:r>
      <w:r w:rsidR="00903915" w:rsidRPr="204AD042">
        <w:rPr>
          <w:sz w:val="22"/>
          <w:szCs w:val="22"/>
          <w:u w:val="single"/>
        </w:rPr>
        <w:t>?</w:t>
      </w:r>
    </w:p>
    <w:p w14:paraId="5EDE7E79" w14:textId="34D9C664" w:rsidR="00BA3239" w:rsidRPr="001F0DC1" w:rsidRDefault="00523CA8" w:rsidP="204AD042">
      <w:pPr>
        <w:pStyle w:val="NoSpacing"/>
        <w:jc w:val="both"/>
        <w:rPr>
          <w:rFonts w:eastAsia="Arial"/>
        </w:rPr>
      </w:pPr>
      <w:r w:rsidRPr="204AD042">
        <w:rPr>
          <w:rFonts w:eastAsia="Arial"/>
        </w:rPr>
        <w:t>Indsatsen retter sig specifikt</w:t>
      </w:r>
      <w:r w:rsidR="00BA3239" w:rsidRPr="204AD042">
        <w:rPr>
          <w:rFonts w:eastAsia="Arial"/>
        </w:rPr>
        <w:t xml:space="preserve"> mod unge danskere og deres n</w:t>
      </w:r>
      <w:r w:rsidR="00251340" w:rsidRPr="204AD042">
        <w:rPr>
          <w:rFonts w:eastAsia="Arial"/>
        </w:rPr>
        <w:t>æ</w:t>
      </w:r>
      <w:r w:rsidR="00BA3239" w:rsidRPr="204AD042">
        <w:rPr>
          <w:rFonts w:eastAsia="Arial"/>
        </w:rPr>
        <w:t>rmilj</w:t>
      </w:r>
      <w:r w:rsidR="00251340" w:rsidRPr="204AD042">
        <w:rPr>
          <w:rFonts w:eastAsia="Arial"/>
        </w:rPr>
        <w:t>ø</w:t>
      </w:r>
      <w:r w:rsidR="00143750" w:rsidRPr="204AD042">
        <w:rPr>
          <w:rFonts w:eastAsia="Arial"/>
        </w:rPr>
        <w:t>;</w:t>
      </w:r>
      <w:r w:rsidR="00BA3239" w:rsidRPr="204AD042">
        <w:rPr>
          <w:rFonts w:eastAsia="Arial"/>
        </w:rPr>
        <w:t xml:space="preserve"> forst</w:t>
      </w:r>
      <w:r w:rsidR="00251340" w:rsidRPr="204AD042">
        <w:rPr>
          <w:rFonts w:eastAsia="Arial"/>
        </w:rPr>
        <w:t>å</w:t>
      </w:r>
      <w:r w:rsidR="00921C89" w:rsidRPr="204AD042">
        <w:rPr>
          <w:rFonts w:eastAsia="Arial"/>
        </w:rPr>
        <w:t>e</w:t>
      </w:r>
      <w:r w:rsidR="00BA3239" w:rsidRPr="204AD042">
        <w:rPr>
          <w:rFonts w:eastAsia="Arial"/>
        </w:rPr>
        <w:t>t b</w:t>
      </w:r>
      <w:r w:rsidR="00251340" w:rsidRPr="204AD042">
        <w:rPr>
          <w:rFonts w:eastAsia="Arial"/>
        </w:rPr>
        <w:t>å</w:t>
      </w:r>
      <w:r w:rsidR="00BA3239" w:rsidRPr="204AD042">
        <w:rPr>
          <w:rFonts w:eastAsia="Arial"/>
        </w:rPr>
        <w:t>de som for</w:t>
      </w:r>
      <w:r w:rsidR="00251340" w:rsidRPr="204AD042">
        <w:rPr>
          <w:rFonts w:eastAsia="Arial"/>
        </w:rPr>
        <w:t>æ</w:t>
      </w:r>
      <w:r w:rsidR="00BA3239" w:rsidRPr="204AD042">
        <w:rPr>
          <w:rFonts w:eastAsia="Arial"/>
        </w:rPr>
        <w:t>ldre og den n</w:t>
      </w:r>
      <w:r w:rsidR="00251340" w:rsidRPr="204AD042">
        <w:rPr>
          <w:rFonts w:eastAsia="Arial"/>
        </w:rPr>
        <w:t>æ</w:t>
      </w:r>
      <w:r w:rsidR="00BA3239" w:rsidRPr="204AD042">
        <w:rPr>
          <w:rFonts w:eastAsia="Arial"/>
        </w:rPr>
        <w:t xml:space="preserve">re </w:t>
      </w:r>
      <w:r w:rsidR="008C6DA0" w:rsidRPr="204AD042">
        <w:rPr>
          <w:rFonts w:eastAsia="Arial"/>
        </w:rPr>
        <w:t>omgangskreds</w:t>
      </w:r>
      <w:r w:rsidR="00BA3239" w:rsidRPr="204AD042">
        <w:rPr>
          <w:rFonts w:eastAsia="Arial"/>
        </w:rPr>
        <w:t xml:space="preserve">. Med udgangspunkt i </w:t>
      </w:r>
      <w:r w:rsidR="00251340" w:rsidRPr="204AD042">
        <w:rPr>
          <w:rFonts w:eastAsia="Arial"/>
        </w:rPr>
        <w:t>ø</w:t>
      </w:r>
      <w:r w:rsidR="00BA3239" w:rsidRPr="204AD042">
        <w:rPr>
          <w:rFonts w:eastAsia="Arial"/>
        </w:rPr>
        <w:t xml:space="preserve">nsket om at </w:t>
      </w:r>
      <w:r w:rsidR="00635F11" w:rsidRPr="204AD042">
        <w:rPr>
          <w:rFonts w:eastAsia="Arial"/>
        </w:rPr>
        <w:t xml:space="preserve">uddanne unge </w:t>
      </w:r>
      <w:r w:rsidR="00635F11" w:rsidRPr="204AD042">
        <w:rPr>
          <w:rFonts w:eastAsia="Arial"/>
          <w:i/>
          <w:iCs/>
        </w:rPr>
        <w:t>Digital Justice Champions</w:t>
      </w:r>
      <w:r w:rsidR="00635F11" w:rsidRPr="204AD042">
        <w:rPr>
          <w:rFonts w:eastAsia="Arial"/>
        </w:rPr>
        <w:t xml:space="preserve"> og derved </w:t>
      </w:r>
      <w:r w:rsidR="00BA3239" w:rsidRPr="204AD042">
        <w:rPr>
          <w:rFonts w:eastAsia="Arial"/>
        </w:rPr>
        <w:t>g</w:t>
      </w:r>
      <w:r w:rsidR="00251340" w:rsidRPr="204AD042">
        <w:rPr>
          <w:rFonts w:eastAsia="Arial"/>
        </w:rPr>
        <w:t>ø</w:t>
      </w:r>
      <w:r w:rsidR="00BA3239" w:rsidRPr="204AD042">
        <w:rPr>
          <w:rFonts w:eastAsia="Arial"/>
        </w:rPr>
        <w:t>re de unges</w:t>
      </w:r>
      <w:r w:rsidR="00246341" w:rsidRPr="204AD042">
        <w:rPr>
          <w:rFonts w:eastAsia="Arial"/>
        </w:rPr>
        <w:t xml:space="preserve"> egne</w:t>
      </w:r>
      <w:r w:rsidR="00BA3239" w:rsidRPr="204AD042">
        <w:rPr>
          <w:rFonts w:eastAsia="Arial"/>
        </w:rPr>
        <w:t xml:space="preserve"> handlinger til omdrejnings</w:t>
      </w:r>
      <w:r w:rsidR="00921C89" w:rsidRPr="204AD042">
        <w:rPr>
          <w:rFonts w:eastAsia="Arial"/>
        </w:rPr>
        <w:t>p</w:t>
      </w:r>
      <w:r w:rsidR="00BA3239" w:rsidRPr="204AD042">
        <w:rPr>
          <w:rFonts w:eastAsia="Arial"/>
        </w:rPr>
        <w:t>unkt for indsatsen</w:t>
      </w:r>
      <w:r w:rsidR="00635F11" w:rsidRPr="204AD042">
        <w:rPr>
          <w:rFonts w:eastAsia="Arial"/>
        </w:rPr>
        <w:t>,</w:t>
      </w:r>
      <w:r w:rsidR="00BA3239" w:rsidRPr="204AD042">
        <w:rPr>
          <w:rFonts w:eastAsia="Arial"/>
        </w:rPr>
        <w:t xml:space="preserve"> kan m</w:t>
      </w:r>
      <w:r w:rsidR="00251340" w:rsidRPr="204AD042">
        <w:rPr>
          <w:rFonts w:eastAsia="Arial"/>
        </w:rPr>
        <w:t>å</w:t>
      </w:r>
      <w:r w:rsidR="00BA3239" w:rsidRPr="204AD042">
        <w:rPr>
          <w:rFonts w:eastAsia="Arial"/>
        </w:rPr>
        <w:t xml:space="preserve">lgruppen deles op i </w:t>
      </w:r>
      <w:r w:rsidR="005E0392" w:rsidRPr="204AD042">
        <w:rPr>
          <w:rFonts w:eastAsia="Arial"/>
        </w:rPr>
        <w:t xml:space="preserve">henholdsvis </w:t>
      </w:r>
      <w:r w:rsidR="00BA3239" w:rsidRPr="204AD042">
        <w:rPr>
          <w:rFonts w:eastAsia="Arial"/>
        </w:rPr>
        <w:t xml:space="preserve">en </w:t>
      </w:r>
      <w:r w:rsidR="00BA3239" w:rsidRPr="204AD042">
        <w:rPr>
          <w:rFonts w:eastAsia="Arial"/>
          <w:u w:val="single"/>
        </w:rPr>
        <w:t>direkte</w:t>
      </w:r>
      <w:r w:rsidR="00BA3239" w:rsidRPr="204AD042">
        <w:rPr>
          <w:rFonts w:eastAsia="Arial"/>
        </w:rPr>
        <w:t xml:space="preserve"> og en </w:t>
      </w:r>
      <w:r w:rsidR="00BA3239" w:rsidRPr="204AD042">
        <w:rPr>
          <w:rFonts w:eastAsia="Arial"/>
          <w:u w:val="single"/>
        </w:rPr>
        <w:t>indirekte</w:t>
      </w:r>
      <w:r w:rsidR="00BA3239" w:rsidRPr="204AD042">
        <w:rPr>
          <w:rFonts w:eastAsia="Arial"/>
        </w:rPr>
        <w:t xml:space="preserve"> m</w:t>
      </w:r>
      <w:r w:rsidR="00251340" w:rsidRPr="204AD042">
        <w:rPr>
          <w:rFonts w:eastAsia="Arial"/>
        </w:rPr>
        <w:t>å</w:t>
      </w:r>
      <w:r w:rsidR="00BA3239" w:rsidRPr="204AD042">
        <w:rPr>
          <w:rFonts w:eastAsia="Arial"/>
        </w:rPr>
        <w:t>lgruppe.</w:t>
      </w:r>
    </w:p>
    <w:p w14:paraId="7073253F" w14:textId="77777777" w:rsidR="00BA3239" w:rsidRPr="001F0DC1" w:rsidRDefault="00BA3239" w:rsidP="204AD042">
      <w:pPr>
        <w:pStyle w:val="NoSpacing"/>
        <w:jc w:val="both"/>
        <w:rPr>
          <w:rFonts w:eastAsia="Arial"/>
        </w:rPr>
      </w:pPr>
    </w:p>
    <w:p w14:paraId="62B7CA67" w14:textId="5556E16A" w:rsidR="00317054" w:rsidRPr="001F0DC1" w:rsidRDefault="00AF15F6" w:rsidP="204AD042">
      <w:pPr>
        <w:pStyle w:val="NoSpacing"/>
        <w:jc w:val="both"/>
        <w:rPr>
          <w:rFonts w:eastAsia="Arial"/>
        </w:rPr>
      </w:pPr>
      <w:r w:rsidRPr="204AD042">
        <w:rPr>
          <w:rFonts w:eastAsia="Arial"/>
        </w:rPr>
        <w:t>Direkte m</w:t>
      </w:r>
      <w:r w:rsidR="00251340" w:rsidRPr="204AD042">
        <w:rPr>
          <w:rFonts w:eastAsia="Arial"/>
        </w:rPr>
        <w:t>å</w:t>
      </w:r>
      <w:r w:rsidR="00317054" w:rsidRPr="204AD042">
        <w:rPr>
          <w:rFonts w:eastAsia="Arial"/>
        </w:rPr>
        <w:t>lgruppe:</w:t>
      </w:r>
    </w:p>
    <w:p w14:paraId="5A49A4D8" w14:textId="61B0D7FC" w:rsidR="00AF15F6" w:rsidRPr="001F0DC1" w:rsidRDefault="00AF15F6" w:rsidP="204AD042">
      <w:pPr>
        <w:pStyle w:val="NoSpacing"/>
        <w:numPr>
          <w:ilvl w:val="0"/>
          <w:numId w:val="4"/>
        </w:numPr>
        <w:ind w:left="360"/>
        <w:jc w:val="both"/>
        <w:rPr>
          <w:rFonts w:eastAsia="Arial"/>
          <w:i/>
          <w:iCs/>
          <w:color w:val="000000" w:themeColor="text2"/>
        </w:rPr>
      </w:pPr>
      <w:r w:rsidRPr="204AD042">
        <w:rPr>
          <w:rFonts w:eastAsia="Arial"/>
          <w:i/>
          <w:iCs/>
        </w:rPr>
        <w:t>500</w:t>
      </w:r>
      <w:r w:rsidR="00BA3239" w:rsidRPr="204AD042">
        <w:rPr>
          <w:rFonts w:eastAsia="Arial"/>
          <w:i/>
          <w:iCs/>
        </w:rPr>
        <w:t xml:space="preserve"> unge danske efterskole-,</w:t>
      </w:r>
      <w:r w:rsidRPr="204AD042">
        <w:rPr>
          <w:rFonts w:eastAsia="Arial"/>
          <w:i/>
          <w:iCs/>
        </w:rPr>
        <w:t xml:space="preserve"> gymnasie</w:t>
      </w:r>
      <w:r w:rsidR="00D17FD8" w:rsidRPr="204AD042">
        <w:rPr>
          <w:rFonts w:eastAsia="Arial"/>
          <w:i/>
          <w:iCs/>
        </w:rPr>
        <w:t>- og h</w:t>
      </w:r>
      <w:r w:rsidR="00251340" w:rsidRPr="204AD042">
        <w:rPr>
          <w:rFonts w:eastAsia="Arial"/>
          <w:i/>
          <w:iCs/>
        </w:rPr>
        <w:t>ø</w:t>
      </w:r>
      <w:r w:rsidR="00D17FD8" w:rsidRPr="204AD042">
        <w:rPr>
          <w:rFonts w:eastAsia="Arial"/>
          <w:i/>
          <w:iCs/>
        </w:rPr>
        <w:t>jskole</w:t>
      </w:r>
      <w:r w:rsidRPr="204AD042">
        <w:rPr>
          <w:rFonts w:eastAsia="Arial"/>
          <w:i/>
          <w:iCs/>
        </w:rPr>
        <w:t xml:space="preserve">elever i alderen 16-20 </w:t>
      </w:r>
      <w:r w:rsidR="00251340" w:rsidRPr="204AD042">
        <w:rPr>
          <w:rFonts w:eastAsia="Arial"/>
          <w:i/>
          <w:iCs/>
        </w:rPr>
        <w:t>å</w:t>
      </w:r>
      <w:r w:rsidRPr="204AD042">
        <w:rPr>
          <w:rFonts w:eastAsia="Arial"/>
          <w:i/>
          <w:iCs/>
        </w:rPr>
        <w:t>r</w:t>
      </w:r>
    </w:p>
    <w:p w14:paraId="773A359A" w14:textId="75C1D3F1" w:rsidR="00BA3239" w:rsidRPr="001F0DC1" w:rsidRDefault="00BA3239" w:rsidP="204AD042">
      <w:pPr>
        <w:pStyle w:val="NoSpacing"/>
        <w:ind w:left="360"/>
        <w:jc w:val="both"/>
        <w:rPr>
          <w:rFonts w:eastAsia="Arial"/>
        </w:rPr>
      </w:pPr>
      <w:r w:rsidRPr="204AD042">
        <w:rPr>
          <w:rFonts w:eastAsia="Arial"/>
        </w:rPr>
        <w:t>Disse unge</w:t>
      </w:r>
      <w:r w:rsidR="00290914" w:rsidRPr="204AD042">
        <w:rPr>
          <w:rFonts w:eastAsia="Arial"/>
        </w:rPr>
        <w:t xml:space="preserve"> er indsatsens prim</w:t>
      </w:r>
      <w:r w:rsidR="00251340" w:rsidRPr="204AD042">
        <w:rPr>
          <w:rFonts w:eastAsia="Arial"/>
        </w:rPr>
        <w:t>æ</w:t>
      </w:r>
      <w:r w:rsidR="00290914" w:rsidRPr="204AD042">
        <w:rPr>
          <w:rFonts w:eastAsia="Arial"/>
        </w:rPr>
        <w:t>re m</w:t>
      </w:r>
      <w:r w:rsidR="00251340" w:rsidRPr="204AD042">
        <w:rPr>
          <w:rFonts w:eastAsia="Arial"/>
        </w:rPr>
        <w:t>å</w:t>
      </w:r>
      <w:r w:rsidR="00290914" w:rsidRPr="204AD042">
        <w:rPr>
          <w:rFonts w:eastAsia="Arial"/>
        </w:rPr>
        <w:t>lgruppe</w:t>
      </w:r>
      <w:r w:rsidR="007F2261" w:rsidRPr="204AD042">
        <w:rPr>
          <w:rFonts w:eastAsia="Arial"/>
        </w:rPr>
        <w:t>,</w:t>
      </w:r>
      <w:r w:rsidR="00290914" w:rsidRPr="204AD042">
        <w:rPr>
          <w:rFonts w:eastAsia="Arial"/>
        </w:rPr>
        <w:t xml:space="preserve"> og</w:t>
      </w:r>
      <w:r w:rsidR="007F2261" w:rsidRPr="204AD042">
        <w:rPr>
          <w:rFonts w:eastAsia="Arial"/>
        </w:rPr>
        <w:t xml:space="preserve"> de</w:t>
      </w:r>
      <w:r w:rsidR="00290914" w:rsidRPr="204AD042">
        <w:rPr>
          <w:rFonts w:eastAsia="Arial"/>
        </w:rPr>
        <w:t xml:space="preserve"> vil</w:t>
      </w:r>
      <w:r w:rsidR="007F2261" w:rsidRPr="204AD042">
        <w:rPr>
          <w:rFonts w:eastAsia="Arial"/>
        </w:rPr>
        <w:t xml:space="preserve"> blive</w:t>
      </w:r>
      <w:r w:rsidR="00290914" w:rsidRPr="204AD042">
        <w:rPr>
          <w:rFonts w:eastAsia="Arial"/>
        </w:rPr>
        <w:t xml:space="preserve"> </w:t>
      </w:r>
      <w:r w:rsidR="007F2261" w:rsidRPr="204AD042">
        <w:rPr>
          <w:rFonts w:eastAsia="Arial"/>
        </w:rPr>
        <w:t xml:space="preserve">certificerede </w:t>
      </w:r>
      <w:r w:rsidR="007F2261" w:rsidRPr="204AD042">
        <w:rPr>
          <w:rFonts w:eastAsia="Arial"/>
          <w:i/>
          <w:iCs/>
        </w:rPr>
        <w:t>Digital Justice Champions</w:t>
      </w:r>
      <w:r w:rsidR="007F2261" w:rsidRPr="204AD042">
        <w:rPr>
          <w:rFonts w:eastAsia="Arial"/>
        </w:rPr>
        <w:t>, der g</w:t>
      </w:r>
      <w:r w:rsidR="0FE7FE36" w:rsidRPr="204AD042">
        <w:rPr>
          <w:rFonts w:eastAsia="Arial"/>
        </w:rPr>
        <w:t>å</w:t>
      </w:r>
      <w:r w:rsidR="007F2261" w:rsidRPr="204AD042">
        <w:rPr>
          <w:rFonts w:eastAsia="Arial"/>
        </w:rPr>
        <w:t>r foran i kampen for online retf</w:t>
      </w:r>
      <w:r w:rsidR="322030E0" w:rsidRPr="204AD042">
        <w:rPr>
          <w:rFonts w:eastAsia="Arial"/>
        </w:rPr>
        <w:t>æ</w:t>
      </w:r>
      <w:r w:rsidR="007F2261" w:rsidRPr="204AD042">
        <w:rPr>
          <w:rFonts w:eastAsia="Arial"/>
        </w:rPr>
        <w:t>rdighed</w:t>
      </w:r>
      <w:r w:rsidR="00F95B42" w:rsidRPr="204AD042">
        <w:rPr>
          <w:rFonts w:eastAsia="Arial"/>
        </w:rPr>
        <w:t>.</w:t>
      </w:r>
      <w:r w:rsidRPr="204AD042">
        <w:rPr>
          <w:rFonts w:eastAsia="Arial"/>
        </w:rPr>
        <w:t xml:space="preserve"> Det forventes</w:t>
      </w:r>
      <w:r w:rsidR="00290914" w:rsidRPr="204AD042">
        <w:rPr>
          <w:rFonts w:eastAsia="Arial"/>
        </w:rPr>
        <w:t>,</w:t>
      </w:r>
      <w:r w:rsidR="009B27C2" w:rsidRPr="204AD042">
        <w:rPr>
          <w:rFonts w:eastAsia="Arial"/>
        </w:rPr>
        <w:t xml:space="preserve"> at mindst </w:t>
      </w:r>
      <w:r w:rsidR="002A5563" w:rsidRPr="204AD042">
        <w:rPr>
          <w:rFonts w:eastAsia="Arial"/>
        </w:rPr>
        <w:t>3</w:t>
      </w:r>
      <w:r w:rsidR="009B27C2" w:rsidRPr="204AD042">
        <w:rPr>
          <w:rFonts w:eastAsia="Arial"/>
        </w:rPr>
        <w:t>0 af de unge</w:t>
      </w:r>
      <w:r w:rsidRPr="204AD042">
        <w:rPr>
          <w:rFonts w:eastAsia="Arial"/>
        </w:rPr>
        <w:t xml:space="preserve"> vil befinde sig p</w:t>
      </w:r>
      <w:r w:rsidR="00251340" w:rsidRPr="204AD042">
        <w:rPr>
          <w:rFonts w:eastAsia="Arial"/>
        </w:rPr>
        <w:t>å</w:t>
      </w:r>
      <w:r w:rsidRPr="204AD042">
        <w:rPr>
          <w:rFonts w:eastAsia="Arial"/>
        </w:rPr>
        <w:t xml:space="preserve"> </w:t>
      </w:r>
      <w:r w:rsidR="00251340" w:rsidRPr="204AD042">
        <w:rPr>
          <w:rFonts w:eastAsia="Arial"/>
        </w:rPr>
        <w:t>ø</w:t>
      </w:r>
      <w:r w:rsidRPr="204AD042">
        <w:rPr>
          <w:rFonts w:eastAsia="Arial"/>
        </w:rPr>
        <w:t>verste niveau i engagements</w:t>
      </w:r>
      <w:r w:rsidR="008D33CF" w:rsidRPr="204AD042">
        <w:rPr>
          <w:rFonts w:eastAsia="Arial"/>
        </w:rPr>
        <w:t>pyramiden</w:t>
      </w:r>
      <w:r w:rsidRPr="204AD042">
        <w:rPr>
          <w:rFonts w:eastAsia="Arial"/>
        </w:rPr>
        <w:t xml:space="preserve"> (</w:t>
      </w:r>
      <w:r w:rsidR="008D33CF" w:rsidRPr="204AD042">
        <w:rPr>
          <w:rFonts w:eastAsia="Arial"/>
        </w:rPr>
        <w:t>lede</w:t>
      </w:r>
      <w:r w:rsidRPr="204AD042">
        <w:rPr>
          <w:rFonts w:eastAsia="Arial"/>
        </w:rPr>
        <w:t>/eje) og vil kunne indg</w:t>
      </w:r>
      <w:r w:rsidR="00251340" w:rsidRPr="204AD042">
        <w:rPr>
          <w:rFonts w:eastAsia="Arial"/>
        </w:rPr>
        <w:t>å</w:t>
      </w:r>
      <w:r w:rsidRPr="204AD042">
        <w:rPr>
          <w:rFonts w:eastAsia="Arial"/>
        </w:rPr>
        <w:t xml:space="preserve"> i </w:t>
      </w:r>
      <w:r w:rsidR="00381BD2" w:rsidRPr="204AD042">
        <w:rPr>
          <w:rFonts w:eastAsia="Arial"/>
        </w:rPr>
        <w:t xml:space="preserve">et </w:t>
      </w:r>
      <w:r w:rsidRPr="204AD042">
        <w:rPr>
          <w:rFonts w:eastAsia="Arial"/>
        </w:rPr>
        <w:t>arbejds</w:t>
      </w:r>
      <w:r w:rsidR="00381BD2" w:rsidRPr="204AD042">
        <w:rPr>
          <w:rFonts w:eastAsia="Arial"/>
        </w:rPr>
        <w:t>f</w:t>
      </w:r>
      <w:r w:rsidR="322030E0" w:rsidRPr="204AD042">
        <w:rPr>
          <w:rFonts w:eastAsia="Arial"/>
        </w:rPr>
        <w:t>æ</w:t>
      </w:r>
      <w:r w:rsidR="00381BD2" w:rsidRPr="204AD042">
        <w:rPr>
          <w:rFonts w:eastAsia="Arial"/>
        </w:rPr>
        <w:t>llesskab</w:t>
      </w:r>
      <w:r w:rsidRPr="204AD042">
        <w:rPr>
          <w:rFonts w:eastAsia="Arial"/>
        </w:rPr>
        <w:t xml:space="preserve">, der </w:t>
      </w:r>
      <w:r w:rsidR="007F2261" w:rsidRPr="204AD042">
        <w:rPr>
          <w:rFonts w:eastAsia="Arial"/>
        </w:rPr>
        <w:t>p</w:t>
      </w:r>
      <w:r w:rsidR="0FE7FE36" w:rsidRPr="204AD042">
        <w:rPr>
          <w:rFonts w:eastAsia="Arial"/>
        </w:rPr>
        <w:t>å</w:t>
      </w:r>
      <w:r w:rsidR="007F2261" w:rsidRPr="204AD042">
        <w:rPr>
          <w:rFonts w:eastAsia="Arial"/>
        </w:rPr>
        <w:t xml:space="preserve"> forskellige m</w:t>
      </w:r>
      <w:r w:rsidR="0FE7FE36" w:rsidRPr="204AD042">
        <w:rPr>
          <w:rFonts w:eastAsia="Arial"/>
        </w:rPr>
        <w:t>å</w:t>
      </w:r>
      <w:r w:rsidR="007F2261" w:rsidRPr="204AD042">
        <w:rPr>
          <w:rFonts w:eastAsia="Arial"/>
        </w:rPr>
        <w:t xml:space="preserve">der </w:t>
      </w:r>
      <w:r w:rsidRPr="204AD042">
        <w:rPr>
          <w:rFonts w:eastAsia="Arial"/>
        </w:rPr>
        <w:t>sætter fokus på de valgte tem</w:t>
      </w:r>
      <w:r w:rsidR="5F8D80BA" w:rsidRPr="204AD042">
        <w:rPr>
          <w:rFonts w:eastAsia="Arial"/>
        </w:rPr>
        <w:t>ae</w:t>
      </w:r>
      <w:r w:rsidRPr="204AD042">
        <w:rPr>
          <w:rFonts w:eastAsia="Arial"/>
        </w:rPr>
        <w:t>r i form af kampagner, events og undersøgelser og derigennem mobilisere deres klassekammerater til ogs</w:t>
      </w:r>
      <w:r w:rsidR="00251340" w:rsidRPr="204AD042">
        <w:rPr>
          <w:rFonts w:eastAsia="Arial"/>
        </w:rPr>
        <w:t>å</w:t>
      </w:r>
      <w:r w:rsidRPr="204AD042">
        <w:rPr>
          <w:rFonts w:eastAsia="Arial"/>
        </w:rPr>
        <w:t xml:space="preserve"> at engagere sig</w:t>
      </w:r>
      <w:r w:rsidR="005E0392" w:rsidRPr="204AD042">
        <w:rPr>
          <w:rFonts w:eastAsia="Arial"/>
        </w:rPr>
        <w:t xml:space="preserve"> som minimum p</w:t>
      </w:r>
      <w:r w:rsidR="00251340" w:rsidRPr="204AD042">
        <w:rPr>
          <w:rFonts w:eastAsia="Arial"/>
        </w:rPr>
        <w:t>å</w:t>
      </w:r>
      <w:r w:rsidR="005E0392" w:rsidRPr="204AD042">
        <w:rPr>
          <w:rFonts w:eastAsia="Arial"/>
        </w:rPr>
        <w:t xml:space="preserve"> bidrage-niveau</w:t>
      </w:r>
      <w:r w:rsidR="00290914" w:rsidRPr="204AD042">
        <w:rPr>
          <w:rFonts w:eastAsia="Arial"/>
        </w:rPr>
        <w:t>;</w:t>
      </w:r>
    </w:p>
    <w:p w14:paraId="4A225F78" w14:textId="7D295064" w:rsidR="00290914" w:rsidRPr="001F0DC1" w:rsidRDefault="00290914" w:rsidP="204AD042">
      <w:pPr>
        <w:pStyle w:val="NoSpacing"/>
        <w:numPr>
          <w:ilvl w:val="0"/>
          <w:numId w:val="4"/>
        </w:numPr>
        <w:ind w:left="360"/>
        <w:jc w:val="both"/>
        <w:rPr>
          <w:rFonts w:eastAsia="Arial"/>
          <w:i/>
          <w:iCs/>
          <w:color w:val="000000" w:themeColor="text2"/>
        </w:rPr>
      </w:pPr>
      <w:r w:rsidRPr="204AD042">
        <w:rPr>
          <w:rFonts w:eastAsia="Arial"/>
          <w:i/>
          <w:iCs/>
        </w:rPr>
        <w:t xml:space="preserve">2.500 </w:t>
      </w:r>
      <w:r w:rsidR="00246341" w:rsidRPr="204AD042">
        <w:rPr>
          <w:rFonts w:eastAsia="Arial"/>
          <w:i/>
          <w:iCs/>
        </w:rPr>
        <w:t>andre elever</w:t>
      </w:r>
      <w:r w:rsidRPr="204AD042">
        <w:rPr>
          <w:rFonts w:eastAsia="Arial"/>
          <w:i/>
          <w:iCs/>
        </w:rPr>
        <w:t xml:space="preserve"> og for</w:t>
      </w:r>
      <w:r w:rsidR="00251340" w:rsidRPr="204AD042">
        <w:rPr>
          <w:rFonts w:eastAsia="Arial"/>
          <w:i/>
          <w:iCs/>
        </w:rPr>
        <w:t>æ</w:t>
      </w:r>
      <w:r w:rsidRPr="204AD042">
        <w:rPr>
          <w:rFonts w:eastAsia="Arial"/>
          <w:i/>
          <w:iCs/>
        </w:rPr>
        <w:t xml:space="preserve">ldre </w:t>
      </w:r>
    </w:p>
    <w:p w14:paraId="104F02A5" w14:textId="5AEA5362" w:rsidR="00290914" w:rsidRPr="001F0DC1" w:rsidRDefault="00290914" w:rsidP="204AD042">
      <w:pPr>
        <w:pStyle w:val="NoSpacing"/>
        <w:ind w:left="360"/>
        <w:jc w:val="both"/>
        <w:rPr>
          <w:rFonts w:eastAsia="Arial"/>
        </w:rPr>
      </w:pPr>
      <w:r w:rsidRPr="204AD042">
        <w:rPr>
          <w:rFonts w:eastAsia="Arial"/>
        </w:rPr>
        <w:t>Denne gruppe udg</w:t>
      </w:r>
      <w:r w:rsidR="00251340" w:rsidRPr="204AD042">
        <w:rPr>
          <w:rFonts w:eastAsia="Arial"/>
        </w:rPr>
        <w:t>ø</w:t>
      </w:r>
      <w:r w:rsidRPr="204AD042">
        <w:rPr>
          <w:rFonts w:eastAsia="Arial"/>
        </w:rPr>
        <w:t>r den bredere m</w:t>
      </w:r>
      <w:r w:rsidR="00251340" w:rsidRPr="204AD042">
        <w:rPr>
          <w:rFonts w:eastAsia="Arial"/>
        </w:rPr>
        <w:t>å</w:t>
      </w:r>
      <w:r w:rsidRPr="204AD042">
        <w:rPr>
          <w:rFonts w:eastAsia="Arial"/>
        </w:rPr>
        <w:t>lgruppe, der n</w:t>
      </w:r>
      <w:r w:rsidR="00251340" w:rsidRPr="204AD042">
        <w:rPr>
          <w:rFonts w:eastAsia="Arial"/>
        </w:rPr>
        <w:t>å</w:t>
      </w:r>
      <w:r w:rsidRPr="204AD042">
        <w:rPr>
          <w:rFonts w:eastAsia="Arial"/>
        </w:rPr>
        <w:t>s direkte gennem de unges</w:t>
      </w:r>
      <w:r w:rsidR="00246341" w:rsidRPr="204AD042">
        <w:rPr>
          <w:rFonts w:eastAsia="Arial"/>
        </w:rPr>
        <w:t xml:space="preserve"> aktiviteter og events</w:t>
      </w:r>
      <w:r w:rsidRPr="204AD042">
        <w:rPr>
          <w:rFonts w:eastAsia="Arial"/>
        </w:rPr>
        <w:t xml:space="preserve"> </w:t>
      </w:r>
      <w:r w:rsidR="00246341" w:rsidRPr="204AD042">
        <w:rPr>
          <w:rFonts w:eastAsia="Arial"/>
        </w:rPr>
        <w:t>p</w:t>
      </w:r>
      <w:r w:rsidR="00251340" w:rsidRPr="204AD042">
        <w:rPr>
          <w:rFonts w:eastAsia="Arial"/>
        </w:rPr>
        <w:t>å</w:t>
      </w:r>
      <w:r w:rsidR="00246341" w:rsidRPr="204AD042">
        <w:rPr>
          <w:rFonts w:eastAsia="Arial"/>
        </w:rPr>
        <w:t xml:space="preserve"> deres skoler. Qua denne gruppes st</w:t>
      </w:r>
      <w:r w:rsidR="00251340" w:rsidRPr="204AD042">
        <w:rPr>
          <w:rFonts w:eastAsia="Arial"/>
        </w:rPr>
        <w:t>ø</w:t>
      </w:r>
      <w:r w:rsidR="00246341" w:rsidRPr="204AD042">
        <w:rPr>
          <w:rFonts w:eastAsia="Arial"/>
        </w:rPr>
        <w:t>rrelse forventes engagement</w:t>
      </w:r>
      <w:r w:rsidR="009B27C2" w:rsidRPr="204AD042">
        <w:rPr>
          <w:rFonts w:eastAsia="Arial"/>
        </w:rPr>
        <w:t>et</w:t>
      </w:r>
      <w:r w:rsidR="00246341" w:rsidRPr="204AD042">
        <w:rPr>
          <w:rFonts w:eastAsia="Arial"/>
        </w:rPr>
        <w:t xml:space="preserve"> her at </w:t>
      </w:r>
      <w:r w:rsidR="008D33CF" w:rsidRPr="204AD042">
        <w:rPr>
          <w:rFonts w:eastAsia="Arial"/>
        </w:rPr>
        <w:t>ligge p</w:t>
      </w:r>
      <w:r w:rsidR="00251340" w:rsidRPr="204AD042">
        <w:rPr>
          <w:rFonts w:eastAsia="Arial"/>
        </w:rPr>
        <w:t>å</w:t>
      </w:r>
      <w:r w:rsidR="008D33CF" w:rsidRPr="204AD042">
        <w:rPr>
          <w:rFonts w:eastAsia="Arial"/>
        </w:rPr>
        <w:t xml:space="preserve"> f</w:t>
      </w:r>
      <w:r w:rsidR="00251340" w:rsidRPr="204AD042">
        <w:rPr>
          <w:rFonts w:eastAsia="Arial"/>
        </w:rPr>
        <w:t>ø</w:t>
      </w:r>
      <w:r w:rsidR="008D33CF" w:rsidRPr="204AD042">
        <w:rPr>
          <w:rFonts w:eastAsia="Arial"/>
        </w:rPr>
        <w:t>lge-niveau</w:t>
      </w:r>
      <w:r w:rsidR="00246341" w:rsidRPr="204AD042">
        <w:rPr>
          <w:rFonts w:eastAsia="Arial"/>
        </w:rPr>
        <w:t>, omend det forventes</w:t>
      </w:r>
      <w:r w:rsidR="009B27C2" w:rsidRPr="204AD042">
        <w:rPr>
          <w:rFonts w:eastAsia="Arial"/>
        </w:rPr>
        <w:t>,</w:t>
      </w:r>
      <w:r w:rsidR="00246341" w:rsidRPr="204AD042">
        <w:rPr>
          <w:rFonts w:eastAsia="Arial"/>
        </w:rPr>
        <w:t xml:space="preserve"> at de unges </w:t>
      </w:r>
      <w:r w:rsidR="009B27C2" w:rsidRPr="204AD042">
        <w:rPr>
          <w:rFonts w:eastAsia="Arial"/>
        </w:rPr>
        <w:t>fokus p</w:t>
      </w:r>
      <w:r w:rsidR="00251340" w:rsidRPr="204AD042">
        <w:rPr>
          <w:rFonts w:eastAsia="Arial"/>
        </w:rPr>
        <w:t>å</w:t>
      </w:r>
      <w:r w:rsidR="009B27C2" w:rsidRPr="204AD042">
        <w:rPr>
          <w:rFonts w:eastAsia="Arial"/>
        </w:rPr>
        <w:t xml:space="preserve"> handling</w:t>
      </w:r>
      <w:r w:rsidR="00246341" w:rsidRPr="204AD042">
        <w:rPr>
          <w:rFonts w:eastAsia="Arial"/>
        </w:rPr>
        <w:t xml:space="preserve"> vil have en afsmittende effekt og </w:t>
      </w:r>
      <w:r w:rsidR="005E0392" w:rsidRPr="204AD042">
        <w:rPr>
          <w:rFonts w:eastAsia="Arial"/>
        </w:rPr>
        <w:t xml:space="preserve">dermed </w:t>
      </w:r>
      <w:r w:rsidR="00246341" w:rsidRPr="204AD042">
        <w:rPr>
          <w:rFonts w:eastAsia="Arial"/>
        </w:rPr>
        <w:t>kan bidrage til spontane, uventede og innovative nye handlerum</w:t>
      </w:r>
      <w:r w:rsidR="008D33CF" w:rsidRPr="204AD042">
        <w:rPr>
          <w:rFonts w:eastAsia="Arial"/>
        </w:rPr>
        <w:t>, der bringer flere op p</w:t>
      </w:r>
      <w:r w:rsidR="00251340" w:rsidRPr="204AD042">
        <w:rPr>
          <w:rFonts w:eastAsia="Arial"/>
        </w:rPr>
        <w:t>å</w:t>
      </w:r>
      <w:r w:rsidR="008D33CF" w:rsidRPr="204AD042">
        <w:rPr>
          <w:rFonts w:eastAsia="Arial"/>
        </w:rPr>
        <w:t xml:space="preserve"> et h</w:t>
      </w:r>
      <w:r w:rsidR="00251340" w:rsidRPr="204AD042">
        <w:rPr>
          <w:rFonts w:eastAsia="Arial"/>
        </w:rPr>
        <w:t>ø</w:t>
      </w:r>
      <w:r w:rsidR="008D33CF" w:rsidRPr="204AD042">
        <w:rPr>
          <w:rFonts w:eastAsia="Arial"/>
        </w:rPr>
        <w:t>jere engagementsniveau</w:t>
      </w:r>
      <w:r w:rsidR="00246341" w:rsidRPr="204AD042">
        <w:rPr>
          <w:rFonts w:eastAsia="Arial"/>
        </w:rPr>
        <w:t xml:space="preserve">. </w:t>
      </w:r>
    </w:p>
    <w:p w14:paraId="5814397C" w14:textId="2DF9A132" w:rsidR="00AF15F6" w:rsidRPr="001F0DC1" w:rsidRDefault="002A5563" w:rsidP="204AD042">
      <w:pPr>
        <w:pStyle w:val="NoSpacing"/>
        <w:numPr>
          <w:ilvl w:val="0"/>
          <w:numId w:val="4"/>
        </w:numPr>
        <w:ind w:left="360"/>
        <w:jc w:val="both"/>
        <w:rPr>
          <w:rFonts w:eastAsia="Arial"/>
          <w:i/>
          <w:iCs/>
          <w:color w:val="000000" w:themeColor="text2"/>
        </w:rPr>
      </w:pPr>
      <w:r w:rsidRPr="204AD042">
        <w:rPr>
          <w:rFonts w:eastAsia="Arial"/>
          <w:i/>
          <w:iCs/>
        </w:rPr>
        <w:t>16</w:t>
      </w:r>
      <w:r w:rsidR="00AF15F6" w:rsidRPr="204AD042">
        <w:rPr>
          <w:rFonts w:eastAsia="Arial"/>
          <w:i/>
          <w:iCs/>
        </w:rPr>
        <w:t xml:space="preserve"> Viva-frivillige, der tidligere har v</w:t>
      </w:r>
      <w:r w:rsidR="00251340" w:rsidRPr="204AD042">
        <w:rPr>
          <w:rFonts w:eastAsia="Arial"/>
          <w:i/>
          <w:iCs/>
        </w:rPr>
        <w:t>æ</w:t>
      </w:r>
      <w:r w:rsidR="00AF15F6" w:rsidRPr="204AD042">
        <w:rPr>
          <w:rFonts w:eastAsia="Arial"/>
          <w:i/>
          <w:iCs/>
        </w:rPr>
        <w:t>ret volont</w:t>
      </w:r>
      <w:r w:rsidR="00251340" w:rsidRPr="204AD042">
        <w:rPr>
          <w:rFonts w:eastAsia="Arial"/>
          <w:i/>
          <w:iCs/>
        </w:rPr>
        <w:t>ø</w:t>
      </w:r>
      <w:r w:rsidR="00AF15F6" w:rsidRPr="204AD042">
        <w:rPr>
          <w:rFonts w:eastAsia="Arial"/>
          <w:i/>
          <w:iCs/>
        </w:rPr>
        <w:t>rer</w:t>
      </w:r>
    </w:p>
    <w:p w14:paraId="2CE4B5D7" w14:textId="5E84A927" w:rsidR="00290914" w:rsidRPr="001F0DC1" w:rsidRDefault="00290914" w:rsidP="204AD042">
      <w:pPr>
        <w:pStyle w:val="NoSpacing"/>
        <w:ind w:left="360"/>
        <w:jc w:val="both"/>
        <w:rPr>
          <w:rFonts w:eastAsia="Arial"/>
        </w:rPr>
      </w:pPr>
      <w:r w:rsidRPr="204AD042">
        <w:rPr>
          <w:rFonts w:eastAsia="Arial"/>
        </w:rPr>
        <w:t>Disse unge vil spille en hovedrolle som bindeled mellem de 500 unge og de</w:t>
      </w:r>
      <w:r w:rsidR="009B27C2" w:rsidRPr="204AD042">
        <w:rPr>
          <w:rFonts w:eastAsia="Arial"/>
        </w:rPr>
        <w:t>res</w:t>
      </w:r>
      <w:r w:rsidRPr="204AD042">
        <w:rPr>
          <w:rFonts w:eastAsia="Arial"/>
        </w:rPr>
        <w:t xml:space="preserve"> globale </w:t>
      </w:r>
      <w:r w:rsidR="009B27C2" w:rsidRPr="204AD042">
        <w:rPr>
          <w:rFonts w:eastAsia="Arial"/>
        </w:rPr>
        <w:t>peers</w:t>
      </w:r>
      <w:r w:rsidRPr="204AD042">
        <w:rPr>
          <w:rFonts w:eastAsia="Arial"/>
        </w:rPr>
        <w:t>. Som j</w:t>
      </w:r>
      <w:r w:rsidR="00251340" w:rsidRPr="204AD042">
        <w:rPr>
          <w:rFonts w:eastAsia="Arial"/>
        </w:rPr>
        <w:t>æ</w:t>
      </w:r>
      <w:r w:rsidRPr="204AD042">
        <w:rPr>
          <w:rFonts w:eastAsia="Arial"/>
        </w:rPr>
        <w:t xml:space="preserve">vnaldrende </w:t>
      </w:r>
      <w:r w:rsidR="009B27C2" w:rsidRPr="204AD042">
        <w:rPr>
          <w:rFonts w:eastAsia="Arial"/>
        </w:rPr>
        <w:t>bringer de</w:t>
      </w:r>
      <w:r w:rsidRPr="204AD042">
        <w:rPr>
          <w:rFonts w:eastAsia="Arial"/>
        </w:rPr>
        <w:t xml:space="preserve"> en h</w:t>
      </w:r>
      <w:r w:rsidR="00251340" w:rsidRPr="204AD042">
        <w:rPr>
          <w:rFonts w:eastAsia="Arial"/>
        </w:rPr>
        <w:t>ø</w:t>
      </w:r>
      <w:r w:rsidRPr="204AD042">
        <w:rPr>
          <w:rFonts w:eastAsia="Arial"/>
        </w:rPr>
        <w:t>j grad af ident</w:t>
      </w:r>
      <w:r w:rsidR="009B27C2" w:rsidRPr="204AD042">
        <w:rPr>
          <w:rFonts w:eastAsia="Arial"/>
        </w:rPr>
        <w:t xml:space="preserve">ifikation </w:t>
      </w:r>
      <w:r w:rsidR="009C0ED8" w:rsidRPr="204AD042">
        <w:rPr>
          <w:rFonts w:eastAsia="Arial"/>
        </w:rPr>
        <w:t>samt</w:t>
      </w:r>
      <w:r w:rsidR="009B27C2" w:rsidRPr="204AD042">
        <w:rPr>
          <w:rFonts w:eastAsia="Arial"/>
        </w:rPr>
        <w:t xml:space="preserve"> konkret </w:t>
      </w:r>
      <w:r w:rsidRPr="204AD042">
        <w:rPr>
          <w:rFonts w:eastAsia="Arial"/>
        </w:rPr>
        <w:t>hands-on erfaring med de valgte problemstillinger og personlige relationer til de</w:t>
      </w:r>
      <w:r w:rsidR="009C0ED8" w:rsidRPr="204AD042">
        <w:rPr>
          <w:rFonts w:eastAsia="Arial"/>
        </w:rPr>
        <w:t xml:space="preserve"> globale</w:t>
      </w:r>
      <w:r w:rsidRPr="204AD042">
        <w:rPr>
          <w:rFonts w:eastAsia="Arial"/>
        </w:rPr>
        <w:t xml:space="preserve"> unge </w:t>
      </w:r>
      <w:r w:rsidR="009C0ED8" w:rsidRPr="204AD042">
        <w:rPr>
          <w:rFonts w:eastAsia="Arial"/>
        </w:rPr>
        <w:t xml:space="preserve">fra deres ophold </w:t>
      </w:r>
      <w:r w:rsidRPr="204AD042">
        <w:rPr>
          <w:rFonts w:eastAsia="Arial"/>
        </w:rPr>
        <w:t xml:space="preserve">i </w:t>
      </w:r>
      <w:r w:rsidR="00921C89" w:rsidRPr="204AD042">
        <w:rPr>
          <w:rFonts w:eastAsia="Arial"/>
        </w:rPr>
        <w:t>Syd</w:t>
      </w:r>
      <w:r w:rsidR="005E0392" w:rsidRPr="204AD042">
        <w:rPr>
          <w:rFonts w:eastAsia="Arial"/>
        </w:rPr>
        <w:t xml:space="preserve">. </w:t>
      </w:r>
      <w:r w:rsidR="00A108B7" w:rsidRPr="204AD042">
        <w:rPr>
          <w:rFonts w:eastAsia="Arial"/>
        </w:rPr>
        <w:t xml:space="preserve">Qua deres </w:t>
      </w:r>
      <w:r w:rsidR="00A45DB6" w:rsidRPr="204AD042">
        <w:rPr>
          <w:rFonts w:eastAsia="Arial"/>
        </w:rPr>
        <w:t xml:space="preserve">allerede </w:t>
      </w:r>
      <w:r w:rsidR="00A108B7" w:rsidRPr="204AD042">
        <w:rPr>
          <w:rFonts w:eastAsia="Arial"/>
        </w:rPr>
        <w:t xml:space="preserve">stærke Viva-DNA, </w:t>
      </w:r>
      <w:r w:rsidR="00A45DB6" w:rsidRPr="204AD042">
        <w:rPr>
          <w:rFonts w:eastAsia="Arial"/>
        </w:rPr>
        <w:t>vil vi gennem indsatsen kunne l</w:t>
      </w:r>
      <w:r w:rsidR="70E67C3D" w:rsidRPr="204AD042">
        <w:rPr>
          <w:rFonts w:eastAsia="Arial"/>
        </w:rPr>
        <w:t>ø</w:t>
      </w:r>
      <w:r w:rsidR="00A45DB6" w:rsidRPr="204AD042">
        <w:rPr>
          <w:rFonts w:eastAsia="Arial"/>
        </w:rPr>
        <w:t>fte dem til lede/</w:t>
      </w:r>
      <w:r w:rsidR="008D33CF" w:rsidRPr="204AD042">
        <w:rPr>
          <w:rFonts w:eastAsia="Arial"/>
        </w:rPr>
        <w:t>eje-niveau</w:t>
      </w:r>
      <w:r w:rsidR="005E0392" w:rsidRPr="204AD042">
        <w:rPr>
          <w:rFonts w:eastAsia="Arial"/>
        </w:rPr>
        <w:t xml:space="preserve"> og </w:t>
      </w:r>
      <w:r w:rsidR="00A45DB6" w:rsidRPr="204AD042">
        <w:rPr>
          <w:rFonts w:eastAsia="Arial"/>
        </w:rPr>
        <w:t>give dem mulighed for p</w:t>
      </w:r>
      <w:r w:rsidR="0FE7FE36" w:rsidRPr="204AD042">
        <w:rPr>
          <w:rFonts w:eastAsia="Arial"/>
        </w:rPr>
        <w:t>å</w:t>
      </w:r>
      <w:r w:rsidR="00A45DB6" w:rsidRPr="204AD042">
        <w:rPr>
          <w:rFonts w:eastAsia="Arial"/>
        </w:rPr>
        <w:t xml:space="preserve"> en ny m</w:t>
      </w:r>
      <w:r w:rsidR="0FE7FE36" w:rsidRPr="204AD042">
        <w:rPr>
          <w:rFonts w:eastAsia="Arial"/>
        </w:rPr>
        <w:t>å</w:t>
      </w:r>
      <w:r w:rsidR="00A45DB6" w:rsidRPr="204AD042">
        <w:rPr>
          <w:rFonts w:eastAsia="Arial"/>
        </w:rPr>
        <w:t xml:space="preserve">de </w:t>
      </w:r>
      <w:r w:rsidR="005E0392" w:rsidRPr="204AD042">
        <w:rPr>
          <w:rFonts w:eastAsia="Arial"/>
        </w:rPr>
        <w:t>at bringe deres engagement i spil</w:t>
      </w:r>
      <w:r w:rsidR="008D33CF" w:rsidRPr="204AD042">
        <w:rPr>
          <w:rFonts w:eastAsia="Arial"/>
        </w:rPr>
        <w:t>.</w:t>
      </w:r>
      <w:r w:rsidRPr="204AD042">
        <w:rPr>
          <w:rFonts w:eastAsia="Arial"/>
        </w:rPr>
        <w:t xml:space="preserve"> </w:t>
      </w:r>
    </w:p>
    <w:p w14:paraId="4C308D58" w14:textId="39D0BE35" w:rsidR="007476FC" w:rsidRPr="001F0DC1" w:rsidRDefault="00D17FD8" w:rsidP="204AD042">
      <w:pPr>
        <w:pStyle w:val="NoSpacing"/>
        <w:numPr>
          <w:ilvl w:val="0"/>
          <w:numId w:val="4"/>
        </w:numPr>
        <w:ind w:left="360"/>
        <w:jc w:val="both"/>
        <w:rPr>
          <w:rFonts w:eastAsia="Arial"/>
          <w:i/>
          <w:iCs/>
          <w:color w:val="000000" w:themeColor="text2"/>
        </w:rPr>
      </w:pPr>
      <w:r w:rsidRPr="204AD042">
        <w:rPr>
          <w:rFonts w:eastAsia="Arial"/>
          <w:i/>
          <w:iCs/>
        </w:rPr>
        <w:t>15-20 unge fra Vivas partner</w:t>
      </w:r>
      <w:r w:rsidR="007476FC" w:rsidRPr="204AD042">
        <w:rPr>
          <w:rFonts w:eastAsia="Arial"/>
          <w:i/>
          <w:iCs/>
        </w:rPr>
        <w:t>organisationer</w:t>
      </w:r>
      <w:r w:rsidR="00494D35" w:rsidRPr="204AD042">
        <w:rPr>
          <w:rFonts w:eastAsia="Arial"/>
          <w:i/>
          <w:iCs/>
        </w:rPr>
        <w:t xml:space="preserve"> i Syd</w:t>
      </w:r>
    </w:p>
    <w:p w14:paraId="42371932" w14:textId="569DE9C0" w:rsidR="00D17FD8" w:rsidRPr="001F0DC1" w:rsidRDefault="02487B0A" w:rsidP="204AD042">
      <w:pPr>
        <w:pStyle w:val="NoSpacing"/>
        <w:ind w:left="360"/>
        <w:jc w:val="both"/>
        <w:rPr>
          <w:rFonts w:eastAsia="Arial"/>
        </w:rPr>
      </w:pPr>
      <w:r w:rsidRPr="204AD042">
        <w:rPr>
          <w:rFonts w:eastAsia="Arial"/>
        </w:rPr>
        <w:t>Disse unge har deltaget i Viva</w:t>
      </w:r>
      <w:r w:rsidR="008A09DC" w:rsidRPr="204AD042">
        <w:rPr>
          <w:rFonts w:eastAsia="Arial"/>
        </w:rPr>
        <w:t>s</w:t>
      </w:r>
      <w:r w:rsidRPr="204AD042">
        <w:rPr>
          <w:rFonts w:eastAsia="Arial"/>
        </w:rPr>
        <w:t xml:space="preserve"> udviklings</w:t>
      </w:r>
      <w:r w:rsidR="008A09DC" w:rsidRPr="204AD042">
        <w:rPr>
          <w:rFonts w:eastAsia="Arial"/>
        </w:rPr>
        <w:t>indsatser</w:t>
      </w:r>
      <w:r w:rsidRPr="204AD042">
        <w:rPr>
          <w:rFonts w:eastAsia="Arial"/>
        </w:rPr>
        <w:t xml:space="preserve"> i deres hjemlande og medbringer erfaring med at lede unge-drevne indsatser</w:t>
      </w:r>
      <w:r w:rsidR="006A5EAE" w:rsidRPr="204AD042">
        <w:rPr>
          <w:rFonts w:eastAsia="Arial"/>
        </w:rPr>
        <w:t>, der har til form</w:t>
      </w:r>
      <w:r w:rsidR="0FE7FE36" w:rsidRPr="204AD042">
        <w:rPr>
          <w:rFonts w:eastAsia="Arial"/>
        </w:rPr>
        <w:t>å</w:t>
      </w:r>
      <w:r w:rsidR="006A5EAE" w:rsidRPr="204AD042">
        <w:rPr>
          <w:rFonts w:eastAsia="Arial"/>
        </w:rPr>
        <w:t>l at sikre b</w:t>
      </w:r>
      <w:r w:rsidR="70E67C3D" w:rsidRPr="204AD042">
        <w:rPr>
          <w:rFonts w:eastAsia="Arial"/>
        </w:rPr>
        <w:t>ø</w:t>
      </w:r>
      <w:r w:rsidR="006A5EAE" w:rsidRPr="204AD042">
        <w:rPr>
          <w:rFonts w:eastAsia="Arial"/>
        </w:rPr>
        <w:t>rn og unges rettigheder</w:t>
      </w:r>
      <w:r w:rsidRPr="204AD042">
        <w:rPr>
          <w:rFonts w:eastAsia="Arial"/>
        </w:rPr>
        <w:t xml:space="preserve">. I samspil med de 500 unge elever og de </w:t>
      </w:r>
      <w:r w:rsidR="006A5EAE" w:rsidRPr="204AD042">
        <w:rPr>
          <w:rFonts w:eastAsia="Arial"/>
        </w:rPr>
        <w:t>16</w:t>
      </w:r>
      <w:r w:rsidRPr="204AD042">
        <w:rPr>
          <w:rFonts w:eastAsia="Arial"/>
        </w:rPr>
        <w:t xml:space="preserve"> Viva-frivillige vil de udgøre det globale </w:t>
      </w:r>
      <w:r w:rsidR="14263546" w:rsidRPr="204AD042">
        <w:rPr>
          <w:rFonts w:eastAsia="Arial"/>
        </w:rPr>
        <w:t xml:space="preserve">arbejdsfællesskab </w:t>
      </w:r>
      <w:r w:rsidRPr="204AD042">
        <w:rPr>
          <w:rFonts w:eastAsia="Arial"/>
        </w:rPr>
        <w:t>og i deres ende indsaml</w:t>
      </w:r>
      <w:r w:rsidR="006A5EAE" w:rsidRPr="204AD042">
        <w:rPr>
          <w:rFonts w:eastAsia="Arial"/>
        </w:rPr>
        <w:t xml:space="preserve">e data og lede indsatser inden for de </w:t>
      </w:r>
      <w:r w:rsidRPr="204AD042">
        <w:rPr>
          <w:rFonts w:eastAsia="Arial"/>
        </w:rPr>
        <w:t>definerede handlerum. Disse unge befi</w:t>
      </w:r>
      <w:r w:rsidR="00381BD2" w:rsidRPr="204AD042">
        <w:rPr>
          <w:rFonts w:eastAsia="Arial"/>
        </w:rPr>
        <w:t>nder sig på lede/eje-niveau og</w:t>
      </w:r>
      <w:r w:rsidRPr="204AD042">
        <w:rPr>
          <w:rFonts w:eastAsia="Arial"/>
        </w:rPr>
        <w:t xml:space="preserve"> vil få mulighed for at bringe deres engagement i spil på et globalt plan sammen med unge i deres hjemlande.</w:t>
      </w:r>
    </w:p>
    <w:p w14:paraId="40129B42" w14:textId="698D577F" w:rsidR="00AF15F6" w:rsidRPr="001F0DC1" w:rsidRDefault="00AF15F6" w:rsidP="204AD042">
      <w:pPr>
        <w:pStyle w:val="NoSpacing"/>
        <w:jc w:val="both"/>
        <w:rPr>
          <w:rFonts w:eastAsia="Arial"/>
        </w:rPr>
      </w:pPr>
    </w:p>
    <w:p w14:paraId="6E6291F4" w14:textId="795D08F6" w:rsidR="00AF15F6" w:rsidRPr="001F0DC1" w:rsidRDefault="00AF15F6" w:rsidP="204AD042">
      <w:pPr>
        <w:pStyle w:val="NoSpacing"/>
        <w:jc w:val="both"/>
        <w:rPr>
          <w:rFonts w:eastAsia="Arial"/>
        </w:rPr>
      </w:pPr>
      <w:r w:rsidRPr="204AD042">
        <w:rPr>
          <w:rFonts w:eastAsia="Arial"/>
        </w:rPr>
        <w:t>Indirekte m</w:t>
      </w:r>
      <w:r w:rsidR="00251340" w:rsidRPr="204AD042">
        <w:rPr>
          <w:rFonts w:eastAsia="Arial"/>
        </w:rPr>
        <w:t>å</w:t>
      </w:r>
      <w:r w:rsidRPr="204AD042">
        <w:rPr>
          <w:rFonts w:eastAsia="Arial"/>
        </w:rPr>
        <w:t>lgruppe</w:t>
      </w:r>
      <w:r w:rsidR="00D17FD8" w:rsidRPr="204AD042">
        <w:rPr>
          <w:rFonts w:eastAsia="Arial"/>
        </w:rPr>
        <w:t>:</w:t>
      </w:r>
    </w:p>
    <w:p w14:paraId="2C01E6E9" w14:textId="6D0EF965" w:rsidR="00317054" w:rsidRPr="001F0DC1" w:rsidRDefault="00317054" w:rsidP="204AD042">
      <w:pPr>
        <w:pStyle w:val="NoSpacing"/>
        <w:numPr>
          <w:ilvl w:val="0"/>
          <w:numId w:val="4"/>
        </w:numPr>
        <w:ind w:left="360"/>
        <w:jc w:val="both"/>
        <w:rPr>
          <w:rFonts w:eastAsia="Arial"/>
          <w:i/>
          <w:iCs/>
          <w:color w:val="000000" w:themeColor="text2"/>
        </w:rPr>
      </w:pPr>
      <w:r w:rsidRPr="204AD042">
        <w:rPr>
          <w:rFonts w:eastAsia="Arial"/>
          <w:i/>
          <w:iCs/>
        </w:rPr>
        <w:t>10-</w:t>
      </w:r>
      <w:r w:rsidR="009E1AC8" w:rsidRPr="204AD042">
        <w:rPr>
          <w:rFonts w:eastAsia="Arial"/>
          <w:i/>
          <w:iCs/>
        </w:rPr>
        <w:t>20</w:t>
      </w:r>
      <w:r w:rsidRPr="204AD042">
        <w:rPr>
          <w:rFonts w:eastAsia="Arial"/>
          <w:i/>
          <w:iCs/>
        </w:rPr>
        <w:t xml:space="preserve"> </w:t>
      </w:r>
      <w:r w:rsidR="00D17FD8" w:rsidRPr="204AD042">
        <w:rPr>
          <w:rFonts w:eastAsia="Arial"/>
          <w:i/>
          <w:iCs/>
        </w:rPr>
        <w:t>undervisere</w:t>
      </w:r>
      <w:r w:rsidR="007476FC" w:rsidRPr="204AD042">
        <w:rPr>
          <w:rFonts w:eastAsia="Arial"/>
          <w:i/>
          <w:iCs/>
        </w:rPr>
        <w:t xml:space="preserve"> fra en r</w:t>
      </w:r>
      <w:r w:rsidR="00251340" w:rsidRPr="204AD042">
        <w:rPr>
          <w:rFonts w:eastAsia="Arial"/>
          <w:i/>
          <w:iCs/>
        </w:rPr>
        <w:t>æ</w:t>
      </w:r>
      <w:r w:rsidR="007476FC" w:rsidRPr="204AD042">
        <w:rPr>
          <w:rFonts w:eastAsia="Arial"/>
          <w:i/>
          <w:iCs/>
        </w:rPr>
        <w:t>kke</w:t>
      </w:r>
      <w:r w:rsidRPr="204AD042">
        <w:rPr>
          <w:rFonts w:eastAsia="Arial"/>
          <w:i/>
          <w:iCs/>
        </w:rPr>
        <w:t xml:space="preserve"> samarbejdsskoler</w:t>
      </w:r>
    </w:p>
    <w:p w14:paraId="22B43108" w14:textId="113DCE40" w:rsidR="009E1AC8" w:rsidRPr="001F0DC1" w:rsidRDefault="009E1AC8" w:rsidP="204AD042">
      <w:pPr>
        <w:pStyle w:val="NoSpacing"/>
        <w:ind w:left="360"/>
        <w:jc w:val="both"/>
        <w:rPr>
          <w:rFonts w:eastAsia="Arial"/>
        </w:rPr>
      </w:pPr>
      <w:r w:rsidRPr="204AD042">
        <w:rPr>
          <w:rFonts w:eastAsia="Arial"/>
        </w:rPr>
        <w:t>Underviserne spiller en afg</w:t>
      </w:r>
      <w:r w:rsidR="00251340" w:rsidRPr="204AD042">
        <w:rPr>
          <w:rFonts w:eastAsia="Arial"/>
        </w:rPr>
        <w:t>ø</w:t>
      </w:r>
      <w:r w:rsidRPr="204AD042">
        <w:rPr>
          <w:rFonts w:eastAsia="Arial"/>
        </w:rPr>
        <w:t>rende rolle i at sikre, at indsatsen forankres institutionelt</w:t>
      </w:r>
      <w:r w:rsidR="005E3931" w:rsidRPr="204AD042">
        <w:rPr>
          <w:rFonts w:eastAsia="Arial"/>
        </w:rPr>
        <w:t>, og de f</w:t>
      </w:r>
      <w:r w:rsidR="00251340" w:rsidRPr="204AD042">
        <w:rPr>
          <w:rFonts w:eastAsia="Arial"/>
        </w:rPr>
        <w:t>å</w:t>
      </w:r>
      <w:r w:rsidR="005E3931" w:rsidRPr="204AD042">
        <w:rPr>
          <w:rFonts w:eastAsia="Arial"/>
        </w:rPr>
        <w:t>r en vigtig opgave i at oms</w:t>
      </w:r>
      <w:r w:rsidR="00251340" w:rsidRPr="204AD042">
        <w:rPr>
          <w:rFonts w:eastAsia="Arial"/>
        </w:rPr>
        <w:t>æ</w:t>
      </w:r>
      <w:r w:rsidR="005E3931" w:rsidRPr="204AD042">
        <w:rPr>
          <w:rFonts w:eastAsia="Arial"/>
        </w:rPr>
        <w:t>tte og formidle viden om de valgte tematikker</w:t>
      </w:r>
      <w:r w:rsidRPr="204AD042">
        <w:rPr>
          <w:rFonts w:eastAsia="Arial"/>
        </w:rPr>
        <w:t>.</w:t>
      </w:r>
      <w:r w:rsidR="005E3931" w:rsidRPr="204AD042">
        <w:rPr>
          <w:rFonts w:eastAsia="Arial"/>
        </w:rPr>
        <w:t xml:space="preserve"> For at sikre dette vil l</w:t>
      </w:r>
      <w:r w:rsidR="00251340" w:rsidRPr="204AD042">
        <w:rPr>
          <w:rFonts w:eastAsia="Arial"/>
        </w:rPr>
        <w:t>æ</w:t>
      </w:r>
      <w:r w:rsidR="005E3931" w:rsidRPr="204AD042">
        <w:rPr>
          <w:rFonts w:eastAsia="Arial"/>
        </w:rPr>
        <w:t>ringsmaterialet udvikles i et samarbejde mellem Viva, NC3 og en professionel didakt</w:t>
      </w:r>
      <w:r w:rsidR="00007B72" w:rsidRPr="204AD042">
        <w:rPr>
          <w:rFonts w:eastAsia="Arial"/>
        </w:rPr>
        <w:t>ike</w:t>
      </w:r>
      <w:r w:rsidR="005E3931" w:rsidRPr="204AD042">
        <w:rPr>
          <w:rFonts w:eastAsia="Arial"/>
        </w:rPr>
        <w:t xml:space="preserve">r. Samtidig </w:t>
      </w:r>
      <w:r w:rsidR="007B5B54" w:rsidRPr="204AD042">
        <w:rPr>
          <w:rFonts w:eastAsia="Arial"/>
        </w:rPr>
        <w:t xml:space="preserve">investeres </w:t>
      </w:r>
      <w:r w:rsidR="005E3931" w:rsidRPr="204AD042">
        <w:rPr>
          <w:rFonts w:eastAsia="Arial"/>
        </w:rPr>
        <w:t xml:space="preserve">der tid </w:t>
      </w:r>
      <w:r w:rsidR="007B5B54" w:rsidRPr="204AD042">
        <w:rPr>
          <w:rFonts w:eastAsia="Arial"/>
        </w:rPr>
        <w:t xml:space="preserve">i at identificere </w:t>
      </w:r>
      <w:r w:rsidR="00007B72" w:rsidRPr="204AD042">
        <w:rPr>
          <w:rFonts w:eastAsia="Arial"/>
        </w:rPr>
        <w:t>undervisere</w:t>
      </w:r>
      <w:r w:rsidR="007B5B54" w:rsidRPr="204AD042">
        <w:rPr>
          <w:rFonts w:eastAsia="Arial"/>
        </w:rPr>
        <w:t>, der ka</w:t>
      </w:r>
      <w:r w:rsidR="00D90EDD" w:rsidRPr="204AD042">
        <w:rPr>
          <w:rFonts w:eastAsia="Arial"/>
        </w:rPr>
        <w:t xml:space="preserve">n se sig </w:t>
      </w:r>
      <w:r w:rsidR="008A09DC" w:rsidRPr="204AD042">
        <w:rPr>
          <w:rFonts w:eastAsia="Arial"/>
        </w:rPr>
        <w:t xml:space="preserve">selv i indsatsen og vurderes </w:t>
      </w:r>
      <w:r w:rsidR="00D90EDD" w:rsidRPr="204AD042">
        <w:rPr>
          <w:rFonts w:eastAsia="Arial"/>
        </w:rPr>
        <w:t>at kunne</w:t>
      </w:r>
      <w:r w:rsidR="007B5B54" w:rsidRPr="204AD042">
        <w:rPr>
          <w:rFonts w:eastAsia="Arial"/>
        </w:rPr>
        <w:t xml:space="preserve"> bringes p</w:t>
      </w:r>
      <w:r w:rsidR="00251340" w:rsidRPr="204AD042">
        <w:rPr>
          <w:rFonts w:eastAsia="Arial"/>
        </w:rPr>
        <w:t>å</w:t>
      </w:r>
      <w:r w:rsidR="007B5B54" w:rsidRPr="204AD042">
        <w:rPr>
          <w:rFonts w:eastAsia="Arial"/>
        </w:rPr>
        <w:t xml:space="preserve"> eje-niveau.</w:t>
      </w:r>
    </w:p>
    <w:p w14:paraId="0B2754DB" w14:textId="4B2A9A24" w:rsidR="007D62B3" w:rsidRPr="001F0DC1" w:rsidRDefault="002A5563" w:rsidP="204AD042">
      <w:pPr>
        <w:pStyle w:val="NoSpacing"/>
        <w:numPr>
          <w:ilvl w:val="0"/>
          <w:numId w:val="4"/>
        </w:numPr>
        <w:ind w:left="360"/>
        <w:jc w:val="both"/>
        <w:rPr>
          <w:rFonts w:eastAsia="Arial"/>
          <w:i/>
          <w:iCs/>
          <w:color w:val="000000" w:themeColor="text2"/>
        </w:rPr>
      </w:pPr>
      <w:r w:rsidRPr="204AD042">
        <w:rPr>
          <w:rFonts w:eastAsia="Arial"/>
          <w:i/>
          <w:iCs/>
        </w:rPr>
        <w:t>1</w:t>
      </w:r>
      <w:r w:rsidR="007D62B3" w:rsidRPr="204AD042">
        <w:rPr>
          <w:rFonts w:eastAsia="Arial"/>
          <w:i/>
          <w:iCs/>
        </w:rPr>
        <w:t>5.000 personer fra de unges n</w:t>
      </w:r>
      <w:r w:rsidR="00251340" w:rsidRPr="204AD042">
        <w:rPr>
          <w:rFonts w:eastAsia="Arial"/>
          <w:i/>
          <w:iCs/>
        </w:rPr>
        <w:t>æ</w:t>
      </w:r>
      <w:r w:rsidR="007D62B3" w:rsidRPr="204AD042">
        <w:rPr>
          <w:rFonts w:eastAsia="Arial"/>
          <w:i/>
          <w:iCs/>
        </w:rPr>
        <w:t>romr</w:t>
      </w:r>
      <w:r w:rsidR="00251340" w:rsidRPr="204AD042">
        <w:rPr>
          <w:rFonts w:eastAsia="Arial"/>
          <w:i/>
          <w:iCs/>
        </w:rPr>
        <w:t>å</w:t>
      </w:r>
      <w:r w:rsidR="007D62B3" w:rsidRPr="204AD042">
        <w:rPr>
          <w:rFonts w:eastAsia="Arial"/>
          <w:i/>
          <w:iCs/>
        </w:rPr>
        <w:t>der</w:t>
      </w:r>
    </w:p>
    <w:p w14:paraId="7EEF0270" w14:textId="039CA926" w:rsidR="007D62B3" w:rsidRPr="001F0DC1" w:rsidRDefault="02487B0A" w:rsidP="204AD042">
      <w:pPr>
        <w:pStyle w:val="NoSpacing"/>
        <w:ind w:left="360"/>
        <w:jc w:val="both"/>
        <w:rPr>
          <w:rFonts w:eastAsia="Arial"/>
        </w:rPr>
      </w:pPr>
      <w:r w:rsidRPr="204AD042">
        <w:rPr>
          <w:rFonts w:eastAsia="Arial"/>
        </w:rPr>
        <w:t xml:space="preserve">Disse udgør indsatsens samlede forventede berøringsflade og tæller familie, venner, bekendte og andre, der på en eller anden måde kommer i kontakt med indsatsens budskab gennem de unges kampagner, events og lignende. I engagementspyramiden ligger de på observant-niveau, og Viva vil efterfølgende kunne arbejde videre med at bringe dem højere op i engagementspyramiden. </w:t>
      </w:r>
    </w:p>
    <w:p w14:paraId="2C11CC88" w14:textId="77777777" w:rsidR="00C67EA9" w:rsidRPr="001F0DC1" w:rsidRDefault="00C67EA9" w:rsidP="204AD042">
      <w:pPr>
        <w:pStyle w:val="NoSpacing"/>
        <w:ind w:left="360"/>
        <w:jc w:val="both"/>
        <w:rPr>
          <w:rFonts w:eastAsia="Arial"/>
        </w:rPr>
      </w:pPr>
    </w:p>
    <w:p w14:paraId="17FF5550" w14:textId="7468E0FA" w:rsidR="204AD042" w:rsidRDefault="204AD042" w:rsidP="204AD042">
      <w:r w:rsidRPr="204AD042">
        <w:br w:type="page"/>
      </w:r>
    </w:p>
    <w:p w14:paraId="0E5E853E" w14:textId="2416FF87" w:rsidR="00F20394" w:rsidRPr="001F0DC1" w:rsidRDefault="00697C69" w:rsidP="204AD042">
      <w:pPr>
        <w:rPr>
          <w:sz w:val="22"/>
          <w:szCs w:val="22"/>
          <w:u w:val="single"/>
        </w:rPr>
      </w:pPr>
      <w:r w:rsidRPr="204AD042">
        <w:rPr>
          <w:sz w:val="22"/>
          <w:szCs w:val="22"/>
          <w:u w:val="single"/>
        </w:rPr>
        <w:lastRenderedPageBreak/>
        <w:t xml:space="preserve">3.1.1. </w:t>
      </w:r>
      <w:r w:rsidR="007F2260" w:rsidRPr="204AD042">
        <w:rPr>
          <w:sz w:val="22"/>
          <w:szCs w:val="22"/>
          <w:u w:val="single"/>
        </w:rPr>
        <w:t>Hvordan vil indsatsen nå ud til den valgte målgruppe?</w:t>
      </w:r>
      <w:r w:rsidR="00F20394" w:rsidRPr="204AD042">
        <w:rPr>
          <w:sz w:val="22"/>
          <w:szCs w:val="22"/>
          <w:u w:val="single"/>
        </w:rPr>
        <w:t xml:space="preserve"> Hvordan sikrer I, at denne/disse målgruppe(r) oplever, at indsatsen er relevant for dem?</w:t>
      </w:r>
    </w:p>
    <w:p w14:paraId="2BE1711E" w14:textId="35D8E911" w:rsidR="00135FB6" w:rsidRDefault="00135FB6" w:rsidP="204AD042">
      <w:pPr>
        <w:jc w:val="both"/>
        <w:rPr>
          <w:rFonts w:eastAsia="Arial"/>
          <w:sz w:val="22"/>
          <w:szCs w:val="22"/>
        </w:rPr>
      </w:pPr>
      <w:r w:rsidRPr="7DF31F60">
        <w:rPr>
          <w:rFonts w:eastAsia="Arial"/>
          <w:sz w:val="22"/>
          <w:szCs w:val="22"/>
        </w:rPr>
        <w:t>For at anskueligg</w:t>
      </w:r>
      <w:r w:rsidR="70E67C3D" w:rsidRPr="7DF31F60">
        <w:rPr>
          <w:rFonts w:eastAsia="Arial"/>
          <w:sz w:val="22"/>
          <w:szCs w:val="22"/>
        </w:rPr>
        <w:t>ø</w:t>
      </w:r>
      <w:r w:rsidRPr="7DF31F60">
        <w:rPr>
          <w:rFonts w:eastAsia="Arial"/>
          <w:sz w:val="22"/>
          <w:szCs w:val="22"/>
        </w:rPr>
        <w:t>re hvordan indsatsen vil n</w:t>
      </w:r>
      <w:r w:rsidR="0FE7FE36" w:rsidRPr="7DF31F60">
        <w:rPr>
          <w:rFonts w:eastAsia="Arial"/>
          <w:sz w:val="22"/>
          <w:szCs w:val="22"/>
        </w:rPr>
        <w:t>å</w:t>
      </w:r>
      <w:r w:rsidRPr="7DF31F60">
        <w:rPr>
          <w:rFonts w:eastAsia="Arial"/>
          <w:sz w:val="22"/>
          <w:szCs w:val="22"/>
        </w:rPr>
        <w:t xml:space="preserve"> de unge og skabe et b</w:t>
      </w:r>
      <w:r w:rsidR="322030E0" w:rsidRPr="7DF31F60">
        <w:rPr>
          <w:rFonts w:eastAsia="Arial"/>
          <w:sz w:val="22"/>
          <w:szCs w:val="22"/>
        </w:rPr>
        <w:t>æ</w:t>
      </w:r>
      <w:r w:rsidRPr="7DF31F60">
        <w:rPr>
          <w:rFonts w:eastAsia="Arial"/>
          <w:sz w:val="22"/>
          <w:szCs w:val="22"/>
        </w:rPr>
        <w:t>redygtigt langsigtet engagement</w:t>
      </w:r>
      <w:r w:rsidR="71CCB4BD" w:rsidRPr="7DF31F60">
        <w:rPr>
          <w:rFonts w:eastAsia="Arial"/>
          <w:sz w:val="22"/>
          <w:szCs w:val="22"/>
        </w:rPr>
        <w:t>,</w:t>
      </w:r>
      <w:r w:rsidRPr="7DF31F60">
        <w:rPr>
          <w:rFonts w:eastAsia="Arial"/>
          <w:sz w:val="22"/>
          <w:szCs w:val="22"/>
        </w:rPr>
        <w:t xml:space="preserve"> har vi lavet f</w:t>
      </w:r>
      <w:r w:rsidR="59B82EF3" w:rsidRPr="7DF31F60">
        <w:rPr>
          <w:rFonts w:eastAsia="Arial"/>
          <w:sz w:val="22"/>
          <w:szCs w:val="22"/>
        </w:rPr>
        <w:t>øl</w:t>
      </w:r>
      <w:r w:rsidRPr="7DF31F60">
        <w:rPr>
          <w:rFonts w:eastAsia="Arial"/>
          <w:sz w:val="22"/>
          <w:szCs w:val="22"/>
        </w:rPr>
        <w:t>gende (forsimplede) illustration af den rejse, vi vil tage de unge med p</w:t>
      </w:r>
      <w:r w:rsidR="0FE7FE36" w:rsidRPr="7DF31F60">
        <w:rPr>
          <w:rFonts w:eastAsia="Arial"/>
          <w:sz w:val="22"/>
          <w:szCs w:val="22"/>
        </w:rPr>
        <w:t>å</w:t>
      </w:r>
      <w:r w:rsidRPr="7DF31F60">
        <w:rPr>
          <w:rFonts w:eastAsia="Arial"/>
          <w:sz w:val="22"/>
          <w:szCs w:val="22"/>
        </w:rPr>
        <w:t>:</w:t>
      </w:r>
    </w:p>
    <w:p w14:paraId="5D720FBC" w14:textId="77777777" w:rsidR="001E3478" w:rsidRPr="00135FB6" w:rsidRDefault="001E3478" w:rsidP="204AD042">
      <w:pPr>
        <w:jc w:val="both"/>
        <w:rPr>
          <w:rFonts w:eastAsia="Arial"/>
          <w:sz w:val="22"/>
          <w:szCs w:val="22"/>
        </w:rPr>
      </w:pPr>
    </w:p>
    <w:p w14:paraId="097D73E6" w14:textId="641318F6" w:rsidR="7DF31F60" w:rsidRDefault="7DF31F60" w:rsidP="7DF31F60">
      <w:pPr>
        <w:jc w:val="both"/>
        <w:rPr>
          <w:rFonts w:eastAsia="Arial"/>
          <w:sz w:val="22"/>
          <w:szCs w:val="22"/>
        </w:rPr>
      </w:pPr>
    </w:p>
    <w:p w14:paraId="5F38F921" w14:textId="21F32CCA" w:rsidR="00135FB6" w:rsidRPr="00135FB6" w:rsidRDefault="00135FB6" w:rsidP="204AD042">
      <w:pPr>
        <w:spacing w:line="259" w:lineRule="auto"/>
        <w:jc w:val="center"/>
        <w:rPr>
          <w:rFonts w:eastAsia="Arial"/>
        </w:rPr>
      </w:pPr>
      <w:r>
        <w:rPr>
          <w:noProof/>
          <w:lang w:val="en-US"/>
        </w:rPr>
        <w:drawing>
          <wp:inline distT="0" distB="0" distL="0" distR="0" wp14:anchorId="27BA5D74" wp14:editId="4D0A6B90">
            <wp:extent cx="4134678" cy="1338906"/>
            <wp:effectExtent l="0" t="0" r="0" b="0"/>
            <wp:docPr id="4" name="Picture 4"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134678" cy="1338906"/>
                    </a:xfrm>
                    <a:prstGeom prst="rect">
                      <a:avLst/>
                    </a:prstGeom>
                  </pic:spPr>
                </pic:pic>
              </a:graphicData>
            </a:graphic>
          </wp:inline>
        </w:drawing>
      </w:r>
    </w:p>
    <w:p w14:paraId="7A48B539" w14:textId="77777777" w:rsidR="001E3478" w:rsidRDefault="001E3478" w:rsidP="204AD042">
      <w:pPr>
        <w:spacing w:line="259" w:lineRule="auto"/>
        <w:rPr>
          <w:rFonts w:eastAsia="Arial"/>
          <w:sz w:val="22"/>
          <w:szCs w:val="22"/>
        </w:rPr>
      </w:pPr>
    </w:p>
    <w:p w14:paraId="562665F8" w14:textId="023304B8" w:rsidR="00135FB6" w:rsidRDefault="00135FB6" w:rsidP="003C08A4">
      <w:pPr>
        <w:spacing w:line="259" w:lineRule="auto"/>
        <w:jc w:val="both"/>
        <w:rPr>
          <w:b/>
          <w:bCs/>
          <w:sz w:val="22"/>
          <w:szCs w:val="22"/>
        </w:rPr>
      </w:pPr>
      <w:r w:rsidRPr="204AD042">
        <w:rPr>
          <w:rFonts w:eastAsia="Arial"/>
          <w:sz w:val="22"/>
          <w:szCs w:val="22"/>
        </w:rPr>
        <w:t>De enkelte elementer i illustrationen udfoldes n</w:t>
      </w:r>
      <w:r w:rsidR="322030E0" w:rsidRPr="204AD042">
        <w:rPr>
          <w:rFonts w:eastAsia="Arial"/>
          <w:sz w:val="22"/>
          <w:szCs w:val="22"/>
        </w:rPr>
        <w:t>æ</w:t>
      </w:r>
      <w:r w:rsidRPr="204AD042">
        <w:rPr>
          <w:rFonts w:eastAsia="Arial"/>
          <w:sz w:val="22"/>
          <w:szCs w:val="22"/>
        </w:rPr>
        <w:t>rmere i afsnit 3.2. For at sikre at m</w:t>
      </w:r>
      <w:r w:rsidR="0FE7FE36" w:rsidRPr="204AD042">
        <w:rPr>
          <w:rFonts w:eastAsia="Arial"/>
          <w:sz w:val="22"/>
          <w:szCs w:val="22"/>
        </w:rPr>
        <w:t>å</w:t>
      </w:r>
      <w:r w:rsidRPr="204AD042">
        <w:rPr>
          <w:rFonts w:eastAsia="Arial"/>
          <w:sz w:val="22"/>
          <w:szCs w:val="22"/>
        </w:rPr>
        <w:t>lgruppen finder in</w:t>
      </w:r>
      <w:r w:rsidR="4C4A7B94" w:rsidRPr="204AD042">
        <w:rPr>
          <w:rFonts w:eastAsia="Arial"/>
          <w:sz w:val="22"/>
          <w:szCs w:val="22"/>
        </w:rPr>
        <w:t>d</w:t>
      </w:r>
      <w:r w:rsidRPr="204AD042">
        <w:rPr>
          <w:rFonts w:eastAsia="Arial"/>
          <w:sz w:val="22"/>
          <w:szCs w:val="22"/>
        </w:rPr>
        <w:t xml:space="preserve">satsen relevant, vil vi desuden: </w:t>
      </w:r>
    </w:p>
    <w:p w14:paraId="7FC48232" w14:textId="77777777" w:rsidR="00135FB6" w:rsidRDefault="00135FB6" w:rsidP="204AD042">
      <w:pPr>
        <w:spacing w:line="259" w:lineRule="auto"/>
        <w:rPr>
          <w:b/>
          <w:bCs/>
          <w:sz w:val="22"/>
          <w:szCs w:val="22"/>
        </w:rPr>
      </w:pPr>
    </w:p>
    <w:p w14:paraId="3F60C12A" w14:textId="7DDDFBA2" w:rsidR="00105490" w:rsidRDefault="00135FB6" w:rsidP="204AD042">
      <w:pPr>
        <w:jc w:val="both"/>
        <w:rPr>
          <w:rFonts w:eastAsia="Arial"/>
          <w:i/>
          <w:iCs/>
          <w:sz w:val="22"/>
          <w:szCs w:val="22"/>
        </w:rPr>
      </w:pPr>
      <w:r w:rsidRPr="204AD042">
        <w:rPr>
          <w:rFonts w:eastAsia="Arial"/>
          <w:i/>
          <w:iCs/>
          <w:sz w:val="22"/>
          <w:szCs w:val="22"/>
        </w:rPr>
        <w:t>V</w:t>
      </w:r>
      <w:r w:rsidR="00105490" w:rsidRPr="204AD042">
        <w:rPr>
          <w:rFonts w:eastAsia="Arial"/>
          <w:i/>
          <w:iCs/>
          <w:sz w:val="22"/>
          <w:szCs w:val="22"/>
        </w:rPr>
        <w:t>ise koblingen mellem online uretf</w:t>
      </w:r>
      <w:r w:rsidR="322030E0" w:rsidRPr="204AD042">
        <w:rPr>
          <w:rFonts w:eastAsia="Arial"/>
          <w:i/>
          <w:iCs/>
          <w:sz w:val="22"/>
          <w:szCs w:val="22"/>
        </w:rPr>
        <w:t>æ</w:t>
      </w:r>
      <w:r w:rsidR="00105490" w:rsidRPr="204AD042">
        <w:rPr>
          <w:rFonts w:eastAsia="Arial"/>
          <w:i/>
          <w:iCs/>
          <w:sz w:val="22"/>
          <w:szCs w:val="22"/>
        </w:rPr>
        <w:t>rdighed i en dansk og en global kontekst</w:t>
      </w:r>
    </w:p>
    <w:p w14:paraId="0E181036" w14:textId="11938072" w:rsidR="00105490" w:rsidRDefault="00056975" w:rsidP="204AD042">
      <w:pPr>
        <w:jc w:val="both"/>
        <w:rPr>
          <w:sz w:val="22"/>
          <w:szCs w:val="22"/>
          <w:u w:val="single"/>
        </w:rPr>
      </w:pPr>
      <w:r w:rsidRPr="204AD042">
        <w:rPr>
          <w:rFonts w:eastAsia="Arial"/>
          <w:sz w:val="22"/>
          <w:szCs w:val="22"/>
        </w:rPr>
        <w:t>For at skabe en indgangsvinkel til den overordnede udviklingsproblematik vil vi koble b</w:t>
      </w:r>
      <w:r w:rsidR="0FE7FE36" w:rsidRPr="204AD042">
        <w:rPr>
          <w:rFonts w:eastAsia="Arial"/>
          <w:sz w:val="22"/>
          <w:szCs w:val="22"/>
        </w:rPr>
        <w:t>å</w:t>
      </w:r>
      <w:r w:rsidRPr="204AD042">
        <w:rPr>
          <w:rFonts w:eastAsia="Arial"/>
          <w:sz w:val="22"/>
          <w:szCs w:val="22"/>
        </w:rPr>
        <w:t>de l</w:t>
      </w:r>
      <w:r w:rsidR="322030E0" w:rsidRPr="204AD042">
        <w:rPr>
          <w:rFonts w:eastAsia="Arial"/>
          <w:sz w:val="22"/>
          <w:szCs w:val="22"/>
        </w:rPr>
        <w:t>æ</w:t>
      </w:r>
      <w:r w:rsidRPr="204AD042">
        <w:rPr>
          <w:rFonts w:eastAsia="Arial"/>
          <w:sz w:val="22"/>
          <w:szCs w:val="22"/>
        </w:rPr>
        <w:t>rings- og handlingsforl</w:t>
      </w:r>
      <w:r w:rsidR="70E67C3D" w:rsidRPr="204AD042">
        <w:rPr>
          <w:rFonts w:eastAsia="Arial"/>
          <w:sz w:val="22"/>
          <w:szCs w:val="22"/>
        </w:rPr>
        <w:t>ø</w:t>
      </w:r>
      <w:r w:rsidRPr="204AD042">
        <w:rPr>
          <w:rFonts w:eastAsia="Arial"/>
          <w:sz w:val="22"/>
          <w:szCs w:val="22"/>
        </w:rPr>
        <w:t>b til de unge danskeres egne oplevelser med overgreb og kr</w:t>
      </w:r>
      <w:r w:rsidR="322030E0" w:rsidRPr="204AD042">
        <w:rPr>
          <w:rFonts w:eastAsia="Arial"/>
          <w:sz w:val="22"/>
          <w:szCs w:val="22"/>
        </w:rPr>
        <w:t>æ</w:t>
      </w:r>
      <w:r w:rsidRPr="204AD042">
        <w:rPr>
          <w:rFonts w:eastAsia="Arial"/>
          <w:sz w:val="22"/>
          <w:szCs w:val="22"/>
        </w:rPr>
        <w:t xml:space="preserve">nkelser i det digitale univers. </w:t>
      </w:r>
      <w:r w:rsidR="33E7FE27" w:rsidRPr="204AD042">
        <w:rPr>
          <w:rFonts w:eastAsia="Arial"/>
          <w:sz w:val="22"/>
          <w:szCs w:val="22"/>
        </w:rPr>
        <w:t>De unge fra Syd bidrager med eksempler på</w:t>
      </w:r>
      <w:r w:rsidR="00105490" w:rsidRPr="204AD042">
        <w:rPr>
          <w:rFonts w:eastAsia="Arial"/>
          <w:sz w:val="22"/>
          <w:szCs w:val="22"/>
        </w:rPr>
        <w:t>, hvad online overgreb er i deres kontekst</w:t>
      </w:r>
      <w:r w:rsidR="682FDB6A" w:rsidRPr="204AD042">
        <w:rPr>
          <w:rFonts w:eastAsia="Arial"/>
          <w:sz w:val="22"/>
          <w:szCs w:val="22"/>
        </w:rPr>
        <w:t xml:space="preserve"> og giver indblik i konsekvenserne,</w:t>
      </w:r>
      <w:r w:rsidRPr="204AD042">
        <w:rPr>
          <w:rFonts w:eastAsia="Arial"/>
          <w:sz w:val="22"/>
          <w:szCs w:val="22"/>
        </w:rPr>
        <w:t xml:space="preserve"> n</w:t>
      </w:r>
      <w:r w:rsidR="0FE7FE36" w:rsidRPr="204AD042">
        <w:rPr>
          <w:rFonts w:eastAsia="Arial"/>
          <w:sz w:val="22"/>
          <w:szCs w:val="22"/>
        </w:rPr>
        <w:t>å</w:t>
      </w:r>
      <w:r w:rsidRPr="204AD042">
        <w:rPr>
          <w:rFonts w:eastAsia="Arial"/>
          <w:sz w:val="22"/>
          <w:szCs w:val="22"/>
        </w:rPr>
        <w:t>r vi i</w:t>
      </w:r>
      <w:r w:rsidR="002337DE" w:rsidRPr="204AD042">
        <w:rPr>
          <w:rFonts w:eastAsia="Arial"/>
          <w:sz w:val="22"/>
          <w:szCs w:val="22"/>
        </w:rPr>
        <w:t xml:space="preserve"> </w:t>
      </w:r>
      <w:r w:rsidR="54C3A568" w:rsidRPr="204AD042">
        <w:rPr>
          <w:rFonts w:eastAsia="Arial"/>
          <w:sz w:val="22"/>
          <w:szCs w:val="22"/>
        </w:rPr>
        <w:t>Nord</w:t>
      </w:r>
      <w:r w:rsidRPr="204AD042">
        <w:rPr>
          <w:rFonts w:eastAsia="Arial"/>
          <w:sz w:val="22"/>
          <w:szCs w:val="22"/>
        </w:rPr>
        <w:t xml:space="preserve"> ikke form</w:t>
      </w:r>
      <w:r w:rsidR="0FE7FE36" w:rsidRPr="204AD042">
        <w:rPr>
          <w:rFonts w:eastAsia="Arial"/>
          <w:sz w:val="22"/>
          <w:szCs w:val="22"/>
        </w:rPr>
        <w:t>å</w:t>
      </w:r>
      <w:r w:rsidRPr="204AD042">
        <w:rPr>
          <w:rFonts w:eastAsia="Arial"/>
          <w:sz w:val="22"/>
          <w:szCs w:val="22"/>
        </w:rPr>
        <w:t>r at stoppe gr</w:t>
      </w:r>
      <w:r w:rsidR="322030E0" w:rsidRPr="204AD042">
        <w:rPr>
          <w:rFonts w:eastAsia="Arial"/>
          <w:sz w:val="22"/>
          <w:szCs w:val="22"/>
        </w:rPr>
        <w:t>æ</w:t>
      </w:r>
      <w:r w:rsidRPr="204AD042">
        <w:rPr>
          <w:rFonts w:eastAsia="Arial"/>
          <w:sz w:val="22"/>
          <w:szCs w:val="22"/>
        </w:rPr>
        <w:t>nseoverskridende digitale overgreb</w:t>
      </w:r>
      <w:r w:rsidR="5E65A9E3" w:rsidRPr="204AD042">
        <w:rPr>
          <w:rFonts w:eastAsia="Arial"/>
          <w:sz w:val="22"/>
          <w:szCs w:val="22"/>
        </w:rPr>
        <w:t xml:space="preserve"> for derigennem at opmuntre til </w:t>
      </w:r>
      <w:r w:rsidR="00230DB8" w:rsidRPr="204AD042">
        <w:rPr>
          <w:rFonts w:eastAsia="Arial"/>
          <w:sz w:val="22"/>
          <w:szCs w:val="22"/>
        </w:rPr>
        <w:t>engagement</w:t>
      </w:r>
      <w:r w:rsidR="00EF14AC" w:rsidRPr="204AD042">
        <w:rPr>
          <w:rFonts w:eastAsia="Arial"/>
          <w:sz w:val="22"/>
          <w:szCs w:val="22"/>
        </w:rPr>
        <w:t xml:space="preserve"> blandt unge danskere til at im</w:t>
      </w:r>
      <w:r w:rsidR="70E67C3D" w:rsidRPr="204AD042">
        <w:rPr>
          <w:rFonts w:eastAsia="Arial"/>
          <w:sz w:val="22"/>
          <w:szCs w:val="22"/>
        </w:rPr>
        <w:t>ø</w:t>
      </w:r>
      <w:r w:rsidR="00EF14AC" w:rsidRPr="204AD042">
        <w:rPr>
          <w:rFonts w:eastAsia="Arial"/>
          <w:sz w:val="22"/>
          <w:szCs w:val="22"/>
        </w:rPr>
        <w:t>deg</w:t>
      </w:r>
      <w:r w:rsidR="0FE7FE36" w:rsidRPr="204AD042">
        <w:rPr>
          <w:rFonts w:eastAsia="Arial"/>
          <w:sz w:val="22"/>
          <w:szCs w:val="22"/>
        </w:rPr>
        <w:t>å</w:t>
      </w:r>
      <w:r w:rsidR="00EF14AC" w:rsidRPr="204AD042">
        <w:rPr>
          <w:rFonts w:eastAsia="Arial"/>
          <w:sz w:val="22"/>
          <w:szCs w:val="22"/>
        </w:rPr>
        <w:t xml:space="preserve"> global</w:t>
      </w:r>
      <w:r w:rsidRPr="204AD042">
        <w:rPr>
          <w:rFonts w:eastAsia="Arial"/>
          <w:sz w:val="22"/>
          <w:szCs w:val="22"/>
        </w:rPr>
        <w:t xml:space="preserve"> uretf</w:t>
      </w:r>
      <w:r w:rsidR="322030E0" w:rsidRPr="204AD042">
        <w:rPr>
          <w:rFonts w:eastAsia="Arial"/>
          <w:sz w:val="22"/>
          <w:szCs w:val="22"/>
        </w:rPr>
        <w:t>æ</w:t>
      </w:r>
      <w:r w:rsidRPr="204AD042">
        <w:rPr>
          <w:rFonts w:eastAsia="Arial"/>
          <w:sz w:val="22"/>
          <w:szCs w:val="22"/>
        </w:rPr>
        <w:t>rdighed.</w:t>
      </w:r>
      <w:r w:rsidR="00C86504" w:rsidRPr="204AD042">
        <w:rPr>
          <w:rFonts w:eastAsia="Arial"/>
          <w:sz w:val="22"/>
          <w:szCs w:val="22"/>
        </w:rPr>
        <w:t xml:space="preserve"> </w:t>
      </w:r>
      <w:r w:rsidR="002337DE" w:rsidRPr="204AD042">
        <w:rPr>
          <w:rFonts w:eastAsia="Arial"/>
          <w:sz w:val="22"/>
          <w:szCs w:val="22"/>
        </w:rPr>
        <w:t>For at sikre</w:t>
      </w:r>
      <w:r w:rsidR="7450BCA0" w:rsidRPr="204AD042">
        <w:rPr>
          <w:rFonts w:eastAsia="Arial"/>
          <w:sz w:val="22"/>
          <w:szCs w:val="22"/>
        </w:rPr>
        <w:t xml:space="preserve"> </w:t>
      </w:r>
      <w:r w:rsidR="002337DE" w:rsidRPr="204AD042">
        <w:rPr>
          <w:rFonts w:eastAsia="Arial"/>
          <w:sz w:val="22"/>
          <w:szCs w:val="22"/>
        </w:rPr>
        <w:t>at de unge finder indsatsen relevant, har vi i</w:t>
      </w:r>
      <w:r w:rsidR="00C86504" w:rsidRPr="204AD042">
        <w:rPr>
          <w:rFonts w:eastAsia="Arial"/>
          <w:sz w:val="22"/>
          <w:szCs w:val="22"/>
        </w:rPr>
        <w:t xml:space="preserve"> forberedelsen gennemf</w:t>
      </w:r>
      <w:r w:rsidR="70E67C3D" w:rsidRPr="204AD042">
        <w:rPr>
          <w:rFonts w:eastAsia="Arial"/>
          <w:sz w:val="22"/>
          <w:szCs w:val="22"/>
        </w:rPr>
        <w:t>ø</w:t>
      </w:r>
      <w:r w:rsidR="00C86504" w:rsidRPr="204AD042">
        <w:rPr>
          <w:rFonts w:eastAsia="Arial"/>
          <w:sz w:val="22"/>
          <w:szCs w:val="22"/>
        </w:rPr>
        <w:t>rt en sp</w:t>
      </w:r>
      <w:r w:rsidR="70E67C3D" w:rsidRPr="204AD042">
        <w:rPr>
          <w:rFonts w:eastAsia="Arial"/>
          <w:sz w:val="22"/>
          <w:szCs w:val="22"/>
        </w:rPr>
        <w:t>ø</w:t>
      </w:r>
      <w:r w:rsidR="00C86504" w:rsidRPr="204AD042">
        <w:rPr>
          <w:rFonts w:eastAsia="Arial"/>
          <w:sz w:val="22"/>
          <w:szCs w:val="22"/>
        </w:rPr>
        <w:t>rgeunders</w:t>
      </w:r>
      <w:r w:rsidR="70E67C3D" w:rsidRPr="204AD042">
        <w:rPr>
          <w:rFonts w:eastAsia="Arial"/>
          <w:sz w:val="22"/>
          <w:szCs w:val="22"/>
        </w:rPr>
        <w:t>ø</w:t>
      </w:r>
      <w:r w:rsidR="00C86504" w:rsidRPr="204AD042">
        <w:rPr>
          <w:rFonts w:eastAsia="Arial"/>
          <w:sz w:val="22"/>
          <w:szCs w:val="22"/>
        </w:rPr>
        <w:t xml:space="preserve">gelse blandt unge </w:t>
      </w:r>
      <w:r w:rsidR="00FD7FF2" w:rsidRPr="204AD042">
        <w:rPr>
          <w:rFonts w:eastAsia="Arial"/>
          <w:sz w:val="22"/>
          <w:szCs w:val="22"/>
        </w:rPr>
        <w:t>fra forskellige skoler</w:t>
      </w:r>
      <w:r w:rsidR="00A36B0C" w:rsidRPr="204AD042">
        <w:rPr>
          <w:rFonts w:eastAsia="Arial"/>
          <w:sz w:val="22"/>
          <w:szCs w:val="22"/>
        </w:rPr>
        <w:t>. Unders</w:t>
      </w:r>
      <w:r w:rsidR="70E67C3D" w:rsidRPr="204AD042">
        <w:rPr>
          <w:rFonts w:eastAsia="Arial"/>
          <w:sz w:val="22"/>
          <w:szCs w:val="22"/>
        </w:rPr>
        <w:t>ø</w:t>
      </w:r>
      <w:r w:rsidR="00A36B0C" w:rsidRPr="204AD042">
        <w:rPr>
          <w:rFonts w:eastAsia="Arial"/>
          <w:sz w:val="22"/>
          <w:szCs w:val="22"/>
        </w:rPr>
        <w:t xml:space="preserve">gelsen har vist, at de unge har modtaget minimal eller ingen undervisning om den </w:t>
      </w:r>
      <w:r w:rsidR="00C86504" w:rsidRPr="204AD042">
        <w:rPr>
          <w:rFonts w:eastAsia="Arial"/>
          <w:sz w:val="22"/>
          <w:szCs w:val="22"/>
        </w:rPr>
        <w:t>konkrete problemstilling, og</w:t>
      </w:r>
      <w:r w:rsidR="00A36B0C" w:rsidRPr="204AD042">
        <w:rPr>
          <w:rFonts w:eastAsia="Arial"/>
          <w:sz w:val="22"/>
          <w:szCs w:val="22"/>
        </w:rPr>
        <w:t xml:space="preserve"> at de har stor interesse</w:t>
      </w:r>
      <w:r w:rsidR="00C86504" w:rsidRPr="204AD042">
        <w:rPr>
          <w:rFonts w:eastAsia="Arial"/>
          <w:sz w:val="22"/>
          <w:szCs w:val="22"/>
        </w:rPr>
        <w:t xml:space="preserve"> i at deltage i en indsats, der </w:t>
      </w:r>
      <w:r w:rsidR="002337DE" w:rsidRPr="204AD042">
        <w:rPr>
          <w:rFonts w:eastAsia="Arial"/>
          <w:sz w:val="22"/>
          <w:szCs w:val="22"/>
        </w:rPr>
        <w:t xml:space="preserve">kan </w:t>
      </w:r>
      <w:r w:rsidR="00C86504" w:rsidRPr="204AD042">
        <w:rPr>
          <w:rFonts w:eastAsia="Arial"/>
          <w:sz w:val="22"/>
          <w:szCs w:val="22"/>
        </w:rPr>
        <w:t>s</w:t>
      </w:r>
      <w:r w:rsidR="322030E0" w:rsidRPr="204AD042">
        <w:rPr>
          <w:rFonts w:eastAsia="Arial"/>
          <w:sz w:val="22"/>
          <w:szCs w:val="22"/>
        </w:rPr>
        <w:t>æ</w:t>
      </w:r>
      <w:r w:rsidR="00C86504" w:rsidRPr="204AD042">
        <w:rPr>
          <w:rFonts w:eastAsia="Arial"/>
          <w:sz w:val="22"/>
          <w:szCs w:val="22"/>
        </w:rPr>
        <w:t>tte fokus p</w:t>
      </w:r>
      <w:r w:rsidR="0FE7FE36" w:rsidRPr="204AD042">
        <w:rPr>
          <w:rFonts w:eastAsia="Arial"/>
          <w:sz w:val="22"/>
          <w:szCs w:val="22"/>
        </w:rPr>
        <w:t>å</w:t>
      </w:r>
      <w:r w:rsidR="00C86504" w:rsidRPr="204AD042">
        <w:rPr>
          <w:rFonts w:eastAsia="Arial"/>
          <w:sz w:val="22"/>
          <w:szCs w:val="22"/>
        </w:rPr>
        <w:t xml:space="preserve"> den</w:t>
      </w:r>
      <w:r w:rsidR="00A36B0C" w:rsidRPr="204AD042">
        <w:rPr>
          <w:rFonts w:eastAsia="Arial"/>
          <w:sz w:val="22"/>
          <w:szCs w:val="22"/>
        </w:rPr>
        <w:t xml:space="preserve"> og anvise handleveje</w:t>
      </w:r>
      <w:r w:rsidR="00FD7FF2" w:rsidRPr="204AD042">
        <w:rPr>
          <w:rFonts w:eastAsia="Arial"/>
          <w:sz w:val="22"/>
          <w:szCs w:val="22"/>
        </w:rPr>
        <w:t>.</w:t>
      </w:r>
    </w:p>
    <w:p w14:paraId="6D4FF90D" w14:textId="77777777" w:rsidR="00105490" w:rsidRPr="001F0DC1" w:rsidRDefault="00105490" w:rsidP="204AD042">
      <w:pPr>
        <w:rPr>
          <w:sz w:val="22"/>
          <w:szCs w:val="22"/>
          <w:u w:val="single"/>
        </w:rPr>
      </w:pPr>
    </w:p>
    <w:p w14:paraId="4E4C14B9" w14:textId="3290F97F" w:rsidR="003B02B7" w:rsidRPr="001F0DC1" w:rsidRDefault="00135FB6" w:rsidP="204AD042">
      <w:pPr>
        <w:jc w:val="both"/>
        <w:rPr>
          <w:rFonts w:eastAsia="Arial"/>
          <w:i/>
          <w:iCs/>
          <w:sz w:val="22"/>
          <w:szCs w:val="22"/>
        </w:rPr>
      </w:pPr>
      <w:r w:rsidRPr="204AD042">
        <w:rPr>
          <w:rFonts w:eastAsia="Arial"/>
          <w:i/>
          <w:iCs/>
          <w:sz w:val="22"/>
          <w:szCs w:val="22"/>
        </w:rPr>
        <w:t>Aktivere</w:t>
      </w:r>
      <w:r w:rsidR="005608BB" w:rsidRPr="204AD042">
        <w:rPr>
          <w:rFonts w:eastAsia="Arial"/>
          <w:i/>
          <w:iCs/>
          <w:sz w:val="22"/>
          <w:szCs w:val="22"/>
        </w:rPr>
        <w:t xml:space="preserve"> etablerede s</w:t>
      </w:r>
      <w:r w:rsidR="00393931" w:rsidRPr="204AD042">
        <w:rPr>
          <w:rFonts w:eastAsia="Arial"/>
          <w:i/>
          <w:iCs/>
          <w:sz w:val="22"/>
          <w:szCs w:val="22"/>
        </w:rPr>
        <w:t>kolesamarbejder</w:t>
      </w:r>
    </w:p>
    <w:p w14:paraId="3F0FD843" w14:textId="28745626" w:rsidR="001061FE" w:rsidRPr="001F0DC1" w:rsidRDefault="0039595F" w:rsidP="204AD042">
      <w:pPr>
        <w:jc w:val="both"/>
        <w:rPr>
          <w:rFonts w:eastAsia="Arial"/>
          <w:sz w:val="22"/>
          <w:szCs w:val="22"/>
        </w:rPr>
      </w:pPr>
      <w:r w:rsidRPr="204AD042">
        <w:rPr>
          <w:rFonts w:eastAsia="Arial"/>
          <w:sz w:val="22"/>
          <w:szCs w:val="22"/>
        </w:rPr>
        <w:t xml:space="preserve">Viva har tidligere arbejdet med engagementsskabende aktiviteter for unge på </w:t>
      </w:r>
      <w:r w:rsidR="002337DE" w:rsidRPr="204AD042">
        <w:rPr>
          <w:rFonts w:eastAsia="Arial"/>
          <w:sz w:val="22"/>
          <w:szCs w:val="22"/>
        </w:rPr>
        <w:t>b</w:t>
      </w:r>
      <w:r w:rsidR="0FE7FE36" w:rsidRPr="204AD042">
        <w:rPr>
          <w:rFonts w:eastAsia="Arial"/>
          <w:sz w:val="22"/>
          <w:szCs w:val="22"/>
        </w:rPr>
        <w:t>å</w:t>
      </w:r>
      <w:r w:rsidR="002337DE" w:rsidRPr="204AD042">
        <w:rPr>
          <w:rFonts w:eastAsia="Arial"/>
          <w:sz w:val="22"/>
          <w:szCs w:val="22"/>
        </w:rPr>
        <w:t xml:space="preserve">de </w:t>
      </w:r>
      <w:r w:rsidRPr="204AD042">
        <w:rPr>
          <w:rFonts w:eastAsia="Arial"/>
          <w:sz w:val="22"/>
          <w:szCs w:val="22"/>
        </w:rPr>
        <w:t>efterskoler</w:t>
      </w:r>
      <w:r w:rsidR="002337DE" w:rsidRPr="204AD042">
        <w:rPr>
          <w:rFonts w:eastAsia="Arial"/>
          <w:sz w:val="22"/>
          <w:szCs w:val="22"/>
        </w:rPr>
        <w:t>,</w:t>
      </w:r>
      <w:r w:rsidRPr="204AD042">
        <w:rPr>
          <w:rFonts w:eastAsia="Arial"/>
          <w:sz w:val="22"/>
          <w:szCs w:val="22"/>
        </w:rPr>
        <w:t xml:space="preserve"> gymnasier</w:t>
      </w:r>
      <w:r w:rsidR="002337DE" w:rsidRPr="204AD042">
        <w:rPr>
          <w:rFonts w:eastAsia="Arial"/>
          <w:sz w:val="22"/>
          <w:szCs w:val="22"/>
        </w:rPr>
        <w:t xml:space="preserve"> og h</w:t>
      </w:r>
      <w:r w:rsidR="74004638" w:rsidRPr="204AD042">
        <w:rPr>
          <w:rFonts w:eastAsia="Arial"/>
          <w:sz w:val="22"/>
          <w:szCs w:val="22"/>
        </w:rPr>
        <w:t>ø</w:t>
      </w:r>
      <w:r w:rsidR="002337DE" w:rsidRPr="204AD042">
        <w:rPr>
          <w:rFonts w:eastAsia="Arial"/>
          <w:sz w:val="22"/>
          <w:szCs w:val="22"/>
        </w:rPr>
        <w:t>jskoler,</w:t>
      </w:r>
      <w:r w:rsidRPr="204AD042">
        <w:rPr>
          <w:rFonts w:eastAsia="Arial"/>
          <w:sz w:val="22"/>
          <w:szCs w:val="22"/>
        </w:rPr>
        <w:t xml:space="preserve"> og</w:t>
      </w:r>
      <w:r w:rsidR="002337DE" w:rsidRPr="204AD042">
        <w:rPr>
          <w:rFonts w:eastAsia="Arial"/>
          <w:sz w:val="22"/>
          <w:szCs w:val="22"/>
        </w:rPr>
        <w:t xml:space="preserve"> vi</w:t>
      </w:r>
      <w:r w:rsidRPr="204AD042">
        <w:rPr>
          <w:rFonts w:eastAsia="Arial"/>
          <w:sz w:val="22"/>
          <w:szCs w:val="22"/>
        </w:rPr>
        <w:t xml:space="preserve"> har</w:t>
      </w:r>
      <w:r w:rsidR="004D5837" w:rsidRPr="204AD042">
        <w:rPr>
          <w:rFonts w:eastAsia="Arial"/>
          <w:sz w:val="22"/>
          <w:szCs w:val="22"/>
        </w:rPr>
        <w:t xml:space="preserve"> herigennem etableret</w:t>
      </w:r>
      <w:r w:rsidRPr="204AD042">
        <w:rPr>
          <w:rFonts w:eastAsia="Arial"/>
          <w:sz w:val="22"/>
          <w:szCs w:val="22"/>
        </w:rPr>
        <w:t xml:space="preserve"> en r</w:t>
      </w:r>
      <w:r w:rsidR="322030E0" w:rsidRPr="204AD042">
        <w:rPr>
          <w:rFonts w:eastAsia="Arial"/>
          <w:sz w:val="22"/>
          <w:szCs w:val="22"/>
        </w:rPr>
        <w:t>æ</w:t>
      </w:r>
      <w:r w:rsidRPr="204AD042">
        <w:rPr>
          <w:rFonts w:eastAsia="Arial"/>
          <w:sz w:val="22"/>
          <w:szCs w:val="22"/>
        </w:rPr>
        <w:t>kke samarbejder</w:t>
      </w:r>
      <w:r w:rsidR="004D5837" w:rsidRPr="204AD042">
        <w:rPr>
          <w:rFonts w:eastAsia="Arial"/>
          <w:sz w:val="22"/>
          <w:szCs w:val="22"/>
        </w:rPr>
        <w:t>, der har v</w:t>
      </w:r>
      <w:r w:rsidR="322030E0" w:rsidRPr="204AD042">
        <w:rPr>
          <w:rFonts w:eastAsia="Arial"/>
          <w:sz w:val="22"/>
          <w:szCs w:val="22"/>
        </w:rPr>
        <w:t>æ</w:t>
      </w:r>
      <w:r w:rsidR="004D5837" w:rsidRPr="204AD042">
        <w:rPr>
          <w:rFonts w:eastAsia="Arial"/>
          <w:sz w:val="22"/>
          <w:szCs w:val="22"/>
        </w:rPr>
        <w:t>ret afg</w:t>
      </w:r>
      <w:r w:rsidR="70E67C3D" w:rsidRPr="204AD042">
        <w:rPr>
          <w:rFonts w:eastAsia="Arial"/>
          <w:sz w:val="22"/>
          <w:szCs w:val="22"/>
        </w:rPr>
        <w:t>ø</w:t>
      </w:r>
      <w:r w:rsidR="004D5837" w:rsidRPr="204AD042">
        <w:rPr>
          <w:rFonts w:eastAsia="Arial"/>
          <w:sz w:val="22"/>
          <w:szCs w:val="22"/>
        </w:rPr>
        <w:t>rende i udformningen af i</w:t>
      </w:r>
      <w:r w:rsidRPr="204AD042">
        <w:rPr>
          <w:rFonts w:eastAsia="Arial"/>
          <w:sz w:val="22"/>
          <w:szCs w:val="22"/>
        </w:rPr>
        <w:t>ndsatsen. P</w:t>
      </w:r>
      <w:r w:rsidR="005608BB" w:rsidRPr="204AD042">
        <w:rPr>
          <w:rFonts w:eastAsia="Arial"/>
          <w:sz w:val="22"/>
          <w:szCs w:val="22"/>
        </w:rPr>
        <w:t>å</w:t>
      </w:r>
      <w:r w:rsidRPr="204AD042">
        <w:rPr>
          <w:rFonts w:eastAsia="Arial"/>
          <w:sz w:val="22"/>
          <w:szCs w:val="22"/>
        </w:rPr>
        <w:t xml:space="preserve"> det institutionelle plan </w:t>
      </w:r>
      <w:r w:rsidR="50498FB0" w:rsidRPr="204AD042">
        <w:rPr>
          <w:rFonts w:eastAsia="Arial"/>
          <w:sz w:val="22"/>
          <w:szCs w:val="22"/>
        </w:rPr>
        <w:t>sigter vi</w:t>
      </w:r>
      <w:r w:rsidR="007B456F" w:rsidRPr="204AD042">
        <w:rPr>
          <w:rFonts w:eastAsia="Arial"/>
          <w:sz w:val="22"/>
          <w:szCs w:val="22"/>
        </w:rPr>
        <w:t xml:space="preserve"> mod, at </w:t>
      </w:r>
      <w:r w:rsidRPr="204AD042">
        <w:rPr>
          <w:rFonts w:eastAsia="Arial"/>
          <w:sz w:val="22"/>
          <w:szCs w:val="22"/>
        </w:rPr>
        <w:t>i</w:t>
      </w:r>
      <w:r w:rsidR="004527AA" w:rsidRPr="204AD042">
        <w:rPr>
          <w:rFonts w:eastAsia="Arial"/>
          <w:sz w:val="22"/>
          <w:szCs w:val="22"/>
        </w:rPr>
        <w:t xml:space="preserve">ndsatsens fokus på online uretfærdighed </w:t>
      </w:r>
      <w:r w:rsidR="007B456F" w:rsidRPr="204AD042">
        <w:rPr>
          <w:rFonts w:eastAsia="Arial"/>
          <w:sz w:val="22"/>
          <w:szCs w:val="22"/>
        </w:rPr>
        <w:t xml:space="preserve">ligger </w:t>
      </w:r>
      <w:r w:rsidR="001061FE" w:rsidRPr="204AD042">
        <w:rPr>
          <w:rFonts w:eastAsia="Arial"/>
          <w:sz w:val="22"/>
          <w:szCs w:val="22"/>
        </w:rPr>
        <w:t>i forlængelse af kravene i de</w:t>
      </w:r>
      <w:r w:rsidR="004527AA" w:rsidRPr="204AD042">
        <w:rPr>
          <w:rFonts w:eastAsia="Arial"/>
          <w:sz w:val="22"/>
          <w:szCs w:val="22"/>
        </w:rPr>
        <w:t xml:space="preserve"> gymnasiale retningslinjer fra 2017, hvor medborgerskab </w:t>
      </w:r>
      <w:r w:rsidR="00347E56" w:rsidRPr="204AD042">
        <w:rPr>
          <w:rFonts w:eastAsia="Arial"/>
          <w:sz w:val="22"/>
          <w:szCs w:val="22"/>
        </w:rPr>
        <w:t>er</w:t>
      </w:r>
      <w:r w:rsidR="004527AA" w:rsidRPr="204AD042">
        <w:rPr>
          <w:rFonts w:eastAsia="Arial"/>
          <w:sz w:val="22"/>
          <w:szCs w:val="22"/>
        </w:rPr>
        <w:t xml:space="preserve"> et kernebegreb</w:t>
      </w:r>
      <w:r w:rsidR="001061FE" w:rsidRPr="204AD042">
        <w:rPr>
          <w:rFonts w:eastAsia="Arial"/>
          <w:sz w:val="22"/>
          <w:szCs w:val="22"/>
        </w:rPr>
        <w:t>,</w:t>
      </w:r>
      <w:r w:rsidR="004527AA" w:rsidRPr="204AD042">
        <w:rPr>
          <w:rFonts w:eastAsia="Arial"/>
          <w:sz w:val="22"/>
          <w:szCs w:val="22"/>
        </w:rPr>
        <w:t xml:space="preserve"> og</w:t>
      </w:r>
      <w:r w:rsidRPr="204AD042">
        <w:rPr>
          <w:rFonts w:eastAsia="Arial"/>
          <w:sz w:val="22"/>
          <w:szCs w:val="22"/>
        </w:rPr>
        <w:t xml:space="preserve"> hvor</w:t>
      </w:r>
      <w:r w:rsidR="001061FE" w:rsidRPr="204AD042">
        <w:rPr>
          <w:rFonts w:eastAsia="Arial"/>
          <w:sz w:val="22"/>
          <w:szCs w:val="22"/>
        </w:rPr>
        <w:t xml:space="preserve"> der er</w:t>
      </w:r>
      <w:r w:rsidR="004527AA" w:rsidRPr="204AD042">
        <w:rPr>
          <w:rFonts w:eastAsia="Arial"/>
          <w:sz w:val="22"/>
          <w:szCs w:val="22"/>
        </w:rPr>
        <w:t xml:space="preserve"> </w:t>
      </w:r>
      <w:r w:rsidR="00393931" w:rsidRPr="204AD042">
        <w:rPr>
          <w:rFonts w:eastAsia="Arial"/>
          <w:sz w:val="22"/>
          <w:szCs w:val="22"/>
        </w:rPr>
        <w:t>krav om</w:t>
      </w:r>
      <w:r w:rsidR="00393931" w:rsidRPr="204AD042">
        <w:rPr>
          <w:sz w:val="22"/>
          <w:szCs w:val="22"/>
        </w:rPr>
        <w:t>, at undervisningen skal udvikle de unges globale og digitale kompetencer</w:t>
      </w:r>
      <w:r w:rsidRPr="204AD042">
        <w:rPr>
          <w:rFonts w:eastAsia="Arial"/>
          <w:sz w:val="22"/>
          <w:szCs w:val="22"/>
        </w:rPr>
        <w:t>.</w:t>
      </w:r>
      <w:r w:rsidR="00201874" w:rsidRPr="204AD042">
        <w:rPr>
          <w:rFonts w:eastAsia="Arial"/>
          <w:sz w:val="22"/>
          <w:szCs w:val="22"/>
        </w:rPr>
        <w:t xml:space="preserve"> P</w:t>
      </w:r>
      <w:r w:rsidR="0FE7FE36" w:rsidRPr="204AD042">
        <w:rPr>
          <w:rFonts w:eastAsia="Arial"/>
          <w:sz w:val="22"/>
          <w:szCs w:val="22"/>
        </w:rPr>
        <w:t>å</w:t>
      </w:r>
      <w:r w:rsidR="00201874" w:rsidRPr="204AD042">
        <w:rPr>
          <w:rFonts w:eastAsia="Arial"/>
          <w:sz w:val="22"/>
          <w:szCs w:val="22"/>
        </w:rPr>
        <w:t xml:space="preserve"> nuv</w:t>
      </w:r>
      <w:r w:rsidR="322030E0" w:rsidRPr="204AD042">
        <w:rPr>
          <w:rFonts w:eastAsia="Arial"/>
          <w:sz w:val="22"/>
          <w:szCs w:val="22"/>
        </w:rPr>
        <w:t>æ</w:t>
      </w:r>
      <w:r w:rsidR="00201874" w:rsidRPr="204AD042">
        <w:rPr>
          <w:rFonts w:eastAsia="Arial"/>
          <w:sz w:val="22"/>
          <w:szCs w:val="22"/>
        </w:rPr>
        <w:t>rende tidspunkt har Oaseh</w:t>
      </w:r>
      <w:r w:rsidR="74824930" w:rsidRPr="204AD042">
        <w:rPr>
          <w:rFonts w:eastAsia="Arial"/>
          <w:sz w:val="22"/>
          <w:szCs w:val="22"/>
        </w:rPr>
        <w:t>ø</w:t>
      </w:r>
      <w:r w:rsidR="00201874" w:rsidRPr="204AD042">
        <w:rPr>
          <w:rFonts w:eastAsia="Arial"/>
          <w:sz w:val="22"/>
          <w:szCs w:val="22"/>
        </w:rPr>
        <w:t>jskolen, Silkeborg H</w:t>
      </w:r>
      <w:r w:rsidR="188FBCAF" w:rsidRPr="204AD042">
        <w:rPr>
          <w:rFonts w:eastAsia="Arial"/>
          <w:sz w:val="22"/>
          <w:szCs w:val="22"/>
        </w:rPr>
        <w:t>ø</w:t>
      </w:r>
      <w:r w:rsidR="00201874" w:rsidRPr="204AD042">
        <w:rPr>
          <w:rFonts w:eastAsia="Arial"/>
          <w:sz w:val="22"/>
          <w:szCs w:val="22"/>
        </w:rPr>
        <w:t>jskole, Bjerringbro Gymnasium, Det Kristne Gymnasium, Djursland Efterskole og S</w:t>
      </w:r>
      <w:r w:rsidR="322030E0" w:rsidRPr="204AD042">
        <w:rPr>
          <w:rFonts w:eastAsia="Arial"/>
          <w:sz w:val="22"/>
          <w:szCs w:val="22"/>
        </w:rPr>
        <w:t>æ</w:t>
      </w:r>
      <w:r w:rsidR="00201874" w:rsidRPr="204AD042">
        <w:rPr>
          <w:rFonts w:eastAsia="Arial"/>
          <w:sz w:val="22"/>
          <w:szCs w:val="22"/>
        </w:rPr>
        <w:t xml:space="preserve">dding Efterskole tilkendegivet, at de </w:t>
      </w:r>
      <w:r w:rsidR="70E67C3D" w:rsidRPr="204AD042">
        <w:rPr>
          <w:rFonts w:eastAsia="Arial"/>
          <w:sz w:val="22"/>
          <w:szCs w:val="22"/>
        </w:rPr>
        <w:t>ø</w:t>
      </w:r>
      <w:r w:rsidR="00201874" w:rsidRPr="204AD042">
        <w:rPr>
          <w:rFonts w:eastAsia="Arial"/>
          <w:sz w:val="22"/>
          <w:szCs w:val="22"/>
        </w:rPr>
        <w:t>nsker at deltage i indsatsen. De resterende skoler vil blive fundet i forberedelsesfasen.</w:t>
      </w:r>
    </w:p>
    <w:p w14:paraId="04E340DE" w14:textId="77777777" w:rsidR="0039595F" w:rsidRPr="001F0DC1" w:rsidRDefault="0039595F" w:rsidP="204AD042">
      <w:pPr>
        <w:jc w:val="both"/>
        <w:rPr>
          <w:rFonts w:eastAsia="Arial"/>
          <w:sz w:val="22"/>
          <w:szCs w:val="22"/>
        </w:rPr>
      </w:pPr>
    </w:p>
    <w:p w14:paraId="3097DEA4" w14:textId="1EA6D71B" w:rsidR="00393931" w:rsidRPr="001F0DC1" w:rsidRDefault="00135FB6" w:rsidP="204AD042">
      <w:pPr>
        <w:jc w:val="both"/>
        <w:rPr>
          <w:rFonts w:eastAsia="Arial"/>
          <w:i/>
          <w:iCs/>
          <w:sz w:val="22"/>
          <w:szCs w:val="22"/>
        </w:rPr>
      </w:pPr>
      <w:r w:rsidRPr="204AD042">
        <w:rPr>
          <w:rFonts w:eastAsia="Arial"/>
          <w:i/>
          <w:iCs/>
          <w:sz w:val="22"/>
          <w:szCs w:val="22"/>
        </w:rPr>
        <w:t>A</w:t>
      </w:r>
      <w:r w:rsidR="00056975" w:rsidRPr="204AD042">
        <w:rPr>
          <w:rFonts w:eastAsia="Arial"/>
          <w:i/>
          <w:iCs/>
          <w:sz w:val="22"/>
          <w:szCs w:val="22"/>
        </w:rPr>
        <w:t xml:space="preserve">ktivt inddrage </w:t>
      </w:r>
      <w:r w:rsidR="005608BB" w:rsidRPr="204AD042">
        <w:rPr>
          <w:rFonts w:eastAsia="Arial"/>
          <w:i/>
          <w:iCs/>
          <w:sz w:val="22"/>
          <w:szCs w:val="22"/>
        </w:rPr>
        <w:t>d</w:t>
      </w:r>
      <w:r w:rsidR="00393931" w:rsidRPr="204AD042">
        <w:rPr>
          <w:rFonts w:eastAsia="Arial"/>
          <w:i/>
          <w:iCs/>
          <w:sz w:val="22"/>
          <w:szCs w:val="22"/>
        </w:rPr>
        <w:t>igital</w:t>
      </w:r>
      <w:r w:rsidR="005608BB" w:rsidRPr="204AD042">
        <w:rPr>
          <w:rFonts w:eastAsia="Arial"/>
          <w:i/>
          <w:iCs/>
          <w:sz w:val="22"/>
          <w:szCs w:val="22"/>
        </w:rPr>
        <w:t xml:space="preserve">e </w:t>
      </w:r>
      <w:r w:rsidR="00056975" w:rsidRPr="204AD042">
        <w:rPr>
          <w:rFonts w:eastAsia="Arial"/>
          <w:i/>
          <w:iCs/>
          <w:sz w:val="22"/>
          <w:szCs w:val="22"/>
        </w:rPr>
        <w:t>og sociale medier</w:t>
      </w:r>
    </w:p>
    <w:p w14:paraId="64FB3545" w14:textId="53084E8D" w:rsidR="204AD042" w:rsidRDefault="00ED1CAC" w:rsidP="001E3478">
      <w:pPr>
        <w:jc w:val="both"/>
      </w:pPr>
      <w:r w:rsidRPr="204AD042">
        <w:rPr>
          <w:rFonts w:eastAsia="Arial"/>
          <w:sz w:val="22"/>
          <w:szCs w:val="22"/>
        </w:rPr>
        <w:t>Unges identitet er t</w:t>
      </w:r>
      <w:r w:rsidR="322030E0" w:rsidRPr="204AD042">
        <w:rPr>
          <w:rFonts w:eastAsia="Arial"/>
          <w:sz w:val="22"/>
          <w:szCs w:val="22"/>
        </w:rPr>
        <w:t>æ</w:t>
      </w:r>
      <w:r w:rsidRPr="204AD042">
        <w:rPr>
          <w:rFonts w:eastAsia="Arial"/>
          <w:sz w:val="22"/>
          <w:szCs w:val="22"/>
        </w:rPr>
        <w:t>t koblet til det digitale univers, og de fleste unge bruger sociale medier som et omdrejningspunkt b</w:t>
      </w:r>
      <w:r w:rsidR="0FE7FE36" w:rsidRPr="204AD042">
        <w:rPr>
          <w:rFonts w:eastAsia="Arial"/>
          <w:sz w:val="22"/>
          <w:szCs w:val="22"/>
        </w:rPr>
        <w:t>å</w:t>
      </w:r>
      <w:r w:rsidRPr="204AD042">
        <w:rPr>
          <w:rFonts w:eastAsia="Arial"/>
          <w:sz w:val="22"/>
          <w:szCs w:val="22"/>
        </w:rPr>
        <w:t>de for deres egen kommunikation og som et sted, hvor de s</w:t>
      </w:r>
      <w:r w:rsidR="70E67C3D" w:rsidRPr="204AD042">
        <w:rPr>
          <w:rFonts w:eastAsia="Arial"/>
          <w:sz w:val="22"/>
          <w:szCs w:val="22"/>
        </w:rPr>
        <w:t>ø</w:t>
      </w:r>
      <w:r w:rsidRPr="204AD042">
        <w:rPr>
          <w:rFonts w:eastAsia="Arial"/>
          <w:sz w:val="22"/>
          <w:szCs w:val="22"/>
        </w:rPr>
        <w:t xml:space="preserve">ger viden. Danmarks Radios </w:t>
      </w:r>
      <w:r w:rsidR="0FE7FE36" w:rsidRPr="204AD042">
        <w:rPr>
          <w:rFonts w:eastAsia="Arial"/>
          <w:sz w:val="22"/>
          <w:szCs w:val="22"/>
        </w:rPr>
        <w:t>å</w:t>
      </w:r>
      <w:r w:rsidRPr="204AD042">
        <w:rPr>
          <w:rFonts w:eastAsia="Arial"/>
          <w:sz w:val="22"/>
          <w:szCs w:val="22"/>
        </w:rPr>
        <w:t>rlige rapport ”Medieudviklingen 2019” viser for eksempel, at 52% af de unge dagligt f</w:t>
      </w:r>
      <w:r w:rsidR="0FE7FE36" w:rsidRPr="204AD042">
        <w:rPr>
          <w:rFonts w:eastAsia="Arial"/>
          <w:sz w:val="22"/>
          <w:szCs w:val="22"/>
        </w:rPr>
        <w:t>å</w:t>
      </w:r>
      <w:r w:rsidRPr="204AD042">
        <w:rPr>
          <w:rFonts w:eastAsia="Arial"/>
          <w:sz w:val="22"/>
          <w:szCs w:val="22"/>
        </w:rPr>
        <w:t>r nyheder på sociale medier (M</w:t>
      </w:r>
      <w:r w:rsidR="00F86EE1" w:rsidRPr="204AD042">
        <w:rPr>
          <w:rFonts w:eastAsia="Arial"/>
          <w:sz w:val="22"/>
          <w:szCs w:val="22"/>
        </w:rPr>
        <w:t>edieudviklingen</w:t>
      </w:r>
      <w:r w:rsidRPr="204AD042">
        <w:rPr>
          <w:rFonts w:eastAsia="Arial"/>
          <w:sz w:val="22"/>
          <w:szCs w:val="22"/>
        </w:rPr>
        <w:t xml:space="preserve"> 2019: 28).</w:t>
      </w:r>
      <w:r w:rsidR="00E00D84" w:rsidRPr="204AD042">
        <w:rPr>
          <w:rFonts w:eastAsia="Arial"/>
          <w:sz w:val="22"/>
          <w:szCs w:val="22"/>
        </w:rPr>
        <w:t xml:space="preserve"> </w:t>
      </w:r>
      <w:r w:rsidR="00567595" w:rsidRPr="204AD042">
        <w:rPr>
          <w:rFonts w:eastAsia="Arial"/>
          <w:sz w:val="22"/>
          <w:szCs w:val="22"/>
        </w:rPr>
        <w:t>Vi vil derfor skabe</w:t>
      </w:r>
      <w:r w:rsidR="00347E56" w:rsidRPr="204AD042">
        <w:rPr>
          <w:rFonts w:eastAsia="Arial"/>
          <w:sz w:val="22"/>
          <w:szCs w:val="22"/>
        </w:rPr>
        <w:t xml:space="preserve"> </w:t>
      </w:r>
      <w:r w:rsidR="00567595" w:rsidRPr="204AD042">
        <w:rPr>
          <w:rFonts w:eastAsia="Arial"/>
          <w:sz w:val="22"/>
          <w:szCs w:val="22"/>
        </w:rPr>
        <w:t>en s</w:t>
      </w:r>
      <w:r w:rsidR="322030E0" w:rsidRPr="204AD042">
        <w:rPr>
          <w:rFonts w:eastAsia="Arial"/>
          <w:sz w:val="22"/>
          <w:szCs w:val="22"/>
        </w:rPr>
        <w:t>æ</w:t>
      </w:r>
      <w:r w:rsidR="00567595" w:rsidRPr="204AD042">
        <w:rPr>
          <w:rFonts w:eastAsia="Arial"/>
          <w:sz w:val="22"/>
          <w:szCs w:val="22"/>
        </w:rPr>
        <w:t xml:space="preserve">rlig </w:t>
      </w:r>
      <w:r w:rsidR="00347E56" w:rsidRPr="204AD042">
        <w:rPr>
          <w:rFonts w:eastAsia="Arial"/>
          <w:sz w:val="22"/>
          <w:szCs w:val="22"/>
        </w:rPr>
        <w:t>digital identitet</w:t>
      </w:r>
      <w:r w:rsidR="00567595" w:rsidRPr="204AD042">
        <w:rPr>
          <w:rFonts w:eastAsia="Arial"/>
          <w:sz w:val="22"/>
          <w:szCs w:val="22"/>
        </w:rPr>
        <w:t xml:space="preserve"> </w:t>
      </w:r>
      <w:r w:rsidR="08C48FBE" w:rsidRPr="204AD042">
        <w:rPr>
          <w:rFonts w:eastAsia="Arial"/>
          <w:sz w:val="22"/>
          <w:szCs w:val="22"/>
        </w:rPr>
        <w:t xml:space="preserve">i forhold til </w:t>
      </w:r>
      <w:r w:rsidR="00567595" w:rsidRPr="204AD042">
        <w:rPr>
          <w:rFonts w:eastAsia="Arial"/>
          <w:sz w:val="22"/>
          <w:szCs w:val="22"/>
        </w:rPr>
        <w:t>det at v</w:t>
      </w:r>
      <w:r w:rsidR="322030E0" w:rsidRPr="204AD042">
        <w:rPr>
          <w:rFonts w:eastAsia="Arial"/>
          <w:sz w:val="22"/>
          <w:szCs w:val="22"/>
        </w:rPr>
        <w:t>æ</w:t>
      </w:r>
      <w:r w:rsidR="00567595" w:rsidRPr="204AD042">
        <w:rPr>
          <w:rFonts w:eastAsia="Arial"/>
          <w:sz w:val="22"/>
          <w:szCs w:val="22"/>
        </w:rPr>
        <w:t xml:space="preserve">re en </w:t>
      </w:r>
      <w:r w:rsidR="00567595" w:rsidRPr="204AD042">
        <w:rPr>
          <w:rFonts w:eastAsia="Arial"/>
          <w:i/>
          <w:iCs/>
          <w:sz w:val="22"/>
          <w:szCs w:val="22"/>
        </w:rPr>
        <w:t>Digital Justice Champion</w:t>
      </w:r>
      <w:r w:rsidR="00347E56" w:rsidRPr="204AD042">
        <w:rPr>
          <w:rFonts w:eastAsia="Arial"/>
          <w:sz w:val="22"/>
          <w:szCs w:val="22"/>
        </w:rPr>
        <w:t>,</w:t>
      </w:r>
      <w:r w:rsidR="00567595" w:rsidRPr="204AD042">
        <w:rPr>
          <w:rFonts w:eastAsia="Arial"/>
          <w:sz w:val="22"/>
          <w:szCs w:val="22"/>
        </w:rPr>
        <w:t xml:space="preserve"> hvor de unge f</w:t>
      </w:r>
      <w:r w:rsidR="0FE7FE36" w:rsidRPr="204AD042">
        <w:rPr>
          <w:rFonts w:eastAsia="Arial"/>
          <w:sz w:val="22"/>
          <w:szCs w:val="22"/>
        </w:rPr>
        <w:t>å</w:t>
      </w:r>
      <w:r w:rsidR="00567595" w:rsidRPr="204AD042">
        <w:rPr>
          <w:rFonts w:eastAsia="Arial"/>
          <w:sz w:val="22"/>
          <w:szCs w:val="22"/>
        </w:rPr>
        <w:t>r mulighed for at brande</w:t>
      </w:r>
      <w:r w:rsidR="00AF3DAA" w:rsidRPr="204AD042">
        <w:rPr>
          <w:rFonts w:eastAsia="Arial"/>
          <w:sz w:val="22"/>
          <w:szCs w:val="22"/>
        </w:rPr>
        <w:t xml:space="preserve"> sig selv som nogen, der tager online</w:t>
      </w:r>
      <w:r w:rsidR="00567595" w:rsidRPr="204AD042">
        <w:rPr>
          <w:rFonts w:eastAsia="Arial"/>
          <w:sz w:val="22"/>
          <w:szCs w:val="22"/>
        </w:rPr>
        <w:t xml:space="preserve"> retf</w:t>
      </w:r>
      <w:r w:rsidR="322030E0" w:rsidRPr="204AD042">
        <w:rPr>
          <w:rFonts w:eastAsia="Arial"/>
          <w:sz w:val="22"/>
          <w:szCs w:val="22"/>
        </w:rPr>
        <w:t>æ</w:t>
      </w:r>
      <w:r w:rsidR="00567595" w:rsidRPr="204AD042">
        <w:rPr>
          <w:rFonts w:eastAsia="Arial"/>
          <w:sz w:val="22"/>
          <w:szCs w:val="22"/>
        </w:rPr>
        <w:t xml:space="preserve">rdighed </w:t>
      </w:r>
      <w:r w:rsidR="00AF3DAA" w:rsidRPr="204AD042">
        <w:rPr>
          <w:rFonts w:eastAsia="Arial"/>
          <w:sz w:val="22"/>
          <w:szCs w:val="22"/>
        </w:rPr>
        <w:t>alvorligt</w:t>
      </w:r>
      <w:r w:rsidR="00567595" w:rsidRPr="204AD042">
        <w:rPr>
          <w:rFonts w:eastAsia="Arial"/>
          <w:sz w:val="22"/>
          <w:szCs w:val="22"/>
        </w:rPr>
        <w:t xml:space="preserve"> og </w:t>
      </w:r>
      <w:r w:rsidR="00AF3DAA" w:rsidRPr="204AD042">
        <w:rPr>
          <w:rFonts w:eastAsia="Arial"/>
          <w:sz w:val="22"/>
          <w:szCs w:val="22"/>
        </w:rPr>
        <w:t>aktivt kan bruge deres egne sociale mediekanaler til at kommunikere det</w:t>
      </w:r>
      <w:r w:rsidR="00567595" w:rsidRPr="204AD042">
        <w:rPr>
          <w:rFonts w:eastAsia="Arial"/>
          <w:sz w:val="22"/>
          <w:szCs w:val="22"/>
        </w:rPr>
        <w:t>. Det konkrete udtryk af den digitale identitet skal skabes sammen med de unge ge</w:t>
      </w:r>
      <w:r w:rsidR="00AF3DAA" w:rsidRPr="204AD042">
        <w:rPr>
          <w:rFonts w:eastAsia="Arial"/>
          <w:sz w:val="22"/>
          <w:szCs w:val="22"/>
        </w:rPr>
        <w:t>nnem indsatsen, og det bliver Vivas opgave</w:t>
      </w:r>
      <w:r w:rsidR="00567595" w:rsidRPr="204AD042">
        <w:rPr>
          <w:rFonts w:eastAsia="Arial"/>
          <w:sz w:val="22"/>
          <w:szCs w:val="22"/>
        </w:rPr>
        <w:t xml:space="preserve"> at lede proces</w:t>
      </w:r>
      <w:r w:rsidR="2A0E6A54" w:rsidRPr="204AD042">
        <w:rPr>
          <w:rFonts w:eastAsia="Arial"/>
          <w:sz w:val="22"/>
          <w:szCs w:val="22"/>
        </w:rPr>
        <w:t>sen</w:t>
      </w:r>
      <w:r w:rsidR="00567595" w:rsidRPr="204AD042">
        <w:rPr>
          <w:rFonts w:eastAsia="Arial"/>
          <w:sz w:val="22"/>
          <w:szCs w:val="22"/>
        </w:rPr>
        <w:t xml:space="preserve"> og sikre, at de</w:t>
      </w:r>
      <w:r w:rsidR="00E00D84" w:rsidRPr="204AD042">
        <w:rPr>
          <w:rFonts w:eastAsia="Arial"/>
          <w:sz w:val="22"/>
          <w:szCs w:val="22"/>
        </w:rPr>
        <w:t>n bygger</w:t>
      </w:r>
      <w:r w:rsidR="00567595" w:rsidRPr="204AD042">
        <w:rPr>
          <w:rFonts w:eastAsia="Arial"/>
          <w:sz w:val="22"/>
          <w:szCs w:val="22"/>
        </w:rPr>
        <w:t xml:space="preserve"> p</w:t>
      </w:r>
      <w:r w:rsidR="0FE7FE36" w:rsidRPr="204AD042">
        <w:rPr>
          <w:rFonts w:eastAsia="Arial"/>
          <w:sz w:val="22"/>
          <w:szCs w:val="22"/>
        </w:rPr>
        <w:t>å</w:t>
      </w:r>
      <w:r w:rsidR="00567595" w:rsidRPr="204AD042">
        <w:rPr>
          <w:rFonts w:eastAsia="Arial"/>
          <w:sz w:val="22"/>
          <w:szCs w:val="22"/>
        </w:rPr>
        <w:t xml:space="preserve"> et udviklingsfagligt</w:t>
      </w:r>
      <w:r w:rsidR="00AF3DAA" w:rsidRPr="204AD042">
        <w:rPr>
          <w:rFonts w:eastAsia="Arial"/>
          <w:sz w:val="22"/>
          <w:szCs w:val="22"/>
        </w:rPr>
        <w:t xml:space="preserve"> og rettighedsbaseret fundament</w:t>
      </w:r>
      <w:r w:rsidR="00347E56" w:rsidRPr="204AD042">
        <w:rPr>
          <w:rFonts w:eastAsia="Arial"/>
          <w:sz w:val="22"/>
          <w:szCs w:val="22"/>
        </w:rPr>
        <w:t>.</w:t>
      </w:r>
      <w:r w:rsidR="204AD042" w:rsidRPr="204AD042">
        <w:br w:type="page"/>
      </w:r>
    </w:p>
    <w:p w14:paraId="5B671F76" w14:textId="06D1CF43" w:rsidR="00393931" w:rsidRPr="001F0DC1" w:rsidRDefault="00135FB6" w:rsidP="204AD042">
      <w:pPr>
        <w:jc w:val="both"/>
        <w:rPr>
          <w:rFonts w:eastAsia="Arial"/>
          <w:i/>
          <w:iCs/>
          <w:sz w:val="22"/>
          <w:szCs w:val="22"/>
        </w:rPr>
      </w:pPr>
      <w:r w:rsidRPr="204AD042">
        <w:rPr>
          <w:rFonts w:eastAsia="Arial"/>
          <w:i/>
          <w:iCs/>
          <w:sz w:val="22"/>
          <w:szCs w:val="22"/>
        </w:rPr>
        <w:lastRenderedPageBreak/>
        <w:t>B</w:t>
      </w:r>
      <w:r w:rsidR="00D90EDD" w:rsidRPr="204AD042">
        <w:rPr>
          <w:rFonts w:eastAsia="Arial"/>
          <w:i/>
          <w:iCs/>
          <w:sz w:val="22"/>
          <w:szCs w:val="22"/>
        </w:rPr>
        <w:t>enytte Vivas st</w:t>
      </w:r>
      <w:r w:rsidR="322030E0" w:rsidRPr="204AD042">
        <w:rPr>
          <w:rFonts w:eastAsia="Arial"/>
          <w:i/>
          <w:iCs/>
          <w:sz w:val="22"/>
          <w:szCs w:val="22"/>
        </w:rPr>
        <w:t>æ</w:t>
      </w:r>
      <w:r w:rsidR="00D90EDD" w:rsidRPr="204AD042">
        <w:rPr>
          <w:rFonts w:eastAsia="Arial"/>
          <w:i/>
          <w:iCs/>
          <w:sz w:val="22"/>
          <w:szCs w:val="22"/>
        </w:rPr>
        <w:t>rke frivillige netv</w:t>
      </w:r>
      <w:r w:rsidR="322030E0" w:rsidRPr="204AD042">
        <w:rPr>
          <w:rFonts w:eastAsia="Arial"/>
          <w:i/>
          <w:iCs/>
          <w:sz w:val="22"/>
          <w:szCs w:val="22"/>
        </w:rPr>
        <w:t>æ</w:t>
      </w:r>
      <w:r w:rsidR="00D90EDD" w:rsidRPr="204AD042">
        <w:rPr>
          <w:rFonts w:eastAsia="Arial"/>
          <w:i/>
          <w:iCs/>
          <w:sz w:val="22"/>
          <w:szCs w:val="22"/>
        </w:rPr>
        <w:t xml:space="preserve">rk til at skabe </w:t>
      </w:r>
      <w:r w:rsidR="005608BB" w:rsidRPr="204AD042">
        <w:rPr>
          <w:rFonts w:eastAsia="Arial"/>
          <w:i/>
          <w:iCs/>
          <w:sz w:val="22"/>
          <w:szCs w:val="22"/>
        </w:rPr>
        <w:t>d</w:t>
      </w:r>
      <w:r w:rsidR="00122F51" w:rsidRPr="204AD042">
        <w:rPr>
          <w:rFonts w:eastAsia="Arial"/>
          <w:i/>
          <w:iCs/>
          <w:sz w:val="22"/>
          <w:szCs w:val="22"/>
        </w:rPr>
        <w:t xml:space="preserve">et </w:t>
      </w:r>
      <w:r w:rsidR="004527AA" w:rsidRPr="204AD042">
        <w:rPr>
          <w:rFonts w:eastAsia="Arial"/>
          <w:i/>
          <w:iCs/>
          <w:sz w:val="22"/>
          <w:szCs w:val="22"/>
        </w:rPr>
        <w:t xml:space="preserve">personlige </w:t>
      </w:r>
      <w:r w:rsidR="00122F51" w:rsidRPr="204AD042">
        <w:rPr>
          <w:rFonts w:eastAsia="Arial"/>
          <w:i/>
          <w:iCs/>
          <w:sz w:val="22"/>
          <w:szCs w:val="22"/>
        </w:rPr>
        <w:t>m</w:t>
      </w:r>
      <w:r w:rsidR="70E67C3D" w:rsidRPr="204AD042">
        <w:rPr>
          <w:rFonts w:eastAsia="Arial"/>
          <w:i/>
          <w:iCs/>
          <w:sz w:val="22"/>
          <w:szCs w:val="22"/>
        </w:rPr>
        <w:t>ø</w:t>
      </w:r>
      <w:r w:rsidR="00122F51" w:rsidRPr="204AD042">
        <w:rPr>
          <w:rFonts w:eastAsia="Arial"/>
          <w:i/>
          <w:iCs/>
          <w:sz w:val="22"/>
          <w:szCs w:val="22"/>
        </w:rPr>
        <w:t>de (ung-til-ung)</w:t>
      </w:r>
    </w:p>
    <w:p w14:paraId="0452A677" w14:textId="43DFAC83" w:rsidR="00BB7312" w:rsidRPr="001F0DC1" w:rsidRDefault="004527AA" w:rsidP="204AD042">
      <w:pPr>
        <w:jc w:val="both"/>
        <w:rPr>
          <w:rFonts w:eastAsia="Arial"/>
          <w:sz w:val="22"/>
          <w:szCs w:val="22"/>
        </w:rPr>
      </w:pPr>
      <w:r w:rsidRPr="204AD042">
        <w:rPr>
          <w:rFonts w:eastAsia="Arial"/>
          <w:sz w:val="22"/>
          <w:szCs w:val="22"/>
        </w:rPr>
        <w:t>N</w:t>
      </w:r>
      <w:r w:rsidR="0FE7FE36" w:rsidRPr="204AD042">
        <w:rPr>
          <w:rFonts w:eastAsia="Arial"/>
          <w:sz w:val="22"/>
          <w:szCs w:val="22"/>
        </w:rPr>
        <w:t>å</w:t>
      </w:r>
      <w:r w:rsidRPr="204AD042">
        <w:rPr>
          <w:rFonts w:eastAsia="Arial"/>
          <w:sz w:val="22"/>
          <w:szCs w:val="22"/>
        </w:rPr>
        <w:t>r det handler om engagement, kan de</w:t>
      </w:r>
      <w:r w:rsidR="001D638B" w:rsidRPr="204AD042">
        <w:rPr>
          <w:rFonts w:eastAsia="Arial"/>
          <w:sz w:val="22"/>
          <w:szCs w:val="22"/>
        </w:rPr>
        <w:t>t</w:t>
      </w:r>
      <w:r w:rsidRPr="204AD042">
        <w:rPr>
          <w:rFonts w:eastAsia="Arial"/>
          <w:sz w:val="22"/>
          <w:szCs w:val="22"/>
        </w:rPr>
        <w:t xml:space="preserve"> digitale dog ikke st</w:t>
      </w:r>
      <w:r w:rsidR="0FE7FE36" w:rsidRPr="204AD042">
        <w:rPr>
          <w:rFonts w:eastAsia="Arial"/>
          <w:sz w:val="22"/>
          <w:szCs w:val="22"/>
        </w:rPr>
        <w:t>å</w:t>
      </w:r>
      <w:r w:rsidRPr="204AD042">
        <w:rPr>
          <w:rFonts w:eastAsia="Arial"/>
          <w:sz w:val="22"/>
          <w:szCs w:val="22"/>
        </w:rPr>
        <w:t xml:space="preserve"> alene. De</w:t>
      </w:r>
      <w:r w:rsidR="001D638B" w:rsidRPr="204AD042">
        <w:rPr>
          <w:rFonts w:eastAsia="Arial"/>
          <w:sz w:val="22"/>
          <w:szCs w:val="22"/>
        </w:rPr>
        <w:t>n digitale identitet</w:t>
      </w:r>
      <w:r w:rsidRPr="204AD042">
        <w:rPr>
          <w:rFonts w:eastAsia="Arial"/>
          <w:sz w:val="22"/>
          <w:szCs w:val="22"/>
        </w:rPr>
        <w:t xml:space="preserve"> vil </w:t>
      </w:r>
      <w:r w:rsidR="003071ED" w:rsidRPr="204AD042">
        <w:rPr>
          <w:rFonts w:eastAsia="Arial"/>
          <w:sz w:val="22"/>
          <w:szCs w:val="22"/>
        </w:rPr>
        <w:t xml:space="preserve">derfor </w:t>
      </w:r>
      <w:r w:rsidRPr="204AD042">
        <w:rPr>
          <w:rFonts w:eastAsia="Arial"/>
          <w:sz w:val="22"/>
          <w:szCs w:val="22"/>
        </w:rPr>
        <w:t xml:space="preserve">blive </w:t>
      </w:r>
      <w:r w:rsidR="4898045C" w:rsidRPr="204AD042">
        <w:rPr>
          <w:rFonts w:eastAsia="Arial"/>
          <w:sz w:val="22"/>
          <w:szCs w:val="22"/>
        </w:rPr>
        <w:t>understøttet</w:t>
      </w:r>
      <w:r w:rsidRPr="204AD042">
        <w:rPr>
          <w:rFonts w:eastAsia="Arial"/>
          <w:sz w:val="22"/>
          <w:szCs w:val="22"/>
        </w:rPr>
        <w:t xml:space="preserve"> af l</w:t>
      </w:r>
      <w:r w:rsidR="70E67C3D" w:rsidRPr="204AD042">
        <w:rPr>
          <w:rFonts w:eastAsia="Arial"/>
          <w:sz w:val="22"/>
          <w:szCs w:val="22"/>
        </w:rPr>
        <w:t>ø</w:t>
      </w:r>
      <w:r w:rsidRPr="204AD042">
        <w:rPr>
          <w:rFonts w:eastAsia="Arial"/>
          <w:sz w:val="22"/>
          <w:szCs w:val="22"/>
        </w:rPr>
        <w:t>bende personlige m</w:t>
      </w:r>
      <w:r w:rsidR="70E67C3D" w:rsidRPr="204AD042">
        <w:rPr>
          <w:rFonts w:eastAsia="Arial"/>
          <w:sz w:val="22"/>
          <w:szCs w:val="22"/>
        </w:rPr>
        <w:t>ø</w:t>
      </w:r>
      <w:r w:rsidRPr="204AD042">
        <w:rPr>
          <w:rFonts w:eastAsia="Arial"/>
          <w:sz w:val="22"/>
          <w:szCs w:val="22"/>
        </w:rPr>
        <w:t>der med andre unge, der</w:t>
      </w:r>
      <w:r w:rsidR="001D638B" w:rsidRPr="204AD042">
        <w:rPr>
          <w:rFonts w:eastAsia="Arial"/>
          <w:sz w:val="22"/>
          <w:szCs w:val="22"/>
        </w:rPr>
        <w:t xml:space="preserve"> selv</w:t>
      </w:r>
      <w:r w:rsidRPr="204AD042">
        <w:rPr>
          <w:rFonts w:eastAsia="Arial"/>
          <w:sz w:val="22"/>
          <w:szCs w:val="22"/>
        </w:rPr>
        <w:t xml:space="preserve"> har</w:t>
      </w:r>
      <w:r w:rsidR="003071ED" w:rsidRPr="204AD042">
        <w:rPr>
          <w:rFonts w:eastAsia="Arial"/>
          <w:sz w:val="22"/>
          <w:szCs w:val="22"/>
        </w:rPr>
        <w:t xml:space="preserve"> arbejdet med </w:t>
      </w:r>
      <w:r w:rsidRPr="204AD042">
        <w:rPr>
          <w:rFonts w:eastAsia="Arial"/>
          <w:sz w:val="22"/>
          <w:szCs w:val="22"/>
        </w:rPr>
        <w:t xml:space="preserve">problematikken </w:t>
      </w:r>
      <w:r w:rsidR="003071ED" w:rsidRPr="204AD042">
        <w:rPr>
          <w:rFonts w:eastAsia="Arial"/>
          <w:sz w:val="22"/>
          <w:szCs w:val="22"/>
        </w:rPr>
        <w:t>og har erfaring med at fort</w:t>
      </w:r>
      <w:r w:rsidR="322030E0" w:rsidRPr="204AD042">
        <w:rPr>
          <w:rFonts w:eastAsia="Arial"/>
          <w:sz w:val="22"/>
          <w:szCs w:val="22"/>
        </w:rPr>
        <w:t>æ</w:t>
      </w:r>
      <w:r w:rsidR="003071ED" w:rsidRPr="204AD042">
        <w:rPr>
          <w:rFonts w:eastAsia="Arial"/>
          <w:sz w:val="22"/>
          <w:szCs w:val="22"/>
        </w:rPr>
        <w:t xml:space="preserve">lle andre om </w:t>
      </w:r>
      <w:r w:rsidR="001D638B" w:rsidRPr="204AD042">
        <w:rPr>
          <w:rFonts w:eastAsia="Arial"/>
          <w:sz w:val="22"/>
          <w:szCs w:val="22"/>
        </w:rPr>
        <w:t xml:space="preserve">omfanget og </w:t>
      </w:r>
      <w:r w:rsidR="003071ED" w:rsidRPr="204AD042">
        <w:rPr>
          <w:rFonts w:eastAsia="Arial"/>
          <w:sz w:val="22"/>
          <w:szCs w:val="22"/>
        </w:rPr>
        <w:t>betydningen af den</w:t>
      </w:r>
      <w:r w:rsidR="00D90EDD" w:rsidRPr="204AD042">
        <w:rPr>
          <w:rFonts w:eastAsia="Arial"/>
          <w:sz w:val="22"/>
          <w:szCs w:val="22"/>
        </w:rPr>
        <w:t>.</w:t>
      </w:r>
      <w:r w:rsidRPr="204AD042">
        <w:rPr>
          <w:rFonts w:eastAsia="Arial"/>
          <w:sz w:val="22"/>
          <w:szCs w:val="22"/>
        </w:rPr>
        <w:t xml:space="preserve"> </w:t>
      </w:r>
      <w:r w:rsidR="00D90EDD" w:rsidRPr="204AD042">
        <w:rPr>
          <w:rFonts w:eastAsia="Arial"/>
          <w:sz w:val="22"/>
          <w:szCs w:val="22"/>
        </w:rPr>
        <w:t>B</w:t>
      </w:r>
      <w:r w:rsidR="0FE7FE36" w:rsidRPr="204AD042">
        <w:rPr>
          <w:rFonts w:eastAsia="Arial"/>
          <w:sz w:val="22"/>
          <w:szCs w:val="22"/>
        </w:rPr>
        <w:t>å</w:t>
      </w:r>
      <w:r w:rsidRPr="204AD042">
        <w:rPr>
          <w:rFonts w:eastAsia="Arial"/>
          <w:sz w:val="22"/>
          <w:szCs w:val="22"/>
        </w:rPr>
        <w:t>de de danske Viva-frivillige og de unge fra</w:t>
      </w:r>
      <w:r w:rsidR="00122F51" w:rsidRPr="204AD042">
        <w:rPr>
          <w:rFonts w:eastAsia="Arial"/>
          <w:sz w:val="22"/>
          <w:szCs w:val="22"/>
        </w:rPr>
        <w:t xml:space="preserve"> Syd, der alle </w:t>
      </w:r>
      <w:r w:rsidR="00AF3DAA" w:rsidRPr="204AD042">
        <w:rPr>
          <w:rFonts w:eastAsia="Arial"/>
          <w:sz w:val="22"/>
          <w:szCs w:val="22"/>
        </w:rPr>
        <w:t xml:space="preserve">tidligere </w:t>
      </w:r>
      <w:r w:rsidR="00122F51" w:rsidRPr="204AD042">
        <w:rPr>
          <w:rFonts w:eastAsia="Arial"/>
          <w:sz w:val="22"/>
          <w:szCs w:val="22"/>
        </w:rPr>
        <w:t xml:space="preserve">har </w:t>
      </w:r>
      <w:r w:rsidR="00F206CA" w:rsidRPr="204AD042">
        <w:rPr>
          <w:rFonts w:eastAsia="Arial"/>
          <w:sz w:val="22"/>
          <w:szCs w:val="22"/>
        </w:rPr>
        <w:t>arbejdet</w:t>
      </w:r>
      <w:r w:rsidR="00122F51" w:rsidRPr="204AD042">
        <w:rPr>
          <w:rFonts w:eastAsia="Arial"/>
          <w:sz w:val="22"/>
          <w:szCs w:val="22"/>
        </w:rPr>
        <w:t xml:space="preserve"> med online </w:t>
      </w:r>
      <w:r w:rsidR="00F206CA" w:rsidRPr="204AD042">
        <w:rPr>
          <w:rFonts w:eastAsia="Arial"/>
          <w:sz w:val="22"/>
          <w:szCs w:val="22"/>
        </w:rPr>
        <w:t>uretf</w:t>
      </w:r>
      <w:r w:rsidR="322030E0" w:rsidRPr="204AD042">
        <w:rPr>
          <w:rFonts w:eastAsia="Arial"/>
          <w:sz w:val="22"/>
          <w:szCs w:val="22"/>
        </w:rPr>
        <w:t>æ</w:t>
      </w:r>
      <w:r w:rsidR="00F206CA" w:rsidRPr="204AD042">
        <w:rPr>
          <w:rFonts w:eastAsia="Arial"/>
          <w:sz w:val="22"/>
          <w:szCs w:val="22"/>
        </w:rPr>
        <w:t>rdighed,</w:t>
      </w:r>
      <w:r w:rsidRPr="204AD042">
        <w:rPr>
          <w:rFonts w:eastAsia="Arial"/>
          <w:sz w:val="22"/>
          <w:szCs w:val="22"/>
        </w:rPr>
        <w:t xml:space="preserve"> </w:t>
      </w:r>
      <w:r w:rsidR="00122F51" w:rsidRPr="204AD042">
        <w:rPr>
          <w:rFonts w:eastAsia="Arial"/>
          <w:sz w:val="22"/>
          <w:szCs w:val="22"/>
        </w:rPr>
        <w:t xml:space="preserve">vil </w:t>
      </w:r>
      <w:r w:rsidR="001D638B" w:rsidRPr="204AD042">
        <w:rPr>
          <w:rFonts w:eastAsia="Arial"/>
          <w:sz w:val="22"/>
          <w:szCs w:val="22"/>
        </w:rPr>
        <w:t>med st</w:t>
      </w:r>
      <w:r w:rsidR="70E67C3D" w:rsidRPr="204AD042">
        <w:rPr>
          <w:rFonts w:eastAsia="Arial"/>
          <w:sz w:val="22"/>
          <w:szCs w:val="22"/>
        </w:rPr>
        <w:t>ø</w:t>
      </w:r>
      <w:r w:rsidR="001D638B" w:rsidRPr="204AD042">
        <w:rPr>
          <w:rFonts w:eastAsia="Arial"/>
          <w:sz w:val="22"/>
          <w:szCs w:val="22"/>
        </w:rPr>
        <w:t xml:space="preserve">tte fra Vivas </w:t>
      </w:r>
      <w:r w:rsidR="00122F51" w:rsidRPr="204AD042">
        <w:rPr>
          <w:rFonts w:eastAsia="Arial"/>
          <w:sz w:val="22"/>
          <w:szCs w:val="22"/>
        </w:rPr>
        <w:t xml:space="preserve">spille en </w:t>
      </w:r>
      <w:r w:rsidR="00BF682F" w:rsidRPr="204AD042">
        <w:rPr>
          <w:rFonts w:eastAsia="Arial"/>
          <w:sz w:val="22"/>
          <w:szCs w:val="22"/>
        </w:rPr>
        <w:t xml:space="preserve">aktiv </w:t>
      </w:r>
      <w:r w:rsidR="00122F51" w:rsidRPr="204AD042">
        <w:rPr>
          <w:rFonts w:eastAsia="Arial"/>
          <w:sz w:val="22"/>
          <w:szCs w:val="22"/>
        </w:rPr>
        <w:t>rolle i at g</w:t>
      </w:r>
      <w:r w:rsidR="70E67C3D" w:rsidRPr="204AD042">
        <w:rPr>
          <w:rFonts w:eastAsia="Arial"/>
          <w:sz w:val="22"/>
          <w:szCs w:val="22"/>
        </w:rPr>
        <w:t>ø</w:t>
      </w:r>
      <w:r w:rsidR="00122F51" w:rsidRPr="204AD042">
        <w:rPr>
          <w:rFonts w:eastAsia="Arial"/>
          <w:sz w:val="22"/>
          <w:szCs w:val="22"/>
        </w:rPr>
        <w:t xml:space="preserve">re problemstillingen levende. </w:t>
      </w:r>
      <w:r w:rsidR="004029AE" w:rsidRPr="204AD042">
        <w:rPr>
          <w:rFonts w:eastAsia="Arial"/>
          <w:sz w:val="22"/>
          <w:szCs w:val="22"/>
        </w:rPr>
        <w:t>U</w:t>
      </w:r>
      <w:r w:rsidR="000169C0" w:rsidRPr="204AD042">
        <w:rPr>
          <w:rFonts w:eastAsia="Arial"/>
          <w:sz w:val="22"/>
          <w:szCs w:val="22"/>
        </w:rPr>
        <w:t>ng-til-ung</w:t>
      </w:r>
      <w:r w:rsidR="004029AE" w:rsidRPr="204AD042">
        <w:rPr>
          <w:rFonts w:eastAsia="Arial"/>
          <w:sz w:val="22"/>
          <w:szCs w:val="22"/>
        </w:rPr>
        <w:t>-metoden er et vigtigt greb i forhold til at skabe identifikation og engagement</w:t>
      </w:r>
      <w:r w:rsidR="3B34D1EC" w:rsidRPr="204AD042">
        <w:rPr>
          <w:rFonts w:eastAsia="Arial"/>
          <w:sz w:val="22"/>
          <w:szCs w:val="22"/>
        </w:rPr>
        <w:t>,</w:t>
      </w:r>
      <w:r w:rsidR="00BC1DB6" w:rsidRPr="204AD042">
        <w:rPr>
          <w:rFonts w:eastAsia="Arial"/>
          <w:sz w:val="22"/>
          <w:szCs w:val="22"/>
        </w:rPr>
        <w:t xml:space="preserve"> og en metode Viva har stor erfaring med</w:t>
      </w:r>
      <w:r w:rsidR="27840BB7" w:rsidRPr="204AD042">
        <w:rPr>
          <w:rFonts w:eastAsia="Arial"/>
          <w:sz w:val="22"/>
          <w:szCs w:val="22"/>
        </w:rPr>
        <w:t>,</w:t>
      </w:r>
      <w:r w:rsidR="00BC1DB6" w:rsidRPr="204AD042">
        <w:rPr>
          <w:rFonts w:eastAsia="Arial"/>
          <w:sz w:val="22"/>
          <w:szCs w:val="22"/>
        </w:rPr>
        <w:t xml:space="preserve"> og som er </w:t>
      </w:r>
      <w:r w:rsidR="002337DE" w:rsidRPr="204AD042">
        <w:rPr>
          <w:rFonts w:eastAsia="Arial"/>
          <w:sz w:val="22"/>
          <w:szCs w:val="22"/>
        </w:rPr>
        <w:t xml:space="preserve">et </w:t>
      </w:r>
      <w:r w:rsidR="00BC1DB6" w:rsidRPr="204AD042">
        <w:rPr>
          <w:rFonts w:eastAsia="Arial"/>
          <w:sz w:val="22"/>
          <w:szCs w:val="22"/>
        </w:rPr>
        <w:t>gennemg</w:t>
      </w:r>
      <w:r w:rsidR="7A413C3F" w:rsidRPr="204AD042">
        <w:rPr>
          <w:rFonts w:eastAsia="Arial"/>
          <w:sz w:val="22"/>
          <w:szCs w:val="22"/>
        </w:rPr>
        <w:t>åe</w:t>
      </w:r>
      <w:r w:rsidR="00BC1DB6" w:rsidRPr="204AD042">
        <w:rPr>
          <w:rFonts w:eastAsia="Arial"/>
          <w:sz w:val="22"/>
          <w:szCs w:val="22"/>
        </w:rPr>
        <w:t>nde</w:t>
      </w:r>
      <w:r w:rsidR="002337DE" w:rsidRPr="204AD042">
        <w:rPr>
          <w:rFonts w:eastAsia="Arial"/>
          <w:sz w:val="22"/>
          <w:szCs w:val="22"/>
        </w:rPr>
        <w:t xml:space="preserve"> strategisk redskab</w:t>
      </w:r>
      <w:r w:rsidR="00BC1DB6" w:rsidRPr="204AD042">
        <w:rPr>
          <w:rFonts w:eastAsia="Arial"/>
          <w:sz w:val="22"/>
          <w:szCs w:val="22"/>
        </w:rPr>
        <w:t xml:space="preserve"> p</w:t>
      </w:r>
      <w:r w:rsidR="0FE7FE36" w:rsidRPr="204AD042">
        <w:rPr>
          <w:rFonts w:eastAsia="Arial"/>
          <w:sz w:val="22"/>
          <w:szCs w:val="22"/>
        </w:rPr>
        <w:t>å</w:t>
      </w:r>
      <w:r w:rsidR="00BC1DB6" w:rsidRPr="204AD042">
        <w:rPr>
          <w:rFonts w:eastAsia="Arial"/>
          <w:sz w:val="22"/>
          <w:szCs w:val="22"/>
        </w:rPr>
        <w:t xml:space="preserve"> tv</w:t>
      </w:r>
      <w:r w:rsidR="322030E0" w:rsidRPr="204AD042">
        <w:rPr>
          <w:rFonts w:eastAsia="Arial"/>
          <w:sz w:val="22"/>
          <w:szCs w:val="22"/>
        </w:rPr>
        <w:t>æ</w:t>
      </w:r>
      <w:r w:rsidR="00BC1DB6" w:rsidRPr="204AD042">
        <w:rPr>
          <w:rFonts w:eastAsia="Arial"/>
          <w:sz w:val="22"/>
          <w:szCs w:val="22"/>
        </w:rPr>
        <w:t>rs af vores indsatser</w:t>
      </w:r>
      <w:r w:rsidR="004029AE" w:rsidRPr="204AD042">
        <w:rPr>
          <w:rFonts w:eastAsia="Arial"/>
          <w:sz w:val="22"/>
          <w:szCs w:val="22"/>
        </w:rPr>
        <w:t>.</w:t>
      </w:r>
    </w:p>
    <w:p w14:paraId="0798EBCE" w14:textId="1E3B4CDC" w:rsidR="0051405B" w:rsidRDefault="0051405B" w:rsidP="204AD042">
      <w:pPr>
        <w:jc w:val="both"/>
        <w:rPr>
          <w:rFonts w:eastAsia="Arial"/>
          <w:sz w:val="22"/>
          <w:szCs w:val="22"/>
        </w:rPr>
      </w:pPr>
    </w:p>
    <w:p w14:paraId="64004A78" w14:textId="77777777" w:rsidR="00135FB6" w:rsidRPr="001F0DC1" w:rsidRDefault="00135FB6" w:rsidP="204AD042">
      <w:pPr>
        <w:jc w:val="both"/>
        <w:rPr>
          <w:rFonts w:eastAsia="Arial"/>
          <w:sz w:val="22"/>
          <w:szCs w:val="22"/>
        </w:rPr>
      </w:pPr>
    </w:p>
    <w:p w14:paraId="220E8C71" w14:textId="1B6A042B" w:rsidR="00B441D8" w:rsidRPr="001F0DC1" w:rsidRDefault="00B441D8" w:rsidP="204AD042">
      <w:pPr>
        <w:spacing w:line="259" w:lineRule="auto"/>
        <w:rPr>
          <w:b/>
          <w:bCs/>
          <w:sz w:val="22"/>
          <w:szCs w:val="22"/>
        </w:rPr>
      </w:pPr>
      <w:r w:rsidRPr="204AD042">
        <w:rPr>
          <w:b/>
          <w:bCs/>
          <w:sz w:val="22"/>
          <w:szCs w:val="22"/>
        </w:rPr>
        <w:t>Planlægning</w:t>
      </w:r>
    </w:p>
    <w:p w14:paraId="52A58F64" w14:textId="0F388DEE" w:rsidR="00747E9F" w:rsidRPr="001F0DC1" w:rsidRDefault="00697C69" w:rsidP="204AD042">
      <w:pPr>
        <w:spacing w:line="259" w:lineRule="auto"/>
        <w:rPr>
          <w:sz w:val="22"/>
          <w:szCs w:val="22"/>
          <w:u w:val="single"/>
        </w:rPr>
      </w:pPr>
      <w:r w:rsidRPr="204AD042">
        <w:rPr>
          <w:sz w:val="22"/>
          <w:szCs w:val="22"/>
          <w:u w:val="single"/>
        </w:rPr>
        <w:t xml:space="preserve">3.2. </w:t>
      </w:r>
      <w:r w:rsidR="00F23F21" w:rsidRPr="204AD042">
        <w:rPr>
          <w:sz w:val="22"/>
          <w:szCs w:val="22"/>
          <w:u w:val="single"/>
        </w:rPr>
        <w:t xml:space="preserve">Beskriv </w:t>
      </w:r>
      <w:r w:rsidR="00FB1AAB" w:rsidRPr="204AD042">
        <w:rPr>
          <w:sz w:val="22"/>
          <w:szCs w:val="22"/>
          <w:u w:val="single"/>
        </w:rPr>
        <w:t xml:space="preserve">hvordan </w:t>
      </w:r>
      <w:r w:rsidR="00234F94" w:rsidRPr="204AD042">
        <w:rPr>
          <w:sz w:val="22"/>
          <w:szCs w:val="22"/>
          <w:u w:val="single"/>
        </w:rPr>
        <w:t xml:space="preserve">I </w:t>
      </w:r>
      <w:r w:rsidR="00FB1AAB" w:rsidRPr="204AD042">
        <w:rPr>
          <w:sz w:val="22"/>
          <w:szCs w:val="22"/>
          <w:u w:val="single"/>
        </w:rPr>
        <w:t xml:space="preserve">vil </w:t>
      </w:r>
      <w:r w:rsidR="00234F94" w:rsidRPr="204AD042">
        <w:rPr>
          <w:sz w:val="22"/>
          <w:szCs w:val="22"/>
          <w:u w:val="single"/>
        </w:rPr>
        <w:t xml:space="preserve">opnå den </w:t>
      </w:r>
      <w:r w:rsidR="00FB1AAB" w:rsidRPr="204AD042">
        <w:rPr>
          <w:sz w:val="22"/>
          <w:szCs w:val="22"/>
          <w:u w:val="single"/>
        </w:rPr>
        <w:t>ønskede</w:t>
      </w:r>
      <w:r w:rsidR="00234F94" w:rsidRPr="204AD042">
        <w:rPr>
          <w:sz w:val="22"/>
          <w:szCs w:val="22"/>
          <w:u w:val="single"/>
        </w:rPr>
        <w:t xml:space="preserve"> forandring</w:t>
      </w:r>
      <w:r w:rsidR="00FB1AAB" w:rsidRPr="204AD042">
        <w:rPr>
          <w:sz w:val="22"/>
          <w:szCs w:val="22"/>
          <w:u w:val="single"/>
        </w:rPr>
        <w:t>.</w:t>
      </w:r>
      <w:r w:rsidR="00234F94" w:rsidRPr="204AD042">
        <w:rPr>
          <w:sz w:val="22"/>
          <w:szCs w:val="22"/>
          <w:u w:val="single"/>
        </w:rPr>
        <w:t xml:space="preserve"> </w:t>
      </w:r>
      <w:r w:rsidR="00F23F21" w:rsidRPr="204AD042">
        <w:rPr>
          <w:sz w:val="22"/>
          <w:szCs w:val="22"/>
          <w:u w:val="single"/>
        </w:rPr>
        <w:t>Beskriv de planlagte aktiviteter</w:t>
      </w:r>
      <w:r w:rsidR="00D211EE" w:rsidRPr="204AD042">
        <w:rPr>
          <w:sz w:val="22"/>
          <w:szCs w:val="22"/>
          <w:u w:val="single"/>
        </w:rPr>
        <w:t>,</w:t>
      </w:r>
      <w:r w:rsidR="00F23F21" w:rsidRPr="204AD042">
        <w:rPr>
          <w:sz w:val="22"/>
          <w:szCs w:val="22"/>
          <w:u w:val="single"/>
        </w:rPr>
        <w:t xml:space="preserve"> og hvordan de </w:t>
      </w:r>
      <w:r w:rsidR="00747E9F" w:rsidRPr="204AD042">
        <w:rPr>
          <w:sz w:val="22"/>
          <w:szCs w:val="22"/>
          <w:u w:val="single"/>
        </w:rPr>
        <w:t xml:space="preserve">vil </w:t>
      </w:r>
      <w:r w:rsidR="00F23F21" w:rsidRPr="204AD042">
        <w:rPr>
          <w:sz w:val="22"/>
          <w:szCs w:val="22"/>
          <w:u w:val="single"/>
        </w:rPr>
        <w:t xml:space="preserve">lede til </w:t>
      </w:r>
      <w:r w:rsidR="000851C5" w:rsidRPr="204AD042">
        <w:rPr>
          <w:sz w:val="22"/>
          <w:szCs w:val="22"/>
          <w:u w:val="single"/>
        </w:rPr>
        <w:t>konkrete resultater</w:t>
      </w:r>
    </w:p>
    <w:p w14:paraId="5C857AF7" w14:textId="0F00979E" w:rsidR="00F01B8E" w:rsidRDefault="00B34134" w:rsidP="204AD042">
      <w:pPr>
        <w:pStyle w:val="NoSpacing"/>
        <w:jc w:val="both"/>
        <w:rPr>
          <w:rFonts w:eastAsia="Arial"/>
          <w:u w:val="single"/>
        </w:rPr>
      </w:pPr>
      <w:r w:rsidRPr="204AD042">
        <w:rPr>
          <w:rFonts w:eastAsia="Arial"/>
        </w:rPr>
        <w:t>Som n</w:t>
      </w:r>
      <w:r w:rsidR="00251340" w:rsidRPr="204AD042">
        <w:rPr>
          <w:rFonts w:eastAsia="Arial"/>
        </w:rPr>
        <w:t>æ</w:t>
      </w:r>
      <w:r w:rsidRPr="204AD042">
        <w:rPr>
          <w:rFonts w:eastAsia="Arial"/>
        </w:rPr>
        <w:t>vnt i indledningen er indsatsens overordnede m</w:t>
      </w:r>
      <w:r w:rsidR="00251340" w:rsidRPr="204AD042">
        <w:rPr>
          <w:rFonts w:eastAsia="Arial"/>
        </w:rPr>
        <w:t>å</w:t>
      </w:r>
      <w:r w:rsidRPr="204AD042">
        <w:rPr>
          <w:rFonts w:eastAsia="Arial"/>
        </w:rPr>
        <w:t xml:space="preserve">l </w:t>
      </w:r>
      <w:r w:rsidR="00C67EA9" w:rsidRPr="7DF31F60">
        <w:rPr>
          <w:rFonts w:eastAsia="Arial"/>
          <w:i/>
          <w:iCs/>
        </w:rPr>
        <w:t>”at se en bevægelse af unge, der er aktive i kampen mod online overgreb og</w:t>
      </w:r>
      <w:r w:rsidR="000D0163" w:rsidRPr="7DF31F60">
        <w:rPr>
          <w:rFonts w:eastAsia="Arial"/>
          <w:i/>
          <w:iCs/>
        </w:rPr>
        <w:t xml:space="preserve"> uretfærdighed i Syd </w:t>
      </w:r>
      <w:r w:rsidR="00C67EA9" w:rsidRPr="7DF31F60">
        <w:rPr>
          <w:rFonts w:eastAsia="Arial"/>
          <w:i/>
          <w:iCs/>
        </w:rPr>
        <w:t>- og som brænder igennem i deres nærmiljø så andre inspireres og får lyst til også at engagere sig”</w:t>
      </w:r>
      <w:r w:rsidRPr="204AD042">
        <w:rPr>
          <w:rFonts w:eastAsia="Arial"/>
        </w:rPr>
        <w:t>.</w:t>
      </w:r>
      <w:r w:rsidR="004E1CC0" w:rsidRPr="204AD042">
        <w:rPr>
          <w:rFonts w:eastAsia="Arial"/>
        </w:rPr>
        <w:t xml:space="preserve"> </w:t>
      </w:r>
      <w:r w:rsidR="00BE246E" w:rsidRPr="7DF31F60">
        <w:rPr>
          <w:rFonts w:asciiTheme="majorHAnsi" w:eastAsia="Arial" w:hAnsiTheme="majorHAnsi" w:cstheme="majorBidi"/>
        </w:rPr>
        <w:t>Indsatsen bygger p</w:t>
      </w:r>
      <w:r w:rsidR="0FE7FE36" w:rsidRPr="7DF31F60">
        <w:rPr>
          <w:rFonts w:asciiTheme="majorHAnsi" w:eastAsia="Arial" w:hAnsiTheme="majorHAnsi" w:cstheme="majorBidi"/>
        </w:rPr>
        <w:t>å</w:t>
      </w:r>
      <w:r w:rsidR="00BE246E" w:rsidRPr="7DF31F60">
        <w:rPr>
          <w:rFonts w:asciiTheme="majorHAnsi" w:eastAsia="Arial" w:hAnsiTheme="majorHAnsi" w:cstheme="majorBidi"/>
        </w:rPr>
        <w:t xml:space="preserve"> en forandringsteori, der sætter de unges eget initiativ i centrum. </w:t>
      </w:r>
      <w:r w:rsidR="00BE246E" w:rsidRPr="204AD042">
        <w:rPr>
          <w:rFonts w:eastAsia="Arial"/>
        </w:rPr>
        <w:t>Den</w:t>
      </w:r>
      <w:r w:rsidR="00DC246D" w:rsidRPr="204AD042">
        <w:rPr>
          <w:rFonts w:eastAsia="Arial"/>
        </w:rPr>
        <w:t xml:space="preserve"> vil forløbe over en samlet periode på 21 måneder, hvoraf de første 9 bruges til at konkretisere indgåede samarbejder, organisere og træne nuværende Viva-frivillige samt udvikle case- og undervisningsmateriale. H</w:t>
      </w:r>
      <w:r w:rsidR="00DC246D" w:rsidRPr="7DF31F60">
        <w:rPr>
          <w:rFonts w:eastAsia="Arial"/>
        </w:rPr>
        <w:t>erefter gennemf</w:t>
      </w:r>
      <w:r w:rsidR="70E67C3D" w:rsidRPr="7DF31F60">
        <w:rPr>
          <w:rFonts w:eastAsia="Arial"/>
        </w:rPr>
        <w:t>ø</w:t>
      </w:r>
      <w:r w:rsidR="00DC246D" w:rsidRPr="7DF31F60">
        <w:rPr>
          <w:rFonts w:eastAsia="Arial"/>
        </w:rPr>
        <w:t>res et 5-m</w:t>
      </w:r>
      <w:r w:rsidR="0FE7FE36" w:rsidRPr="7DF31F60">
        <w:rPr>
          <w:rFonts w:eastAsia="Arial"/>
        </w:rPr>
        <w:t>å</w:t>
      </w:r>
      <w:r w:rsidR="00DC246D" w:rsidRPr="7DF31F60">
        <w:rPr>
          <w:rFonts w:eastAsia="Arial"/>
        </w:rPr>
        <w:t>neders l</w:t>
      </w:r>
      <w:r w:rsidR="322030E0" w:rsidRPr="7DF31F60">
        <w:rPr>
          <w:rFonts w:eastAsia="Arial"/>
        </w:rPr>
        <w:t>æ</w:t>
      </w:r>
      <w:r w:rsidR="00DC246D" w:rsidRPr="7DF31F60">
        <w:rPr>
          <w:rFonts w:eastAsia="Arial"/>
        </w:rPr>
        <w:t>ringsforl</w:t>
      </w:r>
      <w:r w:rsidR="70E67C3D" w:rsidRPr="7DF31F60">
        <w:rPr>
          <w:rFonts w:eastAsia="Arial"/>
        </w:rPr>
        <w:t>ø</w:t>
      </w:r>
      <w:r w:rsidR="00DC246D" w:rsidRPr="7DF31F60">
        <w:rPr>
          <w:rFonts w:eastAsia="Arial"/>
        </w:rPr>
        <w:t>b med fokus p</w:t>
      </w:r>
      <w:r w:rsidR="0FE7FE36" w:rsidRPr="7DF31F60">
        <w:rPr>
          <w:rFonts w:eastAsia="Arial"/>
        </w:rPr>
        <w:t>å</w:t>
      </w:r>
      <w:r w:rsidR="00DC246D" w:rsidRPr="7DF31F60">
        <w:rPr>
          <w:rFonts w:eastAsia="Arial"/>
        </w:rPr>
        <w:t xml:space="preserve"> at styrke de unges viden om online uretf</w:t>
      </w:r>
      <w:r w:rsidR="322030E0" w:rsidRPr="7DF31F60">
        <w:rPr>
          <w:rFonts w:eastAsia="Arial"/>
        </w:rPr>
        <w:t>æ</w:t>
      </w:r>
      <w:r w:rsidR="00DC246D" w:rsidRPr="7DF31F60">
        <w:rPr>
          <w:rFonts w:eastAsia="Arial"/>
        </w:rPr>
        <w:t>rdighed. Sidel</w:t>
      </w:r>
      <w:r w:rsidR="70E67C3D" w:rsidRPr="7DF31F60">
        <w:rPr>
          <w:rFonts w:eastAsia="Arial"/>
        </w:rPr>
        <w:t>ø</w:t>
      </w:r>
      <w:r w:rsidR="00DC246D" w:rsidRPr="7DF31F60">
        <w:rPr>
          <w:rFonts w:eastAsia="Arial"/>
        </w:rPr>
        <w:t>bende med l</w:t>
      </w:r>
      <w:r w:rsidR="322030E0" w:rsidRPr="7DF31F60">
        <w:rPr>
          <w:rFonts w:eastAsia="Arial"/>
        </w:rPr>
        <w:t>æ</w:t>
      </w:r>
      <w:r w:rsidR="00DC246D" w:rsidRPr="7DF31F60">
        <w:rPr>
          <w:rFonts w:eastAsia="Arial"/>
        </w:rPr>
        <w:t>ringsforl</w:t>
      </w:r>
      <w:r w:rsidR="70E67C3D" w:rsidRPr="7DF31F60">
        <w:rPr>
          <w:rFonts w:eastAsia="Arial"/>
        </w:rPr>
        <w:t>ø</w:t>
      </w:r>
      <w:r w:rsidR="00DC246D" w:rsidRPr="7DF31F60">
        <w:rPr>
          <w:rFonts w:eastAsia="Arial"/>
        </w:rPr>
        <w:t xml:space="preserve">bet og de sidste </w:t>
      </w:r>
      <w:r w:rsidR="48D9ACB6" w:rsidRPr="7DF31F60">
        <w:rPr>
          <w:rFonts w:eastAsia="Arial"/>
        </w:rPr>
        <w:t>7</w:t>
      </w:r>
      <w:r w:rsidR="00DC246D" w:rsidRPr="7DF31F60">
        <w:rPr>
          <w:rFonts w:eastAsia="Arial"/>
        </w:rPr>
        <w:t xml:space="preserve"> m</w:t>
      </w:r>
      <w:r w:rsidR="0FE7FE36" w:rsidRPr="7DF31F60">
        <w:rPr>
          <w:rFonts w:eastAsia="Arial"/>
        </w:rPr>
        <w:t>å</w:t>
      </w:r>
      <w:r w:rsidR="00DC246D" w:rsidRPr="7DF31F60">
        <w:rPr>
          <w:rFonts w:eastAsia="Arial"/>
        </w:rPr>
        <w:t>neder efter</w:t>
      </w:r>
      <w:r w:rsidR="5A407890" w:rsidRPr="7DF31F60">
        <w:rPr>
          <w:rFonts w:eastAsia="Arial"/>
        </w:rPr>
        <w:t>,</w:t>
      </w:r>
      <w:r w:rsidR="00DC246D" w:rsidRPr="7DF31F60">
        <w:rPr>
          <w:rFonts w:eastAsia="Arial"/>
        </w:rPr>
        <w:t xml:space="preserve"> l</w:t>
      </w:r>
      <w:r w:rsidR="322030E0" w:rsidRPr="7DF31F60">
        <w:rPr>
          <w:rFonts w:eastAsia="Arial"/>
        </w:rPr>
        <w:t>æ</w:t>
      </w:r>
      <w:r w:rsidR="00DC246D" w:rsidRPr="7DF31F60">
        <w:rPr>
          <w:rFonts w:eastAsia="Arial"/>
        </w:rPr>
        <w:t>ringsforl</w:t>
      </w:r>
      <w:r w:rsidR="70E67C3D" w:rsidRPr="7DF31F60">
        <w:rPr>
          <w:rFonts w:eastAsia="Arial"/>
        </w:rPr>
        <w:t>ø</w:t>
      </w:r>
      <w:r w:rsidR="00DC246D" w:rsidRPr="7DF31F60">
        <w:rPr>
          <w:rFonts w:eastAsia="Arial"/>
        </w:rPr>
        <w:t>bet er afsluttet</w:t>
      </w:r>
      <w:r w:rsidR="22349558" w:rsidRPr="7DF31F60">
        <w:rPr>
          <w:rFonts w:eastAsia="Arial"/>
        </w:rPr>
        <w:t>,</w:t>
      </w:r>
      <w:r w:rsidR="00DC246D" w:rsidRPr="7DF31F60">
        <w:rPr>
          <w:rFonts w:eastAsia="Arial"/>
        </w:rPr>
        <w:t xml:space="preserve"> kulminerer indsatsen i et handlingsforl</w:t>
      </w:r>
      <w:r w:rsidR="70E67C3D" w:rsidRPr="7DF31F60">
        <w:rPr>
          <w:rFonts w:eastAsia="Arial"/>
        </w:rPr>
        <w:t>ø</w:t>
      </w:r>
      <w:r w:rsidR="00DC246D" w:rsidRPr="7DF31F60">
        <w:rPr>
          <w:rFonts w:eastAsia="Arial"/>
        </w:rPr>
        <w:t>b,</w:t>
      </w:r>
      <w:r w:rsidR="00DC246D" w:rsidRPr="204AD042">
        <w:rPr>
          <w:rFonts w:eastAsia="Arial"/>
        </w:rPr>
        <w:t xml:space="preserve"> hvor de unge gennem en r</w:t>
      </w:r>
      <w:r w:rsidR="322030E0" w:rsidRPr="204AD042">
        <w:rPr>
          <w:rFonts w:eastAsia="Arial"/>
        </w:rPr>
        <w:t>æ</w:t>
      </w:r>
      <w:r w:rsidR="00DC246D" w:rsidRPr="204AD042">
        <w:rPr>
          <w:rFonts w:eastAsia="Arial"/>
        </w:rPr>
        <w:t>kke konkrete aktiviteter, med st</w:t>
      </w:r>
      <w:r w:rsidR="70E67C3D" w:rsidRPr="204AD042">
        <w:rPr>
          <w:rFonts w:eastAsia="Arial"/>
        </w:rPr>
        <w:t>ø</w:t>
      </w:r>
      <w:r w:rsidR="00DC246D" w:rsidRPr="204AD042">
        <w:rPr>
          <w:rFonts w:eastAsia="Arial"/>
        </w:rPr>
        <w:t>tte fra Viva og i samarbejde med unge fra Vivas partnerlande i Syd vil skabe viden, opm</w:t>
      </w:r>
      <w:r w:rsidR="322030E0" w:rsidRPr="204AD042">
        <w:rPr>
          <w:rFonts w:eastAsia="Arial"/>
        </w:rPr>
        <w:t>æ</w:t>
      </w:r>
      <w:r w:rsidR="00DC246D" w:rsidRPr="204AD042">
        <w:rPr>
          <w:rFonts w:eastAsia="Arial"/>
        </w:rPr>
        <w:t>rksomhed og opbakning om online retf</w:t>
      </w:r>
      <w:r w:rsidR="322030E0" w:rsidRPr="204AD042">
        <w:rPr>
          <w:rFonts w:eastAsia="Arial"/>
        </w:rPr>
        <w:t>æ</w:t>
      </w:r>
      <w:r w:rsidR="00DC246D" w:rsidRPr="204AD042">
        <w:rPr>
          <w:rFonts w:eastAsia="Arial"/>
        </w:rPr>
        <w:t>rdighed.</w:t>
      </w:r>
      <w:r w:rsidR="00F01B8E" w:rsidRPr="204AD042">
        <w:rPr>
          <w:rFonts w:eastAsia="Arial"/>
        </w:rPr>
        <w:t xml:space="preserve"> In</w:t>
      </w:r>
      <w:r w:rsidR="00D91AA5" w:rsidRPr="204AD042">
        <w:rPr>
          <w:rFonts w:eastAsia="Arial"/>
        </w:rPr>
        <w:t>dsatsens aktiviteter</w:t>
      </w:r>
      <w:r w:rsidR="004E1CC0" w:rsidRPr="204AD042">
        <w:rPr>
          <w:rFonts w:eastAsia="Arial"/>
        </w:rPr>
        <w:t xml:space="preserve"> illustreres i</w:t>
      </w:r>
      <w:r w:rsidR="00F01B8E" w:rsidRPr="204AD042">
        <w:rPr>
          <w:rFonts w:eastAsia="Arial"/>
        </w:rPr>
        <w:t xml:space="preserve"> f</w:t>
      </w:r>
      <w:r w:rsidR="70E67C3D" w:rsidRPr="204AD042">
        <w:rPr>
          <w:rFonts w:eastAsia="Arial"/>
        </w:rPr>
        <w:t>ø</w:t>
      </w:r>
      <w:r w:rsidR="00F01B8E" w:rsidRPr="204AD042">
        <w:rPr>
          <w:rFonts w:eastAsia="Arial"/>
        </w:rPr>
        <w:t>lgende tidslinje</w:t>
      </w:r>
      <w:r w:rsidR="00F01B8E" w:rsidRPr="204AD042">
        <w:rPr>
          <w:rStyle w:val="FootnoteReference"/>
          <w:rFonts w:eastAsia="Arial"/>
        </w:rPr>
        <w:footnoteReference w:id="11"/>
      </w:r>
      <w:r w:rsidR="00F01B8E" w:rsidRPr="204AD042">
        <w:rPr>
          <w:rFonts w:eastAsia="Arial"/>
        </w:rPr>
        <w:t>:</w:t>
      </w:r>
    </w:p>
    <w:p w14:paraId="0C63A836" w14:textId="21E3F7AF" w:rsidR="7DF31F60" w:rsidRDefault="7DF31F60" w:rsidP="7DF31F60">
      <w:pPr>
        <w:pStyle w:val="NoSpacing"/>
        <w:jc w:val="both"/>
        <w:rPr>
          <w:rFonts w:eastAsia="Arial"/>
        </w:rPr>
      </w:pPr>
    </w:p>
    <w:p w14:paraId="62358AE5" w14:textId="77777777" w:rsidR="001E3478" w:rsidRDefault="001E355B" w:rsidP="204AD042">
      <w:pPr>
        <w:pStyle w:val="NoSpacing"/>
        <w:jc w:val="both"/>
        <w:rPr>
          <w:rFonts w:asciiTheme="majorHAnsi" w:eastAsia="Arial" w:hAnsiTheme="majorHAnsi" w:cstheme="majorBidi"/>
        </w:rPr>
      </w:pPr>
      <w:r>
        <w:rPr>
          <w:noProof/>
          <w:lang w:val="en-US"/>
        </w:rPr>
        <w:drawing>
          <wp:inline distT="0" distB="0" distL="0" distR="0" wp14:anchorId="7C1ED521" wp14:editId="4D0F5847">
            <wp:extent cx="6116321" cy="1631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321" cy="1631950"/>
                    </a:xfrm>
                    <a:prstGeom prst="rect">
                      <a:avLst/>
                    </a:prstGeom>
                  </pic:spPr>
                </pic:pic>
              </a:graphicData>
            </a:graphic>
          </wp:inline>
        </w:drawing>
      </w:r>
    </w:p>
    <w:p w14:paraId="45EDF298" w14:textId="77777777" w:rsidR="001E3478" w:rsidRDefault="001E3478" w:rsidP="204AD042">
      <w:pPr>
        <w:pStyle w:val="NoSpacing"/>
        <w:jc w:val="both"/>
        <w:rPr>
          <w:rFonts w:asciiTheme="majorHAnsi" w:eastAsia="Arial" w:hAnsiTheme="majorHAnsi" w:cstheme="majorBidi"/>
        </w:rPr>
      </w:pPr>
    </w:p>
    <w:p w14:paraId="1827E381" w14:textId="2BFDE2AE" w:rsidR="00F01B8E" w:rsidRDefault="00F01B8E" w:rsidP="204AD042">
      <w:pPr>
        <w:pStyle w:val="NoSpacing"/>
        <w:jc w:val="both"/>
        <w:rPr>
          <w:rFonts w:asciiTheme="majorHAnsi" w:eastAsia="Arial" w:hAnsiTheme="majorHAnsi" w:cstheme="majorBidi"/>
        </w:rPr>
      </w:pPr>
      <w:r w:rsidRPr="631F0970">
        <w:rPr>
          <w:rFonts w:asciiTheme="majorHAnsi" w:eastAsia="Arial" w:hAnsiTheme="majorHAnsi" w:cstheme="majorBidi"/>
        </w:rPr>
        <w:t>I nedenst</w:t>
      </w:r>
      <w:r w:rsidR="5B6E6D2C" w:rsidRPr="631F0970">
        <w:rPr>
          <w:rFonts w:asciiTheme="majorHAnsi" w:eastAsia="Arial" w:hAnsiTheme="majorHAnsi" w:cstheme="majorBidi"/>
        </w:rPr>
        <w:t>åe</w:t>
      </w:r>
      <w:r w:rsidRPr="631F0970">
        <w:rPr>
          <w:rFonts w:asciiTheme="majorHAnsi" w:eastAsia="Arial" w:hAnsiTheme="majorHAnsi" w:cstheme="majorBidi"/>
        </w:rPr>
        <w:t>nde afsnit f</w:t>
      </w:r>
      <w:r w:rsidR="70E67C3D" w:rsidRPr="631F0970">
        <w:rPr>
          <w:rFonts w:asciiTheme="majorHAnsi" w:eastAsia="Arial" w:hAnsiTheme="majorHAnsi" w:cstheme="majorBidi"/>
        </w:rPr>
        <w:t>ø</w:t>
      </w:r>
      <w:r w:rsidRPr="631F0970">
        <w:rPr>
          <w:rFonts w:asciiTheme="majorHAnsi" w:eastAsia="Arial" w:hAnsiTheme="majorHAnsi" w:cstheme="majorBidi"/>
        </w:rPr>
        <w:t xml:space="preserve">lger en detaljeret gennemgang af indsatsens enkeltelementer, samt hvordan </w:t>
      </w:r>
      <w:r w:rsidR="008569C3" w:rsidRPr="631F0970">
        <w:rPr>
          <w:rFonts w:asciiTheme="majorHAnsi" w:eastAsia="Arial" w:hAnsiTheme="majorHAnsi" w:cstheme="majorBidi"/>
        </w:rPr>
        <w:t xml:space="preserve">vi </w:t>
      </w:r>
      <w:r w:rsidR="00882A83" w:rsidRPr="631F0970">
        <w:rPr>
          <w:rFonts w:asciiTheme="majorHAnsi" w:eastAsia="Arial" w:hAnsiTheme="majorHAnsi" w:cstheme="majorBidi"/>
        </w:rPr>
        <w:t>gennem en r</w:t>
      </w:r>
      <w:r w:rsidR="322030E0" w:rsidRPr="631F0970">
        <w:rPr>
          <w:rFonts w:asciiTheme="majorHAnsi" w:eastAsia="Arial" w:hAnsiTheme="majorHAnsi" w:cstheme="majorBidi"/>
        </w:rPr>
        <w:t>æ</w:t>
      </w:r>
      <w:r w:rsidR="00882A83" w:rsidRPr="631F0970">
        <w:rPr>
          <w:rFonts w:asciiTheme="majorHAnsi" w:eastAsia="Arial" w:hAnsiTheme="majorHAnsi" w:cstheme="majorBidi"/>
        </w:rPr>
        <w:t xml:space="preserve">kke metoder </w:t>
      </w:r>
      <w:r w:rsidR="008569C3" w:rsidRPr="631F0970">
        <w:rPr>
          <w:rFonts w:asciiTheme="majorHAnsi" w:eastAsia="Arial" w:hAnsiTheme="majorHAnsi" w:cstheme="majorBidi"/>
        </w:rPr>
        <w:t>vil sikre, at</w:t>
      </w:r>
      <w:r w:rsidRPr="631F0970">
        <w:rPr>
          <w:rFonts w:asciiTheme="majorHAnsi" w:eastAsia="Arial" w:hAnsiTheme="majorHAnsi" w:cstheme="majorBidi"/>
        </w:rPr>
        <w:t xml:space="preserve"> </w:t>
      </w:r>
      <w:r w:rsidR="00882A83" w:rsidRPr="631F0970">
        <w:rPr>
          <w:rFonts w:eastAsia="Arial"/>
        </w:rPr>
        <w:t xml:space="preserve">de </w:t>
      </w:r>
      <w:r w:rsidR="008569C3" w:rsidRPr="631F0970">
        <w:rPr>
          <w:rFonts w:eastAsia="Arial"/>
        </w:rPr>
        <w:t>lede</w:t>
      </w:r>
      <w:r w:rsidR="00882A83" w:rsidRPr="631F0970">
        <w:rPr>
          <w:rFonts w:eastAsia="Arial"/>
        </w:rPr>
        <w:t>r</w:t>
      </w:r>
      <w:r w:rsidR="008569C3" w:rsidRPr="631F0970">
        <w:rPr>
          <w:rFonts w:eastAsia="Arial"/>
        </w:rPr>
        <w:t xml:space="preserve"> til de</w:t>
      </w:r>
      <w:r w:rsidR="00D91AA5" w:rsidRPr="631F0970">
        <w:rPr>
          <w:rFonts w:eastAsia="Arial"/>
        </w:rPr>
        <w:t xml:space="preserve"> forventede</w:t>
      </w:r>
      <w:r w:rsidR="008569C3" w:rsidRPr="631F0970">
        <w:rPr>
          <w:rFonts w:eastAsia="Arial"/>
        </w:rPr>
        <w:t xml:space="preserve"> resultater</w:t>
      </w:r>
      <w:r w:rsidR="00D91AA5" w:rsidRPr="631F0970">
        <w:rPr>
          <w:rFonts w:eastAsia="Arial"/>
        </w:rPr>
        <w:t>, der beskrives i afsnit 3.3</w:t>
      </w:r>
      <w:r w:rsidRPr="631F0970">
        <w:rPr>
          <w:rFonts w:asciiTheme="majorHAnsi" w:eastAsia="Arial" w:hAnsiTheme="majorHAnsi" w:cstheme="majorBidi"/>
        </w:rPr>
        <w:t>.</w:t>
      </w:r>
    </w:p>
    <w:p w14:paraId="6E8B6950" w14:textId="77777777" w:rsidR="00DC246D" w:rsidRPr="001F0DC1" w:rsidRDefault="00DC246D" w:rsidP="204AD042">
      <w:pPr>
        <w:pStyle w:val="NoSpacing"/>
        <w:jc w:val="both"/>
        <w:rPr>
          <w:rFonts w:asciiTheme="majorHAnsi" w:eastAsia="Arial" w:hAnsiTheme="majorHAnsi" w:cstheme="majorBidi"/>
        </w:rPr>
      </w:pPr>
    </w:p>
    <w:p w14:paraId="720D94CB" w14:textId="533DCF0E" w:rsidR="008872A7" w:rsidRPr="001F0DC1" w:rsidRDefault="008872A7" w:rsidP="204AD042">
      <w:pPr>
        <w:pStyle w:val="NoSpacing"/>
        <w:jc w:val="both"/>
        <w:rPr>
          <w:rFonts w:asciiTheme="majorHAnsi" w:eastAsia="Arial" w:hAnsiTheme="majorHAnsi" w:cstheme="majorBidi"/>
          <w:b/>
          <w:bCs/>
        </w:rPr>
      </w:pPr>
      <w:r w:rsidRPr="204AD042">
        <w:rPr>
          <w:rFonts w:asciiTheme="majorHAnsi" w:eastAsia="Arial" w:hAnsiTheme="majorHAnsi" w:cstheme="majorBidi"/>
          <w:b/>
          <w:bCs/>
        </w:rPr>
        <w:t>Forberedende aktiviteter</w:t>
      </w:r>
    </w:p>
    <w:p w14:paraId="592BD0C8" w14:textId="412965CA" w:rsidR="00342D9B" w:rsidRPr="001F0DC1" w:rsidRDefault="71EE1E29" w:rsidP="7DF31F60">
      <w:pPr>
        <w:pStyle w:val="NoSpacing"/>
        <w:jc w:val="both"/>
        <w:rPr>
          <w:rFonts w:asciiTheme="majorHAnsi" w:eastAsia="Arial" w:hAnsiTheme="majorHAnsi" w:cstheme="majorBidi"/>
        </w:rPr>
      </w:pPr>
      <w:r w:rsidRPr="7DF31F60">
        <w:rPr>
          <w:rFonts w:asciiTheme="majorHAnsi" w:eastAsia="Arial" w:hAnsiTheme="majorHAnsi" w:cstheme="majorBidi"/>
        </w:rPr>
        <w:t>I den forberedende fase af indsatsen vil fokus være på at etablere et stærkt fundament for at skabe engagement blandt de unge. De første 9 måneder vil Viva gennemføre en erfaringsudveksling med vores Sydpartnere for at sikre, at de forskellige organisationers viden om online uretfærdighed, opbygning af frivillig-netværk og mobilisering af unge forankres i indsatsens lærings- og handlingsforløb. Derudover vil vi i den forberedende fase</w:t>
      </w:r>
      <w:r w:rsidRPr="7DF31F60">
        <w:rPr>
          <w:rFonts w:asciiTheme="majorHAnsi" w:eastAsia="Arial" w:hAnsiTheme="majorHAnsi" w:cstheme="majorBidi"/>
          <w:i/>
          <w:iCs/>
        </w:rPr>
        <w:t>:</w:t>
      </w:r>
      <w:r w:rsidRPr="7DF31F60">
        <w:rPr>
          <w:rFonts w:asciiTheme="majorHAnsi" w:eastAsia="Arial" w:hAnsiTheme="majorHAnsi" w:cstheme="majorBidi"/>
        </w:rPr>
        <w:t xml:space="preserve"> </w:t>
      </w:r>
    </w:p>
    <w:p w14:paraId="45592572" w14:textId="3D3ABFA1" w:rsidR="00342D9B" w:rsidRPr="001F0DC1" w:rsidRDefault="00342D9B" w:rsidP="204AD042">
      <w:pPr>
        <w:pStyle w:val="NoSpacing"/>
        <w:jc w:val="both"/>
        <w:rPr>
          <w:rFonts w:asciiTheme="majorHAnsi" w:eastAsia="Arial" w:hAnsiTheme="majorHAnsi" w:cstheme="majorBidi"/>
        </w:rPr>
      </w:pPr>
    </w:p>
    <w:p w14:paraId="4881C704" w14:textId="6DF9DA3B" w:rsidR="599C5C26" w:rsidRDefault="599C5C26">
      <w:r>
        <w:br w:type="page"/>
      </w:r>
    </w:p>
    <w:p w14:paraId="11D6596F" w14:textId="5A22F877" w:rsidR="000B21F4" w:rsidRPr="001F0DC1" w:rsidRDefault="000B21F4" w:rsidP="204AD042">
      <w:pPr>
        <w:pStyle w:val="NoSpacing"/>
        <w:jc w:val="both"/>
        <w:rPr>
          <w:rFonts w:asciiTheme="majorHAnsi" w:eastAsia="Arial" w:hAnsiTheme="majorHAnsi" w:cstheme="majorBidi"/>
          <w:i/>
          <w:iCs/>
        </w:rPr>
      </w:pPr>
      <w:r w:rsidRPr="204AD042">
        <w:rPr>
          <w:rFonts w:asciiTheme="majorHAnsi" w:eastAsia="Arial" w:hAnsiTheme="majorHAnsi" w:cstheme="majorBidi"/>
          <w:i/>
          <w:iCs/>
        </w:rPr>
        <w:lastRenderedPageBreak/>
        <w:t>Konkretise</w:t>
      </w:r>
      <w:r w:rsidR="00D27F62" w:rsidRPr="204AD042">
        <w:rPr>
          <w:rFonts w:asciiTheme="majorHAnsi" w:eastAsia="Arial" w:hAnsiTheme="majorHAnsi" w:cstheme="majorBidi"/>
          <w:i/>
          <w:iCs/>
        </w:rPr>
        <w:t>re</w:t>
      </w:r>
      <w:r w:rsidRPr="204AD042">
        <w:rPr>
          <w:rFonts w:asciiTheme="majorHAnsi" w:eastAsia="Arial" w:hAnsiTheme="majorHAnsi" w:cstheme="majorBidi"/>
          <w:i/>
          <w:iCs/>
        </w:rPr>
        <w:t xml:space="preserve"> indgåede samarbejder</w:t>
      </w:r>
    </w:p>
    <w:p w14:paraId="4450EE9D" w14:textId="1C55B9DB" w:rsidR="005E752B" w:rsidRPr="001F0DC1" w:rsidRDefault="00C86691" w:rsidP="204AD042">
      <w:pPr>
        <w:pStyle w:val="NoSpacing"/>
        <w:numPr>
          <w:ilvl w:val="0"/>
          <w:numId w:val="28"/>
        </w:numPr>
        <w:jc w:val="both"/>
        <w:rPr>
          <w:rFonts w:asciiTheme="majorHAnsi" w:eastAsia="Arial" w:hAnsiTheme="majorHAnsi" w:cstheme="majorBidi"/>
          <w:color w:val="000000" w:themeColor="text2"/>
        </w:rPr>
      </w:pPr>
      <w:r w:rsidRPr="204AD042">
        <w:rPr>
          <w:rFonts w:asciiTheme="majorHAnsi" w:eastAsia="Arial" w:hAnsiTheme="majorHAnsi" w:cstheme="majorBidi"/>
        </w:rPr>
        <w:t xml:space="preserve">Udover de eksisterende seks skolesamarbejder vil Viva som minimum etablere yderligere fire. I </w:t>
      </w:r>
      <w:r w:rsidR="3F39DE52" w:rsidRPr="204AD042">
        <w:rPr>
          <w:rFonts w:asciiTheme="majorHAnsi" w:eastAsia="Arial" w:hAnsiTheme="majorHAnsi" w:cstheme="majorBidi"/>
        </w:rPr>
        <w:t>samarbejde</w:t>
      </w:r>
      <w:r w:rsidRPr="204AD042">
        <w:rPr>
          <w:rFonts w:asciiTheme="majorHAnsi" w:eastAsia="Arial" w:hAnsiTheme="majorHAnsi" w:cstheme="majorBidi"/>
        </w:rPr>
        <w:t xml:space="preserve"> med skolerne vil vi herefter identificere hvilke fag og forl</w:t>
      </w:r>
      <w:r w:rsidR="70E67C3D" w:rsidRPr="204AD042">
        <w:rPr>
          <w:rFonts w:asciiTheme="majorHAnsi" w:eastAsia="Arial" w:hAnsiTheme="majorHAnsi" w:cstheme="majorBidi"/>
        </w:rPr>
        <w:t>ø</w:t>
      </w:r>
      <w:r w:rsidRPr="204AD042">
        <w:rPr>
          <w:rFonts w:asciiTheme="majorHAnsi" w:eastAsia="Arial" w:hAnsiTheme="majorHAnsi" w:cstheme="majorBidi"/>
        </w:rPr>
        <w:t>b, indsatsens l</w:t>
      </w:r>
      <w:r w:rsidR="322030E0" w:rsidRPr="204AD042">
        <w:rPr>
          <w:rFonts w:asciiTheme="majorHAnsi" w:eastAsia="Arial" w:hAnsiTheme="majorHAnsi" w:cstheme="majorBidi"/>
        </w:rPr>
        <w:t>æ</w:t>
      </w:r>
      <w:r w:rsidRPr="204AD042">
        <w:rPr>
          <w:rFonts w:asciiTheme="majorHAnsi" w:eastAsia="Arial" w:hAnsiTheme="majorHAnsi" w:cstheme="majorBidi"/>
        </w:rPr>
        <w:t>ringsforl</w:t>
      </w:r>
      <w:r w:rsidR="70E67C3D" w:rsidRPr="204AD042">
        <w:rPr>
          <w:rFonts w:asciiTheme="majorHAnsi" w:eastAsia="Arial" w:hAnsiTheme="majorHAnsi" w:cstheme="majorBidi"/>
        </w:rPr>
        <w:t>ø</w:t>
      </w:r>
      <w:r w:rsidRPr="204AD042">
        <w:rPr>
          <w:rFonts w:asciiTheme="majorHAnsi" w:eastAsia="Arial" w:hAnsiTheme="majorHAnsi" w:cstheme="majorBidi"/>
        </w:rPr>
        <w:t>b skal integreres i.</w:t>
      </w:r>
    </w:p>
    <w:p w14:paraId="11D9FB20" w14:textId="10C9B314" w:rsidR="00342D9B" w:rsidRPr="001F0DC1" w:rsidRDefault="71EE1E29" w:rsidP="7DF31F60">
      <w:pPr>
        <w:pStyle w:val="NoSpacing"/>
        <w:numPr>
          <w:ilvl w:val="0"/>
          <w:numId w:val="28"/>
        </w:numPr>
        <w:jc w:val="both"/>
        <w:rPr>
          <w:rFonts w:asciiTheme="majorHAnsi" w:eastAsia="Arial" w:hAnsiTheme="majorHAnsi" w:cstheme="majorBidi"/>
          <w:color w:val="000000" w:themeColor="text2"/>
        </w:rPr>
      </w:pPr>
      <w:r w:rsidRPr="7DF31F60">
        <w:rPr>
          <w:rFonts w:asciiTheme="majorHAnsi" w:eastAsia="Arial" w:hAnsiTheme="majorHAnsi" w:cstheme="majorBidi"/>
        </w:rPr>
        <w:t>Der vil ligeledes blive afholdt møder med NC3 for at konkretisere deres deltagelse i læringsforløbet samt for at afdække, hvilke elementer, der, set fra et myndighedsperspektiv, vil være relevante at inddrage i handlingsforløbet.</w:t>
      </w:r>
    </w:p>
    <w:p w14:paraId="049EDD1F" w14:textId="66DD0726" w:rsidR="00342D9B" w:rsidRPr="001F0DC1" w:rsidRDefault="00342D9B" w:rsidP="204AD042">
      <w:pPr>
        <w:pStyle w:val="NoSpacing"/>
        <w:jc w:val="both"/>
        <w:rPr>
          <w:rFonts w:asciiTheme="majorHAnsi" w:eastAsia="Arial" w:hAnsiTheme="majorHAnsi" w:cstheme="majorBidi"/>
        </w:rPr>
      </w:pPr>
    </w:p>
    <w:p w14:paraId="48682C73" w14:textId="430D6CAC" w:rsidR="000B21F4" w:rsidRPr="001F0DC1" w:rsidRDefault="000B21F4" w:rsidP="204AD042">
      <w:pPr>
        <w:pStyle w:val="NoSpacing"/>
        <w:jc w:val="both"/>
        <w:rPr>
          <w:rFonts w:asciiTheme="majorHAnsi" w:eastAsia="Arial" w:hAnsiTheme="majorHAnsi" w:cstheme="majorBidi"/>
          <w:i/>
          <w:iCs/>
        </w:rPr>
      </w:pPr>
      <w:r w:rsidRPr="204AD042">
        <w:rPr>
          <w:rFonts w:asciiTheme="majorHAnsi" w:eastAsia="Arial" w:hAnsiTheme="majorHAnsi" w:cstheme="majorBidi"/>
          <w:i/>
          <w:iCs/>
        </w:rPr>
        <w:t>Organiser</w:t>
      </w:r>
      <w:r w:rsidR="00D27F62" w:rsidRPr="204AD042">
        <w:rPr>
          <w:rFonts w:asciiTheme="majorHAnsi" w:eastAsia="Arial" w:hAnsiTheme="majorHAnsi" w:cstheme="majorBidi"/>
          <w:i/>
          <w:iCs/>
        </w:rPr>
        <w:t>e</w:t>
      </w:r>
      <w:r w:rsidRPr="204AD042">
        <w:rPr>
          <w:rFonts w:asciiTheme="majorHAnsi" w:eastAsia="Arial" w:hAnsiTheme="majorHAnsi" w:cstheme="majorBidi"/>
          <w:i/>
          <w:iCs/>
        </w:rPr>
        <w:t xml:space="preserve"> og træn</w:t>
      </w:r>
      <w:r w:rsidR="00D27F62" w:rsidRPr="204AD042">
        <w:rPr>
          <w:rFonts w:asciiTheme="majorHAnsi" w:eastAsia="Arial" w:hAnsiTheme="majorHAnsi" w:cstheme="majorBidi"/>
          <w:i/>
          <w:iCs/>
        </w:rPr>
        <w:t>e</w:t>
      </w:r>
      <w:r w:rsidRPr="204AD042">
        <w:rPr>
          <w:rFonts w:asciiTheme="majorHAnsi" w:eastAsia="Arial" w:hAnsiTheme="majorHAnsi" w:cstheme="majorBidi"/>
          <w:i/>
          <w:iCs/>
        </w:rPr>
        <w:t xml:space="preserve"> nuværende Viva-frivillige</w:t>
      </w:r>
    </w:p>
    <w:p w14:paraId="0FD0CA81" w14:textId="4BCBFF43" w:rsidR="005E752B" w:rsidRPr="0025556E" w:rsidRDefault="00342D9B" w:rsidP="204AD042">
      <w:pPr>
        <w:pStyle w:val="NoSpacing"/>
        <w:numPr>
          <w:ilvl w:val="0"/>
          <w:numId w:val="28"/>
        </w:numPr>
        <w:jc w:val="both"/>
        <w:rPr>
          <w:rFonts w:asciiTheme="majorHAnsi" w:eastAsia="Arial" w:hAnsiTheme="majorHAnsi" w:cstheme="majorBidi"/>
          <w:color w:val="000000" w:themeColor="text2"/>
        </w:rPr>
      </w:pPr>
      <w:r w:rsidRPr="204AD042">
        <w:rPr>
          <w:rFonts w:asciiTheme="majorHAnsi" w:eastAsia="Arial" w:hAnsiTheme="majorHAnsi" w:cstheme="majorBidi"/>
        </w:rPr>
        <w:t>De 16 danske Viva-frivillige, der tidligere har været volontører og de 15-20 unge fra Vivas partnerorganisationer i Syd vil alle gennemg</w:t>
      </w:r>
      <w:r w:rsidR="0FE7FE36" w:rsidRPr="204AD042">
        <w:rPr>
          <w:rFonts w:asciiTheme="majorHAnsi" w:eastAsia="Arial" w:hAnsiTheme="majorHAnsi" w:cstheme="majorBidi"/>
        </w:rPr>
        <w:t>å</w:t>
      </w:r>
      <w:r w:rsidRPr="204AD042">
        <w:rPr>
          <w:rFonts w:asciiTheme="majorHAnsi" w:eastAsia="Arial" w:hAnsiTheme="majorHAnsi" w:cstheme="majorBidi"/>
        </w:rPr>
        <w:t xml:space="preserve"> en </w:t>
      </w:r>
      <w:r w:rsidR="2BCC8DAE" w:rsidRPr="204AD042">
        <w:rPr>
          <w:rFonts w:asciiTheme="majorHAnsi" w:eastAsia="Arial" w:hAnsiTheme="majorHAnsi" w:cstheme="majorBidi"/>
        </w:rPr>
        <w:t xml:space="preserve">træning </w:t>
      </w:r>
      <w:r w:rsidR="00C22F1C" w:rsidRPr="204AD042">
        <w:rPr>
          <w:rFonts w:asciiTheme="majorHAnsi" w:eastAsia="Arial" w:hAnsiTheme="majorHAnsi" w:cstheme="majorBidi"/>
        </w:rPr>
        <w:t>afholdt af Viva,</w:t>
      </w:r>
      <w:r w:rsidRPr="204AD042">
        <w:rPr>
          <w:rFonts w:asciiTheme="majorHAnsi" w:eastAsia="Arial" w:hAnsiTheme="majorHAnsi" w:cstheme="majorBidi"/>
        </w:rPr>
        <w:t xml:space="preserve"> d</w:t>
      </w:r>
      <w:r w:rsidR="00387C5D" w:rsidRPr="204AD042">
        <w:rPr>
          <w:rFonts w:asciiTheme="majorHAnsi" w:eastAsia="Arial" w:hAnsiTheme="majorHAnsi" w:cstheme="majorBidi"/>
        </w:rPr>
        <w:t>er kl</w:t>
      </w:r>
      <w:r w:rsidR="322030E0" w:rsidRPr="204AD042">
        <w:rPr>
          <w:rFonts w:asciiTheme="majorHAnsi" w:eastAsia="Arial" w:hAnsiTheme="majorHAnsi" w:cstheme="majorBidi"/>
        </w:rPr>
        <w:t>æ</w:t>
      </w:r>
      <w:r w:rsidR="00387C5D" w:rsidRPr="204AD042">
        <w:rPr>
          <w:rFonts w:asciiTheme="majorHAnsi" w:eastAsia="Arial" w:hAnsiTheme="majorHAnsi" w:cstheme="majorBidi"/>
        </w:rPr>
        <w:t>der dem p</w:t>
      </w:r>
      <w:r w:rsidR="0FE7FE36" w:rsidRPr="204AD042">
        <w:rPr>
          <w:rFonts w:asciiTheme="majorHAnsi" w:eastAsia="Arial" w:hAnsiTheme="majorHAnsi" w:cstheme="majorBidi"/>
        </w:rPr>
        <w:t>å</w:t>
      </w:r>
      <w:r w:rsidR="00387C5D" w:rsidRPr="204AD042">
        <w:rPr>
          <w:rFonts w:asciiTheme="majorHAnsi" w:eastAsia="Arial" w:hAnsiTheme="majorHAnsi" w:cstheme="majorBidi"/>
        </w:rPr>
        <w:t xml:space="preserve"> til at agere </w:t>
      </w:r>
      <w:r w:rsidR="00D27F62" w:rsidRPr="204AD042">
        <w:rPr>
          <w:rFonts w:asciiTheme="majorHAnsi" w:eastAsia="Arial" w:hAnsiTheme="majorHAnsi" w:cstheme="majorBidi"/>
        </w:rPr>
        <w:t>mentorer for de 500 unge i l</w:t>
      </w:r>
      <w:r w:rsidR="70E67C3D" w:rsidRPr="204AD042">
        <w:rPr>
          <w:rFonts w:asciiTheme="majorHAnsi" w:eastAsia="Arial" w:hAnsiTheme="majorHAnsi" w:cstheme="majorBidi"/>
        </w:rPr>
        <w:t>ø</w:t>
      </w:r>
      <w:r w:rsidRPr="204AD042">
        <w:rPr>
          <w:rFonts w:asciiTheme="majorHAnsi" w:eastAsia="Arial" w:hAnsiTheme="majorHAnsi" w:cstheme="majorBidi"/>
        </w:rPr>
        <w:t>bet af indsatsen.</w:t>
      </w:r>
      <w:r w:rsidR="00387C5D" w:rsidRPr="204AD042">
        <w:rPr>
          <w:rFonts w:asciiTheme="majorHAnsi" w:eastAsia="Arial" w:hAnsiTheme="majorHAnsi" w:cstheme="majorBidi"/>
        </w:rPr>
        <w:t xml:space="preserve"> M</w:t>
      </w:r>
      <w:r w:rsidR="0FE7FE36" w:rsidRPr="204AD042">
        <w:rPr>
          <w:rFonts w:asciiTheme="majorHAnsi" w:eastAsia="Arial" w:hAnsiTheme="majorHAnsi" w:cstheme="majorBidi"/>
        </w:rPr>
        <w:t>å</w:t>
      </w:r>
      <w:r w:rsidR="00387C5D" w:rsidRPr="204AD042">
        <w:rPr>
          <w:rFonts w:asciiTheme="majorHAnsi" w:eastAsia="Arial" w:hAnsiTheme="majorHAnsi" w:cstheme="majorBidi"/>
        </w:rPr>
        <w:t>let er at etablere et inspirations- og arbejdsf</w:t>
      </w:r>
      <w:r w:rsidR="322030E0" w:rsidRPr="204AD042">
        <w:rPr>
          <w:rFonts w:asciiTheme="majorHAnsi" w:eastAsia="Arial" w:hAnsiTheme="majorHAnsi" w:cstheme="majorBidi"/>
        </w:rPr>
        <w:t>æ</w:t>
      </w:r>
      <w:r w:rsidR="00387C5D" w:rsidRPr="204AD042">
        <w:rPr>
          <w:rFonts w:asciiTheme="majorHAnsi" w:eastAsia="Arial" w:hAnsiTheme="majorHAnsi" w:cstheme="majorBidi"/>
        </w:rPr>
        <w:t>llesskab, der</w:t>
      </w:r>
      <w:r w:rsidR="00D27F62" w:rsidRPr="204AD042">
        <w:rPr>
          <w:rFonts w:asciiTheme="majorHAnsi" w:eastAsia="Arial" w:hAnsiTheme="majorHAnsi" w:cstheme="majorBidi"/>
        </w:rPr>
        <w:t xml:space="preserve"> sikre</w:t>
      </w:r>
      <w:r w:rsidR="00387C5D" w:rsidRPr="204AD042">
        <w:rPr>
          <w:rFonts w:asciiTheme="majorHAnsi" w:eastAsia="Arial" w:hAnsiTheme="majorHAnsi" w:cstheme="majorBidi"/>
        </w:rPr>
        <w:t>r</w:t>
      </w:r>
      <w:r w:rsidR="00C22F1C" w:rsidRPr="204AD042">
        <w:rPr>
          <w:rFonts w:asciiTheme="majorHAnsi" w:eastAsia="Arial" w:hAnsiTheme="majorHAnsi" w:cstheme="majorBidi"/>
        </w:rPr>
        <w:t xml:space="preserve"> </w:t>
      </w:r>
      <w:r w:rsidR="777E9DC1" w:rsidRPr="204AD042">
        <w:rPr>
          <w:rFonts w:asciiTheme="majorHAnsi" w:eastAsia="Arial" w:hAnsiTheme="majorHAnsi" w:cstheme="majorBidi"/>
        </w:rPr>
        <w:t xml:space="preserve">de unge den nødvendige </w:t>
      </w:r>
      <w:r w:rsidR="00D27F62" w:rsidRPr="204AD042">
        <w:rPr>
          <w:rFonts w:asciiTheme="majorHAnsi" w:eastAsia="Arial" w:hAnsiTheme="majorHAnsi" w:cstheme="majorBidi"/>
        </w:rPr>
        <w:t>opbakning til at definere og gennemf</w:t>
      </w:r>
      <w:r w:rsidR="70E67C3D" w:rsidRPr="204AD042">
        <w:rPr>
          <w:rFonts w:asciiTheme="majorHAnsi" w:eastAsia="Arial" w:hAnsiTheme="majorHAnsi" w:cstheme="majorBidi"/>
        </w:rPr>
        <w:t>ø</w:t>
      </w:r>
      <w:r w:rsidR="00D27F62" w:rsidRPr="204AD042">
        <w:rPr>
          <w:rFonts w:asciiTheme="majorHAnsi" w:eastAsia="Arial" w:hAnsiTheme="majorHAnsi" w:cstheme="majorBidi"/>
        </w:rPr>
        <w:t>re konkrete aktiviteter i l</w:t>
      </w:r>
      <w:r w:rsidR="70E67C3D" w:rsidRPr="204AD042">
        <w:rPr>
          <w:rFonts w:asciiTheme="majorHAnsi" w:eastAsia="Arial" w:hAnsiTheme="majorHAnsi" w:cstheme="majorBidi"/>
        </w:rPr>
        <w:t>ø</w:t>
      </w:r>
      <w:r w:rsidR="00D27F62" w:rsidRPr="204AD042">
        <w:rPr>
          <w:rFonts w:asciiTheme="majorHAnsi" w:eastAsia="Arial" w:hAnsiTheme="majorHAnsi" w:cstheme="majorBidi"/>
        </w:rPr>
        <w:t>bet af indsatsen.</w:t>
      </w:r>
      <w:r w:rsidR="0025556E" w:rsidRPr="204AD042">
        <w:rPr>
          <w:rFonts w:asciiTheme="majorHAnsi" w:eastAsia="Arial" w:hAnsiTheme="majorHAnsi" w:cstheme="majorBidi"/>
        </w:rPr>
        <w:t xml:space="preserve"> Fra vores udviklingsindsatser i Syd har vi positive erfaringer med, at de unge, p</w:t>
      </w:r>
      <w:r w:rsidR="0FE7FE36" w:rsidRPr="204AD042">
        <w:rPr>
          <w:rFonts w:asciiTheme="majorHAnsi" w:eastAsia="Arial" w:hAnsiTheme="majorHAnsi" w:cstheme="majorBidi"/>
        </w:rPr>
        <w:t>å</w:t>
      </w:r>
      <w:r w:rsidR="0025556E" w:rsidRPr="204AD042">
        <w:rPr>
          <w:rFonts w:asciiTheme="majorHAnsi" w:eastAsia="Arial" w:hAnsiTheme="majorHAnsi" w:cstheme="majorBidi"/>
        </w:rPr>
        <w:t xml:space="preserve"> trods af store geografiske afstande, kommunikerer effektivt ved hj</w:t>
      </w:r>
      <w:r w:rsidR="322030E0" w:rsidRPr="204AD042">
        <w:rPr>
          <w:rFonts w:asciiTheme="majorHAnsi" w:eastAsia="Arial" w:hAnsiTheme="majorHAnsi" w:cstheme="majorBidi"/>
        </w:rPr>
        <w:t>æ</w:t>
      </w:r>
      <w:r w:rsidR="0025556E" w:rsidRPr="204AD042">
        <w:rPr>
          <w:rFonts w:asciiTheme="majorHAnsi" w:eastAsia="Arial" w:hAnsiTheme="majorHAnsi" w:cstheme="majorBidi"/>
        </w:rPr>
        <w:t xml:space="preserve">lp af sociale medier som WhatsApp og Facebook. </w:t>
      </w:r>
      <w:r w:rsidR="00421852" w:rsidRPr="204AD042">
        <w:rPr>
          <w:rFonts w:asciiTheme="majorHAnsi" w:eastAsia="Arial" w:hAnsiTheme="majorHAnsi" w:cstheme="majorBidi"/>
        </w:rPr>
        <w:t>P</w:t>
      </w:r>
      <w:r w:rsidR="0FE7FE36" w:rsidRPr="204AD042">
        <w:rPr>
          <w:rFonts w:asciiTheme="majorHAnsi" w:eastAsia="Arial" w:hAnsiTheme="majorHAnsi" w:cstheme="majorBidi"/>
        </w:rPr>
        <w:t>å</w:t>
      </w:r>
      <w:r w:rsidR="00421852" w:rsidRPr="204AD042">
        <w:rPr>
          <w:rFonts w:asciiTheme="majorHAnsi" w:eastAsia="Arial" w:hAnsiTheme="majorHAnsi" w:cstheme="majorBidi"/>
        </w:rPr>
        <w:t xml:space="preserve"> baggrund af disse erfaringer vil vi i indsats</w:t>
      </w:r>
      <w:r w:rsidR="00C22F1C" w:rsidRPr="204AD042">
        <w:rPr>
          <w:rFonts w:asciiTheme="majorHAnsi" w:eastAsia="Arial" w:hAnsiTheme="majorHAnsi" w:cstheme="majorBidi"/>
        </w:rPr>
        <w:t>en</w:t>
      </w:r>
      <w:r w:rsidR="00421852" w:rsidRPr="204AD042">
        <w:rPr>
          <w:rFonts w:asciiTheme="majorHAnsi" w:eastAsia="Arial" w:hAnsiTheme="majorHAnsi" w:cstheme="majorBidi"/>
        </w:rPr>
        <w:t xml:space="preserve"> bygge d</w:t>
      </w:r>
      <w:r w:rsidR="00C11D01" w:rsidRPr="204AD042">
        <w:rPr>
          <w:rFonts w:asciiTheme="majorHAnsi" w:eastAsia="Arial" w:hAnsiTheme="majorHAnsi" w:cstheme="majorBidi"/>
        </w:rPr>
        <w:t xml:space="preserve">et </w:t>
      </w:r>
      <w:r w:rsidR="0025556E" w:rsidRPr="204AD042">
        <w:rPr>
          <w:rFonts w:asciiTheme="majorHAnsi" w:eastAsia="Arial" w:hAnsiTheme="majorHAnsi" w:cstheme="majorBidi"/>
        </w:rPr>
        <w:t>online arbejdsf</w:t>
      </w:r>
      <w:r w:rsidR="322030E0" w:rsidRPr="204AD042">
        <w:rPr>
          <w:rFonts w:asciiTheme="majorHAnsi" w:eastAsia="Arial" w:hAnsiTheme="majorHAnsi" w:cstheme="majorBidi"/>
        </w:rPr>
        <w:t>æ</w:t>
      </w:r>
      <w:r w:rsidR="0025556E" w:rsidRPr="204AD042">
        <w:rPr>
          <w:rFonts w:asciiTheme="majorHAnsi" w:eastAsia="Arial" w:hAnsiTheme="majorHAnsi" w:cstheme="majorBidi"/>
        </w:rPr>
        <w:t>lles</w:t>
      </w:r>
      <w:r w:rsidR="0D666CCD" w:rsidRPr="204AD042">
        <w:rPr>
          <w:rFonts w:asciiTheme="majorHAnsi" w:eastAsia="Arial" w:hAnsiTheme="majorHAnsi" w:cstheme="majorBidi"/>
        </w:rPr>
        <w:t>s</w:t>
      </w:r>
      <w:r w:rsidR="0025556E" w:rsidRPr="204AD042">
        <w:rPr>
          <w:rFonts w:asciiTheme="majorHAnsi" w:eastAsia="Arial" w:hAnsiTheme="majorHAnsi" w:cstheme="majorBidi"/>
        </w:rPr>
        <w:t xml:space="preserve">kab </w:t>
      </w:r>
      <w:r w:rsidR="00421852" w:rsidRPr="204AD042">
        <w:rPr>
          <w:rFonts w:asciiTheme="majorHAnsi" w:eastAsia="Arial" w:hAnsiTheme="majorHAnsi" w:cstheme="majorBidi"/>
        </w:rPr>
        <w:t>op om</w:t>
      </w:r>
      <w:r w:rsidR="1F834DCE" w:rsidRPr="204AD042">
        <w:rPr>
          <w:rFonts w:asciiTheme="majorHAnsi" w:eastAsia="Arial" w:hAnsiTheme="majorHAnsi" w:cstheme="majorBidi"/>
        </w:rPr>
        <w:t xml:space="preserve"> </w:t>
      </w:r>
      <w:r w:rsidR="00C22F1C" w:rsidRPr="204AD042">
        <w:rPr>
          <w:rFonts w:asciiTheme="majorHAnsi" w:eastAsia="Arial" w:hAnsiTheme="majorHAnsi" w:cstheme="majorBidi"/>
        </w:rPr>
        <w:t>é</w:t>
      </w:r>
      <w:r w:rsidR="00421852" w:rsidRPr="204AD042">
        <w:rPr>
          <w:rFonts w:asciiTheme="majorHAnsi" w:eastAsia="Arial" w:hAnsiTheme="majorHAnsi" w:cstheme="majorBidi"/>
        </w:rPr>
        <w:t xml:space="preserve">t af </w:t>
      </w:r>
      <w:r w:rsidR="00C11D01" w:rsidRPr="204AD042">
        <w:rPr>
          <w:rFonts w:asciiTheme="majorHAnsi" w:eastAsia="Arial" w:hAnsiTheme="majorHAnsi" w:cstheme="majorBidi"/>
        </w:rPr>
        <w:t>de</w:t>
      </w:r>
      <w:r w:rsidR="0025556E" w:rsidRPr="204AD042">
        <w:rPr>
          <w:rFonts w:asciiTheme="majorHAnsi" w:eastAsia="Arial" w:hAnsiTheme="majorHAnsi" w:cstheme="majorBidi"/>
        </w:rPr>
        <w:t xml:space="preserve"> sociale medier, som de unge </w:t>
      </w:r>
      <w:r w:rsidR="00421852" w:rsidRPr="204AD042">
        <w:rPr>
          <w:rFonts w:asciiTheme="majorHAnsi" w:eastAsia="Arial" w:hAnsiTheme="majorHAnsi" w:cstheme="majorBidi"/>
        </w:rPr>
        <w:t>i forvejen</w:t>
      </w:r>
      <w:r w:rsidR="00C11D01" w:rsidRPr="204AD042">
        <w:rPr>
          <w:rFonts w:asciiTheme="majorHAnsi" w:eastAsia="Arial" w:hAnsiTheme="majorHAnsi" w:cstheme="majorBidi"/>
        </w:rPr>
        <w:t xml:space="preserve"> bruger</w:t>
      </w:r>
      <w:r w:rsidR="0025556E" w:rsidRPr="204AD042">
        <w:rPr>
          <w:rFonts w:asciiTheme="majorHAnsi" w:eastAsia="Arial" w:hAnsiTheme="majorHAnsi" w:cstheme="majorBidi"/>
        </w:rPr>
        <w:t>.</w:t>
      </w:r>
      <w:r w:rsidR="00421852" w:rsidRPr="204AD042">
        <w:rPr>
          <w:rFonts w:asciiTheme="majorHAnsi" w:eastAsia="Arial" w:hAnsiTheme="majorHAnsi" w:cstheme="majorBidi"/>
        </w:rPr>
        <w:t xml:space="preserve"> Hvilket konkret medie, vi vil bruge, defineres i f</w:t>
      </w:r>
      <w:r w:rsidR="322030E0" w:rsidRPr="204AD042">
        <w:rPr>
          <w:rFonts w:asciiTheme="majorHAnsi" w:eastAsia="Arial" w:hAnsiTheme="majorHAnsi" w:cstheme="majorBidi"/>
        </w:rPr>
        <w:t>æ</w:t>
      </w:r>
      <w:r w:rsidR="00421852" w:rsidRPr="204AD042">
        <w:rPr>
          <w:rFonts w:asciiTheme="majorHAnsi" w:eastAsia="Arial" w:hAnsiTheme="majorHAnsi" w:cstheme="majorBidi"/>
        </w:rPr>
        <w:t>llesskab med de unge.</w:t>
      </w:r>
    </w:p>
    <w:p w14:paraId="64F284F0" w14:textId="44861592" w:rsidR="000B21F4" w:rsidRPr="001F0DC1" w:rsidRDefault="000B21F4" w:rsidP="204AD042">
      <w:pPr>
        <w:pStyle w:val="NoSpacing"/>
        <w:jc w:val="both"/>
        <w:rPr>
          <w:rFonts w:asciiTheme="majorHAnsi" w:eastAsia="Arial" w:hAnsiTheme="majorHAnsi" w:cstheme="majorBidi"/>
        </w:rPr>
      </w:pPr>
    </w:p>
    <w:p w14:paraId="66F66E02" w14:textId="78FB7DF2" w:rsidR="000B21F4" w:rsidRPr="001F0DC1" w:rsidRDefault="000B21F4" w:rsidP="204AD042">
      <w:pPr>
        <w:pStyle w:val="NoSpacing"/>
        <w:jc w:val="both"/>
        <w:rPr>
          <w:rFonts w:asciiTheme="majorHAnsi" w:eastAsia="Arial" w:hAnsiTheme="majorHAnsi" w:cstheme="majorBidi"/>
          <w:i/>
          <w:iCs/>
        </w:rPr>
      </w:pPr>
      <w:r w:rsidRPr="204AD042">
        <w:rPr>
          <w:rFonts w:asciiTheme="majorHAnsi" w:eastAsia="Arial" w:hAnsiTheme="majorHAnsi" w:cstheme="majorBidi"/>
          <w:i/>
          <w:iCs/>
        </w:rPr>
        <w:t>Udvikling af case- og undervisningsmateriale</w:t>
      </w:r>
    </w:p>
    <w:p w14:paraId="7A3C7055" w14:textId="47199381" w:rsidR="000B21F4" w:rsidRPr="001F0DC1" w:rsidRDefault="005E752B" w:rsidP="204AD042">
      <w:pPr>
        <w:pStyle w:val="NoSpacing"/>
        <w:numPr>
          <w:ilvl w:val="0"/>
          <w:numId w:val="28"/>
        </w:numPr>
        <w:jc w:val="both"/>
        <w:rPr>
          <w:rFonts w:asciiTheme="majorHAnsi" w:eastAsia="Arial" w:hAnsiTheme="majorHAnsi" w:cstheme="majorBidi"/>
          <w:color w:val="000000" w:themeColor="text2"/>
        </w:rPr>
      </w:pPr>
      <w:r w:rsidRPr="204AD042">
        <w:rPr>
          <w:rFonts w:asciiTheme="majorHAnsi" w:eastAsia="Arial" w:hAnsiTheme="majorHAnsi" w:cstheme="majorBidi"/>
        </w:rPr>
        <w:t>B</w:t>
      </w:r>
      <w:r w:rsidR="00342D9B" w:rsidRPr="204AD042">
        <w:rPr>
          <w:rFonts w:asciiTheme="majorHAnsi" w:eastAsia="Arial" w:hAnsiTheme="majorHAnsi" w:cstheme="majorBidi"/>
        </w:rPr>
        <w:t>aggrundsresearch til brug i udviklingen af lærings</w:t>
      </w:r>
      <w:r w:rsidR="00C22F1C" w:rsidRPr="204AD042">
        <w:rPr>
          <w:rFonts w:asciiTheme="majorHAnsi" w:eastAsia="Arial" w:hAnsiTheme="majorHAnsi" w:cstheme="majorBidi"/>
        </w:rPr>
        <w:t>materialet</w:t>
      </w:r>
      <w:r w:rsidRPr="204AD042">
        <w:rPr>
          <w:rFonts w:asciiTheme="majorHAnsi" w:eastAsia="Arial" w:hAnsiTheme="majorHAnsi" w:cstheme="majorBidi"/>
        </w:rPr>
        <w:t>.</w:t>
      </w:r>
      <w:r w:rsidR="00342D9B" w:rsidRPr="204AD042">
        <w:rPr>
          <w:rFonts w:asciiTheme="majorHAnsi" w:eastAsia="Arial" w:hAnsiTheme="majorHAnsi" w:cstheme="majorBidi"/>
        </w:rPr>
        <w:t xml:space="preserve"> </w:t>
      </w:r>
      <w:r w:rsidRPr="204AD042">
        <w:rPr>
          <w:rFonts w:asciiTheme="majorHAnsi" w:eastAsia="Arial" w:hAnsiTheme="majorHAnsi" w:cstheme="majorBidi"/>
        </w:rPr>
        <w:t>Dette</w:t>
      </w:r>
      <w:r w:rsidR="00342D9B" w:rsidRPr="204AD042">
        <w:rPr>
          <w:rFonts w:asciiTheme="majorHAnsi" w:eastAsia="Arial" w:hAnsiTheme="majorHAnsi" w:cstheme="majorBidi"/>
        </w:rPr>
        <w:t xml:space="preserve"> inkluderer kortlægning af sociale mediers Community Guidelines, afrapporterings-muligheder, samt opfølgning på </w:t>
      </w:r>
      <w:r w:rsidRPr="204AD042">
        <w:rPr>
          <w:rFonts w:asciiTheme="majorHAnsi" w:eastAsia="Arial" w:hAnsiTheme="majorHAnsi" w:cstheme="majorBidi"/>
        </w:rPr>
        <w:t xml:space="preserve">dansk og international lovgivning </w:t>
      </w:r>
      <w:r w:rsidR="00C22F1C" w:rsidRPr="204AD042">
        <w:rPr>
          <w:rFonts w:asciiTheme="majorHAnsi" w:eastAsia="Arial" w:hAnsiTheme="majorHAnsi" w:cstheme="majorBidi"/>
        </w:rPr>
        <w:t>for at sikre, at den nyeste viden p</w:t>
      </w:r>
      <w:r w:rsidR="0FE7FE36" w:rsidRPr="204AD042">
        <w:rPr>
          <w:rFonts w:asciiTheme="majorHAnsi" w:eastAsia="Arial" w:hAnsiTheme="majorHAnsi" w:cstheme="majorBidi"/>
        </w:rPr>
        <w:t>å</w:t>
      </w:r>
      <w:r w:rsidR="00C22F1C" w:rsidRPr="204AD042">
        <w:rPr>
          <w:rFonts w:asciiTheme="majorHAnsi" w:eastAsia="Arial" w:hAnsiTheme="majorHAnsi" w:cstheme="majorBidi"/>
        </w:rPr>
        <w:t xml:space="preserve"> omr</w:t>
      </w:r>
      <w:r w:rsidR="0FE7FE36" w:rsidRPr="204AD042">
        <w:rPr>
          <w:rFonts w:asciiTheme="majorHAnsi" w:eastAsia="Arial" w:hAnsiTheme="majorHAnsi" w:cstheme="majorBidi"/>
        </w:rPr>
        <w:t>å</w:t>
      </w:r>
      <w:r w:rsidR="00C22F1C" w:rsidRPr="204AD042">
        <w:rPr>
          <w:rFonts w:asciiTheme="majorHAnsi" w:eastAsia="Arial" w:hAnsiTheme="majorHAnsi" w:cstheme="majorBidi"/>
        </w:rPr>
        <w:t>det bliver inddraget</w:t>
      </w:r>
      <w:r w:rsidR="00342D9B" w:rsidRPr="204AD042">
        <w:rPr>
          <w:rFonts w:asciiTheme="majorHAnsi" w:eastAsia="Arial" w:hAnsiTheme="majorHAnsi" w:cstheme="majorBidi"/>
        </w:rPr>
        <w:t>.</w:t>
      </w:r>
    </w:p>
    <w:p w14:paraId="103FECF3" w14:textId="1185205E" w:rsidR="00D27F62" w:rsidRDefault="00F83B86" w:rsidP="204AD042">
      <w:pPr>
        <w:pStyle w:val="NoSpacing"/>
        <w:numPr>
          <w:ilvl w:val="0"/>
          <w:numId w:val="28"/>
        </w:numPr>
        <w:jc w:val="both"/>
        <w:rPr>
          <w:rFonts w:asciiTheme="majorHAnsi" w:eastAsia="Arial" w:hAnsiTheme="majorHAnsi" w:cstheme="majorBidi"/>
          <w:color w:val="000000" w:themeColor="text2"/>
        </w:rPr>
      </w:pPr>
      <w:r w:rsidRPr="204AD042">
        <w:rPr>
          <w:rFonts w:asciiTheme="majorHAnsi" w:eastAsia="Arial" w:hAnsiTheme="majorHAnsi" w:cstheme="majorBidi"/>
        </w:rPr>
        <w:t>I samarbejde med strategiske partnere og med supervision af en didaktisk specialist vil der blive afholdt en r</w:t>
      </w:r>
      <w:r w:rsidR="322030E0" w:rsidRPr="204AD042">
        <w:rPr>
          <w:rFonts w:asciiTheme="majorHAnsi" w:eastAsia="Arial" w:hAnsiTheme="majorHAnsi" w:cstheme="majorBidi"/>
        </w:rPr>
        <w:t>æ</w:t>
      </w:r>
      <w:r w:rsidRPr="204AD042">
        <w:rPr>
          <w:rFonts w:asciiTheme="majorHAnsi" w:eastAsia="Arial" w:hAnsiTheme="majorHAnsi" w:cstheme="majorBidi"/>
        </w:rPr>
        <w:t xml:space="preserve">kke faglige udviklingsmøder for at designe </w:t>
      </w:r>
      <w:r w:rsidR="00D27F62" w:rsidRPr="204AD042">
        <w:rPr>
          <w:rFonts w:asciiTheme="majorHAnsi" w:eastAsia="Arial" w:hAnsiTheme="majorHAnsi" w:cstheme="majorBidi"/>
        </w:rPr>
        <w:t xml:space="preserve">det konkrete </w:t>
      </w:r>
      <w:r w:rsidRPr="204AD042">
        <w:rPr>
          <w:rFonts w:asciiTheme="majorHAnsi" w:eastAsia="Arial" w:hAnsiTheme="majorHAnsi" w:cstheme="majorBidi"/>
        </w:rPr>
        <w:t>indhold i l</w:t>
      </w:r>
      <w:r w:rsidR="322030E0" w:rsidRPr="204AD042">
        <w:rPr>
          <w:rFonts w:asciiTheme="majorHAnsi" w:eastAsia="Arial" w:hAnsiTheme="majorHAnsi" w:cstheme="majorBidi"/>
        </w:rPr>
        <w:t>æ</w:t>
      </w:r>
      <w:r w:rsidRPr="204AD042">
        <w:rPr>
          <w:rFonts w:asciiTheme="majorHAnsi" w:eastAsia="Arial" w:hAnsiTheme="majorHAnsi" w:cstheme="majorBidi"/>
        </w:rPr>
        <w:t>ringsforl</w:t>
      </w:r>
      <w:r w:rsidR="70E67C3D" w:rsidRPr="204AD042">
        <w:rPr>
          <w:rFonts w:asciiTheme="majorHAnsi" w:eastAsia="Arial" w:hAnsiTheme="majorHAnsi" w:cstheme="majorBidi"/>
        </w:rPr>
        <w:t>ø</w:t>
      </w:r>
      <w:r w:rsidRPr="204AD042">
        <w:rPr>
          <w:rFonts w:asciiTheme="majorHAnsi" w:eastAsia="Arial" w:hAnsiTheme="majorHAnsi" w:cstheme="majorBidi"/>
        </w:rPr>
        <w:t>bet.</w:t>
      </w:r>
    </w:p>
    <w:p w14:paraId="64F78B29" w14:textId="704481AA" w:rsidR="000C7700" w:rsidRPr="001F0DC1" w:rsidRDefault="71EE1E29" w:rsidP="7DF31F60">
      <w:pPr>
        <w:pStyle w:val="NoSpacing"/>
        <w:numPr>
          <w:ilvl w:val="0"/>
          <w:numId w:val="28"/>
        </w:numPr>
        <w:jc w:val="both"/>
        <w:rPr>
          <w:rFonts w:asciiTheme="majorHAnsi" w:eastAsia="Arial" w:hAnsiTheme="majorHAnsi" w:cstheme="majorBidi"/>
          <w:color w:val="000000" w:themeColor="text2"/>
        </w:rPr>
      </w:pPr>
      <w:r w:rsidRPr="7DF31F60">
        <w:rPr>
          <w:rFonts w:asciiTheme="majorHAnsi" w:eastAsia="Arial" w:hAnsiTheme="majorHAnsi" w:cstheme="majorBidi"/>
        </w:rPr>
        <w:t>Omdrejningspunktet i læringsmaterialet vil være en interaktiv video-case, som vi vil udvikle i samarbejde med Mikkel</w:t>
      </w:r>
      <w:r w:rsidR="2E6DB1B8" w:rsidRPr="7DF31F60">
        <w:rPr>
          <w:rFonts w:asciiTheme="majorHAnsi" w:eastAsia="Arial" w:hAnsiTheme="majorHAnsi" w:cstheme="majorBidi"/>
        </w:rPr>
        <w:t xml:space="preserve"> </w:t>
      </w:r>
      <w:r w:rsidRPr="7DF31F60">
        <w:rPr>
          <w:rFonts w:asciiTheme="majorHAnsi" w:eastAsia="Arial" w:hAnsiTheme="majorHAnsi" w:cstheme="majorBidi"/>
        </w:rPr>
        <w:t>Cantzler, der blandt andet står bag den prisvindende interaktive dokumentarfilm, ”</w:t>
      </w:r>
      <w:hyperlink r:id="rId11">
        <w:r w:rsidRPr="7DF31F60">
          <w:rPr>
            <w:rStyle w:val="Hyperlink"/>
            <w:rFonts w:asciiTheme="majorHAnsi" w:eastAsia="Arial" w:hAnsiTheme="majorHAnsi" w:cstheme="majorBidi"/>
            <w:color w:val="auto"/>
          </w:rPr>
          <w:t>The Slum Challenge</w:t>
        </w:r>
      </w:hyperlink>
      <w:r w:rsidRPr="7DF31F60">
        <w:rPr>
          <w:rFonts w:asciiTheme="majorHAnsi" w:eastAsia="Arial" w:hAnsiTheme="majorHAnsi" w:cstheme="majorBidi"/>
        </w:rPr>
        <w:t xml:space="preserve">”. </w:t>
      </w:r>
    </w:p>
    <w:p w14:paraId="6BB4B8E6" w14:textId="028B4B04" w:rsidR="00342D9B" w:rsidRPr="00D27F62" w:rsidRDefault="00342D9B" w:rsidP="002323B5">
      <w:pPr>
        <w:pStyle w:val="NoSpacing"/>
        <w:jc w:val="both"/>
        <w:rPr>
          <w:rFonts w:asciiTheme="majorHAnsi" w:eastAsia="Arial" w:hAnsiTheme="majorHAnsi" w:cstheme="majorBidi"/>
        </w:rPr>
      </w:pPr>
    </w:p>
    <w:p w14:paraId="6B341EAF" w14:textId="755DE4D5" w:rsidR="008872A7" w:rsidRPr="001F0DC1" w:rsidRDefault="007804B0" w:rsidP="204AD042">
      <w:pPr>
        <w:pStyle w:val="NoSpacing"/>
        <w:jc w:val="both"/>
        <w:rPr>
          <w:rFonts w:asciiTheme="majorHAnsi" w:eastAsia="Arial" w:hAnsiTheme="majorHAnsi" w:cstheme="majorBidi"/>
          <w:b/>
          <w:bCs/>
        </w:rPr>
      </w:pPr>
      <w:r w:rsidRPr="204AD042">
        <w:rPr>
          <w:rFonts w:asciiTheme="majorHAnsi" w:eastAsia="Arial" w:hAnsiTheme="majorHAnsi" w:cstheme="majorBidi"/>
          <w:b/>
          <w:bCs/>
        </w:rPr>
        <w:t>L</w:t>
      </w:r>
      <w:r w:rsidR="322030E0" w:rsidRPr="204AD042">
        <w:rPr>
          <w:rFonts w:asciiTheme="majorHAnsi" w:eastAsia="Arial" w:hAnsiTheme="majorHAnsi" w:cstheme="majorBidi"/>
          <w:b/>
          <w:bCs/>
        </w:rPr>
        <w:t>æ</w:t>
      </w:r>
      <w:r w:rsidR="008B7492" w:rsidRPr="204AD042">
        <w:rPr>
          <w:rFonts w:asciiTheme="majorHAnsi" w:eastAsia="Arial" w:hAnsiTheme="majorHAnsi" w:cstheme="majorBidi"/>
          <w:b/>
          <w:bCs/>
        </w:rPr>
        <w:t>ringsforl</w:t>
      </w:r>
      <w:r w:rsidR="70E67C3D" w:rsidRPr="204AD042">
        <w:rPr>
          <w:rFonts w:asciiTheme="majorHAnsi" w:eastAsia="Arial" w:hAnsiTheme="majorHAnsi" w:cstheme="majorBidi"/>
          <w:b/>
          <w:bCs/>
        </w:rPr>
        <w:t>ø</w:t>
      </w:r>
      <w:r w:rsidR="008B7492" w:rsidRPr="204AD042">
        <w:rPr>
          <w:rFonts w:asciiTheme="majorHAnsi" w:eastAsia="Arial" w:hAnsiTheme="majorHAnsi" w:cstheme="majorBidi"/>
          <w:b/>
          <w:bCs/>
        </w:rPr>
        <w:t>b</w:t>
      </w:r>
    </w:p>
    <w:p w14:paraId="3DFBBEBC" w14:textId="1B2C243C" w:rsidR="00D5464A" w:rsidRDefault="009376D0" w:rsidP="204AD042">
      <w:pPr>
        <w:pStyle w:val="NoSpacing"/>
        <w:jc w:val="both"/>
        <w:rPr>
          <w:rFonts w:asciiTheme="majorHAnsi" w:eastAsia="Arial" w:hAnsiTheme="majorHAnsi" w:cstheme="majorBidi"/>
        </w:rPr>
      </w:pPr>
      <w:r w:rsidRPr="204AD042">
        <w:rPr>
          <w:rFonts w:asciiTheme="majorHAnsi" w:eastAsia="Arial" w:hAnsiTheme="majorHAnsi" w:cstheme="majorBidi"/>
        </w:rPr>
        <w:t>Efter de forberedende aktiviteter er gennemf</w:t>
      </w:r>
      <w:r w:rsidR="70E67C3D" w:rsidRPr="204AD042">
        <w:rPr>
          <w:rFonts w:asciiTheme="majorHAnsi" w:eastAsia="Arial" w:hAnsiTheme="majorHAnsi" w:cstheme="majorBidi"/>
        </w:rPr>
        <w:t>ø</w:t>
      </w:r>
      <w:r w:rsidRPr="204AD042">
        <w:rPr>
          <w:rFonts w:asciiTheme="majorHAnsi" w:eastAsia="Arial" w:hAnsiTheme="majorHAnsi" w:cstheme="majorBidi"/>
        </w:rPr>
        <w:t>rt, vil partnerne v</w:t>
      </w:r>
      <w:r w:rsidR="322030E0" w:rsidRPr="204AD042">
        <w:rPr>
          <w:rFonts w:asciiTheme="majorHAnsi" w:eastAsia="Arial" w:hAnsiTheme="majorHAnsi" w:cstheme="majorBidi"/>
        </w:rPr>
        <w:t>æ</w:t>
      </w:r>
      <w:r w:rsidRPr="204AD042">
        <w:rPr>
          <w:rFonts w:asciiTheme="majorHAnsi" w:eastAsia="Arial" w:hAnsiTheme="majorHAnsi" w:cstheme="majorBidi"/>
        </w:rPr>
        <w:t xml:space="preserve">re </w:t>
      </w:r>
      <w:r w:rsidR="00FA24FC" w:rsidRPr="204AD042">
        <w:rPr>
          <w:rFonts w:asciiTheme="majorHAnsi" w:eastAsia="Arial" w:hAnsiTheme="majorHAnsi" w:cstheme="majorBidi"/>
        </w:rPr>
        <w:t>klar til at igangs</w:t>
      </w:r>
      <w:r w:rsidR="322030E0" w:rsidRPr="204AD042">
        <w:rPr>
          <w:rFonts w:asciiTheme="majorHAnsi" w:eastAsia="Arial" w:hAnsiTheme="majorHAnsi" w:cstheme="majorBidi"/>
        </w:rPr>
        <w:t>æ</w:t>
      </w:r>
      <w:r w:rsidR="00FA24FC" w:rsidRPr="204AD042">
        <w:rPr>
          <w:rFonts w:asciiTheme="majorHAnsi" w:eastAsia="Arial" w:hAnsiTheme="majorHAnsi" w:cstheme="majorBidi"/>
        </w:rPr>
        <w:t xml:space="preserve">tte </w:t>
      </w:r>
      <w:r w:rsidR="000C7700" w:rsidRPr="204AD042">
        <w:rPr>
          <w:rFonts w:asciiTheme="majorHAnsi" w:eastAsia="Arial" w:hAnsiTheme="majorHAnsi" w:cstheme="majorBidi"/>
        </w:rPr>
        <w:t>d</w:t>
      </w:r>
      <w:r w:rsidRPr="204AD042">
        <w:rPr>
          <w:rFonts w:asciiTheme="majorHAnsi" w:eastAsia="Arial" w:hAnsiTheme="majorHAnsi" w:cstheme="majorBidi"/>
        </w:rPr>
        <w:t xml:space="preserve">et </w:t>
      </w:r>
      <w:r w:rsidR="00282247" w:rsidRPr="204AD042">
        <w:rPr>
          <w:rFonts w:asciiTheme="majorHAnsi" w:eastAsia="Arial" w:hAnsiTheme="majorHAnsi" w:cstheme="majorBidi"/>
          <w:i/>
          <w:iCs/>
        </w:rPr>
        <w:t>interaktiv</w:t>
      </w:r>
      <w:r w:rsidR="000C7700" w:rsidRPr="204AD042">
        <w:rPr>
          <w:rFonts w:asciiTheme="majorHAnsi" w:eastAsia="Arial" w:hAnsiTheme="majorHAnsi" w:cstheme="majorBidi"/>
          <w:i/>
          <w:iCs/>
        </w:rPr>
        <w:t>e</w:t>
      </w:r>
      <w:r w:rsidR="00282247" w:rsidRPr="204AD042">
        <w:rPr>
          <w:rFonts w:asciiTheme="majorHAnsi" w:eastAsia="Arial" w:hAnsiTheme="majorHAnsi" w:cstheme="majorBidi"/>
          <w:i/>
          <w:iCs/>
        </w:rPr>
        <w:t xml:space="preserve"> </w:t>
      </w:r>
      <w:r w:rsidR="00930B5F" w:rsidRPr="204AD042">
        <w:rPr>
          <w:rFonts w:asciiTheme="majorHAnsi" w:eastAsia="Arial" w:hAnsiTheme="majorHAnsi" w:cstheme="majorBidi"/>
          <w:i/>
          <w:iCs/>
        </w:rPr>
        <w:t>l</w:t>
      </w:r>
      <w:r w:rsidR="322030E0" w:rsidRPr="204AD042">
        <w:rPr>
          <w:rFonts w:asciiTheme="majorHAnsi" w:eastAsia="Arial" w:hAnsiTheme="majorHAnsi" w:cstheme="majorBidi"/>
          <w:i/>
          <w:iCs/>
        </w:rPr>
        <w:t>æ</w:t>
      </w:r>
      <w:r w:rsidR="00930B5F" w:rsidRPr="204AD042">
        <w:rPr>
          <w:rFonts w:asciiTheme="majorHAnsi" w:eastAsia="Arial" w:hAnsiTheme="majorHAnsi" w:cstheme="majorBidi"/>
          <w:i/>
          <w:iCs/>
        </w:rPr>
        <w:t>ring</w:t>
      </w:r>
      <w:r w:rsidR="00282247" w:rsidRPr="204AD042">
        <w:rPr>
          <w:rFonts w:asciiTheme="majorHAnsi" w:eastAsia="Arial" w:hAnsiTheme="majorHAnsi" w:cstheme="majorBidi"/>
          <w:i/>
          <w:iCs/>
        </w:rPr>
        <w:t>sforl</w:t>
      </w:r>
      <w:r w:rsidR="70E67C3D" w:rsidRPr="204AD042">
        <w:rPr>
          <w:rFonts w:asciiTheme="majorHAnsi" w:eastAsia="Arial" w:hAnsiTheme="majorHAnsi" w:cstheme="majorBidi"/>
          <w:i/>
          <w:iCs/>
        </w:rPr>
        <w:t>ø</w:t>
      </w:r>
      <w:r w:rsidR="00282247" w:rsidRPr="204AD042">
        <w:rPr>
          <w:rFonts w:asciiTheme="majorHAnsi" w:eastAsia="Arial" w:hAnsiTheme="majorHAnsi" w:cstheme="majorBidi"/>
          <w:i/>
          <w:iCs/>
        </w:rPr>
        <w:t>b</w:t>
      </w:r>
      <w:r w:rsidR="00282247" w:rsidRPr="204AD042">
        <w:rPr>
          <w:rFonts w:asciiTheme="majorHAnsi" w:eastAsia="Arial" w:hAnsiTheme="majorHAnsi" w:cstheme="majorBidi"/>
        </w:rPr>
        <w:t xml:space="preserve">, der </w:t>
      </w:r>
      <w:r w:rsidR="00930B5F" w:rsidRPr="204AD042">
        <w:rPr>
          <w:rFonts w:asciiTheme="majorHAnsi" w:eastAsia="Arial" w:hAnsiTheme="majorHAnsi" w:cstheme="majorBidi"/>
        </w:rPr>
        <w:t xml:space="preserve">sigter mod at </w:t>
      </w:r>
      <w:r w:rsidR="001F06BD" w:rsidRPr="204AD042">
        <w:rPr>
          <w:rFonts w:asciiTheme="majorHAnsi" w:eastAsia="Arial" w:hAnsiTheme="majorHAnsi" w:cstheme="majorBidi"/>
        </w:rPr>
        <w:t>uddanne og certificere</w:t>
      </w:r>
      <w:r w:rsidR="00282247" w:rsidRPr="204AD042">
        <w:rPr>
          <w:rFonts w:asciiTheme="majorHAnsi" w:eastAsia="Arial" w:hAnsiTheme="majorHAnsi" w:cstheme="majorBidi"/>
        </w:rPr>
        <w:t xml:space="preserve"> </w:t>
      </w:r>
      <w:r w:rsidR="00930B5F" w:rsidRPr="204AD042">
        <w:rPr>
          <w:rFonts w:asciiTheme="majorHAnsi" w:eastAsia="Arial" w:hAnsiTheme="majorHAnsi" w:cstheme="majorBidi"/>
        </w:rPr>
        <w:t xml:space="preserve">de </w:t>
      </w:r>
      <w:r w:rsidR="00480932" w:rsidRPr="204AD042">
        <w:rPr>
          <w:rFonts w:asciiTheme="majorHAnsi" w:eastAsia="Arial" w:hAnsiTheme="majorHAnsi" w:cstheme="majorBidi"/>
        </w:rPr>
        <w:t xml:space="preserve">500 </w:t>
      </w:r>
      <w:r w:rsidR="00282247" w:rsidRPr="204AD042">
        <w:rPr>
          <w:rFonts w:asciiTheme="majorHAnsi" w:eastAsia="Arial" w:hAnsiTheme="majorHAnsi" w:cstheme="majorBidi"/>
        </w:rPr>
        <w:t>unge</w:t>
      </w:r>
      <w:r w:rsidR="00930B5F" w:rsidRPr="204AD042">
        <w:rPr>
          <w:rFonts w:asciiTheme="majorHAnsi" w:eastAsia="Arial" w:hAnsiTheme="majorHAnsi" w:cstheme="majorBidi"/>
        </w:rPr>
        <w:t xml:space="preserve"> </w:t>
      </w:r>
      <w:r w:rsidR="001F06BD" w:rsidRPr="204AD042">
        <w:rPr>
          <w:rFonts w:asciiTheme="majorHAnsi" w:eastAsia="Arial" w:hAnsiTheme="majorHAnsi" w:cstheme="majorBidi"/>
        </w:rPr>
        <w:t>som</w:t>
      </w:r>
      <w:r w:rsidR="00282247" w:rsidRPr="204AD042">
        <w:rPr>
          <w:rFonts w:asciiTheme="majorHAnsi" w:eastAsia="Arial" w:hAnsiTheme="majorHAnsi" w:cstheme="majorBidi"/>
        </w:rPr>
        <w:t xml:space="preserve"> </w:t>
      </w:r>
      <w:r w:rsidR="00930B5F" w:rsidRPr="204AD042">
        <w:rPr>
          <w:rFonts w:asciiTheme="majorHAnsi" w:eastAsia="Arial" w:hAnsiTheme="majorHAnsi" w:cstheme="majorBidi"/>
          <w:i/>
          <w:iCs/>
        </w:rPr>
        <w:t>Digital</w:t>
      </w:r>
      <w:r w:rsidR="00282247" w:rsidRPr="204AD042">
        <w:rPr>
          <w:rFonts w:asciiTheme="majorHAnsi" w:eastAsia="Arial" w:hAnsiTheme="majorHAnsi" w:cstheme="majorBidi"/>
          <w:i/>
          <w:iCs/>
        </w:rPr>
        <w:t xml:space="preserve"> Justice Champions</w:t>
      </w:r>
      <w:r w:rsidR="00D5464A" w:rsidRPr="204AD042">
        <w:rPr>
          <w:rFonts w:asciiTheme="majorHAnsi" w:eastAsia="Arial" w:hAnsiTheme="majorHAnsi" w:cstheme="majorBidi"/>
        </w:rPr>
        <w:t xml:space="preserve"> og give dem redskaberne til at forst</w:t>
      </w:r>
      <w:r w:rsidR="0FE7FE36" w:rsidRPr="204AD042">
        <w:rPr>
          <w:rFonts w:asciiTheme="majorHAnsi" w:eastAsia="Arial" w:hAnsiTheme="majorHAnsi" w:cstheme="majorBidi"/>
        </w:rPr>
        <w:t>å</w:t>
      </w:r>
      <w:r w:rsidR="00D5464A" w:rsidRPr="204AD042">
        <w:rPr>
          <w:rFonts w:asciiTheme="majorHAnsi" w:eastAsia="Arial" w:hAnsiTheme="majorHAnsi" w:cstheme="majorBidi"/>
        </w:rPr>
        <w:t xml:space="preserve"> og handle p</w:t>
      </w:r>
      <w:r w:rsidR="0FE7FE36" w:rsidRPr="204AD042">
        <w:rPr>
          <w:rFonts w:asciiTheme="majorHAnsi" w:eastAsia="Arial" w:hAnsiTheme="majorHAnsi" w:cstheme="majorBidi"/>
        </w:rPr>
        <w:t>å</w:t>
      </w:r>
      <w:r w:rsidR="00D5464A" w:rsidRPr="204AD042">
        <w:rPr>
          <w:rFonts w:asciiTheme="majorHAnsi" w:eastAsia="Arial" w:hAnsiTheme="majorHAnsi" w:cstheme="majorBidi"/>
        </w:rPr>
        <w:t xml:space="preserve"> global uretfærdighed og forklare den globale sammenhæng mellem vores adfærdsmønstre i Nord og konsekvenser i Syd (R</w:t>
      </w:r>
      <w:r w:rsidR="000C7700" w:rsidRPr="204AD042">
        <w:rPr>
          <w:rFonts w:asciiTheme="majorHAnsi" w:eastAsia="Arial" w:hAnsiTheme="majorHAnsi" w:cstheme="majorBidi"/>
        </w:rPr>
        <w:t xml:space="preserve">esultat </w:t>
      </w:r>
      <w:r w:rsidR="00D5464A" w:rsidRPr="204AD042">
        <w:rPr>
          <w:rFonts w:asciiTheme="majorHAnsi" w:eastAsia="Arial" w:hAnsiTheme="majorHAnsi" w:cstheme="majorBidi"/>
        </w:rPr>
        <w:t xml:space="preserve">1). </w:t>
      </w:r>
    </w:p>
    <w:p w14:paraId="4E162AE2" w14:textId="5A2B217D" w:rsidR="00646581" w:rsidRDefault="00646581" w:rsidP="204AD042">
      <w:pPr>
        <w:pStyle w:val="NoSpacing"/>
        <w:jc w:val="both"/>
        <w:rPr>
          <w:rFonts w:asciiTheme="majorHAnsi" w:eastAsia="Arial" w:hAnsiTheme="majorHAnsi" w:cstheme="majorBidi"/>
        </w:rPr>
      </w:pPr>
    </w:p>
    <w:p w14:paraId="79C44D3B" w14:textId="78CB395B" w:rsidR="00387C5D" w:rsidRDefault="004D513E" w:rsidP="204AD042">
      <w:pPr>
        <w:pStyle w:val="NoSpacing"/>
        <w:jc w:val="both"/>
        <w:rPr>
          <w:rFonts w:asciiTheme="majorHAnsi" w:eastAsia="Arial" w:hAnsiTheme="majorHAnsi" w:cstheme="majorBidi"/>
        </w:rPr>
      </w:pPr>
      <w:r w:rsidRPr="204AD042">
        <w:rPr>
          <w:rFonts w:asciiTheme="majorHAnsi" w:eastAsia="Arial" w:hAnsiTheme="majorHAnsi" w:cstheme="majorBidi"/>
        </w:rPr>
        <w:t>L</w:t>
      </w:r>
      <w:r w:rsidR="322030E0" w:rsidRPr="204AD042">
        <w:rPr>
          <w:rFonts w:asciiTheme="majorHAnsi" w:eastAsia="Arial" w:hAnsiTheme="majorHAnsi" w:cstheme="majorBidi"/>
        </w:rPr>
        <w:t>æ</w:t>
      </w:r>
      <w:r w:rsidRPr="204AD042">
        <w:rPr>
          <w:rFonts w:asciiTheme="majorHAnsi" w:eastAsia="Arial" w:hAnsiTheme="majorHAnsi" w:cstheme="majorBidi"/>
        </w:rPr>
        <w:t>ringsmaterialet</w:t>
      </w:r>
      <w:r w:rsidR="00282247" w:rsidRPr="204AD042">
        <w:rPr>
          <w:rFonts w:asciiTheme="majorHAnsi" w:eastAsia="Arial" w:hAnsiTheme="majorHAnsi" w:cstheme="majorBidi"/>
        </w:rPr>
        <w:t xml:space="preserve"> udvikles til hhv. efterskole-, højskole- og gymnasie-niveau og bliver </w:t>
      </w:r>
      <w:r w:rsidR="00646581" w:rsidRPr="204AD042">
        <w:rPr>
          <w:rFonts w:asciiTheme="majorHAnsi" w:eastAsia="Arial" w:hAnsiTheme="majorHAnsi" w:cstheme="majorBidi"/>
        </w:rPr>
        <w:t>integreret</w:t>
      </w:r>
      <w:r w:rsidR="00282247" w:rsidRPr="204AD042">
        <w:rPr>
          <w:rFonts w:asciiTheme="majorHAnsi" w:eastAsia="Arial" w:hAnsiTheme="majorHAnsi" w:cstheme="majorBidi"/>
        </w:rPr>
        <w:t xml:space="preserve"> </w:t>
      </w:r>
      <w:r w:rsidR="00646581" w:rsidRPr="204AD042">
        <w:rPr>
          <w:rFonts w:asciiTheme="majorHAnsi" w:eastAsia="Arial" w:hAnsiTheme="majorHAnsi" w:cstheme="majorBidi"/>
        </w:rPr>
        <w:t>i den eksisterende undervisning</w:t>
      </w:r>
      <w:r w:rsidR="00F42375" w:rsidRPr="204AD042">
        <w:rPr>
          <w:rFonts w:asciiTheme="majorHAnsi" w:eastAsia="Arial" w:hAnsiTheme="majorHAnsi" w:cstheme="majorBidi"/>
        </w:rPr>
        <w:t xml:space="preserve"> p</w:t>
      </w:r>
      <w:r w:rsidR="0FE7FE36" w:rsidRPr="204AD042">
        <w:rPr>
          <w:rFonts w:asciiTheme="majorHAnsi" w:eastAsia="Arial" w:hAnsiTheme="majorHAnsi" w:cstheme="majorBidi"/>
        </w:rPr>
        <w:t>å</w:t>
      </w:r>
      <w:r w:rsidR="00F42375" w:rsidRPr="204AD042">
        <w:rPr>
          <w:rFonts w:asciiTheme="majorHAnsi" w:eastAsia="Arial" w:hAnsiTheme="majorHAnsi" w:cstheme="majorBidi"/>
        </w:rPr>
        <w:t xml:space="preserve"> skolerne</w:t>
      </w:r>
      <w:r w:rsidR="00282247" w:rsidRPr="204AD042">
        <w:rPr>
          <w:rFonts w:asciiTheme="majorHAnsi" w:eastAsia="Arial" w:hAnsiTheme="majorHAnsi" w:cstheme="majorBidi"/>
        </w:rPr>
        <w:t xml:space="preserve">. </w:t>
      </w:r>
      <w:r w:rsidR="00387C5D" w:rsidRPr="204AD042">
        <w:rPr>
          <w:rFonts w:asciiTheme="majorHAnsi" w:eastAsia="Arial" w:hAnsiTheme="majorHAnsi" w:cstheme="majorBidi"/>
        </w:rPr>
        <w:t>Det</w:t>
      </w:r>
      <w:r w:rsidR="008648BE" w:rsidRPr="204AD042">
        <w:rPr>
          <w:rFonts w:asciiTheme="majorHAnsi" w:eastAsia="Arial" w:hAnsiTheme="majorHAnsi" w:cstheme="majorBidi"/>
        </w:rPr>
        <w:t xml:space="preserve"> vil blive designet</w:t>
      </w:r>
      <w:r w:rsidR="00BE246E" w:rsidRPr="204AD042">
        <w:rPr>
          <w:rFonts w:asciiTheme="majorHAnsi" w:eastAsia="Arial" w:hAnsiTheme="majorHAnsi" w:cstheme="majorBidi"/>
        </w:rPr>
        <w:t xml:space="preserve"> </w:t>
      </w:r>
      <w:r w:rsidR="008648BE" w:rsidRPr="204AD042">
        <w:rPr>
          <w:rFonts w:asciiTheme="majorHAnsi" w:eastAsia="Arial" w:hAnsiTheme="majorHAnsi" w:cstheme="majorBidi"/>
        </w:rPr>
        <w:t xml:space="preserve">som </w:t>
      </w:r>
      <w:r w:rsidR="00282247" w:rsidRPr="204AD042">
        <w:rPr>
          <w:rFonts w:asciiTheme="majorHAnsi" w:eastAsia="Arial" w:hAnsiTheme="majorHAnsi" w:cstheme="majorBidi"/>
        </w:rPr>
        <w:t xml:space="preserve">et </w:t>
      </w:r>
      <w:r w:rsidRPr="204AD042">
        <w:rPr>
          <w:rFonts w:asciiTheme="majorHAnsi" w:eastAsia="Arial" w:hAnsiTheme="majorHAnsi" w:cstheme="majorBidi"/>
        </w:rPr>
        <w:t xml:space="preserve">interaktivt </w:t>
      </w:r>
      <w:r w:rsidR="00282247" w:rsidRPr="204AD042">
        <w:rPr>
          <w:rFonts w:asciiTheme="majorHAnsi" w:eastAsia="Arial" w:hAnsiTheme="majorHAnsi" w:cstheme="majorBidi"/>
        </w:rPr>
        <w:t>digitalt læringsunivers,</w:t>
      </w:r>
      <w:r w:rsidR="00930B5F" w:rsidRPr="204AD042">
        <w:rPr>
          <w:rFonts w:asciiTheme="majorHAnsi" w:eastAsia="Arial" w:hAnsiTheme="majorHAnsi" w:cstheme="majorBidi"/>
        </w:rPr>
        <w:t xml:space="preserve"> der kobler den globale udviklingsproblematik</w:t>
      </w:r>
      <w:r w:rsidR="00DD1937" w:rsidRPr="204AD042">
        <w:rPr>
          <w:rFonts w:asciiTheme="majorHAnsi" w:eastAsia="Arial" w:hAnsiTheme="majorHAnsi" w:cstheme="majorBidi"/>
        </w:rPr>
        <w:t xml:space="preserve"> (</w:t>
      </w:r>
      <w:r w:rsidRPr="204AD042">
        <w:rPr>
          <w:rFonts w:asciiTheme="majorHAnsi" w:eastAsia="Arial" w:hAnsiTheme="majorHAnsi" w:cstheme="majorBidi"/>
        </w:rPr>
        <w:t>online overgreb mod</w:t>
      </w:r>
      <w:r w:rsidR="00930B5F" w:rsidRPr="204AD042">
        <w:rPr>
          <w:rFonts w:asciiTheme="majorHAnsi" w:eastAsia="Arial" w:hAnsiTheme="majorHAnsi" w:cstheme="majorBidi"/>
        </w:rPr>
        <w:t xml:space="preserve"> </w:t>
      </w:r>
      <w:r w:rsidR="00C46095" w:rsidRPr="204AD042">
        <w:rPr>
          <w:rFonts w:asciiTheme="majorHAnsi" w:eastAsia="Arial" w:hAnsiTheme="majorHAnsi" w:cstheme="majorBidi"/>
        </w:rPr>
        <w:t>udsatte b</w:t>
      </w:r>
      <w:r w:rsidR="70E67C3D" w:rsidRPr="204AD042">
        <w:rPr>
          <w:rFonts w:asciiTheme="majorHAnsi" w:eastAsia="Arial" w:hAnsiTheme="majorHAnsi" w:cstheme="majorBidi"/>
        </w:rPr>
        <w:t>ø</w:t>
      </w:r>
      <w:r w:rsidR="00C46095" w:rsidRPr="204AD042">
        <w:rPr>
          <w:rFonts w:asciiTheme="majorHAnsi" w:eastAsia="Arial" w:hAnsiTheme="majorHAnsi" w:cstheme="majorBidi"/>
        </w:rPr>
        <w:t>rn og unge i Syd</w:t>
      </w:r>
      <w:r w:rsidR="00DD1937" w:rsidRPr="204AD042">
        <w:rPr>
          <w:rFonts w:asciiTheme="majorHAnsi" w:eastAsia="Arial" w:hAnsiTheme="majorHAnsi" w:cstheme="majorBidi"/>
        </w:rPr>
        <w:t>)</w:t>
      </w:r>
      <w:r w:rsidR="00BE246E" w:rsidRPr="204AD042">
        <w:rPr>
          <w:rFonts w:asciiTheme="majorHAnsi" w:eastAsia="Arial" w:hAnsiTheme="majorHAnsi" w:cstheme="majorBidi"/>
        </w:rPr>
        <w:t xml:space="preserve"> med problemets danske vinkel</w:t>
      </w:r>
      <w:r w:rsidR="00930B5F" w:rsidRPr="204AD042">
        <w:rPr>
          <w:rFonts w:asciiTheme="majorHAnsi" w:eastAsia="Arial" w:hAnsiTheme="majorHAnsi" w:cstheme="majorBidi"/>
        </w:rPr>
        <w:t xml:space="preserve"> og vil s</w:t>
      </w:r>
      <w:r w:rsidR="0FE7FE36" w:rsidRPr="204AD042">
        <w:rPr>
          <w:rFonts w:asciiTheme="majorHAnsi" w:eastAsia="Arial" w:hAnsiTheme="majorHAnsi" w:cstheme="majorBidi"/>
        </w:rPr>
        <w:t>å</w:t>
      </w:r>
      <w:r w:rsidR="00930B5F" w:rsidRPr="204AD042">
        <w:rPr>
          <w:rFonts w:asciiTheme="majorHAnsi" w:eastAsia="Arial" w:hAnsiTheme="majorHAnsi" w:cstheme="majorBidi"/>
        </w:rPr>
        <w:t>ledes</w:t>
      </w:r>
      <w:r w:rsidR="00282247" w:rsidRPr="204AD042">
        <w:rPr>
          <w:rFonts w:asciiTheme="majorHAnsi" w:eastAsia="Arial" w:hAnsiTheme="majorHAnsi" w:cstheme="majorBidi"/>
        </w:rPr>
        <w:t xml:space="preserve"> kl</w:t>
      </w:r>
      <w:r w:rsidR="322030E0" w:rsidRPr="204AD042">
        <w:rPr>
          <w:rFonts w:asciiTheme="majorHAnsi" w:eastAsia="Arial" w:hAnsiTheme="majorHAnsi" w:cstheme="majorBidi"/>
        </w:rPr>
        <w:t>æ</w:t>
      </w:r>
      <w:r w:rsidR="00282247" w:rsidRPr="204AD042">
        <w:rPr>
          <w:rFonts w:asciiTheme="majorHAnsi" w:eastAsia="Arial" w:hAnsiTheme="majorHAnsi" w:cstheme="majorBidi"/>
        </w:rPr>
        <w:t>de</w:t>
      </w:r>
      <w:r w:rsidR="00930B5F" w:rsidRPr="204AD042">
        <w:rPr>
          <w:rFonts w:asciiTheme="majorHAnsi" w:eastAsia="Arial" w:hAnsiTheme="majorHAnsi" w:cstheme="majorBidi"/>
        </w:rPr>
        <w:t xml:space="preserve"> de unge</w:t>
      </w:r>
      <w:r w:rsidR="00282247" w:rsidRPr="204AD042">
        <w:rPr>
          <w:rFonts w:asciiTheme="majorHAnsi" w:eastAsia="Arial" w:hAnsiTheme="majorHAnsi" w:cstheme="majorBidi"/>
        </w:rPr>
        <w:t xml:space="preserve"> p</w:t>
      </w:r>
      <w:r w:rsidR="0FE7FE36" w:rsidRPr="204AD042">
        <w:rPr>
          <w:rFonts w:asciiTheme="majorHAnsi" w:eastAsia="Arial" w:hAnsiTheme="majorHAnsi" w:cstheme="majorBidi"/>
        </w:rPr>
        <w:t>å</w:t>
      </w:r>
      <w:r w:rsidR="00282247" w:rsidRPr="204AD042">
        <w:rPr>
          <w:rFonts w:asciiTheme="majorHAnsi" w:eastAsia="Arial" w:hAnsiTheme="majorHAnsi" w:cstheme="majorBidi"/>
        </w:rPr>
        <w:t xml:space="preserve"> til at agere ambassad</w:t>
      </w:r>
      <w:r w:rsidR="70E67C3D" w:rsidRPr="204AD042">
        <w:rPr>
          <w:rFonts w:asciiTheme="majorHAnsi" w:eastAsia="Arial" w:hAnsiTheme="majorHAnsi" w:cstheme="majorBidi"/>
        </w:rPr>
        <w:t>ø</w:t>
      </w:r>
      <w:r w:rsidR="00282247" w:rsidRPr="204AD042">
        <w:rPr>
          <w:rFonts w:asciiTheme="majorHAnsi" w:eastAsia="Arial" w:hAnsiTheme="majorHAnsi" w:cstheme="majorBidi"/>
        </w:rPr>
        <w:t xml:space="preserve">rer for </w:t>
      </w:r>
      <w:r w:rsidR="00260A55" w:rsidRPr="204AD042">
        <w:rPr>
          <w:rFonts w:asciiTheme="majorHAnsi" w:eastAsia="Arial" w:hAnsiTheme="majorHAnsi" w:cstheme="majorBidi"/>
        </w:rPr>
        <w:t xml:space="preserve">global </w:t>
      </w:r>
      <w:r w:rsidR="00282247" w:rsidRPr="204AD042">
        <w:rPr>
          <w:rFonts w:asciiTheme="majorHAnsi" w:eastAsia="Arial" w:hAnsiTheme="majorHAnsi" w:cstheme="majorBidi"/>
        </w:rPr>
        <w:t>online retf</w:t>
      </w:r>
      <w:r w:rsidR="322030E0" w:rsidRPr="204AD042">
        <w:rPr>
          <w:rFonts w:asciiTheme="majorHAnsi" w:eastAsia="Arial" w:hAnsiTheme="majorHAnsi" w:cstheme="majorBidi"/>
        </w:rPr>
        <w:t>æ</w:t>
      </w:r>
      <w:r w:rsidR="00282247" w:rsidRPr="204AD042">
        <w:rPr>
          <w:rFonts w:asciiTheme="majorHAnsi" w:eastAsia="Arial" w:hAnsiTheme="majorHAnsi" w:cstheme="majorBidi"/>
        </w:rPr>
        <w:t xml:space="preserve">rdighed. </w:t>
      </w:r>
      <w:r w:rsidR="00FA24FC" w:rsidRPr="204AD042">
        <w:rPr>
          <w:rFonts w:asciiTheme="majorHAnsi" w:eastAsia="Arial" w:hAnsiTheme="majorHAnsi" w:cstheme="majorBidi"/>
        </w:rPr>
        <w:t xml:space="preserve">Undervisningsmaterialet knyttes </w:t>
      </w:r>
      <w:r w:rsidRPr="204AD042">
        <w:rPr>
          <w:rFonts w:asciiTheme="majorHAnsi" w:eastAsia="Arial" w:hAnsiTheme="majorHAnsi" w:cstheme="majorBidi"/>
        </w:rPr>
        <w:t xml:space="preserve">desuden </w:t>
      </w:r>
      <w:r w:rsidR="00FA24FC" w:rsidRPr="204AD042">
        <w:rPr>
          <w:rFonts w:asciiTheme="majorHAnsi" w:eastAsia="Arial" w:hAnsiTheme="majorHAnsi" w:cstheme="majorBidi"/>
        </w:rPr>
        <w:t>tæt til</w:t>
      </w:r>
      <w:r w:rsidR="00646581" w:rsidRPr="204AD042">
        <w:rPr>
          <w:rFonts w:asciiTheme="majorHAnsi" w:eastAsia="Arial" w:hAnsiTheme="majorHAnsi" w:cstheme="majorBidi"/>
        </w:rPr>
        <w:t xml:space="preserve"> </w:t>
      </w:r>
      <w:r w:rsidR="00FA24FC" w:rsidRPr="204AD042">
        <w:rPr>
          <w:rFonts w:asciiTheme="majorHAnsi" w:eastAsia="Arial" w:hAnsiTheme="majorHAnsi" w:cstheme="majorBidi"/>
        </w:rPr>
        <w:t>handlings</w:t>
      </w:r>
      <w:r w:rsidR="00646581" w:rsidRPr="204AD042">
        <w:rPr>
          <w:rFonts w:asciiTheme="majorHAnsi" w:eastAsia="Arial" w:hAnsiTheme="majorHAnsi" w:cstheme="majorBidi"/>
        </w:rPr>
        <w:t>forl</w:t>
      </w:r>
      <w:r w:rsidR="70E67C3D" w:rsidRPr="204AD042">
        <w:rPr>
          <w:rFonts w:asciiTheme="majorHAnsi" w:eastAsia="Arial" w:hAnsiTheme="majorHAnsi" w:cstheme="majorBidi"/>
        </w:rPr>
        <w:t>ø</w:t>
      </w:r>
      <w:r w:rsidR="00646581" w:rsidRPr="204AD042">
        <w:rPr>
          <w:rFonts w:asciiTheme="majorHAnsi" w:eastAsia="Arial" w:hAnsiTheme="majorHAnsi" w:cstheme="majorBidi"/>
        </w:rPr>
        <w:t>bet</w:t>
      </w:r>
      <w:r w:rsidR="007E6479" w:rsidRPr="204AD042">
        <w:rPr>
          <w:rFonts w:asciiTheme="majorHAnsi" w:eastAsia="Arial" w:hAnsiTheme="majorHAnsi" w:cstheme="majorBidi"/>
        </w:rPr>
        <w:t xml:space="preserve"> </w:t>
      </w:r>
      <w:r w:rsidR="00E57727" w:rsidRPr="204AD042">
        <w:rPr>
          <w:rFonts w:asciiTheme="majorHAnsi" w:eastAsia="Arial" w:hAnsiTheme="majorHAnsi" w:cstheme="majorBidi"/>
        </w:rPr>
        <w:t>og</w:t>
      </w:r>
      <w:r w:rsidR="7EF549AE" w:rsidRPr="204AD042">
        <w:rPr>
          <w:rFonts w:asciiTheme="majorHAnsi" w:eastAsia="Arial" w:hAnsiTheme="majorHAnsi" w:cstheme="majorBidi"/>
        </w:rPr>
        <w:t xml:space="preserve"> ved at indeholde obligatoriske kerne-aktiviteter og opmuntringer til SPOT-aktioner, hvilket bliver uddybet senere. </w:t>
      </w:r>
      <w:r w:rsidR="007E6479" w:rsidRPr="204AD042">
        <w:rPr>
          <w:rFonts w:asciiTheme="majorHAnsi" w:eastAsia="Arial" w:hAnsiTheme="majorHAnsi" w:cstheme="majorBidi"/>
        </w:rPr>
        <w:t xml:space="preserve"> </w:t>
      </w:r>
    </w:p>
    <w:p w14:paraId="39E75B67" w14:textId="77777777" w:rsidR="00387C5D" w:rsidRDefault="00387C5D" w:rsidP="204AD042">
      <w:pPr>
        <w:pStyle w:val="NoSpacing"/>
        <w:jc w:val="both"/>
        <w:rPr>
          <w:rFonts w:asciiTheme="majorHAnsi" w:eastAsia="Arial" w:hAnsiTheme="majorHAnsi" w:cstheme="majorBidi"/>
        </w:rPr>
      </w:pPr>
    </w:p>
    <w:p w14:paraId="7FC5DBA8" w14:textId="11848B7A" w:rsidR="004D513E" w:rsidRDefault="71EE1E29" w:rsidP="7DF31F60">
      <w:pPr>
        <w:pStyle w:val="NoSpacing"/>
        <w:jc w:val="both"/>
        <w:rPr>
          <w:rFonts w:asciiTheme="majorHAnsi" w:eastAsia="Arial" w:hAnsiTheme="majorHAnsi" w:cstheme="majorBidi"/>
        </w:rPr>
      </w:pPr>
      <w:r w:rsidRPr="7DF31F60">
        <w:rPr>
          <w:rFonts w:asciiTheme="majorHAnsi" w:eastAsia="Arial" w:hAnsiTheme="majorHAnsi" w:cstheme="majorBidi"/>
        </w:rPr>
        <w:t>En eller to Viva-frivillige vil deltage i en af de første undervisningsgange og stå for at introducere eleverne til det online inspirations- og arbejdsfællesskab, som i opstartsmånederne er etableret mellem de danske frivillige og de unge i Syd. I den forbindelse vil en ung fra Syd også deltage online. Dette sker tidligt i forløbet for at skabe et fundament i forhold til handlingsforløbet, hvor arbejdsfællesskabet bliver en vigtig del af engagementet.</w:t>
      </w:r>
    </w:p>
    <w:p w14:paraId="088369C4" w14:textId="6B86BBE5" w:rsidR="00646581" w:rsidRDefault="00646581" w:rsidP="204AD042">
      <w:pPr>
        <w:pStyle w:val="NoSpacing"/>
        <w:tabs>
          <w:tab w:val="left" w:pos="2552"/>
        </w:tabs>
        <w:jc w:val="both"/>
        <w:rPr>
          <w:rFonts w:asciiTheme="majorHAnsi" w:eastAsia="Arial" w:hAnsiTheme="majorHAnsi" w:cstheme="majorBidi"/>
        </w:rPr>
      </w:pPr>
      <w:r>
        <w:rPr>
          <w:rFonts w:asciiTheme="majorHAnsi" w:eastAsia="Arial" w:hAnsiTheme="majorHAnsi" w:cstheme="majorHAnsi"/>
          <w:iCs/>
        </w:rPr>
        <w:tab/>
      </w:r>
    </w:p>
    <w:p w14:paraId="49B20004" w14:textId="329B7E56" w:rsidR="00282247" w:rsidRPr="001F0DC1" w:rsidRDefault="008648BE" w:rsidP="7DF31F60">
      <w:pPr>
        <w:pStyle w:val="NoSpacing"/>
        <w:jc w:val="both"/>
        <w:rPr>
          <w:rFonts w:asciiTheme="majorHAnsi" w:eastAsia="Arial" w:hAnsiTheme="majorHAnsi" w:cstheme="majorBidi"/>
        </w:rPr>
      </w:pPr>
      <w:r w:rsidRPr="7DF31F60">
        <w:rPr>
          <w:rFonts w:asciiTheme="majorHAnsi" w:eastAsia="Arial" w:hAnsiTheme="majorHAnsi" w:cstheme="majorBidi"/>
        </w:rPr>
        <w:t>Det konkrete indhold i læringsmaterialet samt forløbets varighed p</w:t>
      </w:r>
      <w:r w:rsidR="0FE7FE36" w:rsidRPr="7DF31F60">
        <w:rPr>
          <w:rFonts w:asciiTheme="majorHAnsi" w:eastAsia="Arial" w:hAnsiTheme="majorHAnsi" w:cstheme="majorBidi"/>
        </w:rPr>
        <w:t>å</w:t>
      </w:r>
      <w:r w:rsidRPr="7DF31F60">
        <w:rPr>
          <w:rFonts w:asciiTheme="majorHAnsi" w:eastAsia="Arial" w:hAnsiTheme="majorHAnsi" w:cstheme="majorBidi"/>
        </w:rPr>
        <w:t xml:space="preserve"> de enkelte skoler vil som n</w:t>
      </w:r>
      <w:r w:rsidR="322030E0" w:rsidRPr="7DF31F60">
        <w:rPr>
          <w:rFonts w:asciiTheme="majorHAnsi" w:eastAsia="Arial" w:hAnsiTheme="majorHAnsi" w:cstheme="majorBidi"/>
        </w:rPr>
        <w:t>æ</w:t>
      </w:r>
      <w:r w:rsidRPr="7DF31F60">
        <w:rPr>
          <w:rFonts w:asciiTheme="majorHAnsi" w:eastAsia="Arial" w:hAnsiTheme="majorHAnsi" w:cstheme="majorBidi"/>
        </w:rPr>
        <w:t xml:space="preserve">vnt blive </w:t>
      </w:r>
      <w:r w:rsidR="00F42375" w:rsidRPr="7DF31F60">
        <w:rPr>
          <w:rFonts w:asciiTheme="majorHAnsi" w:eastAsia="Arial" w:hAnsiTheme="majorHAnsi" w:cstheme="majorBidi"/>
        </w:rPr>
        <w:t xml:space="preserve">defineret </w:t>
      </w:r>
      <w:r w:rsidRPr="7DF31F60">
        <w:rPr>
          <w:rFonts w:asciiTheme="majorHAnsi" w:eastAsia="Arial" w:hAnsiTheme="majorHAnsi" w:cstheme="majorBidi"/>
        </w:rPr>
        <w:t>i de indledende 9 måneder</w:t>
      </w:r>
      <w:r w:rsidR="297DCA88" w:rsidRPr="7DF31F60">
        <w:rPr>
          <w:rFonts w:asciiTheme="majorHAnsi" w:eastAsia="Arial" w:hAnsiTheme="majorHAnsi" w:cstheme="majorBidi"/>
        </w:rPr>
        <w:t>;</w:t>
      </w:r>
      <w:r w:rsidRPr="7DF31F60">
        <w:rPr>
          <w:rFonts w:asciiTheme="majorHAnsi" w:eastAsia="Arial" w:hAnsiTheme="majorHAnsi" w:cstheme="majorBidi"/>
        </w:rPr>
        <w:t xml:space="preserve"> Ved at</w:t>
      </w:r>
      <w:r w:rsidR="00957D60" w:rsidRPr="7DF31F60">
        <w:rPr>
          <w:rFonts w:asciiTheme="majorHAnsi" w:eastAsia="Arial" w:hAnsiTheme="majorHAnsi" w:cstheme="majorBidi"/>
        </w:rPr>
        <w:t xml:space="preserve"> </w:t>
      </w:r>
      <w:r w:rsidR="00F42375" w:rsidRPr="7DF31F60">
        <w:rPr>
          <w:rFonts w:asciiTheme="majorHAnsi" w:eastAsia="Arial" w:hAnsiTheme="majorHAnsi" w:cstheme="majorBidi"/>
        </w:rPr>
        <w:t>udvikle</w:t>
      </w:r>
      <w:r w:rsidRPr="7DF31F60">
        <w:rPr>
          <w:rFonts w:asciiTheme="majorHAnsi" w:eastAsia="Arial" w:hAnsiTheme="majorHAnsi" w:cstheme="majorBidi"/>
        </w:rPr>
        <w:t xml:space="preserve"> materialet i samspil med </w:t>
      </w:r>
      <w:r w:rsidR="00957D60" w:rsidRPr="7DF31F60">
        <w:rPr>
          <w:rFonts w:asciiTheme="majorHAnsi" w:eastAsia="Arial" w:hAnsiTheme="majorHAnsi" w:cstheme="majorBidi"/>
        </w:rPr>
        <w:t xml:space="preserve">en professional didaktiker og </w:t>
      </w:r>
      <w:r w:rsidR="00957D60" w:rsidRPr="7DF31F60">
        <w:rPr>
          <w:rFonts w:asciiTheme="majorHAnsi" w:eastAsia="Arial" w:hAnsiTheme="majorHAnsi" w:cstheme="majorBidi"/>
        </w:rPr>
        <w:lastRenderedPageBreak/>
        <w:t xml:space="preserve">ved at inddrage </w:t>
      </w:r>
      <w:r w:rsidRPr="7DF31F60">
        <w:rPr>
          <w:rFonts w:asciiTheme="majorHAnsi" w:eastAsia="Arial" w:hAnsiTheme="majorHAnsi" w:cstheme="majorBidi"/>
        </w:rPr>
        <w:t>underviser</w:t>
      </w:r>
      <w:r w:rsidR="00957D60" w:rsidRPr="7DF31F60">
        <w:rPr>
          <w:rFonts w:asciiTheme="majorHAnsi" w:eastAsia="Arial" w:hAnsiTheme="majorHAnsi" w:cstheme="majorBidi"/>
        </w:rPr>
        <w:t>n</w:t>
      </w:r>
      <w:r w:rsidRPr="7DF31F60">
        <w:rPr>
          <w:rFonts w:asciiTheme="majorHAnsi" w:eastAsia="Arial" w:hAnsiTheme="majorHAnsi" w:cstheme="majorBidi"/>
        </w:rPr>
        <w:t>e</w:t>
      </w:r>
      <w:r w:rsidR="00790143" w:rsidRPr="7DF31F60">
        <w:rPr>
          <w:rFonts w:asciiTheme="majorHAnsi" w:eastAsia="Arial" w:hAnsiTheme="majorHAnsi" w:cstheme="majorBidi"/>
        </w:rPr>
        <w:t>s feedback undervejs</w:t>
      </w:r>
      <w:r w:rsidRPr="7DF31F60">
        <w:rPr>
          <w:rFonts w:asciiTheme="majorHAnsi" w:eastAsia="Arial" w:hAnsiTheme="majorHAnsi" w:cstheme="majorBidi"/>
        </w:rPr>
        <w:t xml:space="preserve"> er det vores forventning, at </w:t>
      </w:r>
      <w:r w:rsidR="00790143" w:rsidRPr="7DF31F60">
        <w:rPr>
          <w:rFonts w:asciiTheme="majorHAnsi" w:eastAsia="Arial" w:hAnsiTheme="majorHAnsi" w:cstheme="majorBidi"/>
        </w:rPr>
        <w:t>skolerne</w:t>
      </w:r>
      <w:r w:rsidRPr="7DF31F60">
        <w:rPr>
          <w:rFonts w:asciiTheme="majorHAnsi" w:eastAsia="Arial" w:hAnsiTheme="majorHAnsi" w:cstheme="majorBidi"/>
        </w:rPr>
        <w:t xml:space="preserve"> vil tage ejerskab over forl</w:t>
      </w:r>
      <w:r w:rsidR="70E67C3D" w:rsidRPr="7DF31F60">
        <w:rPr>
          <w:rFonts w:asciiTheme="majorHAnsi" w:eastAsia="Arial" w:hAnsiTheme="majorHAnsi" w:cstheme="majorBidi"/>
        </w:rPr>
        <w:t>ø</w:t>
      </w:r>
      <w:r w:rsidRPr="7DF31F60">
        <w:rPr>
          <w:rFonts w:asciiTheme="majorHAnsi" w:eastAsia="Arial" w:hAnsiTheme="majorHAnsi" w:cstheme="majorBidi"/>
        </w:rPr>
        <w:t>bet og f</w:t>
      </w:r>
      <w:r w:rsidR="0FE7FE36" w:rsidRPr="7DF31F60">
        <w:rPr>
          <w:rFonts w:asciiTheme="majorHAnsi" w:eastAsia="Arial" w:hAnsiTheme="majorHAnsi" w:cstheme="majorBidi"/>
        </w:rPr>
        <w:t>å</w:t>
      </w:r>
      <w:r w:rsidRPr="7DF31F60">
        <w:rPr>
          <w:rFonts w:asciiTheme="majorHAnsi" w:eastAsia="Arial" w:hAnsiTheme="majorHAnsi" w:cstheme="majorBidi"/>
        </w:rPr>
        <w:t xml:space="preserve"> en succesoplevelse ud af at implementere det - og at de p</w:t>
      </w:r>
      <w:r w:rsidR="0FE7FE36" w:rsidRPr="7DF31F60">
        <w:rPr>
          <w:rFonts w:asciiTheme="majorHAnsi" w:eastAsia="Arial" w:hAnsiTheme="majorHAnsi" w:cstheme="majorBidi"/>
        </w:rPr>
        <w:t>å</w:t>
      </w:r>
      <w:r w:rsidRPr="7DF31F60">
        <w:rPr>
          <w:rFonts w:asciiTheme="majorHAnsi" w:eastAsia="Arial" w:hAnsiTheme="majorHAnsi" w:cstheme="majorBidi"/>
        </w:rPr>
        <w:t xml:space="preserve"> den baggrund vil v</w:t>
      </w:r>
      <w:r w:rsidR="322030E0" w:rsidRPr="7DF31F60">
        <w:rPr>
          <w:rFonts w:asciiTheme="majorHAnsi" w:eastAsia="Arial" w:hAnsiTheme="majorHAnsi" w:cstheme="majorBidi"/>
        </w:rPr>
        <w:t>æ</w:t>
      </w:r>
      <w:r w:rsidRPr="7DF31F60">
        <w:rPr>
          <w:rFonts w:asciiTheme="majorHAnsi" w:eastAsia="Arial" w:hAnsiTheme="majorHAnsi" w:cstheme="majorBidi"/>
        </w:rPr>
        <w:t xml:space="preserve">re villige til at anbefale det til andre uddannelsesinstitutioner </w:t>
      </w:r>
      <w:r w:rsidR="00D97ABB" w:rsidRPr="7DF31F60">
        <w:rPr>
          <w:rFonts w:asciiTheme="majorHAnsi" w:eastAsia="Arial" w:hAnsiTheme="majorHAnsi" w:cstheme="majorBidi"/>
        </w:rPr>
        <w:t>(R</w:t>
      </w:r>
      <w:r w:rsidR="000F7D1F" w:rsidRPr="7DF31F60">
        <w:rPr>
          <w:rFonts w:asciiTheme="majorHAnsi" w:eastAsia="Arial" w:hAnsiTheme="majorHAnsi" w:cstheme="majorBidi"/>
        </w:rPr>
        <w:t xml:space="preserve">esultat </w:t>
      </w:r>
      <w:r w:rsidR="00D97ABB" w:rsidRPr="7DF31F60">
        <w:rPr>
          <w:rFonts w:asciiTheme="majorHAnsi" w:eastAsia="Arial" w:hAnsiTheme="majorHAnsi" w:cstheme="majorBidi"/>
        </w:rPr>
        <w:t>5</w:t>
      </w:r>
      <w:r w:rsidRPr="7DF31F60">
        <w:rPr>
          <w:rFonts w:asciiTheme="majorHAnsi" w:eastAsia="Arial" w:hAnsiTheme="majorHAnsi" w:cstheme="majorBidi"/>
        </w:rPr>
        <w:t xml:space="preserve">). </w:t>
      </w:r>
      <w:r w:rsidR="00282247" w:rsidRPr="7DF31F60">
        <w:rPr>
          <w:rFonts w:asciiTheme="majorHAnsi" w:eastAsia="Arial" w:hAnsiTheme="majorHAnsi" w:cstheme="majorBidi"/>
        </w:rPr>
        <w:t>Følgende tem</w:t>
      </w:r>
      <w:r w:rsidR="33E3CAE1" w:rsidRPr="7DF31F60">
        <w:rPr>
          <w:rFonts w:asciiTheme="majorHAnsi" w:eastAsia="Arial" w:hAnsiTheme="majorHAnsi" w:cstheme="majorBidi"/>
        </w:rPr>
        <w:t>ae</w:t>
      </w:r>
      <w:r w:rsidR="00282247" w:rsidRPr="7DF31F60">
        <w:rPr>
          <w:rFonts w:asciiTheme="majorHAnsi" w:eastAsia="Arial" w:hAnsiTheme="majorHAnsi" w:cstheme="majorBidi"/>
        </w:rPr>
        <w:t xml:space="preserve">r </w:t>
      </w:r>
      <w:r w:rsidR="00930B5F" w:rsidRPr="7DF31F60">
        <w:rPr>
          <w:rFonts w:asciiTheme="majorHAnsi" w:eastAsia="Arial" w:hAnsiTheme="majorHAnsi" w:cstheme="majorBidi"/>
        </w:rPr>
        <w:t>er p</w:t>
      </w:r>
      <w:r w:rsidR="0FE7FE36" w:rsidRPr="7DF31F60">
        <w:rPr>
          <w:rFonts w:asciiTheme="majorHAnsi" w:eastAsia="Arial" w:hAnsiTheme="majorHAnsi" w:cstheme="majorBidi"/>
        </w:rPr>
        <w:t>å</w:t>
      </w:r>
      <w:r w:rsidR="00930B5F" w:rsidRPr="7DF31F60">
        <w:rPr>
          <w:rFonts w:asciiTheme="majorHAnsi" w:eastAsia="Arial" w:hAnsiTheme="majorHAnsi" w:cstheme="majorBidi"/>
        </w:rPr>
        <w:t xml:space="preserve"> nuv</w:t>
      </w:r>
      <w:r w:rsidR="322030E0" w:rsidRPr="7DF31F60">
        <w:rPr>
          <w:rFonts w:asciiTheme="majorHAnsi" w:eastAsia="Arial" w:hAnsiTheme="majorHAnsi" w:cstheme="majorBidi"/>
        </w:rPr>
        <w:t>æ</w:t>
      </w:r>
      <w:r w:rsidR="00930B5F" w:rsidRPr="7DF31F60">
        <w:rPr>
          <w:rFonts w:asciiTheme="majorHAnsi" w:eastAsia="Arial" w:hAnsiTheme="majorHAnsi" w:cstheme="majorBidi"/>
        </w:rPr>
        <w:t xml:space="preserve">rende tidspunkt fastlagt og </w:t>
      </w:r>
      <w:r w:rsidR="00282247" w:rsidRPr="7DF31F60">
        <w:rPr>
          <w:rFonts w:asciiTheme="majorHAnsi" w:eastAsia="Arial" w:hAnsiTheme="majorHAnsi" w:cstheme="majorBidi"/>
        </w:rPr>
        <w:t>vil indg</w:t>
      </w:r>
      <w:r w:rsidR="0FE7FE36" w:rsidRPr="7DF31F60">
        <w:rPr>
          <w:rFonts w:asciiTheme="majorHAnsi" w:eastAsia="Arial" w:hAnsiTheme="majorHAnsi" w:cstheme="majorBidi"/>
        </w:rPr>
        <w:t>å</w:t>
      </w:r>
      <w:r w:rsidR="00282247" w:rsidRPr="7DF31F60">
        <w:rPr>
          <w:rFonts w:asciiTheme="majorHAnsi" w:eastAsia="Arial" w:hAnsiTheme="majorHAnsi" w:cstheme="majorBidi"/>
        </w:rPr>
        <w:t xml:space="preserve"> i forløbet for at sikre</w:t>
      </w:r>
      <w:r w:rsidR="00930B5F" w:rsidRPr="7DF31F60">
        <w:rPr>
          <w:rFonts w:asciiTheme="majorHAnsi" w:eastAsia="Arial" w:hAnsiTheme="majorHAnsi" w:cstheme="majorBidi"/>
        </w:rPr>
        <w:t>,</w:t>
      </w:r>
      <w:r w:rsidR="00282247" w:rsidRPr="7DF31F60">
        <w:rPr>
          <w:rFonts w:asciiTheme="majorHAnsi" w:eastAsia="Arial" w:hAnsiTheme="majorHAnsi" w:cstheme="majorBidi"/>
        </w:rPr>
        <w:t xml:space="preserve"> at de unge f</w:t>
      </w:r>
      <w:r w:rsidR="0FE7FE36" w:rsidRPr="7DF31F60">
        <w:rPr>
          <w:rFonts w:asciiTheme="majorHAnsi" w:eastAsia="Arial" w:hAnsiTheme="majorHAnsi" w:cstheme="majorBidi"/>
        </w:rPr>
        <w:t>å</w:t>
      </w:r>
      <w:r w:rsidR="00282247" w:rsidRPr="7DF31F60">
        <w:rPr>
          <w:rFonts w:asciiTheme="majorHAnsi" w:eastAsia="Arial" w:hAnsiTheme="majorHAnsi" w:cstheme="majorBidi"/>
        </w:rPr>
        <w:t>r b</w:t>
      </w:r>
      <w:r w:rsidR="0FE7FE36" w:rsidRPr="7DF31F60">
        <w:rPr>
          <w:rFonts w:asciiTheme="majorHAnsi" w:eastAsia="Arial" w:hAnsiTheme="majorHAnsi" w:cstheme="majorBidi"/>
        </w:rPr>
        <w:t>å</w:t>
      </w:r>
      <w:r w:rsidR="00282247" w:rsidRPr="7DF31F60">
        <w:rPr>
          <w:rFonts w:asciiTheme="majorHAnsi" w:eastAsia="Arial" w:hAnsiTheme="majorHAnsi" w:cstheme="majorBidi"/>
        </w:rPr>
        <w:t xml:space="preserve">de den </w:t>
      </w:r>
      <w:r w:rsidR="00930B5F" w:rsidRPr="7DF31F60">
        <w:rPr>
          <w:rFonts w:asciiTheme="majorHAnsi" w:eastAsia="Arial" w:hAnsiTheme="majorHAnsi" w:cstheme="majorBidi"/>
        </w:rPr>
        <w:t>grundl</w:t>
      </w:r>
      <w:r w:rsidR="322030E0" w:rsidRPr="7DF31F60">
        <w:rPr>
          <w:rFonts w:asciiTheme="majorHAnsi" w:eastAsia="Arial" w:hAnsiTheme="majorHAnsi" w:cstheme="majorBidi"/>
        </w:rPr>
        <w:t>æ</w:t>
      </w:r>
      <w:r w:rsidR="00930B5F" w:rsidRPr="7DF31F60">
        <w:rPr>
          <w:rFonts w:asciiTheme="majorHAnsi" w:eastAsia="Arial" w:hAnsiTheme="majorHAnsi" w:cstheme="majorBidi"/>
        </w:rPr>
        <w:t>ggende</w:t>
      </w:r>
      <w:r w:rsidR="00282247" w:rsidRPr="7DF31F60">
        <w:rPr>
          <w:rFonts w:asciiTheme="majorHAnsi" w:eastAsia="Arial" w:hAnsiTheme="majorHAnsi" w:cstheme="majorBidi"/>
        </w:rPr>
        <w:t xml:space="preserve"> faglige viden om udviklingsproblematikke</w:t>
      </w:r>
      <w:r w:rsidR="006D736A" w:rsidRPr="7DF31F60">
        <w:rPr>
          <w:rFonts w:asciiTheme="majorHAnsi" w:eastAsia="Arial" w:hAnsiTheme="majorHAnsi" w:cstheme="majorBidi"/>
        </w:rPr>
        <w:t>r</w:t>
      </w:r>
      <w:r w:rsidR="00282247" w:rsidRPr="7DF31F60">
        <w:rPr>
          <w:rFonts w:asciiTheme="majorHAnsi" w:eastAsia="Arial" w:hAnsiTheme="majorHAnsi" w:cstheme="majorBidi"/>
        </w:rPr>
        <w:t xml:space="preserve"> og de redskaber, der skal til for at kunne deltage i </w:t>
      </w:r>
      <w:r w:rsidR="00930B5F" w:rsidRPr="7DF31F60">
        <w:rPr>
          <w:rFonts w:asciiTheme="majorHAnsi" w:eastAsia="Arial" w:hAnsiTheme="majorHAnsi" w:cstheme="majorBidi"/>
        </w:rPr>
        <w:t>handling</w:t>
      </w:r>
      <w:r w:rsidR="00282247" w:rsidRPr="7DF31F60">
        <w:rPr>
          <w:rFonts w:asciiTheme="majorHAnsi" w:eastAsia="Arial" w:hAnsiTheme="majorHAnsi" w:cstheme="majorBidi"/>
        </w:rPr>
        <w:t>sforl</w:t>
      </w:r>
      <w:r w:rsidR="70E67C3D" w:rsidRPr="7DF31F60">
        <w:rPr>
          <w:rFonts w:asciiTheme="majorHAnsi" w:eastAsia="Arial" w:hAnsiTheme="majorHAnsi" w:cstheme="majorBidi"/>
        </w:rPr>
        <w:t>ø</w:t>
      </w:r>
      <w:r w:rsidR="00282247" w:rsidRPr="7DF31F60">
        <w:rPr>
          <w:rFonts w:asciiTheme="majorHAnsi" w:eastAsia="Arial" w:hAnsiTheme="majorHAnsi" w:cstheme="majorBidi"/>
        </w:rPr>
        <w:t>b</w:t>
      </w:r>
      <w:r w:rsidR="006D736A" w:rsidRPr="7DF31F60">
        <w:rPr>
          <w:rFonts w:asciiTheme="majorHAnsi" w:eastAsia="Arial" w:hAnsiTheme="majorHAnsi" w:cstheme="majorBidi"/>
        </w:rPr>
        <w:t>et</w:t>
      </w:r>
      <w:r w:rsidR="00282247" w:rsidRPr="7DF31F60">
        <w:rPr>
          <w:rFonts w:asciiTheme="majorHAnsi" w:eastAsia="Arial" w:hAnsiTheme="majorHAnsi" w:cstheme="majorBidi"/>
        </w:rPr>
        <w:t>:</w:t>
      </w:r>
    </w:p>
    <w:p w14:paraId="3420E97B" w14:textId="3CD65443" w:rsidR="7DF31F60" w:rsidRDefault="7DF31F60" w:rsidP="7DF31F60">
      <w:pPr>
        <w:pStyle w:val="NoSpacing"/>
        <w:jc w:val="both"/>
        <w:rPr>
          <w:rFonts w:asciiTheme="majorHAnsi" w:eastAsia="Arial" w:hAnsiTheme="majorHAnsi" w:cstheme="majorBidi"/>
        </w:rPr>
      </w:pPr>
    </w:p>
    <w:tbl>
      <w:tblPr>
        <w:tblStyle w:val="TableGrid"/>
        <w:tblW w:w="0" w:type="auto"/>
        <w:tblInd w:w="-5" w:type="dxa"/>
        <w:tblLook w:val="04A0" w:firstRow="1" w:lastRow="0" w:firstColumn="1" w:lastColumn="0" w:noHBand="0" w:noVBand="1"/>
      </w:tblPr>
      <w:tblGrid>
        <w:gridCol w:w="3261"/>
        <w:gridCol w:w="3261"/>
        <w:gridCol w:w="3105"/>
      </w:tblGrid>
      <w:tr w:rsidR="00282247" w:rsidRPr="001F0DC1" w14:paraId="0479B13B" w14:textId="77777777" w:rsidTr="204AD042">
        <w:trPr>
          <w:trHeight w:val="228"/>
        </w:trPr>
        <w:tc>
          <w:tcPr>
            <w:tcW w:w="3261" w:type="dxa"/>
            <w:shd w:val="clear" w:color="auto" w:fill="C6E1C8" w:themeFill="accent3"/>
          </w:tcPr>
          <w:p w14:paraId="4CB7723E" w14:textId="77777777" w:rsidR="00282247" w:rsidRPr="001F0DC1" w:rsidRDefault="00282247" w:rsidP="204AD042">
            <w:pPr>
              <w:pStyle w:val="ListParagraph"/>
              <w:spacing w:line="240" w:lineRule="auto"/>
              <w:ind w:left="0"/>
              <w:rPr>
                <w:rFonts w:asciiTheme="majorHAnsi" w:eastAsia="Arial" w:hAnsiTheme="majorHAnsi" w:cstheme="majorBidi"/>
                <w:b/>
                <w:bCs/>
                <w:sz w:val="22"/>
                <w:lang w:val="da-DK"/>
              </w:rPr>
            </w:pPr>
            <w:r w:rsidRPr="204AD042">
              <w:rPr>
                <w:rFonts w:asciiTheme="majorHAnsi" w:eastAsia="Arial" w:hAnsiTheme="majorHAnsi" w:cstheme="majorBidi"/>
                <w:b/>
                <w:bCs/>
                <w:sz w:val="22"/>
                <w:lang w:val="da-DK"/>
              </w:rPr>
              <w:t>Globale digitale økosystemer</w:t>
            </w:r>
          </w:p>
        </w:tc>
        <w:tc>
          <w:tcPr>
            <w:tcW w:w="3261" w:type="dxa"/>
            <w:shd w:val="clear" w:color="auto" w:fill="C6E1C8" w:themeFill="accent3"/>
          </w:tcPr>
          <w:p w14:paraId="34A697BB" w14:textId="77777777" w:rsidR="00282247" w:rsidRPr="001F0DC1" w:rsidRDefault="00282247" w:rsidP="204AD042">
            <w:pPr>
              <w:pStyle w:val="ListParagraph"/>
              <w:spacing w:line="240" w:lineRule="auto"/>
              <w:ind w:left="0"/>
              <w:rPr>
                <w:rFonts w:asciiTheme="majorHAnsi" w:eastAsia="Arial" w:hAnsiTheme="majorHAnsi" w:cstheme="majorBidi"/>
                <w:b/>
                <w:bCs/>
                <w:sz w:val="22"/>
                <w:lang w:val="da-DK"/>
              </w:rPr>
            </w:pPr>
            <w:r w:rsidRPr="204AD042">
              <w:rPr>
                <w:rFonts w:asciiTheme="majorHAnsi" w:eastAsia="Arial" w:hAnsiTheme="majorHAnsi" w:cstheme="majorBidi"/>
                <w:b/>
                <w:bCs/>
                <w:sz w:val="22"/>
                <w:lang w:val="da-DK"/>
              </w:rPr>
              <w:t>Digitalt medborgerskab</w:t>
            </w:r>
          </w:p>
        </w:tc>
        <w:tc>
          <w:tcPr>
            <w:tcW w:w="3105" w:type="dxa"/>
            <w:shd w:val="clear" w:color="auto" w:fill="C6E1C8" w:themeFill="accent3"/>
          </w:tcPr>
          <w:p w14:paraId="7617A74A" w14:textId="77777777" w:rsidR="00282247" w:rsidRPr="001F0DC1" w:rsidRDefault="00282247" w:rsidP="204AD042">
            <w:pPr>
              <w:pStyle w:val="ListParagraph"/>
              <w:spacing w:after="0" w:line="240" w:lineRule="auto"/>
              <w:ind w:left="0"/>
              <w:rPr>
                <w:rFonts w:asciiTheme="majorHAnsi" w:eastAsia="Arial" w:hAnsiTheme="majorHAnsi" w:cstheme="majorBidi"/>
                <w:b/>
                <w:bCs/>
                <w:sz w:val="22"/>
                <w:lang w:val="da-DK"/>
              </w:rPr>
            </w:pPr>
            <w:r w:rsidRPr="204AD042">
              <w:rPr>
                <w:rFonts w:asciiTheme="majorHAnsi" w:eastAsia="Arial" w:hAnsiTheme="majorHAnsi" w:cstheme="majorBidi"/>
                <w:b/>
                <w:bCs/>
                <w:sz w:val="22"/>
                <w:lang w:val="da-DK"/>
              </w:rPr>
              <w:t>Civilsamfundet i aktion</w:t>
            </w:r>
          </w:p>
        </w:tc>
      </w:tr>
      <w:tr w:rsidR="00282247" w:rsidRPr="001F0DC1" w14:paraId="5DC96A60" w14:textId="77777777" w:rsidTr="204AD042">
        <w:tc>
          <w:tcPr>
            <w:tcW w:w="3261" w:type="dxa"/>
          </w:tcPr>
          <w:p w14:paraId="4B90D4E9" w14:textId="77777777" w:rsidR="00282247" w:rsidRPr="00F42375" w:rsidRDefault="00282247" w:rsidP="204AD042">
            <w:pPr>
              <w:pStyle w:val="ListParagraph"/>
              <w:spacing w:after="0" w:line="240" w:lineRule="auto"/>
              <w:ind w:left="0"/>
              <w:rPr>
                <w:rFonts w:asciiTheme="majorHAnsi" w:eastAsia="Arial" w:hAnsiTheme="majorHAnsi" w:cstheme="majorBidi"/>
                <w:sz w:val="20"/>
                <w:szCs w:val="20"/>
                <w:u w:val="single"/>
                <w:lang w:val="da-DK"/>
              </w:rPr>
            </w:pPr>
            <w:r w:rsidRPr="204AD042">
              <w:rPr>
                <w:rFonts w:asciiTheme="majorHAnsi" w:eastAsia="Arial" w:hAnsiTheme="majorHAnsi" w:cstheme="majorBidi"/>
                <w:sz w:val="20"/>
                <w:szCs w:val="20"/>
                <w:u w:val="single"/>
                <w:lang w:val="da-DK"/>
              </w:rPr>
              <w:t>Hvad er online uretfærdighed?</w:t>
            </w:r>
          </w:p>
          <w:p w14:paraId="0E44DC7E" w14:textId="38FD3297" w:rsidR="00282247" w:rsidRPr="00F42375" w:rsidRDefault="00282247" w:rsidP="204AD042">
            <w:pPr>
              <w:pStyle w:val="ListParagraph"/>
              <w:spacing w:after="0" w:line="240" w:lineRule="auto"/>
              <w:ind w:left="0"/>
              <w:rPr>
                <w:rFonts w:asciiTheme="majorHAnsi" w:eastAsia="Arial" w:hAnsiTheme="majorHAnsi" w:cstheme="majorBidi"/>
                <w:i/>
                <w:iCs/>
                <w:sz w:val="20"/>
                <w:szCs w:val="20"/>
                <w:lang w:val="da-DK"/>
              </w:rPr>
            </w:pPr>
            <w:r w:rsidRPr="204AD042">
              <w:rPr>
                <w:rFonts w:asciiTheme="majorHAnsi" w:eastAsia="Arial" w:hAnsiTheme="majorHAnsi" w:cstheme="majorBidi"/>
                <w:i/>
                <w:iCs/>
                <w:sz w:val="20"/>
                <w:szCs w:val="20"/>
                <w:lang w:val="da-DK"/>
              </w:rPr>
              <w:t xml:space="preserve">Introduktion til grundlæggende begreber og typer online overgreb </w:t>
            </w:r>
            <w:r w:rsidR="006D736A" w:rsidRPr="204AD042">
              <w:rPr>
                <w:rFonts w:asciiTheme="majorHAnsi" w:eastAsia="Arial" w:hAnsiTheme="majorHAnsi" w:cstheme="majorBidi"/>
                <w:i/>
                <w:iCs/>
                <w:sz w:val="20"/>
                <w:szCs w:val="20"/>
                <w:lang w:val="da-DK"/>
              </w:rPr>
              <w:t>som b</w:t>
            </w:r>
            <w:r w:rsidR="70E67C3D" w:rsidRPr="204AD042">
              <w:rPr>
                <w:rFonts w:asciiTheme="majorHAnsi" w:eastAsia="Arial" w:hAnsiTheme="majorHAnsi" w:cstheme="majorBidi"/>
                <w:i/>
                <w:iCs/>
                <w:sz w:val="20"/>
                <w:szCs w:val="20"/>
                <w:lang w:val="da-DK"/>
              </w:rPr>
              <w:t>ø</w:t>
            </w:r>
            <w:r w:rsidR="006D736A" w:rsidRPr="204AD042">
              <w:rPr>
                <w:rFonts w:asciiTheme="majorHAnsi" w:eastAsia="Arial" w:hAnsiTheme="majorHAnsi" w:cstheme="majorBidi"/>
                <w:i/>
                <w:iCs/>
                <w:sz w:val="20"/>
                <w:szCs w:val="20"/>
                <w:lang w:val="da-DK"/>
              </w:rPr>
              <w:t xml:space="preserve">rn og </w:t>
            </w:r>
            <w:r w:rsidRPr="204AD042">
              <w:rPr>
                <w:rFonts w:asciiTheme="majorHAnsi" w:eastAsia="Arial" w:hAnsiTheme="majorHAnsi" w:cstheme="majorBidi"/>
                <w:i/>
                <w:iCs/>
                <w:sz w:val="20"/>
                <w:szCs w:val="20"/>
                <w:lang w:val="da-DK"/>
              </w:rPr>
              <w:t>unge udsættes for</w:t>
            </w:r>
          </w:p>
          <w:p w14:paraId="02CB8C31" w14:textId="77777777" w:rsidR="00282247" w:rsidRPr="00F42375" w:rsidRDefault="00282247" w:rsidP="204AD042">
            <w:pPr>
              <w:pStyle w:val="ListParagraph"/>
              <w:spacing w:after="0" w:line="240" w:lineRule="auto"/>
              <w:ind w:left="0"/>
              <w:rPr>
                <w:rFonts w:asciiTheme="majorHAnsi" w:eastAsia="Arial" w:hAnsiTheme="majorHAnsi" w:cstheme="majorBidi"/>
                <w:i/>
                <w:iCs/>
                <w:sz w:val="20"/>
                <w:szCs w:val="20"/>
                <w:lang w:val="da-DK"/>
              </w:rPr>
            </w:pPr>
          </w:p>
          <w:p w14:paraId="55CDF30A" w14:textId="1C2026AB" w:rsidR="00282247" w:rsidRPr="00F42375" w:rsidRDefault="4FDAFE91" w:rsidP="204AD042">
            <w:pPr>
              <w:pStyle w:val="ListParagraph"/>
              <w:spacing w:after="0" w:line="240" w:lineRule="auto"/>
              <w:ind w:left="0"/>
              <w:rPr>
                <w:rFonts w:asciiTheme="majorHAnsi" w:eastAsia="Arial" w:hAnsiTheme="majorHAnsi" w:cstheme="majorBidi"/>
                <w:sz w:val="20"/>
                <w:szCs w:val="20"/>
                <w:lang w:val="da-DK"/>
              </w:rPr>
            </w:pPr>
            <w:r w:rsidRPr="204AD042">
              <w:rPr>
                <w:rFonts w:asciiTheme="majorHAnsi" w:eastAsia="Arial" w:hAnsiTheme="majorHAnsi" w:cstheme="majorBidi"/>
                <w:sz w:val="20"/>
                <w:szCs w:val="20"/>
                <w:u w:val="single"/>
                <w:lang w:val="da-DK"/>
              </w:rPr>
              <w:t>D</w:t>
            </w:r>
            <w:r w:rsidR="00282247" w:rsidRPr="204AD042">
              <w:rPr>
                <w:rFonts w:asciiTheme="majorHAnsi" w:eastAsia="Arial" w:hAnsiTheme="majorHAnsi" w:cstheme="majorBidi"/>
                <w:sz w:val="20"/>
                <w:szCs w:val="20"/>
                <w:u w:val="single"/>
                <w:lang w:val="da-DK"/>
              </w:rPr>
              <w:t xml:space="preserve">igital adfærd i Nord </w:t>
            </w:r>
            <w:r w:rsidRPr="204AD042">
              <w:rPr>
                <w:rFonts w:asciiTheme="majorHAnsi" w:eastAsia="Arial" w:hAnsiTheme="majorHAnsi" w:cstheme="majorBidi"/>
                <w:sz w:val="20"/>
                <w:szCs w:val="20"/>
                <w:u w:val="single"/>
                <w:lang w:val="da-DK"/>
              </w:rPr>
              <w:t>og</w:t>
            </w:r>
            <w:r w:rsidR="00282247" w:rsidRPr="204AD042">
              <w:rPr>
                <w:rFonts w:asciiTheme="majorHAnsi" w:eastAsia="Arial" w:hAnsiTheme="majorHAnsi" w:cstheme="majorBidi"/>
                <w:sz w:val="20"/>
                <w:szCs w:val="20"/>
                <w:u w:val="single"/>
                <w:lang w:val="da-DK"/>
              </w:rPr>
              <w:t xml:space="preserve"> konsekvenser i Syd</w:t>
            </w:r>
          </w:p>
          <w:p w14:paraId="58F1AC29" w14:textId="77777777" w:rsidR="00282247" w:rsidRPr="00F42375" w:rsidRDefault="00282247" w:rsidP="204AD042">
            <w:pPr>
              <w:pStyle w:val="ListParagraph"/>
              <w:spacing w:after="0" w:line="240" w:lineRule="auto"/>
              <w:ind w:left="0"/>
              <w:rPr>
                <w:rFonts w:asciiTheme="majorHAnsi" w:eastAsia="Arial" w:hAnsiTheme="majorHAnsi" w:cstheme="majorBidi"/>
                <w:i/>
                <w:iCs/>
                <w:sz w:val="20"/>
                <w:szCs w:val="20"/>
                <w:lang w:val="da-DK"/>
              </w:rPr>
            </w:pPr>
            <w:r w:rsidRPr="204AD042">
              <w:rPr>
                <w:rFonts w:asciiTheme="majorHAnsi" w:eastAsia="Arial" w:hAnsiTheme="majorHAnsi" w:cstheme="majorBidi"/>
                <w:i/>
                <w:iCs/>
                <w:sz w:val="20"/>
                <w:szCs w:val="20"/>
                <w:lang w:val="da-DK"/>
              </w:rPr>
              <w:t>Et indblik i globale sammenhænge samt forskelle og ligheder landene imellem</w:t>
            </w:r>
          </w:p>
        </w:tc>
        <w:tc>
          <w:tcPr>
            <w:tcW w:w="3261" w:type="dxa"/>
          </w:tcPr>
          <w:p w14:paraId="4A669675" w14:textId="77777777" w:rsidR="00282247" w:rsidRPr="00F42375" w:rsidRDefault="00282247" w:rsidP="204AD042">
            <w:pPr>
              <w:pStyle w:val="ListParagraph"/>
              <w:spacing w:after="0" w:line="240" w:lineRule="auto"/>
              <w:ind w:left="0"/>
              <w:rPr>
                <w:rFonts w:asciiTheme="majorHAnsi" w:eastAsia="Arial" w:hAnsiTheme="majorHAnsi" w:cstheme="majorBidi"/>
                <w:sz w:val="20"/>
                <w:szCs w:val="20"/>
                <w:u w:val="single"/>
                <w:lang w:val="da-DK"/>
              </w:rPr>
            </w:pPr>
            <w:r w:rsidRPr="204AD042">
              <w:rPr>
                <w:rFonts w:asciiTheme="majorHAnsi" w:eastAsia="Arial" w:hAnsiTheme="majorHAnsi" w:cstheme="majorBidi"/>
                <w:sz w:val="20"/>
                <w:szCs w:val="20"/>
                <w:u w:val="single"/>
                <w:lang w:val="da-DK"/>
              </w:rPr>
              <w:t>Digitale færdselsregler &amp; rettigheder</w:t>
            </w:r>
          </w:p>
          <w:p w14:paraId="5CA6E01E" w14:textId="09CC268C" w:rsidR="00282247" w:rsidRPr="00F42375" w:rsidRDefault="006D736A" w:rsidP="204AD042">
            <w:pPr>
              <w:pStyle w:val="ListParagraph"/>
              <w:spacing w:after="0" w:line="240" w:lineRule="auto"/>
              <w:ind w:left="0"/>
              <w:rPr>
                <w:rFonts w:asciiTheme="majorHAnsi" w:eastAsia="Arial" w:hAnsiTheme="majorHAnsi" w:cstheme="majorBidi"/>
                <w:i/>
                <w:iCs/>
                <w:sz w:val="20"/>
                <w:szCs w:val="20"/>
                <w:lang w:val="da-DK"/>
              </w:rPr>
            </w:pPr>
            <w:r w:rsidRPr="204AD042">
              <w:rPr>
                <w:rFonts w:asciiTheme="majorHAnsi" w:eastAsia="Arial" w:hAnsiTheme="majorHAnsi" w:cstheme="majorBidi"/>
                <w:i/>
                <w:iCs/>
                <w:sz w:val="20"/>
                <w:szCs w:val="20"/>
                <w:lang w:val="da-DK"/>
              </w:rPr>
              <w:t>Introduktion til</w:t>
            </w:r>
            <w:r w:rsidR="00282247" w:rsidRPr="204AD042">
              <w:rPr>
                <w:rFonts w:asciiTheme="majorHAnsi" w:eastAsia="Arial" w:hAnsiTheme="majorHAnsi" w:cstheme="majorBidi"/>
                <w:i/>
                <w:iCs/>
                <w:sz w:val="20"/>
                <w:szCs w:val="20"/>
                <w:lang w:val="da-DK"/>
              </w:rPr>
              <w:t xml:space="preserve"> national og international lovgivning</w:t>
            </w:r>
          </w:p>
          <w:p w14:paraId="08F0C208" w14:textId="77777777" w:rsidR="00282247" w:rsidRPr="00F42375" w:rsidRDefault="00282247" w:rsidP="204AD042">
            <w:pPr>
              <w:pStyle w:val="ListParagraph"/>
              <w:spacing w:after="0" w:line="240" w:lineRule="auto"/>
              <w:ind w:left="0"/>
              <w:rPr>
                <w:rFonts w:asciiTheme="majorHAnsi" w:eastAsia="Arial" w:hAnsiTheme="majorHAnsi" w:cstheme="majorBidi"/>
                <w:sz w:val="20"/>
                <w:szCs w:val="20"/>
                <w:lang w:val="da-DK"/>
              </w:rPr>
            </w:pPr>
          </w:p>
          <w:p w14:paraId="17506C4C" w14:textId="77777777" w:rsidR="00282247" w:rsidRPr="00F42375" w:rsidRDefault="00282247" w:rsidP="204AD042">
            <w:pPr>
              <w:pStyle w:val="ListParagraph"/>
              <w:spacing w:after="0" w:line="240" w:lineRule="auto"/>
              <w:ind w:left="0"/>
              <w:rPr>
                <w:rFonts w:asciiTheme="majorHAnsi" w:eastAsia="Arial" w:hAnsiTheme="majorHAnsi" w:cstheme="majorBidi"/>
                <w:sz w:val="20"/>
                <w:szCs w:val="20"/>
                <w:u w:val="single"/>
                <w:lang w:val="da-DK"/>
              </w:rPr>
            </w:pPr>
            <w:r w:rsidRPr="204AD042">
              <w:rPr>
                <w:rFonts w:asciiTheme="majorHAnsi" w:eastAsia="Arial" w:hAnsiTheme="majorHAnsi" w:cstheme="majorBidi"/>
                <w:sz w:val="20"/>
                <w:szCs w:val="20"/>
                <w:u w:val="single"/>
                <w:lang w:val="da-DK"/>
              </w:rPr>
              <w:t>Hvad er digitalt medborgerskab?</w:t>
            </w:r>
          </w:p>
          <w:p w14:paraId="03576CB7" w14:textId="619757EB" w:rsidR="00282247" w:rsidRPr="00F42375" w:rsidRDefault="00282247" w:rsidP="204AD042">
            <w:pPr>
              <w:pStyle w:val="ListParagraph"/>
              <w:spacing w:after="0" w:line="240" w:lineRule="auto"/>
              <w:ind w:left="0"/>
              <w:rPr>
                <w:rFonts w:asciiTheme="majorHAnsi" w:eastAsia="Arial" w:hAnsiTheme="majorHAnsi" w:cstheme="majorBidi"/>
                <w:i/>
                <w:iCs/>
                <w:sz w:val="20"/>
                <w:szCs w:val="20"/>
                <w:lang w:val="da-DK"/>
              </w:rPr>
            </w:pPr>
            <w:r w:rsidRPr="204AD042">
              <w:rPr>
                <w:rFonts w:asciiTheme="majorHAnsi" w:eastAsia="Arial" w:hAnsiTheme="majorHAnsi" w:cstheme="majorBidi"/>
                <w:i/>
                <w:iCs/>
                <w:sz w:val="20"/>
                <w:szCs w:val="20"/>
                <w:lang w:val="da-DK"/>
              </w:rPr>
              <w:t>Hvad er sikker online adf</w:t>
            </w:r>
            <w:r w:rsidR="322030E0" w:rsidRPr="204AD042">
              <w:rPr>
                <w:rFonts w:asciiTheme="majorHAnsi" w:eastAsia="Arial" w:hAnsiTheme="majorHAnsi" w:cstheme="majorBidi"/>
                <w:i/>
                <w:iCs/>
                <w:sz w:val="20"/>
                <w:szCs w:val="20"/>
                <w:lang w:val="da-DK"/>
              </w:rPr>
              <w:t>æ</w:t>
            </w:r>
            <w:r w:rsidRPr="204AD042">
              <w:rPr>
                <w:rFonts w:asciiTheme="majorHAnsi" w:eastAsia="Arial" w:hAnsiTheme="majorHAnsi" w:cstheme="majorBidi"/>
                <w:i/>
                <w:iCs/>
                <w:sz w:val="20"/>
                <w:szCs w:val="20"/>
                <w:lang w:val="da-DK"/>
              </w:rPr>
              <w:t xml:space="preserve">rd, og hvordan kan man </w:t>
            </w:r>
            <w:r w:rsidR="00A17060" w:rsidRPr="204AD042">
              <w:rPr>
                <w:rFonts w:asciiTheme="majorHAnsi" w:eastAsia="Arial" w:hAnsiTheme="majorHAnsi" w:cstheme="majorBidi"/>
                <w:i/>
                <w:iCs/>
                <w:sz w:val="20"/>
                <w:szCs w:val="20"/>
                <w:lang w:val="da-DK"/>
              </w:rPr>
              <w:t xml:space="preserve">bruge sin digitale identitet til at </w:t>
            </w:r>
            <w:r w:rsidRPr="204AD042">
              <w:rPr>
                <w:rFonts w:asciiTheme="majorHAnsi" w:eastAsia="Arial" w:hAnsiTheme="majorHAnsi" w:cstheme="majorBidi"/>
                <w:i/>
                <w:iCs/>
                <w:sz w:val="20"/>
                <w:szCs w:val="20"/>
                <w:lang w:val="da-DK"/>
              </w:rPr>
              <w:t>g</w:t>
            </w:r>
            <w:r w:rsidR="70E67C3D" w:rsidRPr="204AD042">
              <w:rPr>
                <w:rFonts w:asciiTheme="majorHAnsi" w:eastAsia="Arial" w:hAnsiTheme="majorHAnsi" w:cstheme="majorBidi"/>
                <w:i/>
                <w:iCs/>
                <w:sz w:val="20"/>
                <w:szCs w:val="20"/>
                <w:lang w:val="da-DK"/>
              </w:rPr>
              <w:t>ø</w:t>
            </w:r>
            <w:r w:rsidRPr="204AD042">
              <w:rPr>
                <w:rFonts w:asciiTheme="majorHAnsi" w:eastAsia="Arial" w:hAnsiTheme="majorHAnsi" w:cstheme="majorBidi"/>
                <w:i/>
                <w:iCs/>
                <w:sz w:val="20"/>
                <w:szCs w:val="20"/>
                <w:lang w:val="da-DK"/>
              </w:rPr>
              <w:t>re en forskel for unge globalt?</w:t>
            </w:r>
          </w:p>
        </w:tc>
        <w:tc>
          <w:tcPr>
            <w:tcW w:w="3105" w:type="dxa"/>
          </w:tcPr>
          <w:p w14:paraId="4BF2586F" w14:textId="77777777" w:rsidR="00282247" w:rsidRPr="00F42375" w:rsidRDefault="00282247" w:rsidP="204AD042">
            <w:pPr>
              <w:pStyle w:val="ListParagraph"/>
              <w:spacing w:after="0" w:line="240" w:lineRule="auto"/>
              <w:ind w:left="0"/>
              <w:rPr>
                <w:rFonts w:asciiTheme="majorHAnsi" w:eastAsia="Arial" w:hAnsiTheme="majorHAnsi" w:cstheme="majorBidi"/>
                <w:sz w:val="20"/>
                <w:szCs w:val="20"/>
                <w:u w:val="single"/>
                <w:lang w:val="da-DK"/>
              </w:rPr>
            </w:pPr>
            <w:r w:rsidRPr="204AD042">
              <w:rPr>
                <w:rFonts w:asciiTheme="majorHAnsi" w:eastAsia="Arial" w:hAnsiTheme="majorHAnsi" w:cstheme="majorBidi"/>
                <w:sz w:val="20"/>
                <w:szCs w:val="20"/>
                <w:u w:val="single"/>
                <w:lang w:val="da-DK"/>
              </w:rPr>
              <w:t>Hvad er civilsamfundets rolle i at sikre online retfærdighed?</w:t>
            </w:r>
          </w:p>
          <w:p w14:paraId="2B377DC1" w14:textId="0B1C5ECB" w:rsidR="00282247" w:rsidRPr="00F42375" w:rsidRDefault="00A17060" w:rsidP="204AD042">
            <w:pPr>
              <w:pStyle w:val="ListParagraph"/>
              <w:spacing w:after="0" w:line="240" w:lineRule="auto"/>
              <w:ind w:left="0"/>
              <w:rPr>
                <w:rFonts w:asciiTheme="majorHAnsi" w:eastAsia="Arial" w:hAnsiTheme="majorHAnsi" w:cstheme="majorBidi"/>
                <w:sz w:val="20"/>
                <w:szCs w:val="20"/>
                <w:lang w:val="da-DK"/>
              </w:rPr>
            </w:pPr>
            <w:r w:rsidRPr="204AD042">
              <w:rPr>
                <w:rFonts w:asciiTheme="majorHAnsi" w:eastAsia="Arial" w:hAnsiTheme="majorHAnsi" w:cstheme="majorBidi"/>
                <w:sz w:val="20"/>
                <w:szCs w:val="20"/>
                <w:lang w:val="da-DK"/>
              </w:rPr>
              <w:t xml:space="preserve">Gennemgang af centrale </w:t>
            </w:r>
            <w:r w:rsidR="00282247" w:rsidRPr="204AD042">
              <w:rPr>
                <w:rFonts w:asciiTheme="majorHAnsi" w:eastAsia="Arial" w:hAnsiTheme="majorHAnsi" w:cstheme="majorBidi"/>
                <w:sz w:val="20"/>
                <w:szCs w:val="20"/>
                <w:lang w:val="da-DK"/>
              </w:rPr>
              <w:t>governance-mekanismer</w:t>
            </w:r>
            <w:r w:rsidRPr="204AD042">
              <w:rPr>
                <w:rFonts w:asciiTheme="majorHAnsi" w:eastAsia="Arial" w:hAnsiTheme="majorHAnsi" w:cstheme="majorBidi"/>
                <w:sz w:val="20"/>
                <w:szCs w:val="20"/>
                <w:lang w:val="da-DK"/>
              </w:rPr>
              <w:t xml:space="preserve"> p</w:t>
            </w:r>
            <w:r w:rsidR="0FE7FE36" w:rsidRPr="204AD042">
              <w:rPr>
                <w:rFonts w:asciiTheme="majorHAnsi" w:eastAsia="Arial" w:hAnsiTheme="majorHAnsi" w:cstheme="majorBidi"/>
                <w:sz w:val="20"/>
                <w:szCs w:val="20"/>
                <w:lang w:val="da-DK"/>
              </w:rPr>
              <w:t>å</w:t>
            </w:r>
            <w:r w:rsidRPr="204AD042">
              <w:rPr>
                <w:rFonts w:asciiTheme="majorHAnsi" w:eastAsia="Arial" w:hAnsiTheme="majorHAnsi" w:cstheme="majorBidi"/>
                <w:sz w:val="20"/>
                <w:szCs w:val="20"/>
                <w:lang w:val="da-DK"/>
              </w:rPr>
              <w:t xml:space="preserve"> sociale medier s</w:t>
            </w:r>
            <w:r w:rsidR="0FE7FE36" w:rsidRPr="204AD042">
              <w:rPr>
                <w:rFonts w:asciiTheme="majorHAnsi" w:eastAsia="Arial" w:hAnsiTheme="majorHAnsi" w:cstheme="majorBidi"/>
                <w:sz w:val="20"/>
                <w:szCs w:val="20"/>
                <w:lang w:val="da-DK"/>
              </w:rPr>
              <w:t>å</w:t>
            </w:r>
            <w:r w:rsidRPr="204AD042">
              <w:rPr>
                <w:rFonts w:asciiTheme="majorHAnsi" w:eastAsia="Arial" w:hAnsiTheme="majorHAnsi" w:cstheme="majorBidi"/>
                <w:sz w:val="20"/>
                <w:szCs w:val="20"/>
                <w:lang w:val="da-DK"/>
              </w:rPr>
              <w:t xml:space="preserve">som </w:t>
            </w:r>
            <w:r w:rsidR="006D736A" w:rsidRPr="204AD042">
              <w:rPr>
                <w:rFonts w:asciiTheme="majorHAnsi" w:eastAsia="Arial" w:hAnsiTheme="majorHAnsi" w:cstheme="majorBidi"/>
                <w:sz w:val="20"/>
                <w:szCs w:val="20"/>
                <w:lang w:val="da-DK"/>
              </w:rPr>
              <w:t>”</w:t>
            </w:r>
            <w:r w:rsidRPr="204AD042">
              <w:rPr>
                <w:rFonts w:asciiTheme="majorHAnsi" w:eastAsia="Arial" w:hAnsiTheme="majorHAnsi" w:cstheme="majorBidi"/>
                <w:sz w:val="20"/>
                <w:szCs w:val="20"/>
                <w:lang w:val="da-DK"/>
              </w:rPr>
              <w:t>flagging</w:t>
            </w:r>
            <w:r w:rsidR="006D736A" w:rsidRPr="204AD042">
              <w:rPr>
                <w:rFonts w:asciiTheme="majorHAnsi" w:eastAsia="Arial" w:hAnsiTheme="majorHAnsi" w:cstheme="majorBidi"/>
                <w:sz w:val="20"/>
                <w:szCs w:val="20"/>
                <w:lang w:val="da-DK"/>
              </w:rPr>
              <w:t>”</w:t>
            </w:r>
          </w:p>
          <w:p w14:paraId="0AE03061" w14:textId="3C64BFEC" w:rsidR="00282247" w:rsidRPr="00F42375" w:rsidRDefault="00282247" w:rsidP="204AD042">
            <w:pPr>
              <w:pStyle w:val="ListParagraph"/>
              <w:spacing w:after="0" w:line="240" w:lineRule="auto"/>
              <w:ind w:left="0"/>
              <w:rPr>
                <w:rFonts w:asciiTheme="majorHAnsi" w:eastAsia="Arial" w:hAnsiTheme="majorHAnsi" w:cstheme="majorBidi"/>
                <w:sz w:val="20"/>
                <w:szCs w:val="20"/>
                <w:lang w:val="da-DK"/>
              </w:rPr>
            </w:pPr>
          </w:p>
          <w:p w14:paraId="0023A212" w14:textId="2ABC559B" w:rsidR="00A17060" w:rsidRPr="00F42375" w:rsidRDefault="4FDAFE91" w:rsidP="204AD042">
            <w:pPr>
              <w:pStyle w:val="ListParagraph"/>
              <w:spacing w:after="0" w:line="240" w:lineRule="auto"/>
              <w:ind w:left="0"/>
              <w:rPr>
                <w:rFonts w:asciiTheme="majorHAnsi" w:eastAsia="Arial" w:hAnsiTheme="majorHAnsi" w:cstheme="majorBidi"/>
                <w:sz w:val="20"/>
                <w:szCs w:val="20"/>
                <w:u w:val="single"/>
                <w:lang w:val="da-DK"/>
              </w:rPr>
            </w:pPr>
            <w:r w:rsidRPr="204AD042">
              <w:rPr>
                <w:rFonts w:asciiTheme="majorHAnsi" w:eastAsia="Arial" w:hAnsiTheme="majorHAnsi" w:cstheme="majorBidi"/>
                <w:sz w:val="20"/>
                <w:szCs w:val="20"/>
                <w:u w:val="single"/>
                <w:lang w:val="da-DK"/>
              </w:rPr>
              <w:t xml:space="preserve">Fra </w:t>
            </w:r>
            <w:r w:rsidR="00247783" w:rsidRPr="204AD042">
              <w:rPr>
                <w:rFonts w:asciiTheme="majorHAnsi" w:eastAsia="Arial" w:hAnsiTheme="majorHAnsi" w:cstheme="majorBidi"/>
                <w:sz w:val="20"/>
                <w:szCs w:val="20"/>
                <w:u w:val="single"/>
                <w:lang w:val="da-DK"/>
              </w:rPr>
              <w:t>viden</w:t>
            </w:r>
            <w:r w:rsidRPr="204AD042">
              <w:rPr>
                <w:rFonts w:asciiTheme="majorHAnsi" w:eastAsia="Arial" w:hAnsiTheme="majorHAnsi" w:cstheme="majorBidi"/>
                <w:sz w:val="20"/>
                <w:szCs w:val="20"/>
                <w:u w:val="single"/>
                <w:lang w:val="da-DK"/>
              </w:rPr>
              <w:t xml:space="preserve"> til handling</w:t>
            </w:r>
          </w:p>
          <w:p w14:paraId="55ACB5DB" w14:textId="3FC6402A" w:rsidR="00247783" w:rsidRPr="00F42375" w:rsidRDefault="4FDAFE91" w:rsidP="204AD042">
            <w:pPr>
              <w:pStyle w:val="ListParagraph"/>
              <w:spacing w:after="0" w:line="240" w:lineRule="auto"/>
              <w:ind w:left="0"/>
              <w:rPr>
                <w:rFonts w:asciiTheme="majorHAnsi" w:eastAsia="Arial" w:hAnsiTheme="majorHAnsi" w:cstheme="majorBidi"/>
                <w:i/>
                <w:iCs/>
                <w:sz w:val="20"/>
                <w:szCs w:val="20"/>
                <w:lang w:val="da-DK"/>
              </w:rPr>
            </w:pPr>
            <w:r w:rsidRPr="204AD042">
              <w:rPr>
                <w:rFonts w:asciiTheme="majorHAnsi" w:eastAsia="Arial" w:hAnsiTheme="majorHAnsi" w:cstheme="majorBidi"/>
                <w:i/>
                <w:iCs/>
                <w:sz w:val="20"/>
                <w:szCs w:val="20"/>
                <w:lang w:val="da-DK"/>
              </w:rPr>
              <w:t>Introduktion til d</w:t>
            </w:r>
            <w:r w:rsidR="00282247" w:rsidRPr="204AD042">
              <w:rPr>
                <w:rFonts w:asciiTheme="majorHAnsi" w:eastAsia="Arial" w:hAnsiTheme="majorHAnsi" w:cstheme="majorBidi"/>
                <w:i/>
                <w:iCs/>
                <w:sz w:val="20"/>
                <w:szCs w:val="20"/>
                <w:lang w:val="da-DK"/>
              </w:rPr>
              <w:t xml:space="preserve">ataindsamling, </w:t>
            </w:r>
            <w:r w:rsidRPr="204AD042">
              <w:rPr>
                <w:rFonts w:asciiTheme="majorHAnsi" w:eastAsia="Arial" w:hAnsiTheme="majorHAnsi" w:cstheme="majorBidi"/>
                <w:i/>
                <w:iCs/>
                <w:sz w:val="20"/>
                <w:szCs w:val="20"/>
                <w:lang w:val="da-DK"/>
              </w:rPr>
              <w:t>o</w:t>
            </w:r>
            <w:r w:rsidR="00282247" w:rsidRPr="204AD042">
              <w:rPr>
                <w:rFonts w:asciiTheme="majorHAnsi" w:eastAsia="Arial" w:hAnsiTheme="majorHAnsi" w:cstheme="majorBidi"/>
                <w:i/>
                <w:iCs/>
                <w:sz w:val="20"/>
                <w:szCs w:val="20"/>
                <w:lang w:val="da-DK"/>
              </w:rPr>
              <w:t xml:space="preserve">plysningsarbejde og </w:t>
            </w:r>
            <w:r w:rsidRPr="204AD042">
              <w:rPr>
                <w:rFonts w:asciiTheme="majorHAnsi" w:eastAsia="Arial" w:hAnsiTheme="majorHAnsi" w:cstheme="majorBidi"/>
                <w:i/>
                <w:iCs/>
                <w:sz w:val="20"/>
                <w:szCs w:val="20"/>
                <w:lang w:val="da-DK"/>
              </w:rPr>
              <w:t>f</w:t>
            </w:r>
            <w:r w:rsidR="00282247" w:rsidRPr="204AD042">
              <w:rPr>
                <w:rFonts w:asciiTheme="majorHAnsi" w:eastAsia="Arial" w:hAnsiTheme="majorHAnsi" w:cstheme="majorBidi"/>
                <w:i/>
                <w:iCs/>
                <w:sz w:val="20"/>
                <w:szCs w:val="20"/>
                <w:lang w:val="da-DK"/>
              </w:rPr>
              <w:t>ortalervirksomhed</w:t>
            </w:r>
          </w:p>
        </w:tc>
      </w:tr>
    </w:tbl>
    <w:p w14:paraId="7CC4ADEB" w14:textId="27D84CA6" w:rsidR="00A17060" w:rsidRPr="001F0DC1" w:rsidRDefault="00A17060" w:rsidP="204AD042">
      <w:pPr>
        <w:pStyle w:val="NoSpacing"/>
        <w:jc w:val="both"/>
        <w:rPr>
          <w:rFonts w:asciiTheme="majorHAnsi" w:eastAsia="Arial" w:hAnsiTheme="majorHAnsi" w:cstheme="majorBidi"/>
          <w:b/>
          <w:bCs/>
        </w:rPr>
      </w:pPr>
    </w:p>
    <w:p w14:paraId="421A74F1" w14:textId="0B1CB7D2" w:rsidR="00A17060" w:rsidRPr="00F41B9A" w:rsidRDefault="001F06BD" w:rsidP="204AD042">
      <w:pPr>
        <w:pStyle w:val="NoSpacing"/>
        <w:jc w:val="both"/>
        <w:rPr>
          <w:rFonts w:asciiTheme="majorHAnsi" w:eastAsia="Arial" w:hAnsiTheme="majorHAnsi" w:cstheme="majorBidi"/>
          <w:i/>
          <w:iCs/>
        </w:rPr>
      </w:pPr>
      <w:r w:rsidRPr="204AD042">
        <w:rPr>
          <w:rFonts w:asciiTheme="majorHAnsi" w:eastAsia="Arial" w:hAnsiTheme="majorHAnsi" w:cstheme="majorBidi"/>
          <w:i/>
          <w:iCs/>
        </w:rPr>
        <w:t>Launchevent</w:t>
      </w:r>
    </w:p>
    <w:p w14:paraId="004338AF" w14:textId="5524C899" w:rsidR="00B66C36" w:rsidRDefault="00247783" w:rsidP="204AD042">
      <w:pPr>
        <w:pStyle w:val="NoSpacing"/>
        <w:jc w:val="both"/>
        <w:rPr>
          <w:rFonts w:asciiTheme="majorHAnsi" w:eastAsia="Arial" w:hAnsiTheme="majorHAnsi" w:cstheme="majorBidi"/>
        </w:rPr>
      </w:pPr>
      <w:r w:rsidRPr="204AD042">
        <w:rPr>
          <w:rFonts w:asciiTheme="majorHAnsi" w:eastAsia="Arial" w:hAnsiTheme="majorHAnsi" w:cstheme="majorBidi"/>
        </w:rPr>
        <w:t>Som</w:t>
      </w:r>
      <w:r w:rsidR="00A17060" w:rsidRPr="204AD042">
        <w:rPr>
          <w:rFonts w:asciiTheme="majorHAnsi" w:eastAsia="Arial" w:hAnsiTheme="majorHAnsi" w:cstheme="majorBidi"/>
        </w:rPr>
        <w:t xml:space="preserve"> </w:t>
      </w:r>
      <w:r w:rsidR="00F41B9A" w:rsidRPr="204AD042">
        <w:rPr>
          <w:rFonts w:asciiTheme="majorHAnsi" w:eastAsia="Arial" w:hAnsiTheme="majorHAnsi" w:cstheme="majorBidi"/>
        </w:rPr>
        <w:t>afslutning</w:t>
      </w:r>
      <w:r w:rsidR="00A17060" w:rsidRPr="204AD042">
        <w:rPr>
          <w:rFonts w:asciiTheme="majorHAnsi" w:eastAsia="Arial" w:hAnsiTheme="majorHAnsi" w:cstheme="majorBidi"/>
        </w:rPr>
        <w:t xml:space="preserve"> på </w:t>
      </w:r>
      <w:r w:rsidRPr="204AD042">
        <w:rPr>
          <w:rFonts w:asciiTheme="majorHAnsi" w:eastAsia="Arial" w:hAnsiTheme="majorHAnsi" w:cstheme="majorBidi"/>
        </w:rPr>
        <w:t>l</w:t>
      </w:r>
      <w:r w:rsidR="322030E0" w:rsidRPr="204AD042">
        <w:rPr>
          <w:rFonts w:asciiTheme="majorHAnsi" w:eastAsia="Arial" w:hAnsiTheme="majorHAnsi" w:cstheme="majorBidi"/>
        </w:rPr>
        <w:t>æ</w:t>
      </w:r>
      <w:r w:rsidRPr="204AD042">
        <w:rPr>
          <w:rFonts w:asciiTheme="majorHAnsi" w:eastAsia="Arial" w:hAnsiTheme="majorHAnsi" w:cstheme="majorBidi"/>
        </w:rPr>
        <w:t>rings</w:t>
      </w:r>
      <w:r w:rsidR="00A17060" w:rsidRPr="204AD042">
        <w:rPr>
          <w:rFonts w:asciiTheme="majorHAnsi" w:eastAsia="Arial" w:hAnsiTheme="majorHAnsi" w:cstheme="majorBidi"/>
        </w:rPr>
        <w:t>forløbet</w:t>
      </w:r>
      <w:r w:rsidR="00F41B9A" w:rsidRPr="204AD042">
        <w:rPr>
          <w:rFonts w:asciiTheme="majorHAnsi" w:eastAsia="Arial" w:hAnsiTheme="majorHAnsi" w:cstheme="majorBidi"/>
        </w:rPr>
        <w:t xml:space="preserve"> afholder partnerne et </w:t>
      </w:r>
      <w:r w:rsidRPr="204AD042">
        <w:rPr>
          <w:rFonts w:asciiTheme="majorHAnsi" w:eastAsia="Arial" w:hAnsiTheme="majorHAnsi" w:cstheme="majorBidi"/>
        </w:rPr>
        <w:t>event, der har til form</w:t>
      </w:r>
      <w:r w:rsidR="0FE7FE36" w:rsidRPr="204AD042">
        <w:rPr>
          <w:rFonts w:asciiTheme="majorHAnsi" w:eastAsia="Arial" w:hAnsiTheme="majorHAnsi" w:cstheme="majorBidi"/>
        </w:rPr>
        <w:t>å</w:t>
      </w:r>
      <w:r w:rsidRPr="204AD042">
        <w:rPr>
          <w:rFonts w:asciiTheme="majorHAnsi" w:eastAsia="Arial" w:hAnsiTheme="majorHAnsi" w:cstheme="majorBidi"/>
        </w:rPr>
        <w:t>l at tydeligg</w:t>
      </w:r>
      <w:r w:rsidR="70E67C3D" w:rsidRPr="204AD042">
        <w:rPr>
          <w:rFonts w:asciiTheme="majorHAnsi" w:eastAsia="Arial" w:hAnsiTheme="majorHAnsi" w:cstheme="majorBidi"/>
        </w:rPr>
        <w:t>ø</w:t>
      </w:r>
      <w:r w:rsidRPr="204AD042">
        <w:rPr>
          <w:rFonts w:asciiTheme="majorHAnsi" w:eastAsia="Arial" w:hAnsiTheme="majorHAnsi" w:cstheme="majorBidi"/>
        </w:rPr>
        <w:t>re</w:t>
      </w:r>
      <w:r w:rsidR="00F41B9A" w:rsidRPr="204AD042">
        <w:rPr>
          <w:rFonts w:asciiTheme="majorHAnsi" w:eastAsia="Arial" w:hAnsiTheme="majorHAnsi" w:cstheme="majorBidi"/>
        </w:rPr>
        <w:t xml:space="preserve"> de unges</w:t>
      </w:r>
      <w:r w:rsidRPr="204AD042">
        <w:rPr>
          <w:rFonts w:asciiTheme="majorHAnsi" w:eastAsia="Arial" w:hAnsiTheme="majorHAnsi" w:cstheme="majorBidi"/>
        </w:rPr>
        <w:t xml:space="preserve"> </w:t>
      </w:r>
      <w:r w:rsidR="00F41B9A" w:rsidRPr="204AD042">
        <w:rPr>
          <w:rFonts w:asciiTheme="majorHAnsi" w:eastAsia="Arial" w:hAnsiTheme="majorHAnsi" w:cstheme="majorBidi"/>
        </w:rPr>
        <w:t>overgang til rollen</w:t>
      </w:r>
      <w:r w:rsidRPr="204AD042">
        <w:rPr>
          <w:rFonts w:asciiTheme="majorHAnsi" w:eastAsia="Arial" w:hAnsiTheme="majorHAnsi" w:cstheme="majorBidi"/>
        </w:rPr>
        <w:t xml:space="preserve"> som aktive forandringsagenter</w:t>
      </w:r>
      <w:r w:rsidR="00A17060" w:rsidRPr="204AD042">
        <w:rPr>
          <w:rFonts w:asciiTheme="majorHAnsi" w:eastAsia="Arial" w:hAnsiTheme="majorHAnsi" w:cstheme="majorBidi"/>
        </w:rPr>
        <w:t>.</w:t>
      </w:r>
      <w:r w:rsidRPr="204AD042">
        <w:rPr>
          <w:rFonts w:asciiTheme="majorHAnsi" w:eastAsia="Arial" w:hAnsiTheme="majorHAnsi" w:cstheme="majorBidi"/>
        </w:rPr>
        <w:t xml:space="preserve"> Som en del af eventet vil de unge modtage deres certificering som </w:t>
      </w:r>
      <w:r w:rsidRPr="204AD042">
        <w:rPr>
          <w:rFonts w:asciiTheme="majorHAnsi" w:eastAsia="Arial" w:hAnsiTheme="majorHAnsi" w:cstheme="majorBidi"/>
          <w:i/>
          <w:iCs/>
        </w:rPr>
        <w:t>Digital Justice Champions</w:t>
      </w:r>
      <w:r w:rsidRPr="204AD042">
        <w:rPr>
          <w:rFonts w:asciiTheme="majorHAnsi" w:eastAsia="Arial" w:hAnsiTheme="majorHAnsi" w:cstheme="majorBidi"/>
        </w:rPr>
        <w:t xml:space="preserve"> for at markere</w:t>
      </w:r>
      <w:r w:rsidR="00F41B9A" w:rsidRPr="204AD042">
        <w:rPr>
          <w:rFonts w:asciiTheme="majorHAnsi" w:eastAsia="Arial" w:hAnsiTheme="majorHAnsi" w:cstheme="majorBidi"/>
        </w:rPr>
        <w:t>, at undervisningsforl</w:t>
      </w:r>
      <w:r w:rsidR="70E67C3D" w:rsidRPr="204AD042">
        <w:rPr>
          <w:rFonts w:asciiTheme="majorHAnsi" w:eastAsia="Arial" w:hAnsiTheme="majorHAnsi" w:cstheme="majorBidi"/>
        </w:rPr>
        <w:t>ø</w:t>
      </w:r>
      <w:r w:rsidR="00F41B9A" w:rsidRPr="204AD042">
        <w:rPr>
          <w:rFonts w:asciiTheme="majorHAnsi" w:eastAsia="Arial" w:hAnsiTheme="majorHAnsi" w:cstheme="majorBidi"/>
        </w:rPr>
        <w:t>bet er afsluttet</w:t>
      </w:r>
      <w:r w:rsidR="00EB0AD5" w:rsidRPr="204AD042">
        <w:rPr>
          <w:rFonts w:asciiTheme="majorHAnsi" w:eastAsia="Arial" w:hAnsiTheme="majorHAnsi" w:cstheme="majorBidi"/>
        </w:rPr>
        <w:t>,</w:t>
      </w:r>
      <w:r w:rsidR="00F41B9A" w:rsidRPr="204AD042">
        <w:rPr>
          <w:rFonts w:asciiTheme="majorHAnsi" w:eastAsia="Arial" w:hAnsiTheme="majorHAnsi" w:cstheme="majorBidi"/>
        </w:rPr>
        <w:t xml:space="preserve"> og at de nu har </w:t>
      </w:r>
      <w:r w:rsidR="00EB0AD5" w:rsidRPr="204AD042">
        <w:rPr>
          <w:rFonts w:asciiTheme="majorHAnsi" w:eastAsia="Arial" w:hAnsiTheme="majorHAnsi" w:cstheme="majorBidi"/>
        </w:rPr>
        <w:t>kompetencerne</w:t>
      </w:r>
      <w:r w:rsidR="00F41B9A" w:rsidRPr="204AD042">
        <w:rPr>
          <w:rFonts w:asciiTheme="majorHAnsi" w:eastAsia="Arial" w:hAnsiTheme="majorHAnsi" w:cstheme="majorBidi"/>
        </w:rPr>
        <w:t xml:space="preserve"> til </w:t>
      </w:r>
      <w:r w:rsidR="00EB0AD5" w:rsidRPr="204AD042">
        <w:rPr>
          <w:rFonts w:asciiTheme="majorHAnsi" w:eastAsia="Arial" w:hAnsiTheme="majorHAnsi" w:cstheme="majorBidi"/>
        </w:rPr>
        <w:t xml:space="preserve">selv at </w:t>
      </w:r>
      <w:r w:rsidR="00B66C36" w:rsidRPr="204AD042">
        <w:rPr>
          <w:rFonts w:asciiTheme="majorHAnsi" w:eastAsia="Arial" w:hAnsiTheme="majorHAnsi" w:cstheme="majorBidi"/>
        </w:rPr>
        <w:t>lede forandring</w:t>
      </w:r>
      <w:r w:rsidR="00C151A5" w:rsidRPr="204AD042">
        <w:rPr>
          <w:rFonts w:asciiTheme="majorHAnsi" w:eastAsia="Arial" w:hAnsiTheme="majorHAnsi" w:cstheme="majorBidi"/>
        </w:rPr>
        <w:t>sprocesser</w:t>
      </w:r>
      <w:r w:rsidRPr="204AD042">
        <w:rPr>
          <w:rFonts w:asciiTheme="majorHAnsi" w:eastAsia="Arial" w:hAnsiTheme="majorHAnsi" w:cstheme="majorBidi"/>
        </w:rPr>
        <w:t xml:space="preserve">. Eventet vil samtidig give de </w:t>
      </w:r>
      <w:r w:rsidR="09FFFD41" w:rsidRPr="204AD042">
        <w:rPr>
          <w:rFonts w:asciiTheme="majorHAnsi" w:eastAsia="Arial" w:hAnsiTheme="majorHAnsi" w:cstheme="majorBidi"/>
        </w:rPr>
        <w:t xml:space="preserve">danske </w:t>
      </w:r>
      <w:r w:rsidRPr="204AD042">
        <w:rPr>
          <w:rFonts w:asciiTheme="majorHAnsi" w:eastAsia="Arial" w:hAnsiTheme="majorHAnsi" w:cstheme="majorBidi"/>
        </w:rPr>
        <w:t xml:space="preserve">unge </w:t>
      </w:r>
      <w:r w:rsidR="00A17060" w:rsidRPr="204AD042">
        <w:rPr>
          <w:rFonts w:asciiTheme="majorHAnsi" w:eastAsia="Arial" w:hAnsiTheme="majorHAnsi" w:cstheme="majorBidi"/>
        </w:rPr>
        <w:t>mulighed for at</w:t>
      </w:r>
      <w:r w:rsidRPr="204AD042">
        <w:rPr>
          <w:rFonts w:asciiTheme="majorHAnsi" w:eastAsia="Arial" w:hAnsiTheme="majorHAnsi" w:cstheme="majorBidi"/>
        </w:rPr>
        <w:t xml:space="preserve"> m</w:t>
      </w:r>
      <w:r w:rsidR="70E67C3D" w:rsidRPr="204AD042">
        <w:rPr>
          <w:rFonts w:asciiTheme="majorHAnsi" w:eastAsia="Arial" w:hAnsiTheme="majorHAnsi" w:cstheme="majorBidi"/>
        </w:rPr>
        <w:t>ø</w:t>
      </w:r>
      <w:r w:rsidRPr="204AD042">
        <w:rPr>
          <w:rFonts w:asciiTheme="majorHAnsi" w:eastAsia="Arial" w:hAnsiTheme="majorHAnsi" w:cstheme="majorBidi"/>
        </w:rPr>
        <w:t>de</w:t>
      </w:r>
      <w:r w:rsidR="00B36AAC" w:rsidRPr="204AD042">
        <w:rPr>
          <w:rFonts w:asciiTheme="majorHAnsi" w:eastAsia="Arial" w:hAnsiTheme="majorHAnsi" w:cstheme="majorBidi"/>
        </w:rPr>
        <w:t xml:space="preserve">s med </w:t>
      </w:r>
      <w:r w:rsidR="00EB0AD5" w:rsidRPr="204AD042">
        <w:rPr>
          <w:rFonts w:asciiTheme="majorHAnsi" w:eastAsia="Arial" w:hAnsiTheme="majorHAnsi" w:cstheme="majorBidi"/>
        </w:rPr>
        <w:t>de unge</w:t>
      </w:r>
      <w:r w:rsidR="00B36AAC" w:rsidRPr="204AD042">
        <w:rPr>
          <w:rFonts w:asciiTheme="majorHAnsi" w:eastAsia="Arial" w:hAnsiTheme="majorHAnsi" w:cstheme="majorBidi"/>
        </w:rPr>
        <w:t xml:space="preserve"> fra de fir</w:t>
      </w:r>
      <w:r w:rsidR="00EB0AD5" w:rsidRPr="204AD042">
        <w:rPr>
          <w:rFonts w:asciiTheme="majorHAnsi" w:eastAsia="Arial" w:hAnsiTheme="majorHAnsi" w:cstheme="majorBidi"/>
        </w:rPr>
        <w:t xml:space="preserve">e partnerlande, der vil deltage og </w:t>
      </w:r>
      <w:r w:rsidR="00B36AAC" w:rsidRPr="204AD042">
        <w:rPr>
          <w:rFonts w:asciiTheme="majorHAnsi" w:eastAsia="Arial" w:hAnsiTheme="majorHAnsi" w:cstheme="majorBidi"/>
        </w:rPr>
        <w:t>pr</w:t>
      </w:r>
      <w:r w:rsidR="322030E0" w:rsidRPr="204AD042">
        <w:rPr>
          <w:rFonts w:asciiTheme="majorHAnsi" w:eastAsia="Arial" w:hAnsiTheme="majorHAnsi" w:cstheme="majorBidi"/>
        </w:rPr>
        <w:t>æ</w:t>
      </w:r>
      <w:r w:rsidR="00B36AAC" w:rsidRPr="204AD042">
        <w:rPr>
          <w:rFonts w:asciiTheme="majorHAnsi" w:eastAsia="Arial" w:hAnsiTheme="majorHAnsi" w:cstheme="majorBidi"/>
        </w:rPr>
        <w:t>sentere</w:t>
      </w:r>
      <w:r w:rsidR="66661C3C" w:rsidRPr="204AD042">
        <w:rPr>
          <w:rFonts w:asciiTheme="majorHAnsi" w:eastAsia="Arial" w:hAnsiTheme="majorHAnsi" w:cstheme="majorBidi"/>
        </w:rPr>
        <w:t xml:space="preserve"> resultaterne af deres kerne-aktiviteter.</w:t>
      </w:r>
      <w:r w:rsidR="00A17060" w:rsidRPr="204AD042">
        <w:rPr>
          <w:rFonts w:asciiTheme="majorHAnsi" w:eastAsia="Arial" w:hAnsiTheme="majorHAnsi" w:cstheme="majorBidi"/>
        </w:rPr>
        <w:t xml:space="preserve"> </w:t>
      </w:r>
      <w:r w:rsidR="00EB0AD5" w:rsidRPr="204AD042">
        <w:rPr>
          <w:rFonts w:asciiTheme="majorHAnsi" w:eastAsia="Arial" w:hAnsiTheme="majorHAnsi" w:cstheme="majorBidi"/>
        </w:rPr>
        <w:t>Der sigtes mod fysisk deltagelse af de unge fra Syd</w:t>
      </w:r>
      <w:r w:rsidR="0064037F" w:rsidRPr="204AD042">
        <w:rPr>
          <w:rFonts w:asciiTheme="majorHAnsi" w:eastAsia="Arial" w:hAnsiTheme="majorHAnsi" w:cstheme="majorBidi"/>
        </w:rPr>
        <w:t xml:space="preserve"> p</w:t>
      </w:r>
      <w:r w:rsidR="0FE7FE36" w:rsidRPr="204AD042">
        <w:rPr>
          <w:rFonts w:asciiTheme="majorHAnsi" w:eastAsia="Arial" w:hAnsiTheme="majorHAnsi" w:cstheme="majorBidi"/>
        </w:rPr>
        <w:t>å</w:t>
      </w:r>
      <w:r w:rsidR="0064037F" w:rsidRPr="204AD042">
        <w:rPr>
          <w:rFonts w:asciiTheme="majorHAnsi" w:eastAsia="Arial" w:hAnsiTheme="majorHAnsi" w:cstheme="majorBidi"/>
        </w:rPr>
        <w:t xml:space="preserve"> eventet</w:t>
      </w:r>
      <w:r w:rsidR="00EB0AD5" w:rsidRPr="204AD042">
        <w:rPr>
          <w:rFonts w:asciiTheme="majorHAnsi" w:eastAsia="Arial" w:hAnsiTheme="majorHAnsi" w:cstheme="majorBidi"/>
        </w:rPr>
        <w:t>. Dette afh</w:t>
      </w:r>
      <w:r w:rsidR="322030E0" w:rsidRPr="204AD042">
        <w:rPr>
          <w:rFonts w:asciiTheme="majorHAnsi" w:eastAsia="Arial" w:hAnsiTheme="majorHAnsi" w:cstheme="majorBidi"/>
        </w:rPr>
        <w:t>æ</w:t>
      </w:r>
      <w:r w:rsidR="00EB0AD5" w:rsidRPr="204AD042">
        <w:rPr>
          <w:rFonts w:asciiTheme="majorHAnsi" w:eastAsia="Arial" w:hAnsiTheme="majorHAnsi" w:cstheme="majorBidi"/>
        </w:rPr>
        <w:t>nger dog af COVID-19 situationen, og s</w:t>
      </w:r>
      <w:r w:rsidR="0FE7FE36" w:rsidRPr="204AD042">
        <w:rPr>
          <w:rFonts w:asciiTheme="majorHAnsi" w:eastAsia="Arial" w:hAnsiTheme="majorHAnsi" w:cstheme="majorBidi"/>
        </w:rPr>
        <w:t>å</w:t>
      </w:r>
      <w:r w:rsidR="00EB0AD5" w:rsidRPr="204AD042">
        <w:rPr>
          <w:rFonts w:asciiTheme="majorHAnsi" w:eastAsia="Arial" w:hAnsiTheme="majorHAnsi" w:cstheme="majorBidi"/>
        </w:rPr>
        <w:t>fremt det viser sig umuligt</w:t>
      </w:r>
      <w:r w:rsidR="0064037F" w:rsidRPr="204AD042">
        <w:rPr>
          <w:rFonts w:asciiTheme="majorHAnsi" w:eastAsia="Arial" w:hAnsiTheme="majorHAnsi" w:cstheme="majorBidi"/>
        </w:rPr>
        <w:t>,</w:t>
      </w:r>
      <w:r w:rsidR="00EB0AD5" w:rsidRPr="204AD042">
        <w:rPr>
          <w:rFonts w:asciiTheme="majorHAnsi" w:eastAsia="Arial" w:hAnsiTheme="majorHAnsi" w:cstheme="majorBidi"/>
        </w:rPr>
        <w:t xml:space="preserve"> vil online deltagelse </w:t>
      </w:r>
      <w:r w:rsidR="32E86747" w:rsidRPr="204AD042">
        <w:rPr>
          <w:rFonts w:asciiTheme="majorHAnsi" w:eastAsia="Arial" w:hAnsiTheme="majorHAnsi" w:cstheme="majorBidi"/>
        </w:rPr>
        <w:t>være nødvendigt</w:t>
      </w:r>
      <w:r w:rsidR="00EB0AD5" w:rsidRPr="204AD042">
        <w:rPr>
          <w:rFonts w:asciiTheme="majorHAnsi" w:eastAsia="Arial" w:hAnsiTheme="majorHAnsi" w:cstheme="majorBidi"/>
        </w:rPr>
        <w:t xml:space="preserve">. </w:t>
      </w:r>
      <w:r w:rsidR="00B36AAC" w:rsidRPr="204AD042">
        <w:rPr>
          <w:rFonts w:asciiTheme="majorHAnsi" w:eastAsia="Arial" w:hAnsiTheme="majorHAnsi" w:cstheme="majorBidi"/>
        </w:rPr>
        <w:t>Der vil ligeledes være deltagelse af repræsentanter fra b</w:t>
      </w:r>
      <w:r w:rsidR="0FE7FE36" w:rsidRPr="204AD042">
        <w:rPr>
          <w:rFonts w:asciiTheme="majorHAnsi" w:eastAsia="Arial" w:hAnsiTheme="majorHAnsi" w:cstheme="majorBidi"/>
        </w:rPr>
        <w:t>å</w:t>
      </w:r>
      <w:r w:rsidR="00B36AAC" w:rsidRPr="204AD042">
        <w:rPr>
          <w:rFonts w:asciiTheme="majorHAnsi" w:eastAsia="Arial" w:hAnsiTheme="majorHAnsi" w:cstheme="majorBidi"/>
        </w:rPr>
        <w:t>de NC3, IJM</w:t>
      </w:r>
      <w:r w:rsidR="0064037F" w:rsidRPr="204AD042">
        <w:rPr>
          <w:rFonts w:asciiTheme="majorHAnsi" w:eastAsia="Arial" w:hAnsiTheme="majorHAnsi" w:cstheme="majorBidi"/>
        </w:rPr>
        <w:t>, PCMN</w:t>
      </w:r>
      <w:r w:rsidR="00B36AAC" w:rsidRPr="204AD042">
        <w:rPr>
          <w:rFonts w:asciiTheme="majorHAnsi" w:eastAsia="Arial" w:hAnsiTheme="majorHAnsi" w:cstheme="majorBidi"/>
        </w:rPr>
        <w:t xml:space="preserve"> og Vivas andre partnere i Syd</w:t>
      </w:r>
      <w:r w:rsidR="00A17060" w:rsidRPr="204AD042">
        <w:rPr>
          <w:rFonts w:asciiTheme="majorHAnsi" w:eastAsia="Arial" w:hAnsiTheme="majorHAnsi" w:cstheme="majorBidi"/>
        </w:rPr>
        <w:t xml:space="preserve"> </w:t>
      </w:r>
      <w:r w:rsidR="00B36AAC" w:rsidRPr="204AD042">
        <w:rPr>
          <w:rFonts w:asciiTheme="majorHAnsi" w:eastAsia="Arial" w:hAnsiTheme="majorHAnsi" w:cstheme="majorBidi"/>
        </w:rPr>
        <w:t>(online)</w:t>
      </w:r>
      <w:r w:rsidR="00EB0AD5" w:rsidRPr="204AD042">
        <w:rPr>
          <w:rFonts w:asciiTheme="majorHAnsi" w:eastAsia="Arial" w:hAnsiTheme="majorHAnsi" w:cstheme="majorBidi"/>
        </w:rPr>
        <w:t>, der vil give pr</w:t>
      </w:r>
      <w:r w:rsidR="322030E0" w:rsidRPr="204AD042">
        <w:rPr>
          <w:rFonts w:asciiTheme="majorHAnsi" w:eastAsia="Arial" w:hAnsiTheme="majorHAnsi" w:cstheme="majorBidi"/>
        </w:rPr>
        <w:t>æ</w:t>
      </w:r>
      <w:r w:rsidR="00EB0AD5" w:rsidRPr="204AD042">
        <w:rPr>
          <w:rFonts w:asciiTheme="majorHAnsi" w:eastAsia="Arial" w:hAnsiTheme="majorHAnsi" w:cstheme="majorBidi"/>
        </w:rPr>
        <w:t>sentationer af de seneste udviklinger i den globale kamp for online retf</w:t>
      </w:r>
      <w:r w:rsidR="322030E0" w:rsidRPr="204AD042">
        <w:rPr>
          <w:rFonts w:asciiTheme="majorHAnsi" w:eastAsia="Arial" w:hAnsiTheme="majorHAnsi" w:cstheme="majorBidi"/>
        </w:rPr>
        <w:t>æ</w:t>
      </w:r>
      <w:r w:rsidR="00EB0AD5" w:rsidRPr="204AD042">
        <w:rPr>
          <w:rFonts w:asciiTheme="majorHAnsi" w:eastAsia="Arial" w:hAnsiTheme="majorHAnsi" w:cstheme="majorBidi"/>
        </w:rPr>
        <w:t>rdighed</w:t>
      </w:r>
      <w:r w:rsidR="00B36AAC" w:rsidRPr="204AD042">
        <w:rPr>
          <w:rFonts w:asciiTheme="majorHAnsi" w:eastAsia="Arial" w:hAnsiTheme="majorHAnsi" w:cstheme="majorBidi"/>
        </w:rPr>
        <w:t>.</w:t>
      </w:r>
      <w:r w:rsidR="00EB0AD5" w:rsidRPr="204AD042">
        <w:rPr>
          <w:rFonts w:asciiTheme="majorHAnsi" w:eastAsia="Arial" w:hAnsiTheme="majorHAnsi" w:cstheme="majorBidi"/>
        </w:rPr>
        <w:t xml:space="preserve"> Eventet fungerer samtidig som en afslutning p</w:t>
      </w:r>
      <w:r w:rsidR="0FE7FE36" w:rsidRPr="204AD042">
        <w:rPr>
          <w:rFonts w:asciiTheme="majorHAnsi" w:eastAsia="Arial" w:hAnsiTheme="majorHAnsi" w:cstheme="majorBidi"/>
        </w:rPr>
        <w:t>å</w:t>
      </w:r>
      <w:r w:rsidR="00EB0AD5" w:rsidRPr="204AD042">
        <w:rPr>
          <w:rFonts w:asciiTheme="majorHAnsi" w:eastAsia="Arial" w:hAnsiTheme="majorHAnsi" w:cstheme="majorBidi"/>
        </w:rPr>
        <w:t xml:space="preserve"> skolern</w:t>
      </w:r>
      <w:r w:rsidR="00B66C36" w:rsidRPr="204AD042">
        <w:rPr>
          <w:rFonts w:asciiTheme="majorHAnsi" w:eastAsia="Arial" w:hAnsiTheme="majorHAnsi" w:cstheme="majorBidi"/>
        </w:rPr>
        <w:t>es og l</w:t>
      </w:r>
      <w:r w:rsidR="322030E0" w:rsidRPr="204AD042">
        <w:rPr>
          <w:rFonts w:asciiTheme="majorHAnsi" w:eastAsia="Arial" w:hAnsiTheme="majorHAnsi" w:cstheme="majorBidi"/>
        </w:rPr>
        <w:t>æ</w:t>
      </w:r>
      <w:r w:rsidR="00B66C36" w:rsidRPr="204AD042">
        <w:rPr>
          <w:rFonts w:asciiTheme="majorHAnsi" w:eastAsia="Arial" w:hAnsiTheme="majorHAnsi" w:cstheme="majorBidi"/>
        </w:rPr>
        <w:t>rernes implementeringsansvar,</w:t>
      </w:r>
      <w:r w:rsidR="00EB0AD5" w:rsidRPr="204AD042">
        <w:rPr>
          <w:rFonts w:asciiTheme="majorHAnsi" w:eastAsia="Arial" w:hAnsiTheme="majorHAnsi" w:cstheme="majorBidi"/>
        </w:rPr>
        <w:t xml:space="preserve"> og det vil herefter v</w:t>
      </w:r>
      <w:r w:rsidR="322030E0" w:rsidRPr="204AD042">
        <w:rPr>
          <w:rFonts w:asciiTheme="majorHAnsi" w:eastAsia="Arial" w:hAnsiTheme="majorHAnsi" w:cstheme="majorBidi"/>
        </w:rPr>
        <w:t>æ</w:t>
      </w:r>
      <w:r w:rsidR="00EB0AD5" w:rsidRPr="204AD042">
        <w:rPr>
          <w:rFonts w:asciiTheme="majorHAnsi" w:eastAsia="Arial" w:hAnsiTheme="majorHAnsi" w:cstheme="majorBidi"/>
        </w:rPr>
        <w:t>re Viva, der har ansvar for at engagere de unge. Det vil derfor v</w:t>
      </w:r>
      <w:r w:rsidR="322030E0" w:rsidRPr="204AD042">
        <w:rPr>
          <w:rFonts w:asciiTheme="majorHAnsi" w:eastAsia="Arial" w:hAnsiTheme="majorHAnsi" w:cstheme="majorBidi"/>
        </w:rPr>
        <w:t>æ</w:t>
      </w:r>
      <w:r w:rsidR="00EB0AD5" w:rsidRPr="204AD042">
        <w:rPr>
          <w:rFonts w:asciiTheme="majorHAnsi" w:eastAsia="Arial" w:hAnsiTheme="majorHAnsi" w:cstheme="majorBidi"/>
        </w:rPr>
        <w:t>re afg</w:t>
      </w:r>
      <w:r w:rsidR="70E67C3D" w:rsidRPr="204AD042">
        <w:rPr>
          <w:rFonts w:asciiTheme="majorHAnsi" w:eastAsia="Arial" w:hAnsiTheme="majorHAnsi" w:cstheme="majorBidi"/>
        </w:rPr>
        <w:t>ø</w:t>
      </w:r>
      <w:r w:rsidR="00EB0AD5" w:rsidRPr="204AD042">
        <w:rPr>
          <w:rFonts w:asciiTheme="majorHAnsi" w:eastAsia="Arial" w:hAnsiTheme="majorHAnsi" w:cstheme="majorBidi"/>
        </w:rPr>
        <w:t>rende</w:t>
      </w:r>
      <w:r w:rsidR="00B66C36" w:rsidRPr="204AD042">
        <w:rPr>
          <w:rFonts w:asciiTheme="majorHAnsi" w:eastAsia="Arial" w:hAnsiTheme="majorHAnsi" w:cstheme="majorBidi"/>
        </w:rPr>
        <w:t>,</w:t>
      </w:r>
      <w:r w:rsidR="00EB0AD5" w:rsidRPr="204AD042">
        <w:rPr>
          <w:rFonts w:asciiTheme="majorHAnsi" w:eastAsia="Arial" w:hAnsiTheme="majorHAnsi" w:cstheme="majorBidi"/>
        </w:rPr>
        <w:t xml:space="preserve"> at </w:t>
      </w:r>
      <w:r w:rsidR="00B66C36" w:rsidRPr="204AD042">
        <w:rPr>
          <w:rFonts w:asciiTheme="majorHAnsi" w:eastAsia="Arial" w:hAnsiTheme="majorHAnsi" w:cstheme="majorBidi"/>
        </w:rPr>
        <w:t xml:space="preserve">de unge </w:t>
      </w:r>
      <w:r w:rsidR="0064037F" w:rsidRPr="204AD042">
        <w:rPr>
          <w:rFonts w:asciiTheme="majorHAnsi" w:eastAsia="Arial" w:hAnsiTheme="majorHAnsi" w:cstheme="majorBidi"/>
        </w:rPr>
        <w:t>p</w:t>
      </w:r>
      <w:r w:rsidR="0FE7FE36" w:rsidRPr="204AD042">
        <w:rPr>
          <w:rFonts w:asciiTheme="majorHAnsi" w:eastAsia="Arial" w:hAnsiTheme="majorHAnsi" w:cstheme="majorBidi"/>
        </w:rPr>
        <w:t>å</w:t>
      </w:r>
      <w:r w:rsidR="0064037F" w:rsidRPr="204AD042">
        <w:rPr>
          <w:rFonts w:asciiTheme="majorHAnsi" w:eastAsia="Arial" w:hAnsiTheme="majorHAnsi" w:cstheme="majorBidi"/>
        </w:rPr>
        <w:t xml:space="preserve"> det tidspunkt </w:t>
      </w:r>
      <w:r w:rsidR="00B66C36" w:rsidRPr="204AD042">
        <w:rPr>
          <w:rFonts w:asciiTheme="majorHAnsi" w:eastAsia="Arial" w:hAnsiTheme="majorHAnsi" w:cstheme="majorBidi"/>
        </w:rPr>
        <w:t>f</w:t>
      </w:r>
      <w:r w:rsidR="70E67C3D" w:rsidRPr="204AD042">
        <w:rPr>
          <w:rFonts w:asciiTheme="majorHAnsi" w:eastAsia="Arial" w:hAnsiTheme="majorHAnsi" w:cstheme="majorBidi"/>
        </w:rPr>
        <w:t>ø</w:t>
      </w:r>
      <w:r w:rsidR="00B66C36" w:rsidRPr="204AD042">
        <w:rPr>
          <w:rFonts w:asciiTheme="majorHAnsi" w:eastAsia="Arial" w:hAnsiTheme="majorHAnsi" w:cstheme="majorBidi"/>
        </w:rPr>
        <w:t>ler en st</w:t>
      </w:r>
      <w:r w:rsidR="322030E0" w:rsidRPr="204AD042">
        <w:rPr>
          <w:rFonts w:asciiTheme="majorHAnsi" w:eastAsia="Arial" w:hAnsiTheme="majorHAnsi" w:cstheme="majorBidi"/>
        </w:rPr>
        <w:t>æ</w:t>
      </w:r>
      <w:r w:rsidR="00B66C36" w:rsidRPr="204AD042">
        <w:rPr>
          <w:rFonts w:asciiTheme="majorHAnsi" w:eastAsia="Arial" w:hAnsiTheme="majorHAnsi" w:cstheme="majorBidi"/>
        </w:rPr>
        <w:t>rk relation til Viva</w:t>
      </w:r>
      <w:r w:rsidR="23CC68CA" w:rsidRPr="204AD042">
        <w:rPr>
          <w:rFonts w:asciiTheme="majorHAnsi" w:eastAsia="Arial" w:hAnsiTheme="majorHAnsi" w:cstheme="majorBidi"/>
        </w:rPr>
        <w:t xml:space="preserve"> via arbejdsfællesskabet</w:t>
      </w:r>
      <w:r w:rsidR="00D97ABB" w:rsidRPr="204AD042">
        <w:rPr>
          <w:rFonts w:asciiTheme="majorHAnsi" w:eastAsia="Arial" w:hAnsiTheme="majorHAnsi" w:cstheme="majorBidi"/>
        </w:rPr>
        <w:t xml:space="preserve"> (R</w:t>
      </w:r>
      <w:r w:rsidR="000F7D1F" w:rsidRPr="204AD042">
        <w:rPr>
          <w:rFonts w:asciiTheme="majorHAnsi" w:eastAsia="Arial" w:hAnsiTheme="majorHAnsi" w:cstheme="majorBidi"/>
        </w:rPr>
        <w:t xml:space="preserve">esultat </w:t>
      </w:r>
      <w:r w:rsidR="00D97ABB" w:rsidRPr="204AD042">
        <w:rPr>
          <w:rFonts w:asciiTheme="majorHAnsi" w:eastAsia="Arial" w:hAnsiTheme="majorHAnsi" w:cstheme="majorBidi"/>
        </w:rPr>
        <w:t>7)</w:t>
      </w:r>
      <w:r w:rsidR="00B66C36" w:rsidRPr="204AD042">
        <w:rPr>
          <w:rFonts w:asciiTheme="majorHAnsi" w:eastAsia="Arial" w:hAnsiTheme="majorHAnsi" w:cstheme="majorBidi"/>
        </w:rPr>
        <w:t>. Tilstedeværelsen af b</w:t>
      </w:r>
      <w:r w:rsidR="0FE7FE36" w:rsidRPr="204AD042">
        <w:rPr>
          <w:rFonts w:asciiTheme="majorHAnsi" w:eastAsia="Arial" w:hAnsiTheme="majorHAnsi" w:cstheme="majorBidi"/>
        </w:rPr>
        <w:t>å</w:t>
      </w:r>
      <w:r w:rsidR="00B66C36" w:rsidRPr="204AD042">
        <w:rPr>
          <w:rFonts w:asciiTheme="majorHAnsi" w:eastAsia="Arial" w:hAnsiTheme="majorHAnsi" w:cstheme="majorBidi"/>
        </w:rPr>
        <w:t>de Viva-medarbejdere og Viva-frivillige i l</w:t>
      </w:r>
      <w:r w:rsidR="70E67C3D" w:rsidRPr="204AD042">
        <w:rPr>
          <w:rFonts w:asciiTheme="majorHAnsi" w:eastAsia="Arial" w:hAnsiTheme="majorHAnsi" w:cstheme="majorBidi"/>
        </w:rPr>
        <w:t>ø</w:t>
      </w:r>
      <w:r w:rsidR="00B66C36" w:rsidRPr="204AD042">
        <w:rPr>
          <w:rFonts w:asciiTheme="majorHAnsi" w:eastAsia="Arial" w:hAnsiTheme="majorHAnsi" w:cstheme="majorBidi"/>
        </w:rPr>
        <w:t>bet af l</w:t>
      </w:r>
      <w:r w:rsidR="322030E0" w:rsidRPr="204AD042">
        <w:rPr>
          <w:rFonts w:asciiTheme="majorHAnsi" w:eastAsia="Arial" w:hAnsiTheme="majorHAnsi" w:cstheme="majorBidi"/>
        </w:rPr>
        <w:t>æ</w:t>
      </w:r>
      <w:r w:rsidR="00B66C36" w:rsidRPr="204AD042">
        <w:rPr>
          <w:rFonts w:asciiTheme="majorHAnsi" w:eastAsia="Arial" w:hAnsiTheme="majorHAnsi" w:cstheme="majorBidi"/>
        </w:rPr>
        <w:t>ringsforl</w:t>
      </w:r>
      <w:r w:rsidR="70E67C3D" w:rsidRPr="204AD042">
        <w:rPr>
          <w:rFonts w:asciiTheme="majorHAnsi" w:eastAsia="Arial" w:hAnsiTheme="majorHAnsi" w:cstheme="majorBidi"/>
        </w:rPr>
        <w:t>ø</w:t>
      </w:r>
      <w:r w:rsidR="00B66C36" w:rsidRPr="204AD042">
        <w:rPr>
          <w:rFonts w:asciiTheme="majorHAnsi" w:eastAsia="Arial" w:hAnsiTheme="majorHAnsi" w:cstheme="majorBidi"/>
        </w:rPr>
        <w:t>bet og ved launcheventet skal sikre, at eleverne ikke blot relaterer til arbejdsfællesskabet på tværs af skolerne og Syd-Nord, men også får et link direkte til Viva. Den fysiske tilstedeværelse sikrer i øvrigt, at eleverne får ansigt på den medarbejder, der agerer moderator i</w:t>
      </w:r>
      <w:r w:rsidR="0064037F" w:rsidRPr="204AD042">
        <w:rPr>
          <w:rFonts w:asciiTheme="majorHAnsi" w:eastAsia="Arial" w:hAnsiTheme="majorHAnsi" w:cstheme="majorBidi"/>
        </w:rPr>
        <w:t xml:space="preserve"> </w:t>
      </w:r>
      <w:r w:rsidR="00B66C36" w:rsidRPr="204AD042">
        <w:rPr>
          <w:rFonts w:asciiTheme="majorHAnsi" w:eastAsia="Arial" w:hAnsiTheme="majorHAnsi" w:cstheme="majorBidi"/>
        </w:rPr>
        <w:t>arbejdsfællesskabet.</w:t>
      </w:r>
    </w:p>
    <w:p w14:paraId="40F74039" w14:textId="77777777" w:rsidR="00B66C36" w:rsidRPr="001F0DC1" w:rsidRDefault="00B66C36" w:rsidP="204AD042">
      <w:pPr>
        <w:pStyle w:val="NoSpacing"/>
        <w:jc w:val="both"/>
        <w:rPr>
          <w:rFonts w:asciiTheme="majorHAnsi" w:eastAsia="Arial" w:hAnsiTheme="majorHAnsi" w:cstheme="majorBidi"/>
        </w:rPr>
      </w:pPr>
    </w:p>
    <w:p w14:paraId="00CC1468" w14:textId="17B41320" w:rsidR="008872A7" w:rsidRPr="001F0DC1" w:rsidRDefault="008872A7" w:rsidP="204AD042">
      <w:pPr>
        <w:pStyle w:val="NoSpacing"/>
        <w:jc w:val="both"/>
        <w:rPr>
          <w:rFonts w:asciiTheme="majorHAnsi" w:eastAsia="Arial" w:hAnsiTheme="majorHAnsi" w:cstheme="majorBidi"/>
          <w:b/>
          <w:bCs/>
        </w:rPr>
      </w:pPr>
      <w:r w:rsidRPr="204AD042">
        <w:rPr>
          <w:rFonts w:asciiTheme="majorHAnsi" w:eastAsia="Arial" w:hAnsiTheme="majorHAnsi" w:cstheme="majorBidi"/>
          <w:b/>
          <w:bCs/>
        </w:rPr>
        <w:t>Handlingsforl</w:t>
      </w:r>
      <w:r w:rsidR="70E67C3D" w:rsidRPr="204AD042">
        <w:rPr>
          <w:rFonts w:asciiTheme="majorHAnsi" w:eastAsia="Arial" w:hAnsiTheme="majorHAnsi" w:cstheme="majorBidi"/>
          <w:b/>
          <w:bCs/>
        </w:rPr>
        <w:t>ø</w:t>
      </w:r>
      <w:r w:rsidRPr="204AD042">
        <w:rPr>
          <w:rFonts w:asciiTheme="majorHAnsi" w:eastAsia="Arial" w:hAnsiTheme="majorHAnsi" w:cstheme="majorBidi"/>
          <w:b/>
          <w:bCs/>
        </w:rPr>
        <w:t xml:space="preserve">b </w:t>
      </w:r>
    </w:p>
    <w:p w14:paraId="0AB10C6B" w14:textId="30B5EBF4" w:rsidR="00260A55" w:rsidRDefault="71EE1E29" w:rsidP="7DF31F60">
      <w:pPr>
        <w:pStyle w:val="NoSpacing"/>
        <w:jc w:val="both"/>
        <w:rPr>
          <w:rFonts w:asciiTheme="majorHAnsi" w:eastAsia="Arial" w:hAnsiTheme="majorHAnsi" w:cstheme="majorBidi"/>
        </w:rPr>
      </w:pPr>
      <w:r w:rsidRPr="7DF31F60">
        <w:rPr>
          <w:rFonts w:asciiTheme="majorHAnsi" w:eastAsia="Arial" w:hAnsiTheme="majorHAnsi" w:cstheme="majorBidi"/>
        </w:rPr>
        <w:t xml:space="preserve">Sideløbende med læringsforløbet vil de unge deltage i et mobiliserende og engagerende </w:t>
      </w:r>
      <w:r w:rsidRPr="7DF31F60">
        <w:rPr>
          <w:rFonts w:asciiTheme="majorHAnsi" w:eastAsia="Arial" w:hAnsiTheme="majorHAnsi" w:cstheme="majorBidi"/>
          <w:i/>
          <w:iCs/>
        </w:rPr>
        <w:t>handlingsforløb</w:t>
      </w:r>
      <w:r w:rsidRPr="7DF31F60">
        <w:rPr>
          <w:rFonts w:asciiTheme="majorHAnsi" w:eastAsia="Arial" w:hAnsiTheme="majorHAnsi" w:cstheme="majorBidi"/>
        </w:rPr>
        <w:t>. Handlingsforløbet bygges op om tre handlerum, der giver de unge mulighed for at bruge det, de har lært og, engagere sig i kampen for global online retfærdighed ved henholdsvis at skabe viden, opmærksomhed og opbakning om online retfærdighed. De tre handlerum indeholder hver:</w:t>
      </w:r>
    </w:p>
    <w:p w14:paraId="16BB744B" w14:textId="77777777" w:rsidR="00710567" w:rsidRPr="001F0DC1" w:rsidRDefault="00710567" w:rsidP="204AD042">
      <w:pPr>
        <w:pStyle w:val="NoSpacing"/>
        <w:jc w:val="both"/>
        <w:rPr>
          <w:rFonts w:asciiTheme="majorHAnsi" w:eastAsia="Arial" w:hAnsiTheme="majorHAnsi" w:cstheme="majorBidi"/>
        </w:rPr>
      </w:pPr>
    </w:p>
    <w:p w14:paraId="0B798B96" w14:textId="62339EE3" w:rsidR="00C46095" w:rsidRPr="007E070E" w:rsidRDefault="001C36D8" w:rsidP="204AD042">
      <w:pPr>
        <w:pStyle w:val="NoSpacing"/>
        <w:numPr>
          <w:ilvl w:val="0"/>
          <w:numId w:val="28"/>
        </w:numPr>
        <w:jc w:val="both"/>
        <w:rPr>
          <w:rFonts w:asciiTheme="majorHAnsi" w:eastAsia="Arial" w:hAnsiTheme="majorHAnsi" w:cstheme="majorBidi"/>
          <w:color w:val="000000" w:themeColor="text2"/>
        </w:rPr>
      </w:pPr>
      <w:r w:rsidRPr="204AD042">
        <w:rPr>
          <w:rFonts w:asciiTheme="majorHAnsi" w:eastAsia="Arial" w:hAnsiTheme="majorHAnsi" w:cstheme="majorBidi"/>
          <w:i/>
          <w:iCs/>
        </w:rPr>
        <w:t>É</w:t>
      </w:r>
      <w:r w:rsidR="007102ED" w:rsidRPr="204AD042">
        <w:rPr>
          <w:rFonts w:asciiTheme="majorHAnsi" w:eastAsia="Arial" w:hAnsiTheme="majorHAnsi" w:cstheme="majorBidi"/>
          <w:i/>
          <w:iCs/>
        </w:rPr>
        <w:t>n k</w:t>
      </w:r>
      <w:r w:rsidR="00260A55" w:rsidRPr="204AD042">
        <w:rPr>
          <w:rFonts w:asciiTheme="majorHAnsi" w:eastAsia="Arial" w:hAnsiTheme="majorHAnsi" w:cstheme="majorBidi"/>
          <w:i/>
          <w:iCs/>
        </w:rPr>
        <w:t>erne</w:t>
      </w:r>
      <w:r w:rsidR="001D6610" w:rsidRPr="204AD042">
        <w:rPr>
          <w:rFonts w:asciiTheme="majorHAnsi" w:eastAsia="Arial" w:hAnsiTheme="majorHAnsi" w:cstheme="majorBidi"/>
          <w:i/>
          <w:iCs/>
        </w:rPr>
        <w:t>-</w:t>
      </w:r>
      <w:r w:rsidR="00260A55" w:rsidRPr="204AD042">
        <w:rPr>
          <w:rFonts w:asciiTheme="majorHAnsi" w:eastAsia="Arial" w:hAnsiTheme="majorHAnsi" w:cstheme="majorBidi"/>
          <w:i/>
          <w:iCs/>
        </w:rPr>
        <w:t>akt</w:t>
      </w:r>
      <w:r w:rsidR="007102ED" w:rsidRPr="204AD042">
        <w:rPr>
          <w:rFonts w:asciiTheme="majorHAnsi" w:eastAsia="Arial" w:hAnsiTheme="majorHAnsi" w:cstheme="majorBidi"/>
          <w:i/>
          <w:iCs/>
        </w:rPr>
        <w:t>i</w:t>
      </w:r>
      <w:r w:rsidR="00130CAE" w:rsidRPr="204AD042">
        <w:rPr>
          <w:rFonts w:asciiTheme="majorHAnsi" w:eastAsia="Arial" w:hAnsiTheme="majorHAnsi" w:cstheme="majorBidi"/>
          <w:i/>
          <w:iCs/>
        </w:rPr>
        <w:t>vitet</w:t>
      </w:r>
      <w:r w:rsidR="00260A55" w:rsidRPr="204AD042">
        <w:rPr>
          <w:rFonts w:asciiTheme="majorHAnsi" w:eastAsia="Arial" w:hAnsiTheme="majorHAnsi" w:cstheme="majorBidi"/>
        </w:rPr>
        <w:t xml:space="preserve">: </w:t>
      </w:r>
      <w:r w:rsidR="00710567" w:rsidRPr="204AD042">
        <w:rPr>
          <w:rFonts w:asciiTheme="majorHAnsi" w:eastAsia="Arial" w:hAnsiTheme="majorHAnsi" w:cstheme="majorBidi"/>
        </w:rPr>
        <w:t>Det vil sige é</w:t>
      </w:r>
      <w:r w:rsidRPr="204AD042">
        <w:rPr>
          <w:rFonts w:asciiTheme="majorHAnsi" w:eastAsia="Arial" w:hAnsiTheme="majorHAnsi" w:cstheme="majorBidi"/>
        </w:rPr>
        <w:t>n s</w:t>
      </w:r>
      <w:r w:rsidR="00260A55" w:rsidRPr="204AD042">
        <w:rPr>
          <w:rFonts w:asciiTheme="majorHAnsi" w:eastAsia="Arial" w:hAnsiTheme="majorHAnsi" w:cstheme="majorBidi"/>
        </w:rPr>
        <w:t>t</w:t>
      </w:r>
      <w:r w:rsidR="70E67C3D" w:rsidRPr="204AD042">
        <w:rPr>
          <w:rFonts w:asciiTheme="majorHAnsi" w:eastAsia="Arial" w:hAnsiTheme="majorHAnsi" w:cstheme="majorBidi"/>
        </w:rPr>
        <w:t>ø</w:t>
      </w:r>
      <w:r w:rsidR="00260A55" w:rsidRPr="204AD042">
        <w:rPr>
          <w:rFonts w:asciiTheme="majorHAnsi" w:eastAsia="Arial" w:hAnsiTheme="majorHAnsi" w:cstheme="majorBidi"/>
        </w:rPr>
        <w:t>rre aktivitet, som er afg</w:t>
      </w:r>
      <w:r w:rsidR="70E67C3D" w:rsidRPr="204AD042">
        <w:rPr>
          <w:rFonts w:asciiTheme="majorHAnsi" w:eastAsia="Arial" w:hAnsiTheme="majorHAnsi" w:cstheme="majorBidi"/>
        </w:rPr>
        <w:t>ø</w:t>
      </w:r>
      <w:r w:rsidR="00260A55" w:rsidRPr="204AD042">
        <w:rPr>
          <w:rFonts w:asciiTheme="majorHAnsi" w:eastAsia="Arial" w:hAnsiTheme="majorHAnsi" w:cstheme="majorBidi"/>
        </w:rPr>
        <w:t>rende for, at indsatsen n</w:t>
      </w:r>
      <w:r w:rsidR="0FE7FE36" w:rsidRPr="204AD042">
        <w:rPr>
          <w:rFonts w:asciiTheme="majorHAnsi" w:eastAsia="Arial" w:hAnsiTheme="majorHAnsi" w:cstheme="majorBidi"/>
        </w:rPr>
        <w:t>å</w:t>
      </w:r>
      <w:r w:rsidR="00260A55" w:rsidRPr="204AD042">
        <w:rPr>
          <w:rFonts w:asciiTheme="majorHAnsi" w:eastAsia="Arial" w:hAnsiTheme="majorHAnsi" w:cstheme="majorBidi"/>
        </w:rPr>
        <w:t>r sine m</w:t>
      </w:r>
      <w:r w:rsidR="0FE7FE36" w:rsidRPr="204AD042">
        <w:rPr>
          <w:rFonts w:asciiTheme="majorHAnsi" w:eastAsia="Arial" w:hAnsiTheme="majorHAnsi" w:cstheme="majorBidi"/>
        </w:rPr>
        <w:t>å</w:t>
      </w:r>
      <w:r w:rsidR="00260A55" w:rsidRPr="204AD042">
        <w:rPr>
          <w:rFonts w:asciiTheme="majorHAnsi" w:eastAsia="Arial" w:hAnsiTheme="majorHAnsi" w:cstheme="majorBidi"/>
        </w:rPr>
        <w:t>l</w:t>
      </w:r>
      <w:r w:rsidR="008E3180" w:rsidRPr="204AD042">
        <w:rPr>
          <w:rFonts w:asciiTheme="majorHAnsi" w:eastAsia="Arial" w:hAnsiTheme="majorHAnsi" w:cstheme="majorBidi"/>
        </w:rPr>
        <w:t>, og som vil blive implementeret p</w:t>
      </w:r>
      <w:r w:rsidR="0FE7FE36" w:rsidRPr="204AD042">
        <w:rPr>
          <w:rFonts w:asciiTheme="majorHAnsi" w:eastAsia="Arial" w:hAnsiTheme="majorHAnsi" w:cstheme="majorBidi"/>
        </w:rPr>
        <w:t>å</w:t>
      </w:r>
      <w:r w:rsidR="008E3180" w:rsidRPr="204AD042">
        <w:rPr>
          <w:rFonts w:asciiTheme="majorHAnsi" w:eastAsia="Arial" w:hAnsiTheme="majorHAnsi" w:cstheme="majorBidi"/>
        </w:rPr>
        <w:t xml:space="preserve"> tv</w:t>
      </w:r>
      <w:r w:rsidR="322030E0" w:rsidRPr="204AD042">
        <w:rPr>
          <w:rFonts w:asciiTheme="majorHAnsi" w:eastAsia="Arial" w:hAnsiTheme="majorHAnsi" w:cstheme="majorBidi"/>
        </w:rPr>
        <w:t>æ</w:t>
      </w:r>
      <w:r w:rsidR="008E3180" w:rsidRPr="204AD042">
        <w:rPr>
          <w:rFonts w:asciiTheme="majorHAnsi" w:eastAsia="Arial" w:hAnsiTheme="majorHAnsi" w:cstheme="majorBidi"/>
        </w:rPr>
        <w:t>rs af alle fire lande</w:t>
      </w:r>
      <w:r w:rsidR="00260A55" w:rsidRPr="204AD042">
        <w:rPr>
          <w:rFonts w:asciiTheme="majorHAnsi" w:eastAsia="Arial" w:hAnsiTheme="majorHAnsi" w:cstheme="majorBidi"/>
        </w:rPr>
        <w:t>.</w:t>
      </w:r>
      <w:r w:rsidR="0E61D907" w:rsidRPr="204AD042">
        <w:rPr>
          <w:rFonts w:asciiTheme="majorHAnsi" w:eastAsia="Arial" w:hAnsiTheme="majorHAnsi" w:cstheme="majorBidi"/>
        </w:rPr>
        <w:t xml:space="preserve"> Disse aktiviteter er en del af selve undervisningen.</w:t>
      </w:r>
      <w:r w:rsidR="00260A55" w:rsidRPr="204AD042">
        <w:rPr>
          <w:rFonts w:asciiTheme="majorHAnsi" w:eastAsia="Arial" w:hAnsiTheme="majorHAnsi" w:cstheme="majorBidi"/>
        </w:rPr>
        <w:t xml:space="preserve"> Ansvaret for</w:t>
      </w:r>
      <w:r w:rsidRPr="204AD042">
        <w:rPr>
          <w:rFonts w:asciiTheme="majorHAnsi" w:eastAsia="Arial" w:hAnsiTheme="majorHAnsi" w:cstheme="majorBidi"/>
        </w:rPr>
        <w:t>,</w:t>
      </w:r>
      <w:r w:rsidR="00260A55" w:rsidRPr="204AD042">
        <w:rPr>
          <w:rFonts w:asciiTheme="majorHAnsi" w:eastAsia="Arial" w:hAnsiTheme="majorHAnsi" w:cstheme="majorBidi"/>
        </w:rPr>
        <w:t xml:space="preserve"> at disse aktiviteter gennemf</w:t>
      </w:r>
      <w:r w:rsidR="70E67C3D" w:rsidRPr="204AD042">
        <w:rPr>
          <w:rFonts w:asciiTheme="majorHAnsi" w:eastAsia="Arial" w:hAnsiTheme="majorHAnsi" w:cstheme="majorBidi"/>
        </w:rPr>
        <w:t>ø</w:t>
      </w:r>
      <w:r w:rsidR="00260A55" w:rsidRPr="204AD042">
        <w:rPr>
          <w:rFonts w:asciiTheme="majorHAnsi" w:eastAsia="Arial" w:hAnsiTheme="majorHAnsi" w:cstheme="majorBidi"/>
        </w:rPr>
        <w:t>res</w:t>
      </w:r>
      <w:r w:rsidRPr="204AD042">
        <w:rPr>
          <w:rFonts w:asciiTheme="majorHAnsi" w:eastAsia="Arial" w:hAnsiTheme="majorHAnsi" w:cstheme="majorBidi"/>
        </w:rPr>
        <w:t>,</w:t>
      </w:r>
      <w:r w:rsidR="00260A55" w:rsidRPr="204AD042">
        <w:rPr>
          <w:rFonts w:asciiTheme="majorHAnsi" w:eastAsia="Arial" w:hAnsiTheme="majorHAnsi" w:cstheme="majorBidi"/>
        </w:rPr>
        <w:t xml:space="preserve"> ligger hos Viva</w:t>
      </w:r>
      <w:r w:rsidR="008E3180" w:rsidRPr="204AD042">
        <w:rPr>
          <w:rFonts w:asciiTheme="majorHAnsi" w:eastAsia="Arial" w:hAnsiTheme="majorHAnsi" w:cstheme="majorBidi"/>
        </w:rPr>
        <w:t xml:space="preserve"> i sama</w:t>
      </w:r>
      <w:r w:rsidR="007B194A" w:rsidRPr="204AD042">
        <w:rPr>
          <w:rFonts w:asciiTheme="majorHAnsi" w:eastAsia="Arial" w:hAnsiTheme="majorHAnsi" w:cstheme="majorBidi"/>
        </w:rPr>
        <w:t>rbejde med vores lokale partnere</w:t>
      </w:r>
      <w:r w:rsidR="00260A55" w:rsidRPr="204AD042">
        <w:rPr>
          <w:rFonts w:asciiTheme="majorHAnsi" w:eastAsia="Arial" w:hAnsiTheme="majorHAnsi" w:cstheme="majorBidi"/>
        </w:rPr>
        <w:t>.</w:t>
      </w:r>
    </w:p>
    <w:p w14:paraId="1DFB9BB0" w14:textId="463BCC17" w:rsidR="006228C8" w:rsidRPr="006228C8" w:rsidRDefault="00710567" w:rsidP="631F0970">
      <w:pPr>
        <w:pStyle w:val="NoSpacing"/>
        <w:numPr>
          <w:ilvl w:val="0"/>
          <w:numId w:val="28"/>
        </w:numPr>
        <w:jc w:val="both"/>
        <w:rPr>
          <w:rFonts w:asciiTheme="majorHAnsi" w:eastAsia="Arial" w:hAnsiTheme="majorHAnsi" w:cstheme="majorBidi"/>
          <w:color w:val="000000" w:themeColor="text2"/>
        </w:rPr>
      </w:pPr>
      <w:r w:rsidRPr="631F0970">
        <w:rPr>
          <w:rFonts w:asciiTheme="majorHAnsi" w:eastAsia="Arial" w:hAnsiTheme="majorHAnsi" w:cstheme="majorBidi"/>
          <w:i/>
          <w:iCs/>
        </w:rPr>
        <w:t>En r</w:t>
      </w:r>
      <w:r w:rsidR="322030E0" w:rsidRPr="631F0970">
        <w:rPr>
          <w:rFonts w:asciiTheme="majorHAnsi" w:eastAsia="Arial" w:hAnsiTheme="majorHAnsi" w:cstheme="majorBidi"/>
          <w:i/>
          <w:iCs/>
        </w:rPr>
        <w:t>æ</w:t>
      </w:r>
      <w:r w:rsidRPr="631F0970">
        <w:rPr>
          <w:rFonts w:asciiTheme="majorHAnsi" w:eastAsia="Arial" w:hAnsiTheme="majorHAnsi" w:cstheme="majorBidi"/>
          <w:i/>
          <w:iCs/>
        </w:rPr>
        <w:t xml:space="preserve">kke </w:t>
      </w:r>
      <w:r w:rsidR="007102ED" w:rsidRPr="631F0970">
        <w:rPr>
          <w:rFonts w:asciiTheme="majorHAnsi" w:eastAsia="Arial" w:hAnsiTheme="majorHAnsi" w:cstheme="majorBidi"/>
          <w:i/>
          <w:iCs/>
        </w:rPr>
        <w:t>SPOT-</w:t>
      </w:r>
      <w:r w:rsidR="00260A55" w:rsidRPr="631F0970">
        <w:rPr>
          <w:rFonts w:asciiTheme="majorHAnsi" w:eastAsia="Arial" w:hAnsiTheme="majorHAnsi" w:cstheme="majorBidi"/>
          <w:i/>
          <w:iCs/>
        </w:rPr>
        <w:t>akti</w:t>
      </w:r>
      <w:r w:rsidR="007102ED" w:rsidRPr="631F0970">
        <w:rPr>
          <w:rFonts w:asciiTheme="majorHAnsi" w:eastAsia="Arial" w:hAnsiTheme="majorHAnsi" w:cstheme="majorBidi"/>
          <w:i/>
          <w:iCs/>
        </w:rPr>
        <w:t>oner</w:t>
      </w:r>
      <w:r w:rsidR="00260A55" w:rsidRPr="631F0970">
        <w:rPr>
          <w:rFonts w:asciiTheme="majorHAnsi" w:eastAsia="Arial" w:hAnsiTheme="majorHAnsi" w:cstheme="majorBidi"/>
          <w:i/>
          <w:iCs/>
        </w:rPr>
        <w:t>:</w:t>
      </w:r>
      <w:r w:rsidR="00260A55" w:rsidRPr="631F0970">
        <w:rPr>
          <w:rFonts w:asciiTheme="majorHAnsi" w:eastAsia="Arial" w:hAnsiTheme="majorHAnsi" w:cstheme="majorBidi"/>
        </w:rPr>
        <w:t xml:space="preserve"> </w:t>
      </w:r>
      <w:r w:rsidR="00116D81" w:rsidRPr="631F0970">
        <w:rPr>
          <w:rFonts w:asciiTheme="majorHAnsi" w:eastAsia="Arial" w:hAnsiTheme="majorHAnsi" w:cstheme="majorBidi"/>
        </w:rPr>
        <w:t>Mindre aktiviteter, der har en mere fleksibel karakter, og som kan gennemf</w:t>
      </w:r>
      <w:r w:rsidR="70E67C3D" w:rsidRPr="631F0970">
        <w:rPr>
          <w:rFonts w:asciiTheme="majorHAnsi" w:eastAsia="Arial" w:hAnsiTheme="majorHAnsi" w:cstheme="majorBidi"/>
        </w:rPr>
        <w:t>ø</w:t>
      </w:r>
      <w:r w:rsidR="00116D81" w:rsidRPr="631F0970">
        <w:rPr>
          <w:rFonts w:asciiTheme="majorHAnsi" w:eastAsia="Arial" w:hAnsiTheme="majorHAnsi" w:cstheme="majorBidi"/>
        </w:rPr>
        <w:t>res individuelt eller i samarbejde mellem eleverne. Disse aktiviteter kan ses som en engagementspalette eller en værktøjskasse med forskellige sm</w:t>
      </w:r>
      <w:r w:rsidR="0FE7FE36" w:rsidRPr="631F0970">
        <w:rPr>
          <w:rFonts w:asciiTheme="majorHAnsi" w:eastAsia="Arial" w:hAnsiTheme="majorHAnsi" w:cstheme="majorBidi"/>
        </w:rPr>
        <w:t>å</w:t>
      </w:r>
      <w:r w:rsidR="00116D81" w:rsidRPr="631F0970">
        <w:rPr>
          <w:rFonts w:asciiTheme="majorHAnsi" w:eastAsia="Arial" w:hAnsiTheme="majorHAnsi" w:cstheme="majorBidi"/>
        </w:rPr>
        <w:t xml:space="preserve"> handlemuligheder, som de unge nemt kan engagere sig i. Viva vil arbejde for at fremme deltagelsen i disse aktiviteter, men ansvaret for at </w:t>
      </w:r>
      <w:r w:rsidR="002945DA" w:rsidRPr="631F0970">
        <w:rPr>
          <w:rFonts w:asciiTheme="majorHAnsi" w:eastAsia="Arial" w:hAnsiTheme="majorHAnsi" w:cstheme="majorBidi"/>
        </w:rPr>
        <w:t>de bliver gennemf</w:t>
      </w:r>
      <w:r w:rsidR="70E67C3D" w:rsidRPr="631F0970">
        <w:rPr>
          <w:rFonts w:asciiTheme="majorHAnsi" w:eastAsia="Arial" w:hAnsiTheme="majorHAnsi" w:cstheme="majorBidi"/>
        </w:rPr>
        <w:t>ø</w:t>
      </w:r>
      <w:r w:rsidR="002945DA" w:rsidRPr="631F0970">
        <w:rPr>
          <w:rFonts w:asciiTheme="majorHAnsi" w:eastAsia="Arial" w:hAnsiTheme="majorHAnsi" w:cstheme="majorBidi"/>
        </w:rPr>
        <w:t>rt</w:t>
      </w:r>
      <w:r w:rsidR="00116D81" w:rsidRPr="631F0970">
        <w:rPr>
          <w:rFonts w:asciiTheme="majorHAnsi" w:eastAsia="Arial" w:hAnsiTheme="majorHAnsi" w:cstheme="majorBidi"/>
        </w:rPr>
        <w:t xml:space="preserve"> vil f</w:t>
      </w:r>
      <w:r w:rsidR="70E67C3D" w:rsidRPr="631F0970">
        <w:rPr>
          <w:rFonts w:asciiTheme="majorHAnsi" w:eastAsia="Arial" w:hAnsiTheme="majorHAnsi" w:cstheme="majorBidi"/>
        </w:rPr>
        <w:t>ø</w:t>
      </w:r>
      <w:r w:rsidR="00116D81" w:rsidRPr="631F0970">
        <w:rPr>
          <w:rFonts w:asciiTheme="majorHAnsi" w:eastAsia="Arial" w:hAnsiTheme="majorHAnsi" w:cstheme="majorBidi"/>
        </w:rPr>
        <w:t>rst og fremmest ligge hos de frivillige som en del af deres mentor-ansvar</w:t>
      </w:r>
      <w:r w:rsidR="00547E6C" w:rsidRPr="631F0970">
        <w:rPr>
          <w:rFonts w:asciiTheme="majorHAnsi" w:eastAsia="Arial" w:hAnsiTheme="majorHAnsi" w:cstheme="majorBidi"/>
        </w:rPr>
        <w:t>.</w:t>
      </w:r>
    </w:p>
    <w:p w14:paraId="4E8E086E" w14:textId="6D313646" w:rsidR="006228C8" w:rsidRPr="006228C8" w:rsidRDefault="006228C8" w:rsidP="631F0970">
      <w:pPr>
        <w:pStyle w:val="NoSpacing"/>
        <w:jc w:val="both"/>
        <w:rPr>
          <w:rFonts w:asciiTheme="majorHAnsi" w:eastAsia="Arial" w:hAnsiTheme="majorHAnsi" w:cstheme="majorBidi"/>
        </w:rPr>
      </w:pPr>
      <w:r w:rsidRPr="631F0970">
        <w:rPr>
          <w:rFonts w:asciiTheme="majorHAnsi" w:eastAsia="Arial" w:hAnsiTheme="majorHAnsi" w:cstheme="majorBidi"/>
        </w:rPr>
        <w:lastRenderedPageBreak/>
        <w:t xml:space="preserve">Nedenfor ses en </w:t>
      </w:r>
      <w:r w:rsidR="00547E6C" w:rsidRPr="631F0970">
        <w:rPr>
          <w:rFonts w:asciiTheme="majorHAnsi" w:eastAsia="Arial" w:hAnsiTheme="majorHAnsi" w:cstheme="majorBidi"/>
        </w:rPr>
        <w:t>oversigt over de tre handlerum:</w:t>
      </w:r>
    </w:p>
    <w:p w14:paraId="375FCAF3" w14:textId="371B3073" w:rsidR="00DE1D1F" w:rsidRPr="001F0DC1" w:rsidRDefault="00DE1D1F" w:rsidP="204AD042">
      <w:pPr>
        <w:pStyle w:val="NoSpacing"/>
        <w:jc w:val="both"/>
        <w:rPr>
          <w:rFonts w:asciiTheme="majorHAnsi" w:eastAsia="Arial" w:hAnsiTheme="majorHAnsi" w:cstheme="majorBidi"/>
        </w:rPr>
      </w:pP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2776"/>
        <w:gridCol w:w="236"/>
        <w:gridCol w:w="3362"/>
        <w:gridCol w:w="236"/>
        <w:gridCol w:w="3024"/>
      </w:tblGrid>
      <w:tr w:rsidR="009213FC" w:rsidRPr="001F0DC1" w14:paraId="1017139F" w14:textId="49DA1B95" w:rsidTr="204AD042">
        <w:tc>
          <w:tcPr>
            <w:tcW w:w="2776" w:type="dxa"/>
            <w:tcBorders>
              <w:top w:val="single" w:sz="4" w:space="0" w:color="auto"/>
              <w:bottom w:val="single" w:sz="4" w:space="0" w:color="auto"/>
              <w:right w:val="single" w:sz="4" w:space="0" w:color="auto"/>
            </w:tcBorders>
            <w:shd w:val="clear" w:color="auto" w:fill="E5F3E9" w:themeFill="accent1" w:themeFillTint="33"/>
          </w:tcPr>
          <w:p w14:paraId="3193D9CB" w14:textId="6F78291E" w:rsidR="009213FC" w:rsidRPr="006B61F8" w:rsidRDefault="679466DD" w:rsidP="204AD042">
            <w:pPr>
              <w:rPr>
                <w:rFonts w:asciiTheme="majorHAnsi" w:hAnsiTheme="majorHAnsi" w:cstheme="majorBidi"/>
                <w:b/>
                <w:bCs/>
                <w:sz w:val="20"/>
                <w:szCs w:val="18"/>
              </w:rPr>
            </w:pPr>
            <w:r w:rsidRPr="006B61F8">
              <w:rPr>
                <w:rFonts w:asciiTheme="majorHAnsi" w:hAnsiTheme="majorHAnsi" w:cstheme="majorBidi"/>
                <w:b/>
                <w:bCs/>
                <w:sz w:val="20"/>
                <w:szCs w:val="18"/>
              </w:rPr>
              <w:t xml:space="preserve">HANDLERUM 1: </w:t>
            </w:r>
            <w:r w:rsidR="006228C8" w:rsidRPr="006B61F8">
              <w:rPr>
                <w:rFonts w:asciiTheme="majorHAnsi" w:hAnsiTheme="majorHAnsi" w:cstheme="majorBidi"/>
                <w:b/>
                <w:bCs/>
                <w:sz w:val="20"/>
                <w:szCs w:val="18"/>
              </w:rPr>
              <w:t>VIDEN</w:t>
            </w:r>
          </w:p>
        </w:tc>
        <w:tc>
          <w:tcPr>
            <w:tcW w:w="236" w:type="dxa"/>
            <w:tcBorders>
              <w:top w:val="nil"/>
              <w:left w:val="single" w:sz="4" w:space="0" w:color="auto"/>
              <w:bottom w:val="nil"/>
              <w:right w:val="single" w:sz="4" w:space="0" w:color="auto"/>
            </w:tcBorders>
            <w:shd w:val="clear" w:color="auto" w:fill="auto"/>
          </w:tcPr>
          <w:p w14:paraId="568093ED" w14:textId="77777777" w:rsidR="009213FC" w:rsidRPr="006B61F8" w:rsidRDefault="009213FC" w:rsidP="204AD042">
            <w:pPr>
              <w:rPr>
                <w:rFonts w:asciiTheme="majorHAnsi" w:hAnsiTheme="majorHAnsi" w:cstheme="majorBidi"/>
                <w:b/>
                <w:bCs/>
                <w:sz w:val="20"/>
                <w:szCs w:val="18"/>
              </w:rPr>
            </w:pPr>
          </w:p>
        </w:tc>
        <w:tc>
          <w:tcPr>
            <w:tcW w:w="3362" w:type="dxa"/>
            <w:tcBorders>
              <w:top w:val="single" w:sz="4" w:space="0" w:color="auto"/>
              <w:left w:val="single" w:sz="4" w:space="0" w:color="auto"/>
              <w:bottom w:val="single" w:sz="4" w:space="0" w:color="auto"/>
              <w:right w:val="single" w:sz="4" w:space="0" w:color="auto"/>
            </w:tcBorders>
            <w:shd w:val="clear" w:color="auto" w:fill="E5F3E9" w:themeFill="accent1" w:themeFillTint="33"/>
          </w:tcPr>
          <w:p w14:paraId="081BB689" w14:textId="6846F7D2" w:rsidR="009213FC" w:rsidRPr="006B61F8" w:rsidRDefault="679466DD" w:rsidP="204AD042">
            <w:pPr>
              <w:rPr>
                <w:rFonts w:asciiTheme="majorHAnsi" w:hAnsiTheme="majorHAnsi" w:cstheme="majorBidi"/>
                <w:b/>
                <w:bCs/>
                <w:sz w:val="20"/>
                <w:szCs w:val="18"/>
              </w:rPr>
            </w:pPr>
            <w:r w:rsidRPr="006B61F8">
              <w:rPr>
                <w:rFonts w:asciiTheme="majorHAnsi" w:hAnsiTheme="majorHAnsi" w:cstheme="majorBidi"/>
                <w:b/>
                <w:bCs/>
                <w:sz w:val="20"/>
                <w:szCs w:val="18"/>
              </w:rPr>
              <w:t xml:space="preserve">HANDLERUM 2: </w:t>
            </w:r>
            <w:r w:rsidR="006228C8" w:rsidRPr="006B61F8">
              <w:rPr>
                <w:rFonts w:asciiTheme="majorHAnsi" w:hAnsiTheme="majorHAnsi" w:cstheme="majorBidi"/>
                <w:b/>
                <w:bCs/>
                <w:sz w:val="20"/>
                <w:szCs w:val="18"/>
              </w:rPr>
              <w:t>OPM</w:t>
            </w:r>
            <w:r w:rsidR="322030E0" w:rsidRPr="006B61F8">
              <w:rPr>
                <w:rFonts w:asciiTheme="majorHAnsi" w:hAnsiTheme="majorHAnsi" w:cstheme="majorBidi"/>
                <w:b/>
                <w:bCs/>
                <w:sz w:val="20"/>
                <w:szCs w:val="18"/>
              </w:rPr>
              <w:t>Æ</w:t>
            </w:r>
            <w:r w:rsidR="006228C8" w:rsidRPr="006B61F8">
              <w:rPr>
                <w:rFonts w:asciiTheme="majorHAnsi" w:hAnsiTheme="majorHAnsi" w:cstheme="majorBidi"/>
                <w:b/>
                <w:bCs/>
                <w:sz w:val="20"/>
                <w:szCs w:val="18"/>
              </w:rPr>
              <w:t>RKSOMHED</w:t>
            </w:r>
          </w:p>
        </w:tc>
        <w:tc>
          <w:tcPr>
            <w:tcW w:w="236" w:type="dxa"/>
            <w:tcBorders>
              <w:top w:val="nil"/>
              <w:left w:val="single" w:sz="4" w:space="0" w:color="auto"/>
              <w:bottom w:val="nil"/>
              <w:right w:val="single" w:sz="4" w:space="0" w:color="auto"/>
            </w:tcBorders>
            <w:shd w:val="clear" w:color="auto" w:fill="auto"/>
          </w:tcPr>
          <w:p w14:paraId="65B2952E" w14:textId="77777777" w:rsidR="009213FC" w:rsidRPr="006B61F8" w:rsidRDefault="009213FC" w:rsidP="204AD042">
            <w:pPr>
              <w:rPr>
                <w:rFonts w:asciiTheme="majorHAnsi" w:hAnsiTheme="majorHAnsi" w:cstheme="majorBidi"/>
                <w:b/>
                <w:bCs/>
                <w:sz w:val="20"/>
                <w:szCs w:val="18"/>
              </w:rPr>
            </w:pPr>
          </w:p>
        </w:tc>
        <w:tc>
          <w:tcPr>
            <w:tcW w:w="3024" w:type="dxa"/>
            <w:tcBorders>
              <w:top w:val="single" w:sz="4" w:space="0" w:color="auto"/>
              <w:left w:val="single" w:sz="4" w:space="0" w:color="auto"/>
              <w:bottom w:val="single" w:sz="4" w:space="0" w:color="auto"/>
            </w:tcBorders>
            <w:shd w:val="clear" w:color="auto" w:fill="E5F3E9" w:themeFill="accent1" w:themeFillTint="33"/>
          </w:tcPr>
          <w:p w14:paraId="4F60ED28" w14:textId="09FF6328" w:rsidR="009213FC" w:rsidRPr="006B61F8" w:rsidRDefault="679466DD" w:rsidP="204AD042">
            <w:pPr>
              <w:rPr>
                <w:rFonts w:asciiTheme="majorHAnsi" w:hAnsiTheme="majorHAnsi" w:cstheme="majorBidi"/>
                <w:b/>
                <w:bCs/>
                <w:sz w:val="20"/>
                <w:szCs w:val="18"/>
              </w:rPr>
            </w:pPr>
            <w:r w:rsidRPr="006B61F8">
              <w:rPr>
                <w:rFonts w:asciiTheme="majorHAnsi" w:hAnsiTheme="majorHAnsi" w:cstheme="majorBidi"/>
                <w:b/>
                <w:bCs/>
                <w:sz w:val="20"/>
                <w:szCs w:val="18"/>
              </w:rPr>
              <w:t xml:space="preserve">HANDLERUM 3: </w:t>
            </w:r>
            <w:r w:rsidR="006228C8" w:rsidRPr="006B61F8">
              <w:rPr>
                <w:rFonts w:asciiTheme="majorHAnsi" w:hAnsiTheme="majorHAnsi" w:cstheme="majorBidi"/>
                <w:b/>
                <w:bCs/>
                <w:sz w:val="20"/>
                <w:szCs w:val="18"/>
              </w:rPr>
              <w:t>OPBAKNING</w:t>
            </w:r>
          </w:p>
        </w:tc>
      </w:tr>
      <w:tr w:rsidR="009213FC" w:rsidRPr="001F0DC1" w14:paraId="1D0EA8D1" w14:textId="5477030D" w:rsidTr="204AD042">
        <w:tc>
          <w:tcPr>
            <w:tcW w:w="2776" w:type="dxa"/>
            <w:vMerge w:val="restart"/>
            <w:tcBorders>
              <w:top w:val="single" w:sz="4" w:space="0" w:color="auto"/>
              <w:bottom w:val="single" w:sz="4" w:space="0" w:color="auto"/>
              <w:right w:val="single" w:sz="4" w:space="0" w:color="auto"/>
            </w:tcBorders>
            <w:shd w:val="clear" w:color="auto" w:fill="auto"/>
          </w:tcPr>
          <w:p w14:paraId="6D84284F" w14:textId="4DDDBAE8" w:rsidR="009213FC" w:rsidRPr="006B61F8" w:rsidRDefault="51A37457" w:rsidP="204AD042">
            <w:pPr>
              <w:rPr>
                <w:rFonts w:asciiTheme="majorHAnsi" w:hAnsiTheme="majorHAnsi" w:cstheme="majorBidi"/>
                <w:i/>
                <w:iCs/>
                <w:sz w:val="20"/>
                <w:szCs w:val="18"/>
              </w:rPr>
            </w:pPr>
            <w:r w:rsidRPr="006B61F8">
              <w:rPr>
                <w:rFonts w:asciiTheme="majorHAnsi" w:hAnsiTheme="majorHAnsi" w:cstheme="majorBidi"/>
                <w:b/>
                <w:bCs/>
                <w:i/>
                <w:iCs/>
                <w:sz w:val="20"/>
                <w:szCs w:val="18"/>
              </w:rPr>
              <w:t>F</w:t>
            </w:r>
            <w:r w:rsidR="679466DD" w:rsidRPr="006B61F8">
              <w:rPr>
                <w:rFonts w:asciiTheme="majorHAnsi" w:hAnsiTheme="majorHAnsi" w:cstheme="majorBidi"/>
                <w:b/>
                <w:bCs/>
                <w:i/>
                <w:iCs/>
                <w:sz w:val="20"/>
                <w:szCs w:val="18"/>
              </w:rPr>
              <w:t>orm</w:t>
            </w:r>
            <w:r w:rsidR="0FE7FE36" w:rsidRPr="006B61F8">
              <w:rPr>
                <w:rFonts w:asciiTheme="majorHAnsi" w:hAnsiTheme="majorHAnsi" w:cstheme="majorBidi"/>
                <w:b/>
                <w:bCs/>
                <w:i/>
                <w:iCs/>
                <w:sz w:val="20"/>
                <w:szCs w:val="18"/>
              </w:rPr>
              <w:t>å</w:t>
            </w:r>
            <w:r w:rsidR="679466DD" w:rsidRPr="006B61F8">
              <w:rPr>
                <w:rFonts w:asciiTheme="majorHAnsi" w:hAnsiTheme="majorHAnsi" w:cstheme="majorBidi"/>
                <w:b/>
                <w:bCs/>
                <w:i/>
                <w:iCs/>
                <w:sz w:val="20"/>
                <w:szCs w:val="18"/>
              </w:rPr>
              <w:t>l</w:t>
            </w:r>
            <w:r w:rsidRPr="006B61F8">
              <w:rPr>
                <w:rFonts w:asciiTheme="majorHAnsi" w:hAnsiTheme="majorHAnsi" w:cstheme="majorBidi"/>
                <w:b/>
                <w:bCs/>
                <w:i/>
                <w:iCs/>
                <w:sz w:val="20"/>
                <w:szCs w:val="18"/>
              </w:rPr>
              <w:t>:</w:t>
            </w:r>
            <w:r w:rsidR="679466DD" w:rsidRPr="006B61F8">
              <w:rPr>
                <w:rFonts w:asciiTheme="majorHAnsi" w:hAnsiTheme="majorHAnsi" w:cstheme="majorBidi"/>
                <w:i/>
                <w:iCs/>
                <w:sz w:val="20"/>
                <w:szCs w:val="18"/>
              </w:rPr>
              <w:t xml:space="preserve"> at indsamle viden om on</w:t>
            </w:r>
            <w:r w:rsidR="1489AF88" w:rsidRPr="006B61F8">
              <w:rPr>
                <w:rFonts w:asciiTheme="majorHAnsi" w:hAnsiTheme="majorHAnsi" w:cstheme="majorBidi"/>
                <w:i/>
                <w:iCs/>
                <w:sz w:val="20"/>
                <w:szCs w:val="18"/>
              </w:rPr>
              <w:t xml:space="preserve">line </w:t>
            </w:r>
            <w:r w:rsidR="4CCE861A" w:rsidRPr="006B61F8">
              <w:rPr>
                <w:rFonts w:asciiTheme="majorHAnsi" w:hAnsiTheme="majorHAnsi" w:cstheme="majorBidi"/>
                <w:i/>
                <w:iCs/>
                <w:sz w:val="20"/>
                <w:szCs w:val="18"/>
              </w:rPr>
              <w:t>uretf</w:t>
            </w:r>
            <w:r w:rsidR="322030E0" w:rsidRPr="006B61F8">
              <w:rPr>
                <w:rFonts w:asciiTheme="majorHAnsi" w:hAnsiTheme="majorHAnsi" w:cstheme="majorBidi"/>
                <w:i/>
                <w:iCs/>
                <w:sz w:val="20"/>
                <w:szCs w:val="18"/>
              </w:rPr>
              <w:t>æ</w:t>
            </w:r>
            <w:r w:rsidR="4CCE861A" w:rsidRPr="006B61F8">
              <w:rPr>
                <w:rFonts w:asciiTheme="majorHAnsi" w:hAnsiTheme="majorHAnsi" w:cstheme="majorBidi"/>
                <w:i/>
                <w:iCs/>
                <w:sz w:val="20"/>
                <w:szCs w:val="18"/>
              </w:rPr>
              <w:t>rdighed.</w:t>
            </w:r>
          </w:p>
          <w:p w14:paraId="058C0686" w14:textId="77777777" w:rsidR="009213FC" w:rsidRPr="006B61F8" w:rsidRDefault="009213FC" w:rsidP="204AD042">
            <w:pPr>
              <w:rPr>
                <w:rFonts w:asciiTheme="majorHAnsi" w:hAnsiTheme="majorHAnsi" w:cstheme="majorBidi"/>
                <w:i/>
                <w:iCs/>
                <w:sz w:val="20"/>
                <w:szCs w:val="18"/>
              </w:rPr>
            </w:pPr>
          </w:p>
          <w:p w14:paraId="7F1D25AD" w14:textId="2B08A3F5" w:rsidR="009213FC" w:rsidRPr="006B61F8" w:rsidRDefault="679466DD" w:rsidP="204AD042">
            <w:pPr>
              <w:rPr>
                <w:rFonts w:asciiTheme="majorHAnsi" w:hAnsiTheme="majorHAnsi" w:cstheme="majorBidi"/>
                <w:sz w:val="20"/>
                <w:szCs w:val="18"/>
              </w:rPr>
            </w:pPr>
            <w:r w:rsidRPr="006B61F8">
              <w:rPr>
                <w:rFonts w:asciiTheme="majorHAnsi" w:hAnsiTheme="majorHAnsi" w:cstheme="majorBidi"/>
                <w:b/>
                <w:bCs/>
                <w:i/>
                <w:iCs/>
                <w:sz w:val="20"/>
                <w:szCs w:val="18"/>
              </w:rPr>
              <w:t>Kerne</w:t>
            </w:r>
            <w:r w:rsidR="001D6610" w:rsidRPr="006B61F8">
              <w:rPr>
                <w:rFonts w:asciiTheme="majorHAnsi" w:hAnsiTheme="majorHAnsi" w:cstheme="majorBidi"/>
                <w:b/>
                <w:bCs/>
                <w:i/>
                <w:iCs/>
                <w:sz w:val="20"/>
                <w:szCs w:val="18"/>
              </w:rPr>
              <w:t>-</w:t>
            </w:r>
            <w:r w:rsidRPr="006B61F8">
              <w:rPr>
                <w:rFonts w:asciiTheme="majorHAnsi" w:hAnsiTheme="majorHAnsi" w:cstheme="majorBidi"/>
                <w:b/>
                <w:bCs/>
                <w:i/>
                <w:iCs/>
                <w:sz w:val="20"/>
                <w:szCs w:val="18"/>
              </w:rPr>
              <w:t>aktivitet:</w:t>
            </w:r>
            <w:r w:rsidRPr="006B61F8">
              <w:rPr>
                <w:rFonts w:asciiTheme="majorHAnsi" w:hAnsiTheme="majorHAnsi" w:cstheme="majorBidi"/>
                <w:i/>
                <w:iCs/>
                <w:sz w:val="20"/>
                <w:szCs w:val="18"/>
              </w:rPr>
              <w:t xml:space="preserve"> </w:t>
            </w:r>
            <w:r w:rsidR="00790143" w:rsidRPr="006B61F8">
              <w:rPr>
                <w:rFonts w:asciiTheme="majorHAnsi" w:hAnsiTheme="majorHAnsi" w:cstheme="majorBidi"/>
                <w:sz w:val="20"/>
                <w:szCs w:val="18"/>
              </w:rPr>
              <w:t xml:space="preserve">En </w:t>
            </w:r>
            <w:r w:rsidRPr="006B61F8">
              <w:rPr>
                <w:rFonts w:asciiTheme="majorHAnsi" w:hAnsiTheme="majorHAnsi" w:cstheme="majorBidi"/>
                <w:sz w:val="20"/>
                <w:szCs w:val="18"/>
              </w:rPr>
              <w:t>unders</w:t>
            </w:r>
            <w:r w:rsidR="70E67C3D" w:rsidRPr="006B61F8">
              <w:rPr>
                <w:rFonts w:asciiTheme="majorHAnsi" w:hAnsiTheme="majorHAnsi" w:cstheme="majorBidi"/>
                <w:sz w:val="20"/>
                <w:szCs w:val="18"/>
              </w:rPr>
              <w:t>ø</w:t>
            </w:r>
            <w:r w:rsidRPr="006B61F8">
              <w:rPr>
                <w:rFonts w:asciiTheme="majorHAnsi" w:hAnsiTheme="majorHAnsi" w:cstheme="majorBidi"/>
                <w:sz w:val="20"/>
                <w:szCs w:val="18"/>
              </w:rPr>
              <w:t>gelse af omfanget af online uretf</w:t>
            </w:r>
            <w:r w:rsidR="322030E0" w:rsidRPr="006B61F8">
              <w:rPr>
                <w:rFonts w:asciiTheme="majorHAnsi" w:hAnsiTheme="majorHAnsi" w:cstheme="majorBidi"/>
                <w:sz w:val="20"/>
                <w:szCs w:val="18"/>
              </w:rPr>
              <w:t>æ</w:t>
            </w:r>
            <w:r w:rsidRPr="006B61F8">
              <w:rPr>
                <w:rFonts w:asciiTheme="majorHAnsi" w:hAnsiTheme="majorHAnsi" w:cstheme="majorBidi"/>
                <w:sz w:val="20"/>
                <w:szCs w:val="18"/>
              </w:rPr>
              <w:t>rdighed</w:t>
            </w:r>
            <w:r w:rsidR="02AB7EB5" w:rsidRPr="006B61F8">
              <w:rPr>
                <w:rFonts w:asciiTheme="majorHAnsi" w:hAnsiTheme="majorHAnsi" w:cstheme="majorBidi"/>
                <w:sz w:val="20"/>
                <w:szCs w:val="18"/>
              </w:rPr>
              <w:t xml:space="preserve"> p</w:t>
            </w:r>
            <w:r w:rsidR="0FE7FE36" w:rsidRPr="006B61F8">
              <w:rPr>
                <w:rFonts w:asciiTheme="majorHAnsi" w:hAnsiTheme="majorHAnsi" w:cstheme="majorBidi"/>
                <w:sz w:val="20"/>
                <w:szCs w:val="18"/>
              </w:rPr>
              <w:t>å</w:t>
            </w:r>
            <w:r w:rsidR="02AB7EB5" w:rsidRPr="006B61F8">
              <w:rPr>
                <w:rFonts w:asciiTheme="majorHAnsi" w:hAnsiTheme="majorHAnsi" w:cstheme="majorBidi"/>
                <w:sz w:val="20"/>
                <w:szCs w:val="18"/>
              </w:rPr>
              <w:t xml:space="preserve"> skoler i forskellige lande.</w:t>
            </w:r>
          </w:p>
          <w:p w14:paraId="4E2E1F46" w14:textId="77777777" w:rsidR="009213FC" w:rsidRPr="006B61F8" w:rsidRDefault="009213FC" w:rsidP="204AD042">
            <w:pPr>
              <w:rPr>
                <w:rFonts w:asciiTheme="majorHAnsi" w:hAnsiTheme="majorHAnsi" w:cstheme="majorBidi"/>
                <w:sz w:val="20"/>
                <w:szCs w:val="18"/>
              </w:rPr>
            </w:pPr>
          </w:p>
          <w:p w14:paraId="6052BFFF" w14:textId="2C16A58B" w:rsidR="009213FC" w:rsidRPr="006B61F8" w:rsidRDefault="679466DD" w:rsidP="204AD042">
            <w:pPr>
              <w:rPr>
                <w:rFonts w:asciiTheme="majorHAnsi" w:hAnsiTheme="majorHAnsi" w:cstheme="majorBidi"/>
                <w:b/>
                <w:bCs/>
                <w:sz w:val="20"/>
                <w:szCs w:val="18"/>
              </w:rPr>
            </w:pPr>
            <w:r w:rsidRPr="006B61F8">
              <w:rPr>
                <w:rFonts w:asciiTheme="majorHAnsi" w:hAnsiTheme="majorHAnsi" w:cstheme="majorBidi"/>
                <w:b/>
                <w:bCs/>
                <w:i/>
                <w:iCs/>
                <w:sz w:val="20"/>
                <w:szCs w:val="18"/>
              </w:rPr>
              <w:t>SPOT-aktioner:</w:t>
            </w:r>
          </w:p>
          <w:p w14:paraId="619C7E44" w14:textId="2D88E67E" w:rsidR="009213FC" w:rsidRPr="006B61F8" w:rsidRDefault="679466DD" w:rsidP="204AD042">
            <w:pPr>
              <w:rPr>
                <w:rFonts w:asciiTheme="majorHAnsi" w:hAnsiTheme="majorHAnsi" w:cstheme="majorBidi"/>
                <w:sz w:val="20"/>
                <w:szCs w:val="18"/>
              </w:rPr>
            </w:pPr>
            <w:r w:rsidRPr="006B61F8">
              <w:rPr>
                <w:rFonts w:asciiTheme="majorHAnsi" w:hAnsiTheme="majorHAnsi" w:cstheme="majorBidi"/>
                <w:sz w:val="20"/>
                <w:szCs w:val="18"/>
              </w:rPr>
              <w:t>Opret en afstemning p</w:t>
            </w:r>
            <w:r w:rsidR="0FE7FE36" w:rsidRPr="006B61F8">
              <w:rPr>
                <w:rFonts w:asciiTheme="majorHAnsi" w:hAnsiTheme="majorHAnsi" w:cstheme="majorBidi"/>
                <w:sz w:val="20"/>
                <w:szCs w:val="18"/>
              </w:rPr>
              <w:t>å</w:t>
            </w:r>
            <w:r w:rsidRPr="006B61F8">
              <w:rPr>
                <w:rFonts w:asciiTheme="majorHAnsi" w:hAnsiTheme="majorHAnsi" w:cstheme="majorBidi"/>
                <w:sz w:val="20"/>
                <w:szCs w:val="18"/>
              </w:rPr>
              <w:t xml:space="preserve"> din sociale medie-profil – sp</w:t>
            </w:r>
            <w:r w:rsidR="70E67C3D" w:rsidRPr="006B61F8">
              <w:rPr>
                <w:rFonts w:asciiTheme="majorHAnsi" w:hAnsiTheme="majorHAnsi" w:cstheme="majorBidi"/>
                <w:sz w:val="20"/>
                <w:szCs w:val="18"/>
              </w:rPr>
              <w:t>ø</w:t>
            </w:r>
            <w:r w:rsidRPr="006B61F8">
              <w:rPr>
                <w:rFonts w:asciiTheme="majorHAnsi" w:hAnsiTheme="majorHAnsi" w:cstheme="majorBidi"/>
                <w:sz w:val="20"/>
                <w:szCs w:val="18"/>
              </w:rPr>
              <w:t>rg for eksempel hvor mange, der har set indhold, de synes var kr</w:t>
            </w:r>
            <w:r w:rsidR="322030E0" w:rsidRPr="006B61F8">
              <w:rPr>
                <w:rFonts w:asciiTheme="majorHAnsi" w:hAnsiTheme="majorHAnsi" w:cstheme="majorBidi"/>
                <w:sz w:val="20"/>
                <w:szCs w:val="18"/>
              </w:rPr>
              <w:t>æ</w:t>
            </w:r>
            <w:r w:rsidRPr="006B61F8">
              <w:rPr>
                <w:rFonts w:asciiTheme="majorHAnsi" w:hAnsiTheme="majorHAnsi" w:cstheme="majorBidi"/>
                <w:sz w:val="20"/>
                <w:szCs w:val="18"/>
              </w:rPr>
              <w:t>nkende eller st</w:t>
            </w:r>
            <w:r w:rsidR="70E67C3D" w:rsidRPr="006B61F8">
              <w:rPr>
                <w:rFonts w:asciiTheme="majorHAnsi" w:hAnsiTheme="majorHAnsi" w:cstheme="majorBidi"/>
                <w:sz w:val="20"/>
                <w:szCs w:val="18"/>
              </w:rPr>
              <w:t>ø</w:t>
            </w:r>
            <w:r w:rsidRPr="006B61F8">
              <w:rPr>
                <w:rFonts w:asciiTheme="majorHAnsi" w:hAnsiTheme="majorHAnsi" w:cstheme="majorBidi"/>
                <w:sz w:val="20"/>
                <w:szCs w:val="18"/>
              </w:rPr>
              <w:t>dende og hvor mange, der har pr</w:t>
            </w:r>
            <w:r w:rsidR="70E67C3D" w:rsidRPr="006B61F8">
              <w:rPr>
                <w:rFonts w:asciiTheme="majorHAnsi" w:hAnsiTheme="majorHAnsi" w:cstheme="majorBidi"/>
                <w:sz w:val="20"/>
                <w:szCs w:val="18"/>
              </w:rPr>
              <w:t>ø</w:t>
            </w:r>
            <w:r w:rsidRPr="006B61F8">
              <w:rPr>
                <w:rFonts w:asciiTheme="majorHAnsi" w:hAnsiTheme="majorHAnsi" w:cstheme="majorBidi"/>
                <w:sz w:val="20"/>
                <w:szCs w:val="18"/>
              </w:rPr>
              <w:t>vet at ”flagge”</w:t>
            </w:r>
          </w:p>
          <w:p w14:paraId="2E31A7A3" w14:textId="77777777" w:rsidR="009213FC" w:rsidRPr="006B61F8" w:rsidRDefault="009213FC" w:rsidP="204AD042">
            <w:pPr>
              <w:rPr>
                <w:rFonts w:asciiTheme="majorHAnsi" w:hAnsiTheme="majorHAnsi" w:cstheme="majorBidi"/>
                <w:sz w:val="20"/>
                <w:szCs w:val="18"/>
              </w:rPr>
            </w:pPr>
          </w:p>
          <w:p w14:paraId="015460B5" w14:textId="5C6CD4FD" w:rsidR="009213FC" w:rsidRPr="006B61F8" w:rsidRDefault="679466DD" w:rsidP="204AD042">
            <w:pPr>
              <w:rPr>
                <w:rFonts w:asciiTheme="majorHAnsi" w:hAnsiTheme="majorHAnsi" w:cstheme="majorBidi"/>
                <w:b/>
                <w:bCs/>
                <w:sz w:val="20"/>
                <w:szCs w:val="18"/>
              </w:rPr>
            </w:pPr>
            <w:r w:rsidRPr="006B61F8">
              <w:rPr>
                <w:rFonts w:asciiTheme="majorHAnsi" w:hAnsiTheme="majorHAnsi" w:cstheme="majorBidi"/>
                <w:sz w:val="20"/>
                <w:szCs w:val="18"/>
              </w:rPr>
              <w:t>Lav en voxpop p</w:t>
            </w:r>
            <w:r w:rsidR="0FE7FE36" w:rsidRPr="006B61F8">
              <w:rPr>
                <w:rFonts w:asciiTheme="majorHAnsi" w:hAnsiTheme="majorHAnsi" w:cstheme="majorBidi"/>
                <w:sz w:val="20"/>
                <w:szCs w:val="18"/>
              </w:rPr>
              <w:t>å</w:t>
            </w:r>
            <w:r w:rsidRPr="006B61F8">
              <w:rPr>
                <w:rFonts w:asciiTheme="majorHAnsi" w:hAnsiTheme="majorHAnsi" w:cstheme="majorBidi"/>
                <w:sz w:val="20"/>
                <w:szCs w:val="18"/>
              </w:rPr>
              <w:t xml:space="preserve"> din skole for at f</w:t>
            </w:r>
            <w:r w:rsidR="0FE7FE36" w:rsidRPr="006B61F8">
              <w:rPr>
                <w:rFonts w:asciiTheme="majorHAnsi" w:hAnsiTheme="majorHAnsi" w:cstheme="majorBidi"/>
                <w:sz w:val="20"/>
                <w:szCs w:val="18"/>
              </w:rPr>
              <w:t>å</w:t>
            </w:r>
            <w:r w:rsidR="137C3BAF" w:rsidRPr="006B61F8">
              <w:rPr>
                <w:rFonts w:asciiTheme="majorHAnsi" w:hAnsiTheme="majorHAnsi" w:cstheme="majorBidi"/>
                <w:sz w:val="20"/>
                <w:szCs w:val="18"/>
              </w:rPr>
              <w:t xml:space="preserve"> ideer til, hvad man kan g</w:t>
            </w:r>
            <w:r w:rsidR="70E67C3D" w:rsidRPr="006B61F8">
              <w:rPr>
                <w:rFonts w:asciiTheme="majorHAnsi" w:hAnsiTheme="majorHAnsi" w:cstheme="majorBidi"/>
                <w:sz w:val="20"/>
                <w:szCs w:val="18"/>
              </w:rPr>
              <w:t>ø</w:t>
            </w:r>
            <w:r w:rsidR="137C3BAF" w:rsidRPr="006B61F8">
              <w:rPr>
                <w:rFonts w:asciiTheme="majorHAnsi" w:hAnsiTheme="majorHAnsi" w:cstheme="majorBidi"/>
                <w:sz w:val="20"/>
                <w:szCs w:val="18"/>
              </w:rPr>
              <w:t>re ved</w:t>
            </w:r>
            <w:r w:rsidRPr="006B61F8">
              <w:rPr>
                <w:rFonts w:asciiTheme="majorHAnsi" w:hAnsiTheme="majorHAnsi" w:cstheme="majorBidi"/>
                <w:sz w:val="20"/>
                <w:szCs w:val="18"/>
              </w:rPr>
              <w:t xml:space="preserve"> digitale kr</w:t>
            </w:r>
            <w:r w:rsidR="322030E0" w:rsidRPr="006B61F8">
              <w:rPr>
                <w:rFonts w:asciiTheme="majorHAnsi" w:hAnsiTheme="majorHAnsi" w:cstheme="majorBidi"/>
                <w:sz w:val="20"/>
                <w:szCs w:val="18"/>
              </w:rPr>
              <w:t>æ</w:t>
            </w:r>
            <w:r w:rsidRPr="006B61F8">
              <w:rPr>
                <w:rFonts w:asciiTheme="majorHAnsi" w:hAnsiTheme="majorHAnsi" w:cstheme="majorBidi"/>
                <w:sz w:val="20"/>
                <w:szCs w:val="18"/>
              </w:rPr>
              <w:t>nkelser</w:t>
            </w:r>
            <w:r w:rsidR="137C3BAF" w:rsidRPr="006B61F8">
              <w:rPr>
                <w:rFonts w:asciiTheme="majorHAnsi" w:hAnsiTheme="majorHAnsi" w:cstheme="majorBidi"/>
                <w:sz w:val="20"/>
                <w:szCs w:val="18"/>
              </w:rPr>
              <w:t xml:space="preserve"> og overgreb</w:t>
            </w:r>
          </w:p>
        </w:tc>
        <w:tc>
          <w:tcPr>
            <w:tcW w:w="236" w:type="dxa"/>
            <w:tcBorders>
              <w:top w:val="nil"/>
              <w:left w:val="single" w:sz="4" w:space="0" w:color="auto"/>
              <w:bottom w:val="nil"/>
              <w:right w:val="single" w:sz="4" w:space="0" w:color="auto"/>
            </w:tcBorders>
            <w:shd w:val="clear" w:color="auto" w:fill="auto"/>
          </w:tcPr>
          <w:p w14:paraId="2EA635E1" w14:textId="77777777" w:rsidR="009213FC" w:rsidRPr="006B61F8" w:rsidRDefault="009213FC" w:rsidP="204AD042">
            <w:pPr>
              <w:rPr>
                <w:rFonts w:asciiTheme="majorHAnsi" w:hAnsiTheme="majorHAnsi" w:cstheme="majorBidi"/>
                <w:i/>
                <w:iCs/>
                <w:sz w:val="20"/>
                <w:szCs w:val="18"/>
              </w:rPr>
            </w:pPr>
          </w:p>
        </w:tc>
        <w:tc>
          <w:tcPr>
            <w:tcW w:w="3362" w:type="dxa"/>
            <w:vMerge w:val="restart"/>
            <w:tcBorders>
              <w:top w:val="single" w:sz="4" w:space="0" w:color="auto"/>
              <w:left w:val="single" w:sz="4" w:space="0" w:color="auto"/>
              <w:bottom w:val="single" w:sz="4" w:space="0" w:color="auto"/>
              <w:right w:val="single" w:sz="4" w:space="0" w:color="auto"/>
            </w:tcBorders>
          </w:tcPr>
          <w:p w14:paraId="0966EDAB" w14:textId="6E00B367" w:rsidR="009213FC" w:rsidRPr="006B61F8" w:rsidRDefault="51A37457" w:rsidP="204AD042">
            <w:pPr>
              <w:rPr>
                <w:rFonts w:asciiTheme="majorHAnsi" w:hAnsiTheme="majorHAnsi" w:cstheme="majorBidi"/>
                <w:i/>
                <w:iCs/>
                <w:sz w:val="20"/>
                <w:szCs w:val="18"/>
              </w:rPr>
            </w:pPr>
            <w:r w:rsidRPr="006B61F8">
              <w:rPr>
                <w:rFonts w:asciiTheme="majorHAnsi" w:hAnsiTheme="majorHAnsi" w:cstheme="majorBidi"/>
                <w:b/>
                <w:bCs/>
                <w:i/>
                <w:iCs/>
                <w:sz w:val="20"/>
                <w:szCs w:val="18"/>
              </w:rPr>
              <w:t>F</w:t>
            </w:r>
            <w:r w:rsidR="0DAD78DF" w:rsidRPr="006B61F8">
              <w:rPr>
                <w:rFonts w:asciiTheme="majorHAnsi" w:hAnsiTheme="majorHAnsi" w:cstheme="majorBidi"/>
                <w:b/>
                <w:bCs/>
                <w:i/>
                <w:iCs/>
                <w:sz w:val="20"/>
                <w:szCs w:val="18"/>
              </w:rPr>
              <w:t>orm</w:t>
            </w:r>
            <w:r w:rsidR="0FE7FE36" w:rsidRPr="006B61F8">
              <w:rPr>
                <w:rFonts w:asciiTheme="majorHAnsi" w:hAnsiTheme="majorHAnsi" w:cstheme="majorBidi"/>
                <w:b/>
                <w:bCs/>
                <w:i/>
                <w:iCs/>
                <w:sz w:val="20"/>
                <w:szCs w:val="18"/>
              </w:rPr>
              <w:t>å</w:t>
            </w:r>
            <w:r w:rsidR="0DAD78DF" w:rsidRPr="006B61F8">
              <w:rPr>
                <w:rFonts w:asciiTheme="majorHAnsi" w:hAnsiTheme="majorHAnsi" w:cstheme="majorBidi"/>
                <w:b/>
                <w:bCs/>
                <w:i/>
                <w:iCs/>
                <w:sz w:val="20"/>
                <w:szCs w:val="18"/>
              </w:rPr>
              <w:t>l</w:t>
            </w:r>
            <w:r w:rsidRPr="006B61F8">
              <w:rPr>
                <w:rFonts w:asciiTheme="majorHAnsi" w:hAnsiTheme="majorHAnsi" w:cstheme="majorBidi"/>
                <w:b/>
                <w:bCs/>
                <w:i/>
                <w:iCs/>
                <w:sz w:val="20"/>
                <w:szCs w:val="18"/>
              </w:rPr>
              <w:t>:</w:t>
            </w:r>
            <w:r w:rsidR="0DAD78DF" w:rsidRPr="006B61F8">
              <w:rPr>
                <w:rFonts w:asciiTheme="majorHAnsi" w:hAnsiTheme="majorHAnsi" w:cstheme="majorBidi"/>
                <w:i/>
                <w:iCs/>
                <w:sz w:val="20"/>
                <w:szCs w:val="18"/>
              </w:rPr>
              <w:t xml:space="preserve"> at oplyse </w:t>
            </w:r>
            <w:r w:rsidR="679466DD" w:rsidRPr="006B61F8">
              <w:rPr>
                <w:rFonts w:asciiTheme="majorHAnsi" w:hAnsiTheme="majorHAnsi" w:cstheme="majorBidi"/>
                <w:i/>
                <w:iCs/>
                <w:sz w:val="20"/>
                <w:szCs w:val="18"/>
              </w:rPr>
              <w:t xml:space="preserve">om online </w:t>
            </w:r>
            <w:r w:rsidR="4CCE861A" w:rsidRPr="006B61F8">
              <w:rPr>
                <w:rFonts w:asciiTheme="majorHAnsi" w:hAnsiTheme="majorHAnsi" w:cstheme="majorBidi"/>
                <w:i/>
                <w:iCs/>
                <w:sz w:val="20"/>
                <w:szCs w:val="18"/>
              </w:rPr>
              <w:t>uretf</w:t>
            </w:r>
            <w:r w:rsidR="322030E0" w:rsidRPr="006B61F8">
              <w:rPr>
                <w:rFonts w:asciiTheme="majorHAnsi" w:hAnsiTheme="majorHAnsi" w:cstheme="majorBidi"/>
                <w:i/>
                <w:iCs/>
                <w:sz w:val="20"/>
                <w:szCs w:val="18"/>
              </w:rPr>
              <w:t>æ</w:t>
            </w:r>
            <w:r w:rsidR="4CCE861A" w:rsidRPr="006B61F8">
              <w:rPr>
                <w:rFonts w:asciiTheme="majorHAnsi" w:hAnsiTheme="majorHAnsi" w:cstheme="majorBidi"/>
                <w:i/>
                <w:iCs/>
                <w:sz w:val="20"/>
                <w:szCs w:val="18"/>
              </w:rPr>
              <w:t>rdighed.</w:t>
            </w:r>
          </w:p>
          <w:p w14:paraId="4CB85E83" w14:textId="6A715B59" w:rsidR="009213FC" w:rsidRPr="006B61F8" w:rsidRDefault="009213FC" w:rsidP="204AD042">
            <w:pPr>
              <w:rPr>
                <w:rFonts w:asciiTheme="majorHAnsi" w:hAnsiTheme="majorHAnsi" w:cstheme="majorBidi"/>
                <w:i/>
                <w:iCs/>
                <w:sz w:val="20"/>
                <w:szCs w:val="18"/>
              </w:rPr>
            </w:pPr>
          </w:p>
          <w:p w14:paraId="4240028F" w14:textId="1B8F6102" w:rsidR="009213FC" w:rsidRPr="006B61F8" w:rsidRDefault="679466DD" w:rsidP="204AD042">
            <w:pPr>
              <w:rPr>
                <w:rFonts w:asciiTheme="majorHAnsi" w:eastAsia="Arial" w:hAnsiTheme="majorHAnsi" w:cstheme="majorBidi"/>
                <w:i/>
                <w:iCs/>
                <w:sz w:val="20"/>
                <w:szCs w:val="18"/>
              </w:rPr>
            </w:pPr>
            <w:r w:rsidRPr="006B61F8">
              <w:rPr>
                <w:rFonts w:asciiTheme="majorHAnsi" w:hAnsiTheme="majorHAnsi" w:cstheme="majorBidi"/>
                <w:b/>
                <w:bCs/>
                <w:i/>
                <w:iCs/>
                <w:sz w:val="20"/>
                <w:szCs w:val="18"/>
              </w:rPr>
              <w:t>Kerne</w:t>
            </w:r>
            <w:r w:rsidR="001D6610" w:rsidRPr="006B61F8">
              <w:rPr>
                <w:rFonts w:asciiTheme="majorHAnsi" w:hAnsiTheme="majorHAnsi" w:cstheme="majorBidi"/>
                <w:b/>
                <w:bCs/>
                <w:i/>
                <w:iCs/>
                <w:sz w:val="20"/>
                <w:szCs w:val="18"/>
              </w:rPr>
              <w:t>-</w:t>
            </w:r>
            <w:r w:rsidRPr="006B61F8">
              <w:rPr>
                <w:rFonts w:asciiTheme="majorHAnsi" w:hAnsiTheme="majorHAnsi" w:cstheme="majorBidi"/>
                <w:b/>
                <w:bCs/>
                <w:i/>
                <w:iCs/>
                <w:sz w:val="20"/>
                <w:szCs w:val="18"/>
              </w:rPr>
              <w:t xml:space="preserve">aktivitet: </w:t>
            </w:r>
            <w:r w:rsidR="00FA37C8" w:rsidRPr="006B61F8">
              <w:rPr>
                <w:rFonts w:asciiTheme="majorHAnsi" w:hAnsiTheme="majorHAnsi" w:cstheme="majorBidi"/>
                <w:sz w:val="20"/>
                <w:szCs w:val="18"/>
              </w:rPr>
              <w:t>O</w:t>
            </w:r>
            <w:r w:rsidRPr="006B61F8">
              <w:rPr>
                <w:rFonts w:asciiTheme="majorHAnsi" w:hAnsiTheme="majorHAnsi" w:cstheme="majorBidi"/>
                <w:sz w:val="20"/>
                <w:szCs w:val="18"/>
              </w:rPr>
              <w:t xml:space="preserve">plysningskampagne </w:t>
            </w:r>
            <w:r w:rsidR="1C807A14" w:rsidRPr="006B61F8">
              <w:rPr>
                <w:rFonts w:asciiTheme="majorHAnsi" w:hAnsiTheme="majorHAnsi" w:cstheme="majorBidi"/>
                <w:sz w:val="20"/>
                <w:szCs w:val="18"/>
              </w:rPr>
              <w:t>for</w:t>
            </w:r>
            <w:r w:rsidRPr="006B61F8">
              <w:rPr>
                <w:rFonts w:asciiTheme="majorHAnsi" w:hAnsiTheme="majorHAnsi" w:cstheme="majorBidi"/>
                <w:sz w:val="20"/>
                <w:szCs w:val="18"/>
              </w:rPr>
              <w:t xml:space="preserve"> </w:t>
            </w:r>
            <w:r w:rsidR="5A4A7587" w:rsidRPr="006B61F8">
              <w:rPr>
                <w:rFonts w:asciiTheme="majorHAnsi" w:hAnsiTheme="majorHAnsi" w:cstheme="majorBidi"/>
                <w:sz w:val="20"/>
                <w:szCs w:val="18"/>
              </w:rPr>
              <w:t xml:space="preserve">global </w:t>
            </w:r>
            <w:r w:rsidR="00FA37C8" w:rsidRPr="006B61F8">
              <w:rPr>
                <w:rFonts w:asciiTheme="majorHAnsi" w:hAnsiTheme="majorHAnsi" w:cstheme="majorBidi"/>
                <w:sz w:val="20"/>
                <w:szCs w:val="18"/>
              </w:rPr>
              <w:t>online retf</w:t>
            </w:r>
            <w:r w:rsidR="322030E0" w:rsidRPr="006B61F8">
              <w:rPr>
                <w:rFonts w:asciiTheme="majorHAnsi" w:hAnsiTheme="majorHAnsi" w:cstheme="majorBidi"/>
                <w:sz w:val="20"/>
                <w:szCs w:val="18"/>
              </w:rPr>
              <w:t>æ</w:t>
            </w:r>
            <w:r w:rsidR="00FA37C8" w:rsidRPr="006B61F8">
              <w:rPr>
                <w:rFonts w:asciiTheme="majorHAnsi" w:hAnsiTheme="majorHAnsi" w:cstheme="majorBidi"/>
                <w:sz w:val="20"/>
                <w:szCs w:val="18"/>
              </w:rPr>
              <w:t>rdighed</w:t>
            </w:r>
            <w:r w:rsidR="1C807A14" w:rsidRPr="006B61F8">
              <w:rPr>
                <w:rFonts w:asciiTheme="majorHAnsi" w:hAnsiTheme="majorHAnsi" w:cstheme="majorBidi"/>
                <w:sz w:val="20"/>
                <w:szCs w:val="18"/>
              </w:rPr>
              <w:t xml:space="preserve"> p</w:t>
            </w:r>
            <w:r w:rsidR="0FE7FE36" w:rsidRPr="006B61F8">
              <w:rPr>
                <w:rFonts w:asciiTheme="majorHAnsi" w:hAnsiTheme="majorHAnsi" w:cstheme="majorBidi"/>
                <w:sz w:val="20"/>
                <w:szCs w:val="18"/>
              </w:rPr>
              <w:t>å</w:t>
            </w:r>
            <w:r w:rsidR="1C807A14" w:rsidRPr="006B61F8">
              <w:rPr>
                <w:rFonts w:asciiTheme="majorHAnsi" w:hAnsiTheme="majorHAnsi" w:cstheme="majorBidi"/>
                <w:sz w:val="20"/>
                <w:szCs w:val="18"/>
              </w:rPr>
              <w:t xml:space="preserve"> tv</w:t>
            </w:r>
            <w:r w:rsidR="322030E0" w:rsidRPr="006B61F8">
              <w:rPr>
                <w:rFonts w:asciiTheme="majorHAnsi" w:hAnsiTheme="majorHAnsi" w:cstheme="majorBidi"/>
                <w:sz w:val="20"/>
                <w:szCs w:val="18"/>
              </w:rPr>
              <w:t>æ</w:t>
            </w:r>
            <w:r w:rsidR="1C807A14" w:rsidRPr="006B61F8">
              <w:rPr>
                <w:rFonts w:asciiTheme="majorHAnsi" w:hAnsiTheme="majorHAnsi" w:cstheme="majorBidi"/>
                <w:sz w:val="20"/>
                <w:szCs w:val="18"/>
              </w:rPr>
              <w:t>rs af deltagende skoler</w:t>
            </w:r>
            <w:r w:rsidR="00FA37C8" w:rsidRPr="006B61F8">
              <w:rPr>
                <w:rFonts w:asciiTheme="majorHAnsi" w:hAnsiTheme="majorHAnsi" w:cstheme="majorBidi"/>
                <w:sz w:val="20"/>
                <w:szCs w:val="18"/>
              </w:rPr>
              <w:t>.</w:t>
            </w:r>
          </w:p>
          <w:p w14:paraId="49428662" w14:textId="77777777" w:rsidR="009D4C50" w:rsidRPr="006B61F8" w:rsidRDefault="009D4C50" w:rsidP="204AD042">
            <w:pPr>
              <w:rPr>
                <w:rFonts w:asciiTheme="majorHAnsi" w:hAnsiTheme="majorHAnsi" w:cstheme="majorBidi"/>
                <w:sz w:val="20"/>
                <w:szCs w:val="18"/>
              </w:rPr>
            </w:pPr>
          </w:p>
          <w:p w14:paraId="2CAEFC78" w14:textId="77777777" w:rsidR="009213FC" w:rsidRPr="006B61F8" w:rsidRDefault="679466DD" w:rsidP="204AD042">
            <w:pPr>
              <w:rPr>
                <w:rFonts w:asciiTheme="majorHAnsi" w:hAnsiTheme="majorHAnsi" w:cstheme="majorBidi"/>
                <w:sz w:val="20"/>
                <w:szCs w:val="18"/>
              </w:rPr>
            </w:pPr>
            <w:r w:rsidRPr="006B61F8">
              <w:rPr>
                <w:rFonts w:asciiTheme="majorHAnsi" w:hAnsiTheme="majorHAnsi" w:cstheme="majorBidi"/>
                <w:b/>
                <w:bCs/>
                <w:i/>
                <w:iCs/>
                <w:sz w:val="20"/>
                <w:szCs w:val="18"/>
              </w:rPr>
              <w:t>SPOT-aktioner:</w:t>
            </w:r>
          </w:p>
          <w:p w14:paraId="50185D3C" w14:textId="4721741A" w:rsidR="009213FC" w:rsidRPr="006B61F8" w:rsidRDefault="679466DD" w:rsidP="204AD042">
            <w:pPr>
              <w:pStyle w:val="NoSpacing"/>
              <w:jc w:val="both"/>
              <w:rPr>
                <w:rFonts w:asciiTheme="majorHAnsi" w:eastAsia="Arial" w:hAnsiTheme="majorHAnsi" w:cstheme="majorBidi"/>
                <w:sz w:val="20"/>
                <w:szCs w:val="18"/>
              </w:rPr>
            </w:pPr>
            <w:r w:rsidRPr="006B61F8">
              <w:rPr>
                <w:rFonts w:asciiTheme="majorHAnsi" w:eastAsia="Arial" w:hAnsiTheme="majorHAnsi" w:cstheme="majorBidi"/>
                <w:sz w:val="20"/>
                <w:szCs w:val="18"/>
              </w:rPr>
              <w:t xml:space="preserve">Stil din </w:t>
            </w:r>
            <w:r w:rsidR="00FA37C8" w:rsidRPr="006B61F8">
              <w:rPr>
                <w:rFonts w:asciiTheme="majorHAnsi" w:eastAsia="Arial" w:hAnsiTheme="majorHAnsi" w:cstheme="majorBidi"/>
                <w:sz w:val="20"/>
                <w:szCs w:val="18"/>
              </w:rPr>
              <w:t>social media-profil</w:t>
            </w:r>
            <w:r w:rsidRPr="006B61F8">
              <w:rPr>
                <w:rFonts w:asciiTheme="majorHAnsi" w:eastAsia="Arial" w:hAnsiTheme="majorHAnsi" w:cstheme="majorBidi"/>
                <w:sz w:val="20"/>
                <w:szCs w:val="18"/>
              </w:rPr>
              <w:t xml:space="preserve"> til r</w:t>
            </w:r>
            <w:r w:rsidR="0FE7FE36" w:rsidRPr="006B61F8">
              <w:rPr>
                <w:rFonts w:asciiTheme="majorHAnsi" w:eastAsia="Arial" w:hAnsiTheme="majorHAnsi" w:cstheme="majorBidi"/>
                <w:sz w:val="20"/>
                <w:szCs w:val="18"/>
              </w:rPr>
              <w:t>å</w:t>
            </w:r>
            <w:r w:rsidRPr="006B61F8">
              <w:rPr>
                <w:rFonts w:asciiTheme="majorHAnsi" w:eastAsia="Arial" w:hAnsiTheme="majorHAnsi" w:cstheme="majorBidi"/>
                <w:sz w:val="20"/>
                <w:szCs w:val="18"/>
              </w:rPr>
              <w:t>dighed for projektet og del opslag produceret af Viva under #</w:t>
            </w:r>
            <w:r w:rsidR="0052580B" w:rsidRPr="006B61F8">
              <w:rPr>
                <w:rFonts w:asciiTheme="majorHAnsi" w:eastAsia="Arial" w:hAnsiTheme="majorHAnsi" w:cstheme="majorBidi"/>
                <w:sz w:val="20"/>
                <w:szCs w:val="18"/>
              </w:rPr>
              <w:t>global</w:t>
            </w:r>
            <w:r w:rsidRPr="006B61F8">
              <w:rPr>
                <w:rFonts w:asciiTheme="majorHAnsi" w:eastAsia="Arial" w:hAnsiTheme="majorHAnsi" w:cstheme="majorBidi"/>
                <w:sz w:val="20"/>
                <w:szCs w:val="18"/>
              </w:rPr>
              <w:t>onlinejustice</w:t>
            </w:r>
          </w:p>
          <w:p w14:paraId="0D568B18" w14:textId="77777777" w:rsidR="009213FC" w:rsidRPr="006B61F8" w:rsidRDefault="009213FC" w:rsidP="204AD042">
            <w:pPr>
              <w:pStyle w:val="NoSpacing"/>
              <w:jc w:val="both"/>
              <w:rPr>
                <w:rFonts w:asciiTheme="majorHAnsi" w:eastAsia="Arial" w:hAnsiTheme="majorHAnsi" w:cstheme="majorBidi"/>
                <w:sz w:val="20"/>
                <w:szCs w:val="18"/>
              </w:rPr>
            </w:pPr>
          </w:p>
          <w:p w14:paraId="07FAAD4E" w14:textId="25717755" w:rsidR="009213FC" w:rsidRPr="006B61F8" w:rsidRDefault="679466DD" w:rsidP="204AD042">
            <w:pPr>
              <w:pStyle w:val="NoSpacing"/>
              <w:jc w:val="both"/>
              <w:rPr>
                <w:rFonts w:asciiTheme="majorHAnsi" w:eastAsia="Arial" w:hAnsiTheme="majorHAnsi" w:cstheme="majorBidi"/>
                <w:sz w:val="20"/>
                <w:szCs w:val="18"/>
              </w:rPr>
            </w:pPr>
            <w:r w:rsidRPr="006B61F8">
              <w:rPr>
                <w:rFonts w:asciiTheme="majorHAnsi" w:eastAsia="Arial" w:hAnsiTheme="majorHAnsi" w:cstheme="majorBidi"/>
                <w:sz w:val="20"/>
                <w:szCs w:val="18"/>
              </w:rPr>
              <w:t>Deltag i et pop-up-event arranger</w:t>
            </w:r>
            <w:r w:rsidR="04AE5BD4" w:rsidRPr="006B61F8">
              <w:rPr>
                <w:rFonts w:asciiTheme="majorHAnsi" w:eastAsia="Arial" w:hAnsiTheme="majorHAnsi" w:cstheme="majorBidi"/>
                <w:sz w:val="20"/>
                <w:szCs w:val="18"/>
              </w:rPr>
              <w:t>et af Viva for at s</w:t>
            </w:r>
            <w:r w:rsidR="322030E0" w:rsidRPr="006B61F8">
              <w:rPr>
                <w:rFonts w:asciiTheme="majorHAnsi" w:eastAsia="Arial" w:hAnsiTheme="majorHAnsi" w:cstheme="majorBidi"/>
                <w:sz w:val="20"/>
                <w:szCs w:val="18"/>
              </w:rPr>
              <w:t>æ</w:t>
            </w:r>
            <w:r w:rsidR="04AE5BD4" w:rsidRPr="006B61F8">
              <w:rPr>
                <w:rFonts w:asciiTheme="majorHAnsi" w:eastAsia="Arial" w:hAnsiTheme="majorHAnsi" w:cstheme="majorBidi"/>
                <w:sz w:val="20"/>
                <w:szCs w:val="18"/>
              </w:rPr>
              <w:t>tte online</w:t>
            </w:r>
            <w:r w:rsidRPr="006B61F8">
              <w:rPr>
                <w:rFonts w:asciiTheme="majorHAnsi" w:eastAsia="Arial" w:hAnsiTheme="majorHAnsi" w:cstheme="majorBidi"/>
                <w:sz w:val="20"/>
                <w:szCs w:val="18"/>
              </w:rPr>
              <w:t xml:space="preserve"> retf</w:t>
            </w:r>
            <w:r w:rsidR="322030E0" w:rsidRPr="006B61F8">
              <w:rPr>
                <w:rFonts w:asciiTheme="majorHAnsi" w:eastAsia="Arial" w:hAnsiTheme="majorHAnsi" w:cstheme="majorBidi"/>
                <w:sz w:val="20"/>
                <w:szCs w:val="18"/>
              </w:rPr>
              <w:t>æ</w:t>
            </w:r>
            <w:r w:rsidRPr="006B61F8">
              <w:rPr>
                <w:rFonts w:asciiTheme="majorHAnsi" w:eastAsia="Arial" w:hAnsiTheme="majorHAnsi" w:cstheme="majorBidi"/>
                <w:sz w:val="20"/>
                <w:szCs w:val="18"/>
              </w:rPr>
              <w:t>rdighed p</w:t>
            </w:r>
            <w:r w:rsidR="0FE7FE36" w:rsidRPr="006B61F8">
              <w:rPr>
                <w:rFonts w:asciiTheme="majorHAnsi" w:eastAsia="Arial" w:hAnsiTheme="majorHAnsi" w:cstheme="majorBidi"/>
                <w:sz w:val="20"/>
                <w:szCs w:val="18"/>
              </w:rPr>
              <w:t>å</w:t>
            </w:r>
            <w:r w:rsidRPr="006B61F8">
              <w:rPr>
                <w:rFonts w:asciiTheme="majorHAnsi" w:eastAsia="Arial" w:hAnsiTheme="majorHAnsi" w:cstheme="majorBidi"/>
                <w:sz w:val="20"/>
                <w:szCs w:val="18"/>
              </w:rPr>
              <w:t xml:space="preserve"> dagsordenen</w:t>
            </w:r>
          </w:p>
          <w:p w14:paraId="5E9AB0A1" w14:textId="77777777" w:rsidR="009213FC" w:rsidRPr="006B61F8" w:rsidRDefault="009213FC" w:rsidP="204AD042">
            <w:pPr>
              <w:pStyle w:val="NoSpacing"/>
              <w:rPr>
                <w:rFonts w:asciiTheme="majorHAnsi" w:eastAsia="Arial" w:hAnsiTheme="majorHAnsi" w:cstheme="majorBidi"/>
                <w:sz w:val="20"/>
                <w:szCs w:val="18"/>
              </w:rPr>
            </w:pPr>
          </w:p>
          <w:p w14:paraId="0301CC71" w14:textId="74BB299D" w:rsidR="009213FC" w:rsidRPr="006B61F8" w:rsidRDefault="679466DD" w:rsidP="204AD042">
            <w:pPr>
              <w:pStyle w:val="NoSpacing"/>
              <w:rPr>
                <w:rFonts w:asciiTheme="majorHAnsi" w:eastAsia="Arial" w:hAnsiTheme="majorHAnsi" w:cstheme="majorBidi"/>
                <w:sz w:val="20"/>
                <w:szCs w:val="18"/>
              </w:rPr>
            </w:pPr>
            <w:r w:rsidRPr="006B61F8">
              <w:rPr>
                <w:rFonts w:asciiTheme="majorHAnsi" w:eastAsia="Arial" w:hAnsiTheme="majorHAnsi" w:cstheme="majorBidi"/>
                <w:sz w:val="20"/>
                <w:szCs w:val="18"/>
              </w:rPr>
              <w:t>Skriv et debatindl</w:t>
            </w:r>
            <w:r w:rsidR="322030E0" w:rsidRPr="006B61F8">
              <w:rPr>
                <w:rFonts w:asciiTheme="majorHAnsi" w:eastAsia="Arial" w:hAnsiTheme="majorHAnsi" w:cstheme="majorBidi"/>
                <w:sz w:val="20"/>
                <w:szCs w:val="18"/>
              </w:rPr>
              <w:t>æ</w:t>
            </w:r>
            <w:r w:rsidRPr="006B61F8">
              <w:rPr>
                <w:rFonts w:asciiTheme="majorHAnsi" w:eastAsia="Arial" w:hAnsiTheme="majorHAnsi" w:cstheme="majorBidi"/>
                <w:sz w:val="20"/>
                <w:szCs w:val="18"/>
              </w:rPr>
              <w:t>g til skolens hjemmeside eller den lokale avis, der sætter fokus på online overgreb</w:t>
            </w:r>
            <w:r w:rsidR="7171F30E" w:rsidRPr="006B61F8">
              <w:rPr>
                <w:rFonts w:asciiTheme="majorHAnsi" w:eastAsia="Arial" w:hAnsiTheme="majorHAnsi" w:cstheme="majorBidi"/>
                <w:sz w:val="20"/>
                <w:szCs w:val="18"/>
              </w:rPr>
              <w:t xml:space="preserve"> og linket mellem Nord og Syd</w:t>
            </w:r>
          </w:p>
        </w:tc>
        <w:tc>
          <w:tcPr>
            <w:tcW w:w="236" w:type="dxa"/>
            <w:tcBorders>
              <w:top w:val="nil"/>
              <w:left w:val="single" w:sz="4" w:space="0" w:color="auto"/>
              <w:bottom w:val="nil"/>
              <w:right w:val="single" w:sz="4" w:space="0" w:color="auto"/>
            </w:tcBorders>
            <w:shd w:val="clear" w:color="auto" w:fill="auto"/>
          </w:tcPr>
          <w:p w14:paraId="3D4F43A9" w14:textId="77777777" w:rsidR="009213FC" w:rsidRPr="006B61F8" w:rsidRDefault="009213FC" w:rsidP="204AD042">
            <w:pPr>
              <w:rPr>
                <w:rFonts w:asciiTheme="majorHAnsi" w:hAnsiTheme="majorHAnsi" w:cstheme="majorBidi"/>
                <w:i/>
                <w:iCs/>
                <w:sz w:val="20"/>
                <w:szCs w:val="18"/>
              </w:rPr>
            </w:pPr>
          </w:p>
        </w:tc>
        <w:tc>
          <w:tcPr>
            <w:tcW w:w="3024" w:type="dxa"/>
            <w:vMerge w:val="restart"/>
            <w:tcBorders>
              <w:top w:val="single" w:sz="4" w:space="0" w:color="auto"/>
              <w:left w:val="single" w:sz="4" w:space="0" w:color="auto"/>
              <w:bottom w:val="single" w:sz="4" w:space="0" w:color="auto"/>
            </w:tcBorders>
          </w:tcPr>
          <w:p w14:paraId="0EFD6CF0" w14:textId="16AC661E" w:rsidR="009213FC" w:rsidRPr="006B61F8" w:rsidRDefault="51A37457" w:rsidP="204AD042">
            <w:pPr>
              <w:rPr>
                <w:rFonts w:asciiTheme="majorHAnsi" w:hAnsiTheme="majorHAnsi" w:cstheme="majorBidi"/>
                <w:i/>
                <w:iCs/>
                <w:sz w:val="20"/>
                <w:szCs w:val="18"/>
              </w:rPr>
            </w:pPr>
            <w:r w:rsidRPr="006B61F8">
              <w:rPr>
                <w:rFonts w:asciiTheme="majorHAnsi" w:hAnsiTheme="majorHAnsi" w:cstheme="majorBidi"/>
                <w:b/>
                <w:bCs/>
                <w:i/>
                <w:iCs/>
                <w:sz w:val="20"/>
                <w:szCs w:val="18"/>
              </w:rPr>
              <w:t>Form</w:t>
            </w:r>
            <w:r w:rsidR="0FE7FE36" w:rsidRPr="006B61F8">
              <w:rPr>
                <w:rFonts w:asciiTheme="majorHAnsi" w:hAnsiTheme="majorHAnsi" w:cstheme="majorBidi"/>
                <w:b/>
                <w:bCs/>
                <w:i/>
                <w:iCs/>
                <w:sz w:val="20"/>
                <w:szCs w:val="18"/>
              </w:rPr>
              <w:t>å</w:t>
            </w:r>
            <w:r w:rsidR="679466DD" w:rsidRPr="006B61F8">
              <w:rPr>
                <w:rFonts w:asciiTheme="majorHAnsi" w:hAnsiTheme="majorHAnsi" w:cstheme="majorBidi"/>
                <w:b/>
                <w:bCs/>
                <w:i/>
                <w:iCs/>
                <w:sz w:val="20"/>
                <w:szCs w:val="18"/>
              </w:rPr>
              <w:t>l</w:t>
            </w:r>
            <w:r w:rsidRPr="006B61F8">
              <w:rPr>
                <w:rFonts w:asciiTheme="majorHAnsi" w:hAnsiTheme="majorHAnsi" w:cstheme="majorBidi"/>
                <w:b/>
                <w:bCs/>
                <w:i/>
                <w:iCs/>
                <w:sz w:val="20"/>
                <w:szCs w:val="18"/>
              </w:rPr>
              <w:t>:</w:t>
            </w:r>
            <w:r w:rsidR="679466DD" w:rsidRPr="006B61F8">
              <w:rPr>
                <w:rFonts w:asciiTheme="majorHAnsi" w:hAnsiTheme="majorHAnsi" w:cstheme="majorBidi"/>
                <w:i/>
                <w:iCs/>
                <w:sz w:val="20"/>
                <w:szCs w:val="18"/>
              </w:rPr>
              <w:t xml:space="preserve"> at </w:t>
            </w:r>
            <w:r w:rsidR="6C2D8E97" w:rsidRPr="006B61F8">
              <w:rPr>
                <w:rFonts w:asciiTheme="majorHAnsi" w:hAnsiTheme="majorHAnsi" w:cstheme="majorBidi"/>
                <w:i/>
                <w:iCs/>
                <w:sz w:val="20"/>
                <w:szCs w:val="18"/>
              </w:rPr>
              <w:t>f</w:t>
            </w:r>
            <w:r w:rsidR="0FE7FE36" w:rsidRPr="006B61F8">
              <w:rPr>
                <w:rFonts w:asciiTheme="majorHAnsi" w:hAnsiTheme="majorHAnsi" w:cstheme="majorBidi"/>
                <w:i/>
                <w:iCs/>
                <w:sz w:val="20"/>
                <w:szCs w:val="18"/>
              </w:rPr>
              <w:t>å</w:t>
            </w:r>
            <w:r w:rsidR="679466DD" w:rsidRPr="006B61F8">
              <w:rPr>
                <w:rFonts w:asciiTheme="majorHAnsi" w:hAnsiTheme="majorHAnsi" w:cstheme="majorBidi"/>
                <w:i/>
                <w:iCs/>
                <w:sz w:val="20"/>
                <w:szCs w:val="18"/>
              </w:rPr>
              <w:t xml:space="preserve"> </w:t>
            </w:r>
            <w:r w:rsidR="4CCE861A" w:rsidRPr="006B61F8">
              <w:rPr>
                <w:rFonts w:asciiTheme="majorHAnsi" w:hAnsiTheme="majorHAnsi" w:cstheme="majorBidi"/>
                <w:i/>
                <w:iCs/>
                <w:sz w:val="20"/>
                <w:szCs w:val="18"/>
              </w:rPr>
              <w:t>belutningstagere</w:t>
            </w:r>
            <w:r w:rsidR="6C2D8E97" w:rsidRPr="006B61F8">
              <w:rPr>
                <w:rFonts w:asciiTheme="majorHAnsi" w:hAnsiTheme="majorHAnsi" w:cstheme="majorBidi"/>
                <w:i/>
                <w:iCs/>
                <w:sz w:val="20"/>
                <w:szCs w:val="18"/>
              </w:rPr>
              <w:t xml:space="preserve"> til at </w:t>
            </w:r>
            <w:r w:rsidR="060646AE" w:rsidRPr="006B61F8">
              <w:rPr>
                <w:rFonts w:asciiTheme="majorHAnsi" w:hAnsiTheme="majorHAnsi" w:cstheme="majorBidi"/>
                <w:i/>
                <w:iCs/>
                <w:sz w:val="20"/>
                <w:szCs w:val="18"/>
              </w:rPr>
              <w:t xml:space="preserve">sikre </w:t>
            </w:r>
            <w:r w:rsidR="679466DD" w:rsidRPr="006B61F8">
              <w:rPr>
                <w:rFonts w:asciiTheme="majorHAnsi" w:hAnsiTheme="majorHAnsi" w:cstheme="majorBidi"/>
                <w:i/>
                <w:iCs/>
                <w:sz w:val="20"/>
                <w:szCs w:val="18"/>
              </w:rPr>
              <w:t>online retf</w:t>
            </w:r>
            <w:r w:rsidR="322030E0" w:rsidRPr="006B61F8">
              <w:rPr>
                <w:rFonts w:asciiTheme="majorHAnsi" w:hAnsiTheme="majorHAnsi" w:cstheme="majorBidi"/>
                <w:i/>
                <w:iCs/>
                <w:sz w:val="20"/>
                <w:szCs w:val="18"/>
              </w:rPr>
              <w:t>æ</w:t>
            </w:r>
            <w:r w:rsidR="679466DD" w:rsidRPr="006B61F8">
              <w:rPr>
                <w:rFonts w:asciiTheme="majorHAnsi" w:hAnsiTheme="majorHAnsi" w:cstheme="majorBidi"/>
                <w:i/>
                <w:iCs/>
                <w:sz w:val="20"/>
                <w:szCs w:val="18"/>
              </w:rPr>
              <w:t>rdighed</w:t>
            </w:r>
            <w:r w:rsidR="6C2D8E97" w:rsidRPr="006B61F8">
              <w:rPr>
                <w:rFonts w:asciiTheme="majorHAnsi" w:hAnsiTheme="majorHAnsi" w:cstheme="majorBidi"/>
                <w:i/>
                <w:iCs/>
                <w:sz w:val="20"/>
                <w:szCs w:val="18"/>
              </w:rPr>
              <w:t>.</w:t>
            </w:r>
          </w:p>
          <w:p w14:paraId="6EC85AAC" w14:textId="77777777" w:rsidR="000266C9" w:rsidRPr="006B61F8" w:rsidRDefault="000266C9" w:rsidP="204AD042">
            <w:pPr>
              <w:rPr>
                <w:rFonts w:asciiTheme="majorHAnsi" w:hAnsiTheme="majorHAnsi" w:cstheme="majorBidi"/>
                <w:i/>
                <w:iCs/>
                <w:sz w:val="20"/>
                <w:szCs w:val="18"/>
              </w:rPr>
            </w:pPr>
          </w:p>
          <w:p w14:paraId="2B48F7D3" w14:textId="1DC8D082" w:rsidR="009213FC" w:rsidRPr="006B61F8" w:rsidRDefault="679466DD" w:rsidP="204AD042">
            <w:pPr>
              <w:rPr>
                <w:rFonts w:asciiTheme="majorHAnsi" w:hAnsiTheme="majorHAnsi" w:cstheme="majorBidi"/>
                <w:sz w:val="20"/>
                <w:szCs w:val="18"/>
              </w:rPr>
            </w:pPr>
            <w:r w:rsidRPr="006B61F8">
              <w:rPr>
                <w:rFonts w:asciiTheme="majorHAnsi" w:hAnsiTheme="majorHAnsi" w:cstheme="majorBidi"/>
                <w:b/>
                <w:bCs/>
                <w:i/>
                <w:iCs/>
                <w:sz w:val="20"/>
                <w:szCs w:val="18"/>
              </w:rPr>
              <w:t>Kerne</w:t>
            </w:r>
            <w:r w:rsidR="001D6610" w:rsidRPr="006B61F8">
              <w:rPr>
                <w:rFonts w:asciiTheme="majorHAnsi" w:hAnsiTheme="majorHAnsi" w:cstheme="majorBidi"/>
                <w:b/>
                <w:bCs/>
                <w:i/>
                <w:iCs/>
                <w:sz w:val="20"/>
                <w:szCs w:val="18"/>
              </w:rPr>
              <w:t>-</w:t>
            </w:r>
            <w:r w:rsidRPr="006B61F8">
              <w:rPr>
                <w:rFonts w:asciiTheme="majorHAnsi" w:hAnsiTheme="majorHAnsi" w:cstheme="majorBidi"/>
                <w:b/>
                <w:bCs/>
                <w:i/>
                <w:iCs/>
                <w:sz w:val="20"/>
                <w:szCs w:val="18"/>
              </w:rPr>
              <w:t>aktivitet:</w:t>
            </w:r>
            <w:r w:rsidRPr="006B61F8">
              <w:rPr>
                <w:rFonts w:asciiTheme="majorHAnsi" w:hAnsiTheme="majorHAnsi" w:cstheme="majorBidi"/>
                <w:i/>
                <w:iCs/>
                <w:sz w:val="20"/>
                <w:szCs w:val="18"/>
              </w:rPr>
              <w:t xml:space="preserve"> </w:t>
            </w:r>
            <w:r w:rsidR="0DAD78DF" w:rsidRPr="006B61F8">
              <w:rPr>
                <w:rFonts w:asciiTheme="majorHAnsi" w:hAnsiTheme="majorHAnsi" w:cstheme="majorBidi"/>
                <w:sz w:val="20"/>
                <w:szCs w:val="18"/>
              </w:rPr>
              <w:t>Pr</w:t>
            </w:r>
            <w:r w:rsidR="322030E0" w:rsidRPr="006B61F8">
              <w:rPr>
                <w:rFonts w:asciiTheme="majorHAnsi" w:hAnsiTheme="majorHAnsi" w:cstheme="majorBidi"/>
                <w:sz w:val="20"/>
                <w:szCs w:val="18"/>
              </w:rPr>
              <w:t>æ</w:t>
            </w:r>
            <w:r w:rsidR="0DAD78DF" w:rsidRPr="006B61F8">
              <w:rPr>
                <w:rFonts w:asciiTheme="majorHAnsi" w:hAnsiTheme="majorHAnsi" w:cstheme="majorBidi"/>
                <w:sz w:val="20"/>
                <w:szCs w:val="18"/>
              </w:rPr>
              <w:t>sentation af</w:t>
            </w:r>
            <w:r w:rsidR="5A4A7587" w:rsidRPr="006B61F8">
              <w:rPr>
                <w:rFonts w:asciiTheme="majorHAnsi" w:hAnsiTheme="majorHAnsi" w:cstheme="majorBidi"/>
                <w:sz w:val="20"/>
                <w:szCs w:val="18"/>
              </w:rPr>
              <w:t xml:space="preserve"> </w:t>
            </w:r>
            <w:r w:rsidR="05311B64" w:rsidRPr="006B61F8">
              <w:rPr>
                <w:rFonts w:asciiTheme="majorHAnsi" w:hAnsiTheme="majorHAnsi" w:cstheme="majorBidi"/>
                <w:sz w:val="20"/>
                <w:szCs w:val="18"/>
              </w:rPr>
              <w:t xml:space="preserve">anbefalinger til, hvordan </w:t>
            </w:r>
            <w:r w:rsidRPr="006B61F8">
              <w:rPr>
                <w:rFonts w:asciiTheme="majorHAnsi" w:hAnsiTheme="majorHAnsi" w:cstheme="majorBidi"/>
                <w:sz w:val="20"/>
                <w:szCs w:val="18"/>
              </w:rPr>
              <w:t>online uretf</w:t>
            </w:r>
            <w:r w:rsidR="322030E0" w:rsidRPr="006B61F8">
              <w:rPr>
                <w:rFonts w:asciiTheme="majorHAnsi" w:hAnsiTheme="majorHAnsi" w:cstheme="majorBidi"/>
                <w:sz w:val="20"/>
                <w:szCs w:val="18"/>
              </w:rPr>
              <w:t>æ</w:t>
            </w:r>
            <w:r w:rsidRPr="006B61F8">
              <w:rPr>
                <w:rFonts w:asciiTheme="majorHAnsi" w:hAnsiTheme="majorHAnsi" w:cstheme="majorBidi"/>
                <w:sz w:val="20"/>
                <w:szCs w:val="18"/>
              </w:rPr>
              <w:t>rdighed</w:t>
            </w:r>
            <w:r w:rsidR="5A4A7587" w:rsidRPr="006B61F8">
              <w:rPr>
                <w:rFonts w:asciiTheme="majorHAnsi" w:hAnsiTheme="majorHAnsi" w:cstheme="majorBidi"/>
                <w:sz w:val="20"/>
                <w:szCs w:val="18"/>
              </w:rPr>
              <w:t xml:space="preserve"> bek</w:t>
            </w:r>
            <w:r w:rsidR="322030E0" w:rsidRPr="006B61F8">
              <w:rPr>
                <w:rFonts w:asciiTheme="majorHAnsi" w:hAnsiTheme="majorHAnsi" w:cstheme="majorBidi"/>
                <w:sz w:val="20"/>
                <w:szCs w:val="18"/>
              </w:rPr>
              <w:t>æ</w:t>
            </w:r>
            <w:r w:rsidR="5A4A7587" w:rsidRPr="006B61F8">
              <w:rPr>
                <w:rFonts w:asciiTheme="majorHAnsi" w:hAnsiTheme="majorHAnsi" w:cstheme="majorBidi"/>
                <w:sz w:val="20"/>
                <w:szCs w:val="18"/>
              </w:rPr>
              <w:t>mpes</w:t>
            </w:r>
            <w:r w:rsidR="0DAD78DF" w:rsidRPr="006B61F8">
              <w:rPr>
                <w:rFonts w:asciiTheme="majorHAnsi" w:hAnsiTheme="majorHAnsi" w:cstheme="majorBidi"/>
                <w:sz w:val="20"/>
                <w:szCs w:val="18"/>
              </w:rPr>
              <w:t>.</w:t>
            </w:r>
          </w:p>
          <w:p w14:paraId="29581BD1" w14:textId="78AAFBF9" w:rsidR="009213FC" w:rsidRPr="006B61F8" w:rsidRDefault="009213FC" w:rsidP="204AD042">
            <w:pPr>
              <w:rPr>
                <w:rFonts w:asciiTheme="majorHAnsi" w:hAnsiTheme="majorHAnsi" w:cstheme="majorBidi"/>
                <w:sz w:val="20"/>
                <w:szCs w:val="18"/>
              </w:rPr>
            </w:pPr>
          </w:p>
          <w:p w14:paraId="529171A6" w14:textId="77777777" w:rsidR="009D4C50" w:rsidRPr="006B61F8" w:rsidRDefault="009D4C50" w:rsidP="204AD042">
            <w:pPr>
              <w:rPr>
                <w:rFonts w:asciiTheme="majorHAnsi" w:hAnsiTheme="majorHAnsi" w:cstheme="majorBidi"/>
                <w:sz w:val="20"/>
                <w:szCs w:val="18"/>
              </w:rPr>
            </w:pPr>
          </w:p>
          <w:p w14:paraId="53C7ACFC" w14:textId="77777777" w:rsidR="009213FC" w:rsidRPr="006B61F8" w:rsidRDefault="679466DD" w:rsidP="204AD042">
            <w:pPr>
              <w:rPr>
                <w:rFonts w:asciiTheme="majorHAnsi" w:hAnsiTheme="majorHAnsi" w:cstheme="majorBidi"/>
                <w:i/>
                <w:iCs/>
                <w:sz w:val="20"/>
                <w:szCs w:val="18"/>
              </w:rPr>
            </w:pPr>
            <w:r w:rsidRPr="006B61F8">
              <w:rPr>
                <w:rFonts w:asciiTheme="majorHAnsi" w:hAnsiTheme="majorHAnsi" w:cstheme="majorBidi"/>
                <w:b/>
                <w:bCs/>
                <w:i/>
                <w:iCs/>
                <w:sz w:val="20"/>
                <w:szCs w:val="18"/>
              </w:rPr>
              <w:t>SPOT-aktioner:</w:t>
            </w:r>
          </w:p>
          <w:p w14:paraId="2E4431F7" w14:textId="411E47CC" w:rsidR="009213FC" w:rsidRPr="006B61F8" w:rsidRDefault="679466DD" w:rsidP="204AD042">
            <w:pPr>
              <w:pStyle w:val="NoSpacing"/>
              <w:rPr>
                <w:rFonts w:asciiTheme="majorHAnsi" w:eastAsia="Arial" w:hAnsiTheme="majorHAnsi" w:cstheme="majorBidi"/>
                <w:sz w:val="20"/>
                <w:szCs w:val="18"/>
              </w:rPr>
            </w:pPr>
            <w:r w:rsidRPr="006B61F8">
              <w:rPr>
                <w:rFonts w:asciiTheme="majorHAnsi" w:eastAsia="Arial" w:hAnsiTheme="majorHAnsi" w:cstheme="majorBidi"/>
                <w:sz w:val="20"/>
                <w:szCs w:val="18"/>
              </w:rPr>
              <w:t>Organisér en ”flag”-mob, der sætter fokus på digital sikkerh</w:t>
            </w:r>
            <w:r w:rsidR="2FBB94AF" w:rsidRPr="006B61F8">
              <w:rPr>
                <w:rFonts w:asciiTheme="majorHAnsi" w:eastAsia="Arial" w:hAnsiTheme="majorHAnsi" w:cstheme="majorBidi"/>
                <w:sz w:val="20"/>
                <w:szCs w:val="18"/>
              </w:rPr>
              <w:t>ed og se, om I kan få flere</w:t>
            </w:r>
            <w:r w:rsidRPr="006B61F8">
              <w:rPr>
                <w:rFonts w:asciiTheme="majorHAnsi" w:eastAsia="Arial" w:hAnsiTheme="majorHAnsi" w:cstheme="majorBidi"/>
                <w:sz w:val="20"/>
                <w:szCs w:val="18"/>
              </w:rPr>
              <w:t xml:space="preserve"> til at flagge</w:t>
            </w:r>
          </w:p>
          <w:p w14:paraId="3CA75689" w14:textId="271CB599" w:rsidR="009213FC" w:rsidRPr="006B61F8" w:rsidRDefault="009213FC" w:rsidP="204AD042">
            <w:pPr>
              <w:pStyle w:val="NoSpacing"/>
              <w:rPr>
                <w:rFonts w:asciiTheme="majorHAnsi" w:eastAsia="Arial" w:hAnsiTheme="majorHAnsi" w:cstheme="majorBidi"/>
                <w:sz w:val="20"/>
                <w:szCs w:val="18"/>
              </w:rPr>
            </w:pPr>
          </w:p>
          <w:p w14:paraId="40429B31" w14:textId="068FF78E" w:rsidR="009213FC" w:rsidRPr="006B61F8" w:rsidRDefault="679466DD" w:rsidP="204AD042">
            <w:pPr>
              <w:pStyle w:val="NoSpacing"/>
              <w:rPr>
                <w:rFonts w:asciiTheme="majorHAnsi" w:eastAsia="Arial" w:hAnsiTheme="majorHAnsi" w:cstheme="majorBidi"/>
                <w:sz w:val="20"/>
                <w:szCs w:val="18"/>
              </w:rPr>
            </w:pPr>
            <w:r w:rsidRPr="006B61F8">
              <w:rPr>
                <w:rFonts w:asciiTheme="majorHAnsi" w:eastAsia="Arial" w:hAnsiTheme="majorHAnsi" w:cstheme="majorBidi"/>
                <w:sz w:val="20"/>
                <w:szCs w:val="18"/>
              </w:rPr>
              <w:t>Arrangér en underskriftsindsamling blandt medstuderende</w:t>
            </w:r>
          </w:p>
          <w:p w14:paraId="7FB6FDAC" w14:textId="77777777" w:rsidR="009213FC" w:rsidRPr="006B61F8" w:rsidRDefault="009213FC" w:rsidP="204AD042">
            <w:pPr>
              <w:pStyle w:val="NoSpacing"/>
              <w:rPr>
                <w:rFonts w:asciiTheme="majorHAnsi" w:eastAsia="Arial" w:hAnsiTheme="majorHAnsi" w:cstheme="majorBidi"/>
                <w:sz w:val="20"/>
                <w:szCs w:val="18"/>
              </w:rPr>
            </w:pPr>
          </w:p>
          <w:p w14:paraId="74BCFCA9" w14:textId="2EA1038B" w:rsidR="009213FC" w:rsidRPr="006B61F8" w:rsidRDefault="1C807A14" w:rsidP="204AD042">
            <w:pPr>
              <w:pStyle w:val="NoSpacing"/>
              <w:rPr>
                <w:rFonts w:asciiTheme="majorHAnsi" w:eastAsia="Arial" w:hAnsiTheme="majorHAnsi" w:cstheme="majorBidi"/>
                <w:sz w:val="20"/>
                <w:szCs w:val="18"/>
              </w:rPr>
            </w:pPr>
            <w:r w:rsidRPr="006B61F8">
              <w:rPr>
                <w:rFonts w:asciiTheme="majorHAnsi" w:eastAsia="Arial" w:hAnsiTheme="majorHAnsi" w:cstheme="majorBidi"/>
                <w:sz w:val="20"/>
                <w:szCs w:val="18"/>
              </w:rPr>
              <w:t>Saml penge ind til online retf</w:t>
            </w:r>
            <w:r w:rsidR="322030E0" w:rsidRPr="006B61F8">
              <w:rPr>
                <w:rFonts w:asciiTheme="majorHAnsi" w:eastAsia="Arial" w:hAnsiTheme="majorHAnsi" w:cstheme="majorBidi"/>
                <w:sz w:val="20"/>
                <w:szCs w:val="18"/>
              </w:rPr>
              <w:t>æ</w:t>
            </w:r>
            <w:r w:rsidRPr="006B61F8">
              <w:rPr>
                <w:rFonts w:asciiTheme="majorHAnsi" w:eastAsia="Arial" w:hAnsiTheme="majorHAnsi" w:cstheme="majorBidi"/>
                <w:sz w:val="20"/>
                <w:szCs w:val="18"/>
              </w:rPr>
              <w:t xml:space="preserve">rdighed i Syd ved at </w:t>
            </w:r>
            <w:r w:rsidR="679466DD" w:rsidRPr="006B61F8">
              <w:rPr>
                <w:rFonts w:asciiTheme="majorHAnsi" w:eastAsia="Arial" w:hAnsiTheme="majorHAnsi" w:cstheme="majorBidi"/>
                <w:sz w:val="20"/>
                <w:szCs w:val="18"/>
              </w:rPr>
              <w:t>serv</w:t>
            </w:r>
            <w:r w:rsidRPr="006B61F8">
              <w:rPr>
                <w:rFonts w:asciiTheme="majorHAnsi" w:eastAsia="Arial" w:hAnsiTheme="majorHAnsi" w:cstheme="majorBidi"/>
                <w:sz w:val="20"/>
                <w:szCs w:val="18"/>
              </w:rPr>
              <w:t>ere</w:t>
            </w:r>
            <w:r w:rsidR="679466DD" w:rsidRPr="006B61F8">
              <w:rPr>
                <w:rFonts w:asciiTheme="majorHAnsi" w:eastAsia="Arial" w:hAnsiTheme="majorHAnsi" w:cstheme="majorBidi"/>
                <w:sz w:val="20"/>
                <w:szCs w:val="18"/>
              </w:rPr>
              <w:t xml:space="preserve"> til en fest sammen med frivillige fra Viva.</w:t>
            </w:r>
            <w:r w:rsidRPr="006B61F8">
              <w:rPr>
                <w:rFonts w:asciiTheme="majorHAnsi" w:eastAsia="Arial" w:hAnsiTheme="majorHAnsi" w:cstheme="majorBidi"/>
                <w:sz w:val="20"/>
                <w:szCs w:val="18"/>
              </w:rPr>
              <w:t xml:space="preserve"> </w:t>
            </w:r>
          </w:p>
        </w:tc>
      </w:tr>
      <w:tr w:rsidR="009213FC" w:rsidRPr="009213FC" w14:paraId="62EB0021" w14:textId="1135D1AA" w:rsidTr="204AD042">
        <w:tc>
          <w:tcPr>
            <w:tcW w:w="2776" w:type="dxa"/>
            <w:vMerge/>
          </w:tcPr>
          <w:p w14:paraId="729BED49" w14:textId="2530E876" w:rsidR="009213FC" w:rsidRPr="009213FC" w:rsidRDefault="009213FC" w:rsidP="009213FC">
            <w:pPr>
              <w:pStyle w:val="ListParagraph"/>
              <w:numPr>
                <w:ilvl w:val="0"/>
                <w:numId w:val="28"/>
              </w:numPr>
              <w:spacing w:after="0" w:line="240" w:lineRule="auto"/>
              <w:rPr>
                <w:rFonts w:asciiTheme="majorHAnsi" w:hAnsiTheme="majorHAnsi" w:cstheme="majorHAnsi"/>
                <w:sz w:val="20"/>
                <w:szCs w:val="20"/>
                <w:lang w:val="da-DK"/>
              </w:rPr>
            </w:pPr>
          </w:p>
        </w:tc>
        <w:tc>
          <w:tcPr>
            <w:tcW w:w="236" w:type="dxa"/>
            <w:tcBorders>
              <w:top w:val="nil"/>
              <w:left w:val="single" w:sz="4" w:space="0" w:color="auto"/>
              <w:bottom w:val="nil"/>
              <w:right w:val="single" w:sz="4" w:space="0" w:color="auto"/>
            </w:tcBorders>
          </w:tcPr>
          <w:p w14:paraId="40887F3D" w14:textId="77777777" w:rsidR="009213FC" w:rsidRPr="007E070E" w:rsidRDefault="009213FC" w:rsidP="204AD042">
            <w:pPr>
              <w:rPr>
                <w:rFonts w:asciiTheme="majorHAnsi" w:hAnsiTheme="majorHAnsi" w:cstheme="majorBidi"/>
                <w:sz w:val="18"/>
                <w:szCs w:val="18"/>
              </w:rPr>
            </w:pPr>
          </w:p>
        </w:tc>
        <w:tc>
          <w:tcPr>
            <w:tcW w:w="3362" w:type="dxa"/>
            <w:vMerge/>
          </w:tcPr>
          <w:p w14:paraId="3D862345" w14:textId="396DB368" w:rsidR="009213FC" w:rsidRPr="009213FC" w:rsidRDefault="009213FC" w:rsidP="009213FC">
            <w:pPr>
              <w:pStyle w:val="ListParagraph"/>
              <w:numPr>
                <w:ilvl w:val="0"/>
                <w:numId w:val="28"/>
              </w:numPr>
              <w:spacing w:line="240" w:lineRule="auto"/>
              <w:rPr>
                <w:rFonts w:asciiTheme="majorHAnsi" w:hAnsiTheme="majorHAnsi" w:cstheme="majorHAnsi"/>
                <w:sz w:val="20"/>
                <w:szCs w:val="20"/>
                <w:lang w:val="da-DK"/>
              </w:rPr>
            </w:pPr>
          </w:p>
        </w:tc>
        <w:tc>
          <w:tcPr>
            <w:tcW w:w="236" w:type="dxa"/>
            <w:tcBorders>
              <w:top w:val="nil"/>
              <w:left w:val="single" w:sz="4" w:space="0" w:color="auto"/>
              <w:bottom w:val="nil"/>
              <w:right w:val="single" w:sz="4" w:space="0" w:color="auto"/>
            </w:tcBorders>
          </w:tcPr>
          <w:p w14:paraId="466BEDF2" w14:textId="77777777" w:rsidR="009213FC" w:rsidRPr="007E070E" w:rsidRDefault="009213FC" w:rsidP="204AD042">
            <w:pPr>
              <w:rPr>
                <w:rFonts w:asciiTheme="majorHAnsi" w:hAnsiTheme="majorHAnsi" w:cstheme="majorBidi"/>
                <w:color w:val="FFFFFF" w:themeColor="background1"/>
                <w:sz w:val="18"/>
                <w:szCs w:val="18"/>
              </w:rPr>
            </w:pPr>
          </w:p>
        </w:tc>
        <w:tc>
          <w:tcPr>
            <w:tcW w:w="3024" w:type="dxa"/>
            <w:vMerge/>
          </w:tcPr>
          <w:p w14:paraId="58B91A62" w14:textId="77777777" w:rsidR="009213FC" w:rsidRPr="009213FC" w:rsidRDefault="009213FC" w:rsidP="009213FC">
            <w:pPr>
              <w:rPr>
                <w:rFonts w:asciiTheme="majorHAnsi" w:hAnsiTheme="majorHAnsi" w:cstheme="majorHAnsi"/>
                <w:sz w:val="20"/>
                <w:szCs w:val="20"/>
              </w:rPr>
            </w:pPr>
          </w:p>
        </w:tc>
      </w:tr>
    </w:tbl>
    <w:p w14:paraId="678B6D03" w14:textId="1A4967FD" w:rsidR="00CF18B2" w:rsidRPr="001F0DC1" w:rsidRDefault="00CF18B2" w:rsidP="204AD042">
      <w:pPr>
        <w:pStyle w:val="NoSpacing"/>
        <w:jc w:val="both"/>
        <w:rPr>
          <w:rFonts w:asciiTheme="majorHAnsi" w:eastAsia="Arial" w:hAnsiTheme="majorHAnsi" w:cstheme="majorBidi"/>
        </w:rPr>
      </w:pPr>
    </w:p>
    <w:p w14:paraId="232AAF4E" w14:textId="37B5D276" w:rsidR="00A410F5" w:rsidRPr="00114858" w:rsidRDefault="00A410F5" w:rsidP="204AD042">
      <w:pPr>
        <w:rPr>
          <w:rFonts w:asciiTheme="majorHAnsi" w:hAnsiTheme="majorHAnsi" w:cstheme="majorBidi"/>
          <w:i/>
          <w:iCs/>
          <w:sz w:val="22"/>
          <w:szCs w:val="22"/>
        </w:rPr>
      </w:pPr>
      <w:r w:rsidRPr="204AD042">
        <w:rPr>
          <w:rFonts w:asciiTheme="majorHAnsi" w:hAnsiTheme="majorHAnsi" w:cstheme="majorBidi"/>
          <w:i/>
          <w:iCs/>
          <w:sz w:val="22"/>
          <w:szCs w:val="22"/>
        </w:rPr>
        <w:t>A</w:t>
      </w:r>
      <w:r w:rsidR="008C5009" w:rsidRPr="204AD042">
        <w:rPr>
          <w:rFonts w:asciiTheme="majorHAnsi" w:hAnsiTheme="majorHAnsi" w:cstheme="majorBidi"/>
          <w:i/>
          <w:iCs/>
          <w:sz w:val="22"/>
          <w:szCs w:val="22"/>
        </w:rPr>
        <w:t>rbejds</w:t>
      </w:r>
      <w:r w:rsidR="00E971B0" w:rsidRPr="204AD042">
        <w:rPr>
          <w:rFonts w:asciiTheme="majorHAnsi" w:hAnsiTheme="majorHAnsi" w:cstheme="majorBidi"/>
          <w:i/>
          <w:iCs/>
          <w:sz w:val="22"/>
          <w:szCs w:val="22"/>
        </w:rPr>
        <w:t>f</w:t>
      </w:r>
      <w:r w:rsidR="322030E0" w:rsidRPr="204AD042">
        <w:rPr>
          <w:rFonts w:asciiTheme="majorHAnsi" w:hAnsiTheme="majorHAnsi" w:cstheme="majorBidi"/>
          <w:i/>
          <w:iCs/>
          <w:sz w:val="22"/>
          <w:szCs w:val="22"/>
        </w:rPr>
        <w:t>æ</w:t>
      </w:r>
      <w:r w:rsidR="00E971B0" w:rsidRPr="204AD042">
        <w:rPr>
          <w:rFonts w:asciiTheme="majorHAnsi" w:hAnsiTheme="majorHAnsi" w:cstheme="majorBidi"/>
          <w:i/>
          <w:iCs/>
          <w:sz w:val="22"/>
          <w:szCs w:val="22"/>
        </w:rPr>
        <w:t>llesskab</w:t>
      </w:r>
      <w:r w:rsidR="0052580B" w:rsidRPr="204AD042">
        <w:rPr>
          <w:rFonts w:asciiTheme="majorHAnsi" w:hAnsiTheme="majorHAnsi" w:cstheme="majorBidi"/>
          <w:i/>
          <w:iCs/>
          <w:sz w:val="22"/>
          <w:szCs w:val="22"/>
        </w:rPr>
        <w:t xml:space="preserve"> og Digital Justice Champion-identitet</w:t>
      </w:r>
    </w:p>
    <w:p w14:paraId="28DCFCB1" w14:textId="7951696F" w:rsidR="00A410F5" w:rsidRPr="00C36883" w:rsidRDefault="00C9725A" w:rsidP="204AD042">
      <w:pPr>
        <w:pStyle w:val="NoSpacing"/>
        <w:jc w:val="both"/>
        <w:rPr>
          <w:rFonts w:asciiTheme="majorHAnsi" w:eastAsia="Arial" w:hAnsiTheme="majorHAnsi" w:cstheme="majorBidi"/>
          <w:highlight w:val="yellow"/>
        </w:rPr>
      </w:pPr>
      <w:r w:rsidRPr="204AD042">
        <w:rPr>
          <w:rFonts w:asciiTheme="majorHAnsi" w:eastAsia="Arial" w:hAnsiTheme="majorHAnsi" w:cstheme="majorBidi"/>
        </w:rPr>
        <w:t>De unge vil blive engageret i de tre handlerum ved hj</w:t>
      </w:r>
      <w:r w:rsidR="322030E0" w:rsidRPr="204AD042">
        <w:rPr>
          <w:rFonts w:asciiTheme="majorHAnsi" w:eastAsia="Arial" w:hAnsiTheme="majorHAnsi" w:cstheme="majorBidi"/>
        </w:rPr>
        <w:t>æ</w:t>
      </w:r>
      <w:r w:rsidRPr="204AD042">
        <w:rPr>
          <w:rFonts w:asciiTheme="majorHAnsi" w:eastAsia="Arial" w:hAnsiTheme="majorHAnsi" w:cstheme="majorBidi"/>
        </w:rPr>
        <w:t>lp af</w:t>
      </w:r>
      <w:r w:rsidR="00114858" w:rsidRPr="204AD042">
        <w:rPr>
          <w:rFonts w:asciiTheme="majorHAnsi" w:eastAsia="Arial" w:hAnsiTheme="majorHAnsi" w:cstheme="majorBidi"/>
        </w:rPr>
        <w:t xml:space="preserve"> inspirations-og </w:t>
      </w:r>
      <w:r w:rsidR="00AA7BEC" w:rsidRPr="204AD042">
        <w:rPr>
          <w:rFonts w:asciiTheme="majorHAnsi" w:eastAsia="Arial" w:hAnsiTheme="majorHAnsi" w:cstheme="majorBidi"/>
        </w:rPr>
        <w:t>arbejdsf</w:t>
      </w:r>
      <w:r w:rsidR="713A28B7" w:rsidRPr="204AD042">
        <w:rPr>
          <w:rFonts w:asciiTheme="majorHAnsi" w:eastAsia="Arial" w:hAnsiTheme="majorHAnsi" w:cstheme="majorBidi"/>
        </w:rPr>
        <w:t>æ</w:t>
      </w:r>
      <w:r w:rsidR="00AA7BEC" w:rsidRPr="204AD042">
        <w:rPr>
          <w:rFonts w:asciiTheme="majorHAnsi" w:eastAsia="Arial" w:hAnsiTheme="majorHAnsi" w:cstheme="majorBidi"/>
        </w:rPr>
        <w:t>llesskab</w:t>
      </w:r>
      <w:r w:rsidR="0405A8CD" w:rsidRPr="204AD042">
        <w:rPr>
          <w:rFonts w:asciiTheme="majorHAnsi" w:eastAsia="Arial" w:hAnsiTheme="majorHAnsi" w:cstheme="majorBidi"/>
        </w:rPr>
        <w:t>et på tværs af skoler og lande</w:t>
      </w:r>
      <w:r w:rsidR="00114858" w:rsidRPr="204AD042">
        <w:rPr>
          <w:rFonts w:asciiTheme="majorHAnsi" w:eastAsia="Arial" w:hAnsiTheme="majorHAnsi" w:cstheme="majorBidi"/>
        </w:rPr>
        <w:t>.</w:t>
      </w:r>
      <w:r w:rsidR="006E7EC8" w:rsidRPr="204AD042">
        <w:rPr>
          <w:rFonts w:asciiTheme="majorHAnsi" w:eastAsia="Arial" w:hAnsiTheme="majorHAnsi" w:cstheme="majorBidi"/>
        </w:rPr>
        <w:t xml:space="preserve"> </w:t>
      </w:r>
      <w:r w:rsidR="00114858" w:rsidRPr="204AD042">
        <w:rPr>
          <w:rFonts w:asciiTheme="majorHAnsi" w:eastAsia="Arial" w:hAnsiTheme="majorHAnsi" w:cstheme="majorBidi"/>
        </w:rPr>
        <w:t>Dette f</w:t>
      </w:r>
      <w:r w:rsidR="713A28B7" w:rsidRPr="204AD042">
        <w:rPr>
          <w:rFonts w:asciiTheme="majorHAnsi" w:eastAsia="Arial" w:hAnsiTheme="majorHAnsi" w:cstheme="majorBidi"/>
        </w:rPr>
        <w:t>æ</w:t>
      </w:r>
      <w:r w:rsidR="00114858" w:rsidRPr="204AD042">
        <w:rPr>
          <w:rFonts w:asciiTheme="majorHAnsi" w:eastAsia="Arial" w:hAnsiTheme="majorHAnsi" w:cstheme="majorBidi"/>
        </w:rPr>
        <w:t>lless</w:t>
      </w:r>
      <w:r w:rsidR="0045563D" w:rsidRPr="204AD042">
        <w:rPr>
          <w:rFonts w:asciiTheme="majorHAnsi" w:eastAsia="Arial" w:hAnsiTheme="majorHAnsi" w:cstheme="majorBidi"/>
        </w:rPr>
        <w:t>kab</w:t>
      </w:r>
      <w:r w:rsidR="00114858" w:rsidRPr="204AD042">
        <w:rPr>
          <w:rFonts w:asciiTheme="majorHAnsi" w:eastAsia="Arial" w:hAnsiTheme="majorHAnsi" w:cstheme="majorBidi"/>
        </w:rPr>
        <w:t xml:space="preserve"> vil </w:t>
      </w:r>
      <w:r w:rsidR="0045563D" w:rsidRPr="204AD042">
        <w:rPr>
          <w:rFonts w:asciiTheme="majorHAnsi" w:eastAsia="Arial" w:hAnsiTheme="majorHAnsi" w:cstheme="majorBidi"/>
        </w:rPr>
        <w:t>v</w:t>
      </w:r>
      <w:r w:rsidR="713A28B7" w:rsidRPr="204AD042">
        <w:rPr>
          <w:rFonts w:asciiTheme="majorHAnsi" w:eastAsia="Arial" w:hAnsiTheme="majorHAnsi" w:cstheme="majorBidi"/>
        </w:rPr>
        <w:t>æ</w:t>
      </w:r>
      <w:r w:rsidR="0045563D" w:rsidRPr="204AD042">
        <w:rPr>
          <w:rFonts w:asciiTheme="majorHAnsi" w:eastAsia="Arial" w:hAnsiTheme="majorHAnsi" w:cstheme="majorBidi"/>
        </w:rPr>
        <w:t xml:space="preserve">re centralt </w:t>
      </w:r>
      <w:r w:rsidR="006E7EC8" w:rsidRPr="204AD042">
        <w:rPr>
          <w:rFonts w:asciiTheme="majorHAnsi" w:eastAsia="Arial" w:hAnsiTheme="majorHAnsi" w:cstheme="majorBidi"/>
        </w:rPr>
        <w:t>i forbindelse med planl</w:t>
      </w:r>
      <w:r w:rsidR="713A28B7" w:rsidRPr="204AD042">
        <w:rPr>
          <w:rFonts w:asciiTheme="majorHAnsi" w:eastAsia="Arial" w:hAnsiTheme="majorHAnsi" w:cstheme="majorBidi"/>
        </w:rPr>
        <w:t>æ</w:t>
      </w:r>
      <w:r w:rsidR="006E7EC8" w:rsidRPr="204AD042">
        <w:rPr>
          <w:rFonts w:asciiTheme="majorHAnsi" w:eastAsia="Arial" w:hAnsiTheme="majorHAnsi" w:cstheme="majorBidi"/>
        </w:rPr>
        <w:t>gningen</w:t>
      </w:r>
      <w:r w:rsidR="0045563D" w:rsidRPr="204AD042">
        <w:rPr>
          <w:rFonts w:asciiTheme="majorHAnsi" w:eastAsia="Arial" w:hAnsiTheme="majorHAnsi" w:cstheme="majorBidi"/>
        </w:rPr>
        <w:t xml:space="preserve"> og udf</w:t>
      </w:r>
      <w:r w:rsidR="70E67C3D" w:rsidRPr="204AD042">
        <w:rPr>
          <w:rFonts w:asciiTheme="majorHAnsi" w:eastAsia="Arial" w:hAnsiTheme="majorHAnsi" w:cstheme="majorBidi"/>
        </w:rPr>
        <w:t>ø</w:t>
      </w:r>
      <w:r w:rsidR="0045563D" w:rsidRPr="204AD042">
        <w:rPr>
          <w:rFonts w:asciiTheme="majorHAnsi" w:eastAsia="Arial" w:hAnsiTheme="majorHAnsi" w:cstheme="majorBidi"/>
        </w:rPr>
        <w:t>relsen</w:t>
      </w:r>
      <w:r w:rsidR="006E7EC8" w:rsidRPr="204AD042">
        <w:rPr>
          <w:rFonts w:asciiTheme="majorHAnsi" w:eastAsia="Arial" w:hAnsiTheme="majorHAnsi" w:cstheme="majorBidi"/>
        </w:rPr>
        <w:t xml:space="preserve"> af </w:t>
      </w:r>
      <w:r w:rsidRPr="204AD042">
        <w:rPr>
          <w:rFonts w:asciiTheme="majorHAnsi" w:eastAsia="Arial" w:hAnsiTheme="majorHAnsi" w:cstheme="majorBidi"/>
        </w:rPr>
        <w:t>b</w:t>
      </w:r>
      <w:r w:rsidR="0FE7FE36" w:rsidRPr="204AD042">
        <w:rPr>
          <w:rFonts w:asciiTheme="majorHAnsi" w:eastAsia="Arial" w:hAnsiTheme="majorHAnsi" w:cstheme="majorBidi"/>
        </w:rPr>
        <w:t>å</w:t>
      </w:r>
      <w:r w:rsidRPr="204AD042">
        <w:rPr>
          <w:rFonts w:asciiTheme="majorHAnsi" w:eastAsia="Arial" w:hAnsiTheme="majorHAnsi" w:cstheme="majorBidi"/>
        </w:rPr>
        <w:t xml:space="preserve">de </w:t>
      </w:r>
      <w:r w:rsidR="006E7EC8" w:rsidRPr="204AD042">
        <w:rPr>
          <w:rFonts w:asciiTheme="majorHAnsi" w:eastAsia="Arial" w:hAnsiTheme="majorHAnsi" w:cstheme="majorBidi"/>
        </w:rPr>
        <w:t>kerne-aktiviteter og SPOT-akt</w:t>
      </w:r>
      <w:r w:rsidR="00CF3FB9" w:rsidRPr="204AD042">
        <w:rPr>
          <w:rFonts w:asciiTheme="majorHAnsi" w:eastAsia="Arial" w:hAnsiTheme="majorHAnsi" w:cstheme="majorBidi"/>
        </w:rPr>
        <w:t>ioner</w:t>
      </w:r>
      <w:r w:rsidR="006E7EC8" w:rsidRPr="204AD042">
        <w:rPr>
          <w:rFonts w:asciiTheme="majorHAnsi" w:eastAsia="Arial" w:hAnsiTheme="majorHAnsi" w:cstheme="majorBidi"/>
        </w:rPr>
        <w:t xml:space="preserve">. Viva vil facilitere </w:t>
      </w:r>
      <w:r w:rsidR="0052580B" w:rsidRPr="204AD042">
        <w:rPr>
          <w:rFonts w:asciiTheme="majorHAnsi" w:eastAsia="Arial" w:hAnsiTheme="majorHAnsi" w:cstheme="majorBidi"/>
        </w:rPr>
        <w:t>f</w:t>
      </w:r>
      <w:r w:rsidR="713A28B7" w:rsidRPr="204AD042">
        <w:rPr>
          <w:rFonts w:asciiTheme="majorHAnsi" w:eastAsia="Arial" w:hAnsiTheme="majorHAnsi" w:cstheme="majorBidi"/>
        </w:rPr>
        <w:t>æ</w:t>
      </w:r>
      <w:r w:rsidR="0052580B" w:rsidRPr="204AD042">
        <w:rPr>
          <w:rFonts w:asciiTheme="majorHAnsi" w:eastAsia="Arial" w:hAnsiTheme="majorHAnsi" w:cstheme="majorBidi"/>
        </w:rPr>
        <w:t>llesskab</w:t>
      </w:r>
      <w:r w:rsidR="0045563D" w:rsidRPr="204AD042">
        <w:rPr>
          <w:rFonts w:asciiTheme="majorHAnsi" w:eastAsia="Arial" w:hAnsiTheme="majorHAnsi" w:cstheme="majorBidi"/>
        </w:rPr>
        <w:t>et</w:t>
      </w:r>
      <w:r w:rsidR="0052580B" w:rsidRPr="204AD042">
        <w:rPr>
          <w:rFonts w:asciiTheme="majorHAnsi" w:eastAsia="Arial" w:hAnsiTheme="majorHAnsi" w:cstheme="majorBidi"/>
        </w:rPr>
        <w:t xml:space="preserve"> </w:t>
      </w:r>
      <w:r w:rsidR="006E7EC8" w:rsidRPr="204AD042">
        <w:rPr>
          <w:rFonts w:asciiTheme="majorHAnsi" w:eastAsia="Arial" w:hAnsiTheme="majorHAnsi" w:cstheme="majorBidi"/>
        </w:rPr>
        <w:t xml:space="preserve">og hele tiden </w:t>
      </w:r>
      <w:r w:rsidR="0045563D" w:rsidRPr="204AD042">
        <w:rPr>
          <w:rFonts w:asciiTheme="majorHAnsi" w:eastAsia="Arial" w:hAnsiTheme="majorHAnsi" w:cstheme="majorBidi"/>
        </w:rPr>
        <w:t>fremme</w:t>
      </w:r>
      <w:r w:rsidR="006E7EC8" w:rsidRPr="204AD042">
        <w:rPr>
          <w:rFonts w:asciiTheme="majorHAnsi" w:eastAsia="Arial" w:hAnsiTheme="majorHAnsi" w:cstheme="majorBidi"/>
        </w:rPr>
        <w:t xml:space="preserve"> linket mellem unge i Nord og Syd</w:t>
      </w:r>
      <w:r w:rsidR="0045563D" w:rsidRPr="204AD042">
        <w:rPr>
          <w:rFonts w:asciiTheme="majorHAnsi" w:eastAsia="Arial" w:hAnsiTheme="majorHAnsi" w:cstheme="majorBidi"/>
        </w:rPr>
        <w:t>. Til det form</w:t>
      </w:r>
      <w:r w:rsidR="0FE7FE36" w:rsidRPr="204AD042">
        <w:rPr>
          <w:rFonts w:asciiTheme="majorHAnsi" w:eastAsia="Arial" w:hAnsiTheme="majorHAnsi" w:cstheme="majorBidi"/>
        </w:rPr>
        <w:t>å</w:t>
      </w:r>
      <w:r w:rsidR="0045563D" w:rsidRPr="204AD042">
        <w:rPr>
          <w:rFonts w:asciiTheme="majorHAnsi" w:eastAsia="Arial" w:hAnsiTheme="majorHAnsi" w:cstheme="majorBidi"/>
        </w:rPr>
        <w:t>l har vi blandt andet tildelt en af de l</w:t>
      </w:r>
      <w:r w:rsidR="70E67C3D" w:rsidRPr="204AD042">
        <w:rPr>
          <w:rFonts w:asciiTheme="majorHAnsi" w:eastAsia="Arial" w:hAnsiTheme="majorHAnsi" w:cstheme="majorBidi"/>
        </w:rPr>
        <w:t>ø</w:t>
      </w:r>
      <w:r w:rsidR="0045563D" w:rsidRPr="204AD042">
        <w:rPr>
          <w:rFonts w:asciiTheme="majorHAnsi" w:eastAsia="Arial" w:hAnsiTheme="majorHAnsi" w:cstheme="majorBidi"/>
        </w:rPr>
        <w:t>nnede medarbejdere rollen som moderator</w:t>
      </w:r>
      <w:r w:rsidRPr="204AD042">
        <w:rPr>
          <w:rFonts w:asciiTheme="majorHAnsi" w:eastAsia="Arial" w:hAnsiTheme="majorHAnsi" w:cstheme="majorBidi"/>
        </w:rPr>
        <w:t>, og vi vil l</w:t>
      </w:r>
      <w:r w:rsidR="70E67C3D" w:rsidRPr="204AD042">
        <w:rPr>
          <w:rFonts w:asciiTheme="majorHAnsi" w:eastAsia="Arial" w:hAnsiTheme="majorHAnsi" w:cstheme="majorBidi"/>
        </w:rPr>
        <w:t>ø</w:t>
      </w:r>
      <w:r w:rsidRPr="204AD042">
        <w:rPr>
          <w:rFonts w:asciiTheme="majorHAnsi" w:eastAsia="Arial" w:hAnsiTheme="majorHAnsi" w:cstheme="majorBidi"/>
        </w:rPr>
        <w:t>bende deltage i konkrete aktiviteter p</w:t>
      </w:r>
      <w:r w:rsidR="0FE7FE36" w:rsidRPr="204AD042">
        <w:rPr>
          <w:rFonts w:asciiTheme="majorHAnsi" w:eastAsia="Arial" w:hAnsiTheme="majorHAnsi" w:cstheme="majorBidi"/>
        </w:rPr>
        <w:t>å</w:t>
      </w:r>
      <w:r w:rsidRPr="204AD042">
        <w:rPr>
          <w:rFonts w:asciiTheme="majorHAnsi" w:eastAsia="Arial" w:hAnsiTheme="majorHAnsi" w:cstheme="majorBidi"/>
        </w:rPr>
        <w:t xml:space="preserve"> skolerne</w:t>
      </w:r>
      <w:r w:rsidR="0045563D" w:rsidRPr="204AD042">
        <w:rPr>
          <w:rFonts w:asciiTheme="majorHAnsi" w:eastAsia="Arial" w:hAnsiTheme="majorHAnsi" w:cstheme="majorBidi"/>
        </w:rPr>
        <w:t>. For at styrke fællesskabsfølelsen og gøre det nemt for de unge at markere deres nye engagement overfor omverdenen vil vi desuden have fokus på at opbygge deres identitet som gruppe. Til det formål vil vi udstyre hver af de unge med en række identitetsmarkører som for eksempel t-shirts med print og digitale emblemer, de kan poste p</w:t>
      </w:r>
      <w:r w:rsidR="0FE7FE36" w:rsidRPr="204AD042">
        <w:rPr>
          <w:rFonts w:asciiTheme="majorHAnsi" w:eastAsia="Arial" w:hAnsiTheme="majorHAnsi" w:cstheme="majorBidi"/>
        </w:rPr>
        <w:t>å</w:t>
      </w:r>
      <w:r w:rsidR="0045563D" w:rsidRPr="204AD042">
        <w:rPr>
          <w:rFonts w:asciiTheme="majorHAnsi" w:eastAsia="Arial" w:hAnsiTheme="majorHAnsi" w:cstheme="majorBidi"/>
        </w:rPr>
        <w:t xml:space="preserve"> deres sociale medier. Vivas frivillige vil samtidig være ansvarlige for at italesætte og dyrke fællesskabsfølelsen undervejs i forløbet</w:t>
      </w:r>
      <w:r w:rsidR="4EEFB578" w:rsidRPr="204AD042">
        <w:rPr>
          <w:rFonts w:asciiTheme="majorHAnsi" w:eastAsia="Arial" w:hAnsiTheme="majorHAnsi" w:cstheme="majorBidi"/>
        </w:rPr>
        <w:t>.</w:t>
      </w:r>
    </w:p>
    <w:p w14:paraId="63E14653" w14:textId="44C9BEC9" w:rsidR="0052580B" w:rsidRPr="00114858" w:rsidRDefault="0052580B" w:rsidP="204AD042">
      <w:pPr>
        <w:pStyle w:val="NoSpacing"/>
        <w:jc w:val="both"/>
        <w:rPr>
          <w:rFonts w:asciiTheme="majorHAnsi" w:eastAsia="Arial" w:hAnsiTheme="majorHAnsi" w:cstheme="majorBidi"/>
        </w:rPr>
      </w:pPr>
    </w:p>
    <w:p w14:paraId="0AA8F486" w14:textId="2961697B" w:rsidR="0052580B" w:rsidRPr="00114858" w:rsidRDefault="0052580B" w:rsidP="204AD042">
      <w:pPr>
        <w:pStyle w:val="NoSpacing"/>
        <w:jc w:val="both"/>
        <w:rPr>
          <w:rFonts w:asciiTheme="majorHAnsi" w:eastAsia="Arial" w:hAnsiTheme="majorHAnsi" w:cstheme="majorBidi"/>
          <w:i/>
          <w:iCs/>
        </w:rPr>
      </w:pPr>
      <w:r w:rsidRPr="204AD042">
        <w:rPr>
          <w:rFonts w:asciiTheme="majorHAnsi" w:eastAsia="Arial" w:hAnsiTheme="majorHAnsi" w:cstheme="majorBidi"/>
          <w:i/>
          <w:iCs/>
        </w:rPr>
        <w:t>Kobling mellem unges aktiviteter i Syd og Nord</w:t>
      </w:r>
    </w:p>
    <w:p w14:paraId="0123FB9C" w14:textId="45AC53E0" w:rsidR="00FA37C8" w:rsidRDefault="71EE1E29" w:rsidP="7DF31F60">
      <w:pPr>
        <w:pStyle w:val="NoSpacing"/>
        <w:jc w:val="both"/>
        <w:rPr>
          <w:rFonts w:asciiTheme="majorHAnsi" w:eastAsia="Arial" w:hAnsiTheme="majorHAnsi" w:cstheme="majorBidi"/>
        </w:rPr>
      </w:pPr>
      <w:r w:rsidRPr="7DF31F60">
        <w:rPr>
          <w:rFonts w:asciiTheme="majorHAnsi" w:eastAsia="Arial" w:hAnsiTheme="majorHAnsi" w:cstheme="majorBidi"/>
        </w:rPr>
        <w:t xml:space="preserve">Inspirations- og arbejdsfællesskabet vil samtidig være en hjørnesten i forhold til at sikre, at indsatsen bevarer et stringent fokus på den </w:t>
      </w:r>
      <w:r w:rsidRPr="7DF31F60">
        <w:rPr>
          <w:rFonts w:asciiTheme="majorHAnsi" w:eastAsia="Arial" w:hAnsiTheme="majorHAnsi" w:cstheme="majorBidi"/>
          <w:i/>
          <w:iCs/>
        </w:rPr>
        <w:t xml:space="preserve">globale </w:t>
      </w:r>
      <w:r w:rsidRPr="7DF31F60">
        <w:rPr>
          <w:rFonts w:asciiTheme="majorHAnsi" w:eastAsia="Arial" w:hAnsiTheme="majorHAnsi" w:cstheme="majorBidi"/>
        </w:rPr>
        <w:t xml:space="preserve">problemstilling. Målet er at sikre, at indsatsen bidrager til at udfordre den traditionelle ”os”-og-”dem”-diskurs, vi stadig ofte støder på, når vi taler om udviklingssamarbejde. For at understøtte dette har vi valgt at udforme kerne-aktiviteterne således, at alle har en global vinkel og desuden kræver en koordineret indsats mellem de unge i Nord og Syd for at kunne gennemføres. I Handlerum 1 skal de unge skabe viden om global uretfærdighed ved i fællesskab at undersøge omfanget af problemet på deres skoler og i deres nærmiljø. De lokale sydpartnere vil sammen med Viva og det tilknyttede analyseinstitut støtte de unge i både Nord og Syd i at udforme og gennemføre en undersøgelse, der kan give ny viden om problemets omfang i de enkelte lande. Den nye viden, de skaber i det første handlerum, danner grundlaget for de to andre handlerum. Kerne-aktiviteten i Handlerum 2 er således en kampagne, der skal skabe opmærksomhed om omfanget af global online uretfærdighed. Kampagnen vil hovedsageligt udfolde sig i Danmark, men de unge i Syd vil spille en central rolle i at producere kampagnematerialer såsom fotos, videoer og interviews med folk, der til daglig arbejder med problemstillingen eller på anden vis har den tæt på livet. Det er blandt andet gennem denne kampagne, at den bredere målgruppe vil blive nået (Resultat 2). </w:t>
      </w:r>
      <w:r w:rsidRPr="7DF31F60">
        <w:rPr>
          <w:rFonts w:asciiTheme="majorHAnsi" w:eastAsia="Arial" w:hAnsiTheme="majorHAnsi" w:cstheme="majorBidi"/>
        </w:rPr>
        <w:lastRenderedPageBreak/>
        <w:t>I Handlerum 3 er fokus på at skabe opbakning blandt beslutningstagere, der kan medvirke til at sikre en langsigtet forandring. Kerne-aktiviteten er her fokuseret på udformningen af en række anbefalinger til beslutningstagere i form af skolens ledelse, den lokale fodboldklub, politikere i byrådet, eller de sociale medier selv – alt efter hvad de unge kommer frem til i deres undersøgelser. De unge, der har lyst til at engagere sig yderligere i den politiske fortalervirksomhed, vil desuden få mulighed for at bidrage med inputs til de positionspapirer som Viva, IJM og PCMN som en del af det tidligere omtalte EU-projekt skal producere og præsentere for danske og internationale myndigheder gennem det internationale netværk WePROTECT Global Alliance. Her er der dog tale om en valgmulighed, da det forventes at kræve et højt engagement og forståelsesniveau.</w:t>
      </w:r>
    </w:p>
    <w:p w14:paraId="3D0273BF" w14:textId="77777777" w:rsidR="00FA37C8" w:rsidRPr="00114858" w:rsidRDefault="00FA37C8" w:rsidP="204AD042">
      <w:pPr>
        <w:pStyle w:val="NoSpacing"/>
        <w:jc w:val="both"/>
        <w:rPr>
          <w:rFonts w:asciiTheme="majorHAnsi" w:eastAsia="Arial" w:hAnsiTheme="majorHAnsi" w:cstheme="majorBidi"/>
        </w:rPr>
      </w:pPr>
    </w:p>
    <w:p w14:paraId="7CAF2ED3" w14:textId="4400AB6D" w:rsidR="009D7240" w:rsidRPr="00114858" w:rsidRDefault="00787B50" w:rsidP="204AD042">
      <w:pPr>
        <w:pStyle w:val="NoSpacing"/>
        <w:jc w:val="both"/>
        <w:rPr>
          <w:rFonts w:asciiTheme="majorHAnsi" w:eastAsia="Arial" w:hAnsiTheme="majorHAnsi" w:cstheme="majorBidi"/>
        </w:rPr>
      </w:pPr>
      <w:r w:rsidRPr="204AD042">
        <w:rPr>
          <w:rFonts w:asciiTheme="majorHAnsi" w:eastAsia="Arial" w:hAnsiTheme="majorHAnsi" w:cstheme="majorBidi"/>
        </w:rPr>
        <w:t xml:space="preserve">Udover de obligatoriske kerne-aktiviteter, vil vi </w:t>
      </w:r>
      <w:r w:rsidR="0071569C" w:rsidRPr="204AD042">
        <w:rPr>
          <w:rFonts w:asciiTheme="majorHAnsi" w:eastAsia="Arial" w:hAnsiTheme="majorHAnsi" w:cstheme="majorBidi"/>
        </w:rPr>
        <w:t>underst</w:t>
      </w:r>
      <w:r w:rsidR="70E67C3D" w:rsidRPr="204AD042">
        <w:rPr>
          <w:rFonts w:asciiTheme="majorHAnsi" w:eastAsia="Arial" w:hAnsiTheme="majorHAnsi" w:cstheme="majorBidi"/>
        </w:rPr>
        <w:t>ø</w:t>
      </w:r>
      <w:r w:rsidR="0071569C" w:rsidRPr="204AD042">
        <w:rPr>
          <w:rFonts w:asciiTheme="majorHAnsi" w:eastAsia="Arial" w:hAnsiTheme="majorHAnsi" w:cstheme="majorBidi"/>
        </w:rPr>
        <w:t>tte de unges engagement og eget-initiativ</w:t>
      </w:r>
      <w:r w:rsidRPr="204AD042">
        <w:rPr>
          <w:rFonts w:asciiTheme="majorHAnsi" w:eastAsia="Arial" w:hAnsiTheme="majorHAnsi" w:cstheme="majorBidi"/>
        </w:rPr>
        <w:t xml:space="preserve"> ved at</w:t>
      </w:r>
      <w:r w:rsidR="0071569C" w:rsidRPr="204AD042">
        <w:rPr>
          <w:rFonts w:asciiTheme="majorHAnsi" w:eastAsia="Arial" w:hAnsiTheme="majorHAnsi" w:cstheme="majorBidi"/>
        </w:rPr>
        <w:t xml:space="preserve"> </w:t>
      </w:r>
      <w:r w:rsidR="00E15862" w:rsidRPr="204AD042">
        <w:rPr>
          <w:rFonts w:asciiTheme="majorHAnsi" w:eastAsia="Arial" w:hAnsiTheme="majorHAnsi" w:cstheme="majorBidi"/>
        </w:rPr>
        <w:t xml:space="preserve">allokere midler i budgettet </w:t>
      </w:r>
      <w:r w:rsidRPr="204AD042">
        <w:rPr>
          <w:rFonts w:asciiTheme="majorHAnsi" w:eastAsia="Arial" w:hAnsiTheme="majorHAnsi" w:cstheme="majorBidi"/>
        </w:rPr>
        <w:t>til en r</w:t>
      </w:r>
      <w:r w:rsidR="713A28B7" w:rsidRPr="204AD042">
        <w:rPr>
          <w:rFonts w:asciiTheme="majorHAnsi" w:eastAsia="Arial" w:hAnsiTheme="majorHAnsi" w:cstheme="majorBidi"/>
        </w:rPr>
        <w:t>æ</w:t>
      </w:r>
      <w:r w:rsidRPr="204AD042">
        <w:rPr>
          <w:rFonts w:asciiTheme="majorHAnsi" w:eastAsia="Arial" w:hAnsiTheme="majorHAnsi" w:cstheme="majorBidi"/>
        </w:rPr>
        <w:t>kke forskellige SPOT-aktionerne</w:t>
      </w:r>
      <w:r w:rsidR="00E15862" w:rsidRPr="204AD042">
        <w:rPr>
          <w:rFonts w:asciiTheme="majorHAnsi" w:eastAsia="Arial" w:hAnsiTheme="majorHAnsi" w:cstheme="majorBidi"/>
        </w:rPr>
        <w:t>.</w:t>
      </w:r>
      <w:r w:rsidR="00547E6C" w:rsidRPr="204AD042">
        <w:rPr>
          <w:rFonts w:asciiTheme="majorHAnsi" w:eastAsia="Arial" w:hAnsiTheme="majorHAnsi" w:cstheme="majorBidi"/>
        </w:rPr>
        <w:t xml:space="preserve"> De unge i Syd vil ogs</w:t>
      </w:r>
      <w:r w:rsidR="0FE7FE36" w:rsidRPr="204AD042">
        <w:rPr>
          <w:rFonts w:asciiTheme="majorHAnsi" w:eastAsia="Arial" w:hAnsiTheme="majorHAnsi" w:cstheme="majorBidi"/>
        </w:rPr>
        <w:t>å</w:t>
      </w:r>
      <w:r w:rsidR="00547E6C" w:rsidRPr="204AD042">
        <w:rPr>
          <w:rFonts w:asciiTheme="majorHAnsi" w:eastAsia="Arial" w:hAnsiTheme="majorHAnsi" w:cstheme="majorBidi"/>
        </w:rPr>
        <w:t xml:space="preserve"> have adgang til at benytte midlerne, og fordelingen Nord:Syd ventes at være cirka 80:20.</w:t>
      </w:r>
      <w:r w:rsidR="00E15862" w:rsidRPr="204AD042">
        <w:rPr>
          <w:rFonts w:asciiTheme="majorHAnsi" w:eastAsia="Arial" w:hAnsiTheme="majorHAnsi" w:cstheme="majorBidi"/>
        </w:rPr>
        <w:t xml:space="preserve"> </w:t>
      </w:r>
      <w:r w:rsidRPr="204AD042">
        <w:rPr>
          <w:rFonts w:asciiTheme="majorHAnsi" w:eastAsia="Arial" w:hAnsiTheme="majorHAnsi" w:cstheme="majorBidi"/>
        </w:rPr>
        <w:t>Udover at promovere de unges skaberkraft</w:t>
      </w:r>
      <w:r w:rsidR="00E15862" w:rsidRPr="204AD042">
        <w:rPr>
          <w:rFonts w:asciiTheme="majorHAnsi" w:eastAsia="Arial" w:hAnsiTheme="majorHAnsi" w:cstheme="majorBidi"/>
        </w:rPr>
        <w:t xml:space="preserve"> sikrer</w:t>
      </w:r>
      <w:r w:rsidRPr="204AD042">
        <w:rPr>
          <w:rFonts w:asciiTheme="majorHAnsi" w:eastAsia="Arial" w:hAnsiTheme="majorHAnsi" w:cstheme="majorBidi"/>
        </w:rPr>
        <w:t xml:space="preserve"> det samtidig</w:t>
      </w:r>
      <w:r w:rsidR="00E15862" w:rsidRPr="204AD042">
        <w:rPr>
          <w:rFonts w:asciiTheme="majorHAnsi" w:eastAsia="Arial" w:hAnsiTheme="majorHAnsi" w:cstheme="majorBidi"/>
        </w:rPr>
        <w:t>, at der er rum til at dække omkostninger</w:t>
      </w:r>
      <w:r w:rsidR="00CF3FB9" w:rsidRPr="204AD042">
        <w:rPr>
          <w:rFonts w:asciiTheme="majorHAnsi" w:eastAsia="Arial" w:hAnsiTheme="majorHAnsi" w:cstheme="majorBidi"/>
        </w:rPr>
        <w:t xml:space="preserve"> til aktiviteter, de unge</w:t>
      </w:r>
      <w:r w:rsidR="0071569C" w:rsidRPr="204AD042">
        <w:rPr>
          <w:rFonts w:asciiTheme="majorHAnsi" w:eastAsia="Arial" w:hAnsiTheme="majorHAnsi" w:cstheme="majorBidi"/>
        </w:rPr>
        <w:t xml:space="preserve"> m</w:t>
      </w:r>
      <w:r w:rsidR="0FE7FE36" w:rsidRPr="204AD042">
        <w:rPr>
          <w:rFonts w:asciiTheme="majorHAnsi" w:eastAsia="Arial" w:hAnsiTheme="majorHAnsi" w:cstheme="majorBidi"/>
        </w:rPr>
        <w:t>å</w:t>
      </w:r>
      <w:r w:rsidR="0071569C" w:rsidRPr="204AD042">
        <w:rPr>
          <w:rFonts w:asciiTheme="majorHAnsi" w:eastAsia="Arial" w:hAnsiTheme="majorHAnsi" w:cstheme="majorBidi"/>
        </w:rPr>
        <w:t>tte</w:t>
      </w:r>
      <w:r w:rsidR="00CF3FB9" w:rsidRPr="204AD042">
        <w:rPr>
          <w:rFonts w:asciiTheme="majorHAnsi" w:eastAsia="Arial" w:hAnsiTheme="majorHAnsi" w:cstheme="majorBidi"/>
        </w:rPr>
        <w:t xml:space="preserve"> finde p</w:t>
      </w:r>
      <w:r w:rsidR="0FE7FE36" w:rsidRPr="204AD042">
        <w:rPr>
          <w:rFonts w:asciiTheme="majorHAnsi" w:eastAsia="Arial" w:hAnsiTheme="majorHAnsi" w:cstheme="majorBidi"/>
        </w:rPr>
        <w:t>å</w:t>
      </w:r>
      <w:r w:rsidR="00CF3FB9" w:rsidRPr="204AD042">
        <w:rPr>
          <w:rFonts w:asciiTheme="majorHAnsi" w:eastAsia="Arial" w:hAnsiTheme="majorHAnsi" w:cstheme="majorBidi"/>
        </w:rPr>
        <w:t xml:space="preserve"> i l</w:t>
      </w:r>
      <w:r w:rsidR="70E67C3D" w:rsidRPr="204AD042">
        <w:rPr>
          <w:rFonts w:asciiTheme="majorHAnsi" w:eastAsia="Arial" w:hAnsiTheme="majorHAnsi" w:cstheme="majorBidi"/>
        </w:rPr>
        <w:t>ø</w:t>
      </w:r>
      <w:r w:rsidR="00CF3FB9" w:rsidRPr="204AD042">
        <w:rPr>
          <w:rFonts w:asciiTheme="majorHAnsi" w:eastAsia="Arial" w:hAnsiTheme="majorHAnsi" w:cstheme="majorBidi"/>
        </w:rPr>
        <w:t>bet af indsatsen</w:t>
      </w:r>
      <w:r w:rsidR="00E15862" w:rsidRPr="204AD042">
        <w:rPr>
          <w:rFonts w:asciiTheme="majorHAnsi" w:eastAsia="Arial" w:hAnsiTheme="majorHAnsi" w:cstheme="majorBidi"/>
        </w:rPr>
        <w:t xml:space="preserve">. </w:t>
      </w:r>
      <w:r w:rsidR="00547E6C" w:rsidRPr="204AD042">
        <w:rPr>
          <w:rFonts w:asciiTheme="majorHAnsi" w:eastAsia="Arial" w:hAnsiTheme="majorHAnsi" w:cstheme="majorBidi"/>
        </w:rPr>
        <w:t>De ovenn</w:t>
      </w:r>
      <w:r w:rsidR="713A28B7" w:rsidRPr="204AD042">
        <w:rPr>
          <w:rFonts w:asciiTheme="majorHAnsi" w:eastAsia="Arial" w:hAnsiTheme="majorHAnsi" w:cstheme="majorBidi"/>
        </w:rPr>
        <w:t>æ</w:t>
      </w:r>
      <w:r w:rsidR="00547E6C" w:rsidRPr="204AD042">
        <w:rPr>
          <w:rFonts w:asciiTheme="majorHAnsi" w:eastAsia="Arial" w:hAnsiTheme="majorHAnsi" w:cstheme="majorBidi"/>
        </w:rPr>
        <w:t>vnte SPOT-aktioner skal derfor ikke ses som en udt</w:t>
      </w:r>
      <w:r w:rsidR="70E67C3D" w:rsidRPr="204AD042">
        <w:rPr>
          <w:rFonts w:asciiTheme="majorHAnsi" w:eastAsia="Arial" w:hAnsiTheme="majorHAnsi" w:cstheme="majorBidi"/>
        </w:rPr>
        <w:t>ø</w:t>
      </w:r>
      <w:r w:rsidR="00547E6C" w:rsidRPr="204AD042">
        <w:rPr>
          <w:rFonts w:asciiTheme="majorHAnsi" w:eastAsia="Arial" w:hAnsiTheme="majorHAnsi" w:cstheme="majorBidi"/>
        </w:rPr>
        <w:t>mmende liste over aktioner, men derimod som eksempler p</w:t>
      </w:r>
      <w:r w:rsidR="1B707C8E" w:rsidRPr="204AD042">
        <w:rPr>
          <w:rFonts w:asciiTheme="majorHAnsi" w:eastAsia="Arial" w:hAnsiTheme="majorHAnsi" w:cstheme="majorBidi"/>
        </w:rPr>
        <w:t>å</w:t>
      </w:r>
      <w:r w:rsidR="00547E6C" w:rsidRPr="204AD042">
        <w:rPr>
          <w:rFonts w:asciiTheme="majorHAnsi" w:eastAsia="Arial" w:hAnsiTheme="majorHAnsi" w:cstheme="majorBidi"/>
        </w:rPr>
        <w:t xml:space="preserve"> konkrete initiativer, som de unge sammen med deres kammerater i Syd kan engagere sig i. Det formodes, at der gennem indsatsen vil opst</w:t>
      </w:r>
      <w:r w:rsidR="0FE7FE36" w:rsidRPr="204AD042">
        <w:rPr>
          <w:rFonts w:asciiTheme="majorHAnsi" w:eastAsia="Arial" w:hAnsiTheme="majorHAnsi" w:cstheme="majorBidi"/>
        </w:rPr>
        <w:t>å</w:t>
      </w:r>
      <w:r w:rsidR="00547E6C" w:rsidRPr="204AD042">
        <w:rPr>
          <w:rFonts w:asciiTheme="majorHAnsi" w:eastAsia="Arial" w:hAnsiTheme="majorHAnsi" w:cstheme="majorBidi"/>
        </w:rPr>
        <w:t xml:space="preserve"> flere ideer, og vi forventer, at der ved indsatsens afslutningen samlet set er gennemf</w:t>
      </w:r>
      <w:r w:rsidR="70E67C3D" w:rsidRPr="204AD042">
        <w:rPr>
          <w:rFonts w:asciiTheme="majorHAnsi" w:eastAsia="Arial" w:hAnsiTheme="majorHAnsi" w:cstheme="majorBidi"/>
        </w:rPr>
        <w:t>ø</w:t>
      </w:r>
      <w:r w:rsidR="00547E6C" w:rsidRPr="204AD042">
        <w:rPr>
          <w:rFonts w:asciiTheme="majorHAnsi" w:eastAsia="Arial" w:hAnsiTheme="majorHAnsi" w:cstheme="majorBidi"/>
        </w:rPr>
        <w:t>rt minimum 100 SPOT-aktioner (Resultat 4).</w:t>
      </w:r>
    </w:p>
    <w:p w14:paraId="1246B0E6" w14:textId="0D181A7C" w:rsidR="0021055F" w:rsidRPr="0045563D" w:rsidRDefault="0021055F" w:rsidP="204AD042">
      <w:pPr>
        <w:pStyle w:val="NoSpacing"/>
        <w:jc w:val="both"/>
        <w:rPr>
          <w:rFonts w:asciiTheme="majorHAnsi" w:hAnsiTheme="majorHAnsi" w:cstheme="majorBidi"/>
          <w:b/>
          <w:bCs/>
          <w:highlight w:val="yellow"/>
        </w:rPr>
      </w:pPr>
    </w:p>
    <w:p w14:paraId="6B177C0A" w14:textId="07BD3EF1" w:rsidR="00415D4F" w:rsidRPr="001F0DC1" w:rsidRDefault="00697C69" w:rsidP="204AD042">
      <w:pPr>
        <w:jc w:val="both"/>
        <w:rPr>
          <w:rFonts w:asciiTheme="majorHAnsi" w:hAnsiTheme="majorHAnsi" w:cstheme="majorBidi"/>
          <w:sz w:val="22"/>
          <w:szCs w:val="22"/>
          <w:u w:val="single"/>
        </w:rPr>
      </w:pPr>
      <w:r w:rsidRPr="204AD042">
        <w:rPr>
          <w:rFonts w:asciiTheme="majorHAnsi" w:hAnsiTheme="majorHAnsi" w:cstheme="majorBidi"/>
          <w:sz w:val="22"/>
          <w:szCs w:val="22"/>
          <w:u w:val="single"/>
        </w:rPr>
        <w:t xml:space="preserve">3.3. </w:t>
      </w:r>
      <w:r w:rsidR="00747E9F" w:rsidRPr="204AD042">
        <w:rPr>
          <w:rFonts w:asciiTheme="majorHAnsi" w:hAnsiTheme="majorHAnsi" w:cstheme="majorBidi"/>
          <w:sz w:val="22"/>
          <w:szCs w:val="22"/>
          <w:u w:val="single"/>
        </w:rPr>
        <w:t>Hvordan øger i</w:t>
      </w:r>
      <w:r w:rsidR="00715BD9" w:rsidRPr="204AD042">
        <w:rPr>
          <w:rFonts w:asciiTheme="majorHAnsi" w:hAnsiTheme="majorHAnsi" w:cstheme="majorBidi"/>
          <w:sz w:val="22"/>
          <w:szCs w:val="22"/>
          <w:u w:val="single"/>
        </w:rPr>
        <w:t xml:space="preserve">ndsatsen mulighederne for at </w:t>
      </w:r>
      <w:r w:rsidR="00013AA7" w:rsidRPr="204AD042">
        <w:rPr>
          <w:rFonts w:asciiTheme="majorHAnsi" w:hAnsiTheme="majorHAnsi" w:cstheme="majorBidi"/>
          <w:sz w:val="22"/>
          <w:szCs w:val="22"/>
          <w:u w:val="single"/>
        </w:rPr>
        <w:t>målgruppen/målgrupperne kan</w:t>
      </w:r>
      <w:r w:rsidR="00715BD9" w:rsidRPr="204AD042">
        <w:rPr>
          <w:rFonts w:asciiTheme="majorHAnsi" w:hAnsiTheme="majorHAnsi" w:cstheme="majorBidi"/>
          <w:sz w:val="22"/>
          <w:szCs w:val="22"/>
          <w:u w:val="single"/>
        </w:rPr>
        <w:t xml:space="preserve"> deltage, handle og finde fælles løsninger</w:t>
      </w:r>
      <w:r w:rsidR="00317A0E" w:rsidRPr="204AD042">
        <w:rPr>
          <w:rFonts w:asciiTheme="majorHAnsi" w:hAnsiTheme="majorHAnsi" w:cstheme="majorBidi"/>
          <w:sz w:val="22"/>
          <w:szCs w:val="22"/>
          <w:u w:val="single"/>
        </w:rPr>
        <w:t xml:space="preserve"> </w:t>
      </w:r>
      <w:r w:rsidR="00013AA7" w:rsidRPr="204AD042">
        <w:rPr>
          <w:rFonts w:asciiTheme="majorHAnsi" w:hAnsiTheme="majorHAnsi" w:cstheme="majorBidi"/>
          <w:sz w:val="22"/>
          <w:szCs w:val="22"/>
          <w:u w:val="single"/>
        </w:rPr>
        <w:t>for en mere bæredygtig verden</w:t>
      </w:r>
      <w:r w:rsidR="00747E9F" w:rsidRPr="204AD042">
        <w:rPr>
          <w:rFonts w:asciiTheme="majorHAnsi" w:hAnsiTheme="majorHAnsi" w:cstheme="majorBidi"/>
          <w:sz w:val="22"/>
          <w:szCs w:val="22"/>
          <w:u w:val="single"/>
        </w:rPr>
        <w:t>?</w:t>
      </w:r>
    </w:p>
    <w:p w14:paraId="74604EF6" w14:textId="4F46D214" w:rsidR="004E1CC0" w:rsidRDefault="004E1CC0" w:rsidP="204AD042">
      <w:pPr>
        <w:pStyle w:val="NoSpacing"/>
        <w:jc w:val="both"/>
        <w:rPr>
          <w:rFonts w:asciiTheme="majorHAnsi" w:eastAsia="Arial" w:hAnsiTheme="majorHAnsi" w:cstheme="majorBidi"/>
        </w:rPr>
      </w:pPr>
      <w:r w:rsidRPr="204AD042">
        <w:rPr>
          <w:rFonts w:asciiTheme="majorHAnsi" w:eastAsia="Arial" w:hAnsiTheme="majorHAnsi" w:cstheme="majorBidi"/>
        </w:rPr>
        <w:t>Som resultat af indsatsen forventer vi at kunne dokumentere en række konkrete forandringer både i forhold til de unges verdenssyn og deres forståelse for globale udviklingsproblematikker og ikke mindst i form af ændrede adfærdsmønstre. I forhold til det overordnede mål, forventer vi følgende resultater:</w:t>
      </w:r>
    </w:p>
    <w:p w14:paraId="6AF62354" w14:textId="77777777" w:rsidR="00081693" w:rsidRPr="004E1CC0" w:rsidRDefault="00081693" w:rsidP="204AD042">
      <w:pPr>
        <w:pStyle w:val="NoSpacing"/>
        <w:jc w:val="both"/>
        <w:rPr>
          <w:rFonts w:eastAsia="Arial"/>
        </w:rPr>
      </w:pPr>
    </w:p>
    <w:p w14:paraId="2DC2252F" w14:textId="20883CB8" w:rsidR="004E1CC0" w:rsidRPr="004E1CC0" w:rsidRDefault="004E1CC0" w:rsidP="7DF31F60">
      <w:pPr>
        <w:pStyle w:val="NoSpacing"/>
        <w:ind w:left="360" w:right="-7" w:hanging="360"/>
        <w:rPr>
          <w:rFonts w:asciiTheme="majorHAnsi" w:eastAsia="Arial" w:hAnsiTheme="majorHAnsi" w:cstheme="majorBidi"/>
        </w:rPr>
      </w:pPr>
      <w:r w:rsidRPr="631F0970">
        <w:rPr>
          <w:rFonts w:asciiTheme="majorHAnsi" w:eastAsia="Arial" w:hAnsiTheme="majorHAnsi" w:cstheme="majorBidi"/>
        </w:rPr>
        <w:t>R1</w:t>
      </w:r>
      <w:r w:rsidR="00081693">
        <w:rPr>
          <w:rFonts w:asciiTheme="majorHAnsi" w:eastAsia="Arial" w:hAnsiTheme="majorHAnsi" w:cstheme="majorBidi"/>
        </w:rPr>
        <w:tab/>
      </w:r>
      <w:r w:rsidRPr="631F0970">
        <w:rPr>
          <w:rFonts w:asciiTheme="majorHAnsi" w:eastAsia="Arial" w:hAnsiTheme="majorHAnsi" w:cstheme="majorBidi"/>
        </w:rPr>
        <w:t>500 unge forstår og kan redegøre for grundlæggende årsager til global uretfærdighed og kan</w:t>
      </w:r>
      <w:r w:rsidR="00081693">
        <w:rPr>
          <w:rFonts w:asciiTheme="majorHAnsi" w:eastAsia="Arial" w:hAnsiTheme="majorHAnsi" w:cstheme="majorBidi"/>
        </w:rPr>
        <w:t xml:space="preserve"> </w:t>
      </w:r>
      <w:r w:rsidRPr="631F0970">
        <w:rPr>
          <w:rFonts w:asciiTheme="majorHAnsi" w:eastAsia="Arial" w:hAnsiTheme="majorHAnsi" w:cstheme="majorBidi"/>
        </w:rPr>
        <w:t>forklare</w:t>
      </w:r>
      <w:r w:rsidR="24CF4F0C" w:rsidRPr="631F0970">
        <w:rPr>
          <w:rFonts w:asciiTheme="majorHAnsi" w:eastAsia="Arial" w:hAnsiTheme="majorHAnsi" w:cstheme="majorBidi"/>
        </w:rPr>
        <w:t xml:space="preserve"> </w:t>
      </w:r>
      <w:r w:rsidRPr="631F0970">
        <w:rPr>
          <w:rFonts w:asciiTheme="majorHAnsi" w:eastAsia="Arial" w:hAnsiTheme="majorHAnsi" w:cstheme="majorBidi"/>
        </w:rPr>
        <w:t xml:space="preserve">den globale sammenhæng mellem vores adfærdsmønstre i Nord og konsekvenser i Syd. </w:t>
      </w:r>
    </w:p>
    <w:p w14:paraId="0C19529F" w14:textId="719F0E1E" w:rsidR="004E1CC0" w:rsidRPr="004E1CC0" w:rsidRDefault="004E1CC0" w:rsidP="7DF31F60">
      <w:pPr>
        <w:pStyle w:val="NoSpacing"/>
        <w:ind w:left="360" w:right="-7" w:hanging="360"/>
        <w:rPr>
          <w:rFonts w:asciiTheme="majorHAnsi" w:eastAsia="Arial" w:hAnsiTheme="majorHAnsi" w:cstheme="majorBidi"/>
        </w:rPr>
      </w:pPr>
      <w:r w:rsidRPr="631F0970">
        <w:rPr>
          <w:rFonts w:asciiTheme="majorHAnsi" w:eastAsia="Arial" w:hAnsiTheme="majorHAnsi" w:cstheme="majorBidi"/>
        </w:rPr>
        <w:t>R2</w:t>
      </w:r>
      <w:r w:rsidR="00081693">
        <w:tab/>
      </w:r>
      <w:r w:rsidRPr="631F0970">
        <w:rPr>
          <w:rFonts w:asciiTheme="majorHAnsi" w:eastAsia="Arial" w:hAnsiTheme="majorHAnsi" w:cstheme="majorBidi"/>
        </w:rPr>
        <w:t>2.500 unge og forældre har kendskab til, hvordan man ”flagger” krænkende indhold via</w:t>
      </w:r>
      <w:r w:rsidR="00081693">
        <w:rPr>
          <w:rFonts w:asciiTheme="majorHAnsi" w:eastAsia="Arial" w:hAnsiTheme="majorHAnsi" w:cstheme="majorBidi"/>
        </w:rPr>
        <w:t xml:space="preserve"> </w:t>
      </w:r>
      <w:r w:rsidRPr="631F0970">
        <w:rPr>
          <w:rFonts w:asciiTheme="majorHAnsi" w:eastAsia="Arial" w:hAnsiTheme="majorHAnsi" w:cstheme="majorBidi"/>
        </w:rPr>
        <w:t>sociale</w:t>
      </w:r>
      <w:r w:rsidR="7C5E7F55" w:rsidRPr="631F0970">
        <w:rPr>
          <w:rFonts w:asciiTheme="majorHAnsi" w:eastAsia="Arial" w:hAnsiTheme="majorHAnsi" w:cstheme="majorBidi"/>
        </w:rPr>
        <w:t xml:space="preserve"> </w:t>
      </w:r>
      <w:r w:rsidRPr="631F0970">
        <w:rPr>
          <w:rFonts w:asciiTheme="majorHAnsi" w:eastAsia="Arial" w:hAnsiTheme="majorHAnsi" w:cstheme="majorBidi"/>
        </w:rPr>
        <w:t>medie-platforme og ved, hvordan man anmelder alvorlige sager</w:t>
      </w:r>
      <w:r w:rsidR="00E50015" w:rsidRPr="631F0970">
        <w:rPr>
          <w:rFonts w:asciiTheme="majorHAnsi" w:eastAsia="Arial" w:hAnsiTheme="majorHAnsi" w:cstheme="majorBidi"/>
        </w:rPr>
        <w:t>.</w:t>
      </w:r>
    </w:p>
    <w:p w14:paraId="4283495F" w14:textId="34FEFACE" w:rsidR="004E1CC0" w:rsidRPr="004E1CC0" w:rsidRDefault="004E1CC0" w:rsidP="7DF31F60">
      <w:pPr>
        <w:pStyle w:val="NoSpacing"/>
        <w:ind w:left="360" w:right="-7" w:hanging="360"/>
        <w:rPr>
          <w:rFonts w:asciiTheme="majorHAnsi" w:eastAsia="Arial" w:hAnsiTheme="majorHAnsi" w:cstheme="majorBidi"/>
        </w:rPr>
      </w:pPr>
      <w:r w:rsidRPr="7DF31F60">
        <w:rPr>
          <w:rFonts w:asciiTheme="majorHAnsi" w:eastAsia="Arial" w:hAnsiTheme="majorHAnsi" w:cstheme="majorBidi"/>
        </w:rPr>
        <w:t>R3</w:t>
      </w:r>
      <w:r w:rsidR="00081693">
        <w:rPr>
          <w:rFonts w:asciiTheme="majorHAnsi" w:eastAsia="Arial" w:hAnsiTheme="majorHAnsi" w:cstheme="majorBidi"/>
        </w:rPr>
        <w:tab/>
      </w:r>
      <w:r w:rsidRPr="7DF31F60">
        <w:rPr>
          <w:rFonts w:asciiTheme="majorHAnsi" w:eastAsia="Arial" w:hAnsiTheme="majorHAnsi" w:cstheme="majorBidi"/>
        </w:rPr>
        <w:t>3 kerneaktiviteter, der involverer eleverne p</w:t>
      </w:r>
      <w:r w:rsidR="0FE7FE36" w:rsidRPr="7DF31F60">
        <w:rPr>
          <w:rFonts w:asciiTheme="majorHAnsi" w:eastAsia="Arial" w:hAnsiTheme="majorHAnsi" w:cstheme="majorBidi"/>
        </w:rPr>
        <w:t>å</w:t>
      </w:r>
      <w:r w:rsidRPr="7DF31F60">
        <w:rPr>
          <w:rFonts w:asciiTheme="majorHAnsi" w:eastAsia="Arial" w:hAnsiTheme="majorHAnsi" w:cstheme="majorBidi"/>
        </w:rPr>
        <w:t xml:space="preserve"> tv</w:t>
      </w:r>
      <w:r w:rsidR="713A28B7" w:rsidRPr="7DF31F60">
        <w:rPr>
          <w:rFonts w:asciiTheme="majorHAnsi" w:eastAsia="Arial" w:hAnsiTheme="majorHAnsi" w:cstheme="majorBidi"/>
        </w:rPr>
        <w:t>æ</w:t>
      </w:r>
      <w:r w:rsidRPr="7DF31F60">
        <w:rPr>
          <w:rFonts w:asciiTheme="majorHAnsi" w:eastAsia="Arial" w:hAnsiTheme="majorHAnsi" w:cstheme="majorBidi"/>
        </w:rPr>
        <w:t>rs af skolerne</w:t>
      </w:r>
      <w:r w:rsidR="71D16B9A" w:rsidRPr="7DF31F60">
        <w:rPr>
          <w:rFonts w:asciiTheme="majorHAnsi" w:eastAsia="Arial" w:hAnsiTheme="majorHAnsi" w:cstheme="majorBidi"/>
        </w:rPr>
        <w:t>,</w:t>
      </w:r>
      <w:r w:rsidRPr="7DF31F60">
        <w:rPr>
          <w:rFonts w:asciiTheme="majorHAnsi" w:eastAsia="Arial" w:hAnsiTheme="majorHAnsi" w:cstheme="majorBidi"/>
        </w:rPr>
        <w:t xml:space="preserve"> er genn</w:t>
      </w:r>
      <w:r w:rsidR="006E490E" w:rsidRPr="7DF31F60">
        <w:rPr>
          <w:rFonts w:asciiTheme="majorHAnsi" w:eastAsia="Arial" w:hAnsiTheme="majorHAnsi" w:cstheme="majorBidi"/>
        </w:rPr>
        <w:t>emf</w:t>
      </w:r>
      <w:r w:rsidR="70E67C3D" w:rsidRPr="7DF31F60">
        <w:rPr>
          <w:rFonts w:asciiTheme="majorHAnsi" w:eastAsia="Arial" w:hAnsiTheme="majorHAnsi" w:cstheme="majorBidi"/>
        </w:rPr>
        <w:t>ø</w:t>
      </w:r>
      <w:r w:rsidR="006E490E" w:rsidRPr="7DF31F60">
        <w:rPr>
          <w:rFonts w:asciiTheme="majorHAnsi" w:eastAsia="Arial" w:hAnsiTheme="majorHAnsi" w:cstheme="majorBidi"/>
        </w:rPr>
        <w:t>rt</w:t>
      </w:r>
      <w:r w:rsidR="00E50015" w:rsidRPr="7DF31F60">
        <w:rPr>
          <w:rFonts w:asciiTheme="majorHAnsi" w:eastAsia="Arial" w:hAnsiTheme="majorHAnsi" w:cstheme="majorBidi"/>
        </w:rPr>
        <w:t>.</w:t>
      </w:r>
    </w:p>
    <w:p w14:paraId="41A29069" w14:textId="37C6B374" w:rsidR="004E1CC0" w:rsidRPr="004E1CC0" w:rsidRDefault="004E1CC0" w:rsidP="7DF31F60">
      <w:pPr>
        <w:pStyle w:val="NoSpacing"/>
        <w:ind w:left="360" w:right="-7" w:hanging="360"/>
        <w:rPr>
          <w:rFonts w:asciiTheme="majorHAnsi" w:eastAsia="Arial" w:hAnsiTheme="majorHAnsi" w:cstheme="majorBidi"/>
        </w:rPr>
      </w:pPr>
      <w:r w:rsidRPr="7DF31F60">
        <w:rPr>
          <w:rFonts w:asciiTheme="majorHAnsi" w:eastAsia="Arial" w:hAnsiTheme="majorHAnsi" w:cstheme="majorBidi"/>
        </w:rPr>
        <w:t>R4</w:t>
      </w:r>
      <w:r w:rsidR="00081693">
        <w:rPr>
          <w:rFonts w:asciiTheme="majorHAnsi" w:eastAsia="Arial" w:hAnsiTheme="majorHAnsi" w:cstheme="majorBidi"/>
        </w:rPr>
        <w:tab/>
      </w:r>
      <w:r w:rsidRPr="7DF31F60">
        <w:rPr>
          <w:rFonts w:asciiTheme="majorHAnsi" w:eastAsia="Arial" w:hAnsiTheme="majorHAnsi" w:cstheme="majorBidi"/>
        </w:rPr>
        <w:t>Minimum 100 unge-initierede SPOT-aktioner er gennemført.</w:t>
      </w:r>
    </w:p>
    <w:p w14:paraId="148AF040" w14:textId="77777777" w:rsidR="004E1CC0" w:rsidRPr="004E1CC0" w:rsidRDefault="004E1CC0" w:rsidP="204AD042">
      <w:pPr>
        <w:pStyle w:val="NoSpacing"/>
        <w:ind w:left="720" w:hanging="360"/>
        <w:jc w:val="both"/>
        <w:rPr>
          <w:rFonts w:asciiTheme="majorHAnsi" w:eastAsia="Arial" w:hAnsiTheme="majorHAnsi" w:cstheme="majorBidi"/>
        </w:rPr>
      </w:pPr>
    </w:p>
    <w:p w14:paraId="312F9481" w14:textId="794AB6AF" w:rsidR="004E1CC0" w:rsidRDefault="004E1CC0" w:rsidP="204AD042">
      <w:pPr>
        <w:pStyle w:val="NoSpacing"/>
        <w:ind w:hanging="11"/>
        <w:jc w:val="both"/>
        <w:rPr>
          <w:rFonts w:asciiTheme="majorHAnsi" w:eastAsia="Arial" w:hAnsiTheme="majorHAnsi" w:cstheme="majorBidi"/>
        </w:rPr>
      </w:pPr>
      <w:r w:rsidRPr="204AD042">
        <w:rPr>
          <w:rFonts w:asciiTheme="majorHAnsi" w:eastAsia="Arial" w:hAnsiTheme="majorHAnsi" w:cstheme="majorBidi"/>
        </w:rPr>
        <w:t xml:space="preserve">Viva vil som opfølgning på indsatsen arbejde henimod at fastholde de unges engagement, og vi ønsker samtidig at udbrede konceptet til flere skoler. </w:t>
      </w:r>
      <w:r w:rsidR="247DFAFA" w:rsidRPr="204AD042">
        <w:rPr>
          <w:rFonts w:asciiTheme="majorHAnsi" w:eastAsia="Arial" w:hAnsiTheme="majorHAnsi" w:cstheme="majorBidi"/>
        </w:rPr>
        <w:t>I den sammenhæng</w:t>
      </w:r>
      <w:r w:rsidRPr="204AD042">
        <w:rPr>
          <w:rFonts w:asciiTheme="majorHAnsi" w:eastAsia="Arial" w:hAnsiTheme="majorHAnsi" w:cstheme="majorBidi"/>
        </w:rPr>
        <w:t xml:space="preserve"> forventer vi at opn</w:t>
      </w:r>
      <w:r w:rsidR="0FE7FE36" w:rsidRPr="204AD042">
        <w:rPr>
          <w:rFonts w:asciiTheme="majorHAnsi" w:eastAsia="Arial" w:hAnsiTheme="majorHAnsi" w:cstheme="majorBidi"/>
        </w:rPr>
        <w:t>å</w:t>
      </w:r>
      <w:r w:rsidRPr="204AD042">
        <w:rPr>
          <w:rFonts w:asciiTheme="majorHAnsi" w:eastAsia="Arial" w:hAnsiTheme="majorHAnsi" w:cstheme="majorBidi"/>
        </w:rPr>
        <w:t xml:space="preserve"> følgende resultater:</w:t>
      </w:r>
    </w:p>
    <w:p w14:paraId="424F469E" w14:textId="77777777" w:rsidR="00081693" w:rsidRPr="004E1CC0" w:rsidRDefault="00081693" w:rsidP="204AD042">
      <w:pPr>
        <w:pStyle w:val="NoSpacing"/>
        <w:ind w:hanging="11"/>
        <w:jc w:val="both"/>
        <w:rPr>
          <w:rFonts w:asciiTheme="majorHAnsi" w:eastAsia="Arial" w:hAnsiTheme="majorHAnsi" w:cstheme="majorBidi"/>
        </w:rPr>
      </w:pPr>
    </w:p>
    <w:p w14:paraId="0960D6C2" w14:textId="373EA230" w:rsidR="004E1CC0" w:rsidRPr="004E1CC0" w:rsidRDefault="004E1CC0" w:rsidP="7DF31F60">
      <w:pPr>
        <w:pStyle w:val="NoSpacing"/>
        <w:ind w:left="360" w:right="-7" w:hanging="360"/>
        <w:rPr>
          <w:rFonts w:asciiTheme="majorHAnsi" w:eastAsia="Arial" w:hAnsiTheme="majorHAnsi" w:cstheme="majorBidi"/>
        </w:rPr>
      </w:pPr>
      <w:r w:rsidRPr="631F0970">
        <w:rPr>
          <w:rFonts w:asciiTheme="majorHAnsi" w:eastAsia="Arial" w:hAnsiTheme="majorHAnsi" w:cstheme="majorBidi"/>
        </w:rPr>
        <w:t>R5</w:t>
      </w:r>
      <w:r w:rsidR="00081693">
        <w:rPr>
          <w:rFonts w:asciiTheme="majorHAnsi" w:eastAsia="Arial" w:hAnsiTheme="majorHAnsi" w:cstheme="majorBidi"/>
        </w:rPr>
        <w:tab/>
      </w:r>
      <w:r w:rsidRPr="631F0970">
        <w:rPr>
          <w:rFonts w:asciiTheme="majorHAnsi" w:eastAsia="Arial" w:hAnsiTheme="majorHAnsi" w:cstheme="majorBidi"/>
        </w:rPr>
        <w:t>De involverede skoler</w:t>
      </w:r>
      <w:r w:rsidR="10FAC916" w:rsidRPr="631F0970">
        <w:rPr>
          <w:rFonts w:asciiTheme="majorHAnsi" w:eastAsia="Arial" w:hAnsiTheme="majorHAnsi" w:cstheme="majorBidi"/>
        </w:rPr>
        <w:t xml:space="preserve"> </w:t>
      </w:r>
      <w:r w:rsidRPr="631F0970">
        <w:rPr>
          <w:rFonts w:asciiTheme="majorHAnsi" w:eastAsia="Arial" w:hAnsiTheme="majorHAnsi" w:cstheme="majorBidi"/>
        </w:rPr>
        <w:t>giver positiv feedback på forløbet og er villige til at anbefale det.</w:t>
      </w:r>
    </w:p>
    <w:p w14:paraId="631B854D" w14:textId="06FC314D" w:rsidR="004E1CC0" w:rsidRPr="004E1CC0" w:rsidRDefault="004E1CC0" w:rsidP="7DF31F60">
      <w:pPr>
        <w:pStyle w:val="NoSpacing"/>
        <w:ind w:left="360" w:right="-7" w:hanging="360"/>
        <w:rPr>
          <w:rFonts w:asciiTheme="majorHAnsi" w:eastAsia="Arial" w:hAnsiTheme="majorHAnsi" w:cstheme="majorBidi"/>
        </w:rPr>
      </w:pPr>
      <w:r w:rsidRPr="631F0970">
        <w:rPr>
          <w:rFonts w:asciiTheme="majorHAnsi" w:eastAsia="Arial" w:hAnsiTheme="majorHAnsi" w:cstheme="majorBidi"/>
        </w:rPr>
        <w:t>R6</w:t>
      </w:r>
      <w:r w:rsidR="00081693">
        <w:rPr>
          <w:rFonts w:asciiTheme="majorHAnsi" w:eastAsia="Arial" w:hAnsiTheme="majorHAnsi" w:cstheme="majorBidi"/>
        </w:rPr>
        <w:tab/>
      </w:r>
      <w:r w:rsidRPr="631F0970">
        <w:rPr>
          <w:rFonts w:asciiTheme="majorHAnsi" w:eastAsia="Arial" w:hAnsiTheme="majorHAnsi" w:cstheme="majorBidi"/>
        </w:rPr>
        <w:t xml:space="preserve">Viva kan som følge af indsatsen dokumentere en stigning i antallet af personer, der deler </w:t>
      </w:r>
      <w:r w:rsidR="4D6C0AFD" w:rsidRPr="631F0970">
        <w:rPr>
          <w:rFonts w:asciiTheme="majorHAnsi" w:eastAsia="Arial" w:hAnsiTheme="majorHAnsi" w:cstheme="majorBidi"/>
        </w:rPr>
        <w:t xml:space="preserve">deres </w:t>
      </w:r>
      <w:r w:rsidR="25BDB341" w:rsidRPr="631F0970">
        <w:rPr>
          <w:rFonts w:asciiTheme="majorHAnsi" w:eastAsia="Arial" w:hAnsiTheme="majorHAnsi" w:cstheme="majorBidi"/>
        </w:rPr>
        <w:t xml:space="preserve"> </w:t>
      </w:r>
      <w:r w:rsidRPr="631F0970">
        <w:rPr>
          <w:rFonts w:asciiTheme="majorHAnsi" w:eastAsia="Arial" w:hAnsiTheme="majorHAnsi" w:cstheme="majorBidi"/>
        </w:rPr>
        <w:t>kontaktoplysninger med Viva og/eller giver en donation i relation til indsatsen.</w:t>
      </w:r>
    </w:p>
    <w:p w14:paraId="53F4C457" w14:textId="3562602D" w:rsidR="004E1CC0" w:rsidRPr="004E1CC0" w:rsidRDefault="004E1CC0" w:rsidP="7DF31F60">
      <w:pPr>
        <w:pStyle w:val="NoSpacing"/>
        <w:ind w:left="360" w:right="-7" w:hanging="360"/>
        <w:rPr>
          <w:rFonts w:asciiTheme="majorHAnsi" w:hAnsiTheme="majorHAnsi" w:cstheme="majorBidi"/>
        </w:rPr>
      </w:pPr>
      <w:r w:rsidRPr="631F0970">
        <w:rPr>
          <w:rFonts w:asciiTheme="majorHAnsi" w:eastAsia="Arial" w:hAnsiTheme="majorHAnsi" w:cstheme="majorBidi"/>
        </w:rPr>
        <w:t>R7</w:t>
      </w:r>
      <w:r w:rsidR="00081693">
        <w:rPr>
          <w:rFonts w:asciiTheme="majorHAnsi" w:eastAsia="Arial" w:hAnsiTheme="majorHAnsi" w:cstheme="majorBidi"/>
        </w:rPr>
        <w:tab/>
      </w:r>
      <w:r w:rsidRPr="631F0970">
        <w:rPr>
          <w:rFonts w:asciiTheme="majorHAnsi" w:eastAsia="Arial" w:hAnsiTheme="majorHAnsi" w:cstheme="majorBidi"/>
        </w:rPr>
        <w:t xml:space="preserve">Fællesskabet mellem de unge i Nord og Syd afspejler sig ved, at de unge føler en tilknytning til </w:t>
      </w:r>
      <w:r w:rsidR="0E5F6AD8" w:rsidRPr="631F0970">
        <w:rPr>
          <w:rFonts w:asciiTheme="majorHAnsi" w:eastAsia="Arial" w:hAnsiTheme="majorHAnsi" w:cstheme="majorBidi"/>
        </w:rPr>
        <w:t xml:space="preserve">  </w:t>
      </w:r>
      <w:r w:rsidR="5548BA59" w:rsidRPr="631F0970">
        <w:rPr>
          <w:rFonts w:asciiTheme="majorHAnsi" w:eastAsia="Arial" w:hAnsiTheme="majorHAnsi" w:cstheme="majorBidi"/>
        </w:rPr>
        <w:t xml:space="preserve">  </w:t>
      </w:r>
      <w:r w:rsidR="53123009" w:rsidRPr="631F0970">
        <w:rPr>
          <w:rFonts w:asciiTheme="majorHAnsi" w:eastAsia="Arial" w:hAnsiTheme="majorHAnsi" w:cstheme="majorBidi"/>
        </w:rPr>
        <w:t xml:space="preserve">           </w:t>
      </w:r>
      <w:r w:rsidRPr="631F0970">
        <w:rPr>
          <w:rFonts w:asciiTheme="majorHAnsi" w:eastAsia="Arial" w:hAnsiTheme="majorHAnsi" w:cstheme="majorBidi"/>
        </w:rPr>
        <w:t>Vivas</w:t>
      </w:r>
      <w:r w:rsidR="51F30725" w:rsidRPr="631F0970">
        <w:rPr>
          <w:rFonts w:asciiTheme="majorHAnsi" w:eastAsia="Arial" w:hAnsiTheme="majorHAnsi" w:cstheme="majorBidi"/>
        </w:rPr>
        <w:t xml:space="preserve"> </w:t>
      </w:r>
      <w:r w:rsidRPr="631F0970">
        <w:rPr>
          <w:rFonts w:asciiTheme="majorHAnsi" w:eastAsia="Arial" w:hAnsiTheme="majorHAnsi" w:cstheme="majorBidi"/>
        </w:rPr>
        <w:t>vision og deltager i konkrete Viva-events.</w:t>
      </w:r>
    </w:p>
    <w:p w14:paraId="654D76E9" w14:textId="77777777" w:rsidR="004E1CC0" w:rsidRDefault="004E1CC0" w:rsidP="204AD042">
      <w:pPr>
        <w:jc w:val="both"/>
        <w:rPr>
          <w:rFonts w:asciiTheme="majorHAnsi" w:hAnsiTheme="majorHAnsi" w:cstheme="majorBidi"/>
          <w:sz w:val="22"/>
          <w:szCs w:val="22"/>
        </w:rPr>
      </w:pPr>
    </w:p>
    <w:p w14:paraId="4239F16A" w14:textId="537BA2C4" w:rsidR="00FB1AAB" w:rsidRDefault="71EE1E29" w:rsidP="00081693">
      <w:pPr>
        <w:jc w:val="both"/>
        <w:rPr>
          <w:rFonts w:asciiTheme="majorHAnsi" w:hAnsiTheme="majorHAnsi" w:cstheme="majorBidi"/>
          <w:sz w:val="22"/>
          <w:szCs w:val="22"/>
        </w:rPr>
      </w:pPr>
      <w:r w:rsidRPr="631F0970">
        <w:rPr>
          <w:rFonts w:asciiTheme="majorHAnsi" w:hAnsiTheme="majorHAnsi" w:cstheme="majorBidi"/>
          <w:sz w:val="22"/>
          <w:szCs w:val="22"/>
        </w:rPr>
        <w:t xml:space="preserve">Ved at gøre globale udviklingsproblematikker relevante for de unge i deres egen kontekst og ved at etablere rammerne for, at de i fællesskab med jævnaldrende fra Afrika, Asien og Latinamerika kan præsentere deres bud på løsninger for deres nære omverden, sigter indsatsen mod at koble de tre elementer af engagement (folkelig deltagelse, folkelig forankring og folkelig opbakning) og gennem de engagerede unge gøre global bæredygtig udvikling relevant for en bred målgruppe. Vi tilbyder en bred pallette af handlemuligheder, hvor der er mulighed for at engagere sig både på forskellige måder og forskellige niveauer. Nogle aktiviteter vil som nævnt være obligatoriske at deltage i for at kunne kalde sig en </w:t>
      </w:r>
      <w:r w:rsidRPr="631F0970">
        <w:rPr>
          <w:rFonts w:asciiTheme="majorHAnsi" w:hAnsiTheme="majorHAnsi" w:cstheme="majorBidi"/>
          <w:i/>
          <w:iCs/>
          <w:sz w:val="22"/>
          <w:szCs w:val="22"/>
        </w:rPr>
        <w:t>Digital Justice Champion</w:t>
      </w:r>
      <w:r w:rsidRPr="631F0970">
        <w:rPr>
          <w:rFonts w:asciiTheme="majorHAnsi" w:hAnsiTheme="majorHAnsi" w:cstheme="majorBidi"/>
          <w:sz w:val="22"/>
          <w:szCs w:val="22"/>
        </w:rPr>
        <w:t xml:space="preserve">, og her vil Viva tage direkte lederskab for at sikre, at de gennemføres. Andre mindre aktiviteter vil de unge få en større grad af frihed til selv at definere og gennemføre, og de vil her, stadig med støtte fra Viva, få mulighed for at få en </w:t>
      </w:r>
      <w:r w:rsidRPr="631F0970">
        <w:rPr>
          <w:rFonts w:asciiTheme="majorHAnsi" w:hAnsiTheme="majorHAnsi" w:cstheme="majorBidi"/>
          <w:sz w:val="22"/>
          <w:szCs w:val="22"/>
        </w:rPr>
        <w:lastRenderedPageBreak/>
        <w:t xml:space="preserve">smag på at tage ejer- og lederskab, når de i fællesskab med deres globale peers selv skal finde løsninger på problemerne med online uretfærdighed. </w:t>
      </w:r>
    </w:p>
    <w:p w14:paraId="492017D6" w14:textId="77777777" w:rsidR="006B61F8" w:rsidRPr="001F0DC1" w:rsidRDefault="006B61F8" w:rsidP="00081693">
      <w:pPr>
        <w:jc w:val="both"/>
      </w:pPr>
    </w:p>
    <w:p w14:paraId="492932BC" w14:textId="2EB8DB9B" w:rsidR="00FB1AAB" w:rsidRPr="001F0DC1" w:rsidRDefault="00697C69" w:rsidP="631F0970">
      <w:pPr>
        <w:rPr>
          <w:rFonts w:asciiTheme="majorHAnsi" w:hAnsiTheme="majorHAnsi" w:cstheme="majorBidi"/>
          <w:sz w:val="22"/>
          <w:szCs w:val="22"/>
          <w:u w:val="single"/>
        </w:rPr>
      </w:pPr>
      <w:r w:rsidRPr="631F0970">
        <w:rPr>
          <w:rFonts w:asciiTheme="majorHAnsi" w:hAnsiTheme="majorHAnsi" w:cstheme="majorBidi"/>
          <w:sz w:val="22"/>
          <w:szCs w:val="22"/>
          <w:u w:val="single"/>
        </w:rPr>
        <w:t xml:space="preserve">3.4. </w:t>
      </w:r>
      <w:r w:rsidR="00FB1AAB" w:rsidRPr="631F0970">
        <w:rPr>
          <w:rFonts w:asciiTheme="majorHAnsi" w:hAnsiTheme="majorHAnsi" w:cstheme="majorBidi"/>
          <w:sz w:val="22"/>
          <w:szCs w:val="22"/>
          <w:u w:val="single"/>
        </w:rPr>
        <w:t>Hvordan vil I opsamle erfaring og læring undervejs og efter indsatsen?</w:t>
      </w:r>
    </w:p>
    <w:p w14:paraId="478C8DFF" w14:textId="52F31DAD" w:rsidR="00096AED" w:rsidRPr="001F0DC1" w:rsidRDefault="00880DE2" w:rsidP="204AD042">
      <w:pPr>
        <w:jc w:val="both"/>
        <w:rPr>
          <w:rFonts w:asciiTheme="majorHAnsi" w:hAnsiTheme="majorHAnsi" w:cstheme="majorBidi"/>
          <w:b/>
          <w:bCs/>
          <w:sz w:val="22"/>
          <w:szCs w:val="22"/>
        </w:rPr>
      </w:pPr>
      <w:bookmarkStart w:id="0" w:name="_GoBack"/>
      <w:r w:rsidRPr="204AD042">
        <w:rPr>
          <w:rFonts w:asciiTheme="majorHAnsi" w:hAnsiTheme="majorHAnsi" w:cstheme="majorBidi"/>
          <w:sz w:val="22"/>
          <w:szCs w:val="22"/>
        </w:rPr>
        <w:t>I forbindelse med launcheventet</w:t>
      </w:r>
      <w:r w:rsidR="00096AED" w:rsidRPr="204AD042">
        <w:rPr>
          <w:rFonts w:asciiTheme="majorHAnsi" w:hAnsiTheme="majorHAnsi" w:cstheme="majorBidi"/>
          <w:sz w:val="22"/>
          <w:szCs w:val="22"/>
        </w:rPr>
        <w:t xml:space="preserve"> vil vi foretage en midtvejsevaluering af indsatsen. Evalueringen vil v</w:t>
      </w:r>
      <w:r w:rsidR="00251340" w:rsidRPr="204AD042">
        <w:rPr>
          <w:rFonts w:asciiTheme="majorHAnsi" w:hAnsiTheme="majorHAnsi" w:cstheme="majorBidi"/>
          <w:sz w:val="22"/>
          <w:szCs w:val="22"/>
        </w:rPr>
        <w:t>æ</w:t>
      </w:r>
      <w:r w:rsidR="00096AED" w:rsidRPr="204AD042">
        <w:rPr>
          <w:rFonts w:asciiTheme="majorHAnsi" w:hAnsiTheme="majorHAnsi" w:cstheme="majorBidi"/>
          <w:sz w:val="22"/>
          <w:szCs w:val="22"/>
        </w:rPr>
        <w:t xml:space="preserve">re struktureret </w:t>
      </w:r>
      <w:r w:rsidR="00D64332" w:rsidRPr="204AD042">
        <w:rPr>
          <w:rFonts w:asciiTheme="majorHAnsi" w:hAnsiTheme="majorHAnsi" w:cstheme="majorBidi"/>
          <w:sz w:val="22"/>
          <w:szCs w:val="22"/>
        </w:rPr>
        <w:t xml:space="preserve">om </w:t>
      </w:r>
      <w:r w:rsidR="00096AED" w:rsidRPr="204AD042">
        <w:rPr>
          <w:rFonts w:asciiTheme="majorHAnsi" w:hAnsiTheme="majorHAnsi" w:cstheme="majorBidi"/>
          <w:sz w:val="22"/>
          <w:szCs w:val="22"/>
        </w:rPr>
        <w:t xml:space="preserve">en feedback survey </w:t>
      </w:r>
      <w:r w:rsidR="008E18F3" w:rsidRPr="204AD042">
        <w:rPr>
          <w:rFonts w:asciiTheme="majorHAnsi" w:hAnsiTheme="majorHAnsi" w:cstheme="majorBidi"/>
          <w:sz w:val="22"/>
          <w:szCs w:val="22"/>
        </w:rPr>
        <w:t xml:space="preserve">for at sikre inputs fra </w:t>
      </w:r>
      <w:r w:rsidR="00096AED" w:rsidRPr="204AD042">
        <w:rPr>
          <w:rFonts w:asciiTheme="majorHAnsi" w:hAnsiTheme="majorHAnsi" w:cstheme="majorBidi"/>
          <w:sz w:val="22"/>
          <w:szCs w:val="22"/>
        </w:rPr>
        <w:t xml:space="preserve">alle de involverede </w:t>
      </w:r>
      <w:r w:rsidR="00D64332" w:rsidRPr="204AD042">
        <w:rPr>
          <w:rFonts w:asciiTheme="majorHAnsi" w:hAnsiTheme="majorHAnsi" w:cstheme="majorBidi"/>
          <w:sz w:val="22"/>
          <w:szCs w:val="22"/>
        </w:rPr>
        <w:t>samarbejdspartnere</w:t>
      </w:r>
      <w:r w:rsidR="00096AED" w:rsidRPr="204AD042">
        <w:rPr>
          <w:rFonts w:asciiTheme="majorHAnsi" w:hAnsiTheme="majorHAnsi" w:cstheme="majorBidi"/>
          <w:sz w:val="22"/>
          <w:szCs w:val="22"/>
        </w:rPr>
        <w:t>, inklusiv de unge selv</w:t>
      </w:r>
      <w:r w:rsidR="008E18F3" w:rsidRPr="204AD042">
        <w:rPr>
          <w:rFonts w:asciiTheme="majorHAnsi" w:hAnsiTheme="majorHAnsi" w:cstheme="majorBidi"/>
          <w:sz w:val="22"/>
          <w:szCs w:val="22"/>
        </w:rPr>
        <w:t>.</w:t>
      </w:r>
      <w:r w:rsidR="00096AED" w:rsidRPr="204AD042">
        <w:rPr>
          <w:rFonts w:asciiTheme="majorHAnsi" w:hAnsiTheme="majorHAnsi" w:cstheme="majorBidi"/>
          <w:sz w:val="22"/>
          <w:szCs w:val="22"/>
        </w:rPr>
        <w:t xml:space="preserve"> </w:t>
      </w:r>
      <w:r w:rsidR="008E18F3" w:rsidRPr="204AD042">
        <w:rPr>
          <w:rFonts w:asciiTheme="majorHAnsi" w:hAnsiTheme="majorHAnsi" w:cstheme="majorBidi"/>
          <w:sz w:val="22"/>
          <w:szCs w:val="22"/>
        </w:rPr>
        <w:t>Resultaterne vil bli</w:t>
      </w:r>
      <w:r w:rsidR="00096AED" w:rsidRPr="204AD042">
        <w:rPr>
          <w:rFonts w:asciiTheme="majorHAnsi" w:hAnsiTheme="majorHAnsi" w:cstheme="majorBidi"/>
          <w:sz w:val="22"/>
          <w:szCs w:val="22"/>
        </w:rPr>
        <w:t xml:space="preserve">ve brugt </w:t>
      </w:r>
      <w:r w:rsidR="008E18F3" w:rsidRPr="204AD042">
        <w:rPr>
          <w:rFonts w:asciiTheme="majorHAnsi" w:hAnsiTheme="majorHAnsi" w:cstheme="majorBidi"/>
          <w:sz w:val="22"/>
          <w:szCs w:val="22"/>
        </w:rPr>
        <w:t>til at justere indsatsen frem mod</w:t>
      </w:r>
      <w:r w:rsidR="00096AED" w:rsidRPr="204AD042">
        <w:rPr>
          <w:rFonts w:asciiTheme="majorHAnsi" w:hAnsiTheme="majorHAnsi" w:cstheme="majorBidi"/>
          <w:sz w:val="22"/>
          <w:szCs w:val="22"/>
        </w:rPr>
        <w:t xml:space="preserve"> </w:t>
      </w:r>
      <w:r w:rsidR="00F42375" w:rsidRPr="204AD042">
        <w:rPr>
          <w:rFonts w:asciiTheme="majorHAnsi" w:hAnsiTheme="majorHAnsi" w:cstheme="majorBidi"/>
          <w:sz w:val="22"/>
          <w:szCs w:val="22"/>
        </w:rPr>
        <w:t xml:space="preserve">den resterende del </w:t>
      </w:r>
      <w:r w:rsidR="00096AED" w:rsidRPr="204AD042">
        <w:rPr>
          <w:rFonts w:asciiTheme="majorHAnsi" w:hAnsiTheme="majorHAnsi" w:cstheme="majorBidi"/>
          <w:sz w:val="22"/>
          <w:szCs w:val="22"/>
        </w:rPr>
        <w:t>af</w:t>
      </w:r>
      <w:r w:rsidR="00F8691B" w:rsidRPr="204AD042">
        <w:rPr>
          <w:rFonts w:asciiTheme="majorHAnsi" w:hAnsiTheme="majorHAnsi" w:cstheme="majorBidi"/>
          <w:sz w:val="22"/>
          <w:szCs w:val="22"/>
        </w:rPr>
        <w:t xml:space="preserve"> </w:t>
      </w:r>
      <w:r w:rsidRPr="204AD042">
        <w:rPr>
          <w:rFonts w:asciiTheme="majorHAnsi" w:hAnsiTheme="majorHAnsi" w:cstheme="majorBidi"/>
          <w:sz w:val="22"/>
          <w:szCs w:val="22"/>
        </w:rPr>
        <w:t>handlingsforl</w:t>
      </w:r>
      <w:r w:rsidR="70E67C3D" w:rsidRPr="204AD042">
        <w:rPr>
          <w:rFonts w:asciiTheme="majorHAnsi" w:hAnsiTheme="majorHAnsi" w:cstheme="majorBidi"/>
          <w:sz w:val="22"/>
          <w:szCs w:val="22"/>
        </w:rPr>
        <w:t>ø</w:t>
      </w:r>
      <w:r w:rsidRPr="204AD042">
        <w:rPr>
          <w:rFonts w:asciiTheme="majorHAnsi" w:hAnsiTheme="majorHAnsi" w:cstheme="majorBidi"/>
          <w:sz w:val="22"/>
          <w:szCs w:val="22"/>
        </w:rPr>
        <w:t>bet</w:t>
      </w:r>
      <w:r w:rsidR="00096AED" w:rsidRPr="204AD042">
        <w:rPr>
          <w:rFonts w:asciiTheme="majorHAnsi" w:hAnsiTheme="majorHAnsi" w:cstheme="majorBidi"/>
          <w:sz w:val="22"/>
          <w:szCs w:val="22"/>
        </w:rPr>
        <w:t xml:space="preserve">. </w:t>
      </w:r>
      <w:r w:rsidR="008E18F3" w:rsidRPr="204AD042">
        <w:rPr>
          <w:rFonts w:asciiTheme="majorHAnsi" w:hAnsiTheme="majorHAnsi" w:cstheme="majorBidi"/>
          <w:sz w:val="22"/>
          <w:szCs w:val="22"/>
        </w:rPr>
        <w:t>Sidel</w:t>
      </w:r>
      <w:r w:rsidR="00251340" w:rsidRPr="204AD042">
        <w:rPr>
          <w:rFonts w:asciiTheme="majorHAnsi" w:hAnsiTheme="majorHAnsi" w:cstheme="majorBidi"/>
          <w:sz w:val="22"/>
          <w:szCs w:val="22"/>
        </w:rPr>
        <w:t>ø</w:t>
      </w:r>
      <w:r w:rsidR="008E18F3" w:rsidRPr="204AD042">
        <w:rPr>
          <w:rFonts w:asciiTheme="majorHAnsi" w:hAnsiTheme="majorHAnsi" w:cstheme="majorBidi"/>
          <w:sz w:val="22"/>
          <w:szCs w:val="22"/>
        </w:rPr>
        <w:t>bende med implementeringen vil vi</w:t>
      </w:r>
      <w:r w:rsidR="00746947" w:rsidRPr="204AD042">
        <w:rPr>
          <w:rFonts w:asciiTheme="majorHAnsi" w:hAnsiTheme="majorHAnsi" w:cstheme="majorBidi"/>
          <w:sz w:val="22"/>
          <w:szCs w:val="22"/>
        </w:rPr>
        <w:t xml:space="preserve"> derudover</w:t>
      </w:r>
      <w:r w:rsidR="008E18F3" w:rsidRPr="204AD042">
        <w:rPr>
          <w:rFonts w:asciiTheme="majorHAnsi" w:hAnsiTheme="majorHAnsi" w:cstheme="majorBidi"/>
          <w:sz w:val="22"/>
          <w:szCs w:val="22"/>
        </w:rPr>
        <w:t xml:space="preserve"> f</w:t>
      </w:r>
      <w:r w:rsidR="00251340" w:rsidRPr="204AD042">
        <w:rPr>
          <w:rFonts w:asciiTheme="majorHAnsi" w:hAnsiTheme="majorHAnsi" w:cstheme="majorBidi"/>
          <w:sz w:val="22"/>
          <w:szCs w:val="22"/>
        </w:rPr>
        <w:t>ø</w:t>
      </w:r>
      <w:r w:rsidR="008E18F3" w:rsidRPr="204AD042">
        <w:rPr>
          <w:rFonts w:asciiTheme="majorHAnsi" w:hAnsiTheme="majorHAnsi" w:cstheme="majorBidi"/>
          <w:sz w:val="22"/>
          <w:szCs w:val="22"/>
        </w:rPr>
        <w:t>re protokol over nye ideer og inputs, der m</w:t>
      </w:r>
      <w:r w:rsidR="00251340" w:rsidRPr="204AD042">
        <w:rPr>
          <w:rFonts w:asciiTheme="majorHAnsi" w:hAnsiTheme="majorHAnsi" w:cstheme="majorBidi"/>
          <w:sz w:val="22"/>
          <w:szCs w:val="22"/>
        </w:rPr>
        <w:t>å</w:t>
      </w:r>
      <w:r w:rsidR="008E18F3" w:rsidRPr="204AD042">
        <w:rPr>
          <w:rFonts w:asciiTheme="majorHAnsi" w:hAnsiTheme="majorHAnsi" w:cstheme="majorBidi"/>
          <w:sz w:val="22"/>
          <w:szCs w:val="22"/>
        </w:rPr>
        <w:t>tte opst</w:t>
      </w:r>
      <w:r w:rsidR="00251340" w:rsidRPr="204AD042">
        <w:rPr>
          <w:rFonts w:asciiTheme="majorHAnsi" w:hAnsiTheme="majorHAnsi" w:cstheme="majorBidi"/>
          <w:sz w:val="22"/>
          <w:szCs w:val="22"/>
        </w:rPr>
        <w:t>å</w:t>
      </w:r>
      <w:r w:rsidR="00746947" w:rsidRPr="204AD042">
        <w:rPr>
          <w:rFonts w:asciiTheme="majorHAnsi" w:hAnsiTheme="majorHAnsi" w:cstheme="majorBidi"/>
          <w:sz w:val="22"/>
          <w:szCs w:val="22"/>
        </w:rPr>
        <w:t xml:space="preserve"> undervejs</w:t>
      </w:r>
      <w:r w:rsidR="00F42375" w:rsidRPr="204AD042">
        <w:rPr>
          <w:rFonts w:asciiTheme="majorHAnsi" w:hAnsiTheme="majorHAnsi" w:cstheme="majorBidi"/>
          <w:sz w:val="22"/>
          <w:szCs w:val="22"/>
        </w:rPr>
        <w:t>.</w:t>
      </w:r>
    </w:p>
    <w:bookmarkEnd w:id="0"/>
    <w:p w14:paraId="614D60AA" w14:textId="0B0887C6" w:rsidR="00096AED" w:rsidRPr="001F0DC1" w:rsidRDefault="00096AED" w:rsidP="204AD042">
      <w:pPr>
        <w:rPr>
          <w:rFonts w:asciiTheme="majorHAnsi" w:hAnsiTheme="majorHAnsi" w:cstheme="majorBidi"/>
          <w:b/>
          <w:bCs/>
          <w:sz w:val="22"/>
          <w:szCs w:val="22"/>
        </w:rPr>
      </w:pPr>
    </w:p>
    <w:p w14:paraId="03159979" w14:textId="1804E57F" w:rsidR="00FB1AAB" w:rsidRPr="001F0DC1" w:rsidRDefault="00FB1AAB" w:rsidP="204AD042">
      <w:pPr>
        <w:rPr>
          <w:b/>
          <w:bCs/>
          <w:sz w:val="22"/>
          <w:szCs w:val="22"/>
        </w:rPr>
      </w:pPr>
      <w:r w:rsidRPr="204AD042">
        <w:rPr>
          <w:b/>
          <w:bCs/>
          <w:sz w:val="22"/>
          <w:szCs w:val="22"/>
        </w:rPr>
        <w:t>Metoder</w:t>
      </w:r>
    </w:p>
    <w:p w14:paraId="77B842D8" w14:textId="6F4DC787" w:rsidR="00415D4F" w:rsidRPr="001F0DC1" w:rsidRDefault="00697C69" w:rsidP="204AD042">
      <w:pPr>
        <w:rPr>
          <w:sz w:val="22"/>
          <w:szCs w:val="22"/>
        </w:rPr>
      </w:pPr>
      <w:r w:rsidRPr="204AD042">
        <w:rPr>
          <w:sz w:val="22"/>
          <w:szCs w:val="22"/>
          <w:u w:val="single"/>
        </w:rPr>
        <w:t xml:space="preserve">3.5. </w:t>
      </w:r>
      <w:r w:rsidR="00B008C5" w:rsidRPr="204AD042">
        <w:rPr>
          <w:sz w:val="22"/>
          <w:szCs w:val="22"/>
          <w:u w:val="single"/>
        </w:rPr>
        <w:t>Hvordan vil I inddrage stemmer fra udviklingslande i indsatsen?</w:t>
      </w:r>
      <w:r w:rsidRPr="204AD042">
        <w:rPr>
          <w:sz w:val="22"/>
          <w:szCs w:val="22"/>
          <w:u w:val="single"/>
        </w:rPr>
        <w:t xml:space="preserve"> </w:t>
      </w:r>
      <w:r w:rsidR="00E1288A" w:rsidRPr="204AD042">
        <w:rPr>
          <w:sz w:val="22"/>
          <w:szCs w:val="22"/>
          <w:u w:val="single"/>
        </w:rPr>
        <w:t>Hvilke</w:t>
      </w:r>
      <w:r w:rsidR="00415D4F" w:rsidRPr="204AD042">
        <w:rPr>
          <w:sz w:val="22"/>
          <w:szCs w:val="22"/>
          <w:u w:val="single"/>
        </w:rPr>
        <w:t xml:space="preserve"> udviklingslande relaterer indsatsen sig til?</w:t>
      </w:r>
    </w:p>
    <w:p w14:paraId="0DD21601" w14:textId="7DC63FF5" w:rsidR="00400C89" w:rsidRPr="001F0DC1" w:rsidRDefault="00E75276" w:rsidP="204AD042">
      <w:pPr>
        <w:jc w:val="both"/>
        <w:rPr>
          <w:sz w:val="22"/>
          <w:szCs w:val="22"/>
        </w:rPr>
      </w:pPr>
      <w:r w:rsidRPr="204AD042">
        <w:rPr>
          <w:sz w:val="22"/>
          <w:szCs w:val="22"/>
        </w:rPr>
        <w:t xml:space="preserve">Lokale partnere fra Vivas fire partnerlande Honduras, Nicaragua, Filippinerne og Zimbabwe vil blive inddraget og spille en aktiv rolle </w:t>
      </w:r>
      <w:r w:rsidR="009B4C5D" w:rsidRPr="204AD042">
        <w:rPr>
          <w:sz w:val="22"/>
          <w:szCs w:val="22"/>
        </w:rPr>
        <w:t xml:space="preserve">i indsatsen </w:t>
      </w:r>
      <w:r w:rsidRPr="204AD042">
        <w:rPr>
          <w:sz w:val="22"/>
          <w:szCs w:val="22"/>
        </w:rPr>
        <w:t>gennem deres respektive ungdoms</w:t>
      </w:r>
      <w:r w:rsidR="00883F8A" w:rsidRPr="204AD042">
        <w:rPr>
          <w:sz w:val="22"/>
          <w:szCs w:val="22"/>
        </w:rPr>
        <w:t>netv</w:t>
      </w:r>
      <w:r w:rsidR="713A28B7" w:rsidRPr="204AD042">
        <w:rPr>
          <w:sz w:val="22"/>
          <w:szCs w:val="22"/>
        </w:rPr>
        <w:t>æ</w:t>
      </w:r>
      <w:r w:rsidR="00883F8A" w:rsidRPr="204AD042">
        <w:rPr>
          <w:sz w:val="22"/>
          <w:szCs w:val="22"/>
        </w:rPr>
        <w:t>rk</w:t>
      </w:r>
      <w:r w:rsidR="009B4C5D" w:rsidRPr="204AD042">
        <w:rPr>
          <w:sz w:val="22"/>
          <w:szCs w:val="22"/>
        </w:rPr>
        <w:t>. For at sikre</w:t>
      </w:r>
      <w:r w:rsidR="00883F8A" w:rsidRPr="204AD042">
        <w:rPr>
          <w:sz w:val="22"/>
          <w:szCs w:val="22"/>
        </w:rPr>
        <w:t xml:space="preserve"> at</w:t>
      </w:r>
      <w:r w:rsidR="009B4C5D" w:rsidRPr="204AD042">
        <w:rPr>
          <w:sz w:val="22"/>
          <w:szCs w:val="22"/>
        </w:rPr>
        <w:t xml:space="preserve"> partnernes stemme</w:t>
      </w:r>
      <w:r w:rsidR="00883F8A" w:rsidRPr="204AD042">
        <w:rPr>
          <w:sz w:val="22"/>
          <w:szCs w:val="22"/>
        </w:rPr>
        <w:t xml:space="preserve"> bliver h</w:t>
      </w:r>
      <w:r w:rsidR="70E67C3D" w:rsidRPr="204AD042">
        <w:rPr>
          <w:sz w:val="22"/>
          <w:szCs w:val="22"/>
        </w:rPr>
        <w:t>ø</w:t>
      </w:r>
      <w:r w:rsidR="00883F8A" w:rsidRPr="204AD042">
        <w:rPr>
          <w:sz w:val="22"/>
          <w:szCs w:val="22"/>
        </w:rPr>
        <w:t>rt,</w:t>
      </w:r>
      <w:r w:rsidR="009B4C5D" w:rsidRPr="204AD042">
        <w:rPr>
          <w:sz w:val="22"/>
          <w:szCs w:val="22"/>
        </w:rPr>
        <w:t xml:space="preserve"> er udv</w:t>
      </w:r>
      <w:r w:rsidR="00251340" w:rsidRPr="204AD042">
        <w:rPr>
          <w:sz w:val="22"/>
          <w:szCs w:val="22"/>
        </w:rPr>
        <w:t>æ</w:t>
      </w:r>
      <w:r w:rsidR="009B4C5D" w:rsidRPr="204AD042">
        <w:rPr>
          <w:sz w:val="22"/>
          <w:szCs w:val="22"/>
        </w:rPr>
        <w:t>lgelsen af problemstillinger sket i f</w:t>
      </w:r>
      <w:r w:rsidR="00251340" w:rsidRPr="204AD042">
        <w:rPr>
          <w:sz w:val="22"/>
          <w:szCs w:val="22"/>
        </w:rPr>
        <w:t>æ</w:t>
      </w:r>
      <w:r w:rsidR="009B4C5D" w:rsidRPr="204AD042">
        <w:rPr>
          <w:sz w:val="22"/>
          <w:szCs w:val="22"/>
        </w:rPr>
        <w:t xml:space="preserve">llesskab og med et naturligt link til vores daglige samarbejdsflader </w:t>
      </w:r>
      <w:r w:rsidR="00844E8C" w:rsidRPr="204AD042">
        <w:rPr>
          <w:sz w:val="22"/>
          <w:szCs w:val="22"/>
        </w:rPr>
        <w:t>og inden for de tem</w:t>
      </w:r>
      <w:r w:rsidR="452583B0" w:rsidRPr="204AD042">
        <w:rPr>
          <w:sz w:val="22"/>
          <w:szCs w:val="22"/>
        </w:rPr>
        <w:t>ae</w:t>
      </w:r>
      <w:r w:rsidR="00844E8C" w:rsidRPr="204AD042">
        <w:rPr>
          <w:sz w:val="22"/>
          <w:szCs w:val="22"/>
        </w:rPr>
        <w:t>r</w:t>
      </w:r>
      <w:r w:rsidR="0B20FE52" w:rsidRPr="204AD042">
        <w:rPr>
          <w:sz w:val="22"/>
          <w:szCs w:val="22"/>
        </w:rPr>
        <w:t>,</w:t>
      </w:r>
      <w:r w:rsidR="009B4C5D" w:rsidRPr="204AD042">
        <w:rPr>
          <w:sz w:val="22"/>
          <w:szCs w:val="22"/>
        </w:rPr>
        <w:t xml:space="preserve"> vi </w:t>
      </w:r>
      <w:r w:rsidR="00251340" w:rsidRPr="204AD042">
        <w:rPr>
          <w:sz w:val="22"/>
          <w:szCs w:val="22"/>
        </w:rPr>
        <w:t>ø</w:t>
      </w:r>
      <w:r w:rsidR="009B4C5D" w:rsidRPr="204AD042">
        <w:rPr>
          <w:sz w:val="22"/>
          <w:szCs w:val="22"/>
        </w:rPr>
        <w:t>nsker</w:t>
      </w:r>
      <w:r w:rsidR="00844E8C" w:rsidRPr="204AD042">
        <w:rPr>
          <w:sz w:val="22"/>
          <w:szCs w:val="22"/>
        </w:rPr>
        <w:t xml:space="preserve"> at se</w:t>
      </w:r>
      <w:r w:rsidR="009B4C5D" w:rsidRPr="204AD042">
        <w:rPr>
          <w:sz w:val="22"/>
          <w:szCs w:val="22"/>
        </w:rPr>
        <w:t xml:space="preserve"> vores samarbejde </w:t>
      </w:r>
      <w:r w:rsidR="00844E8C" w:rsidRPr="204AD042">
        <w:rPr>
          <w:sz w:val="22"/>
          <w:szCs w:val="22"/>
        </w:rPr>
        <w:t>bev</w:t>
      </w:r>
      <w:r w:rsidR="00251340" w:rsidRPr="204AD042">
        <w:rPr>
          <w:sz w:val="22"/>
          <w:szCs w:val="22"/>
        </w:rPr>
        <w:t>æ</w:t>
      </w:r>
      <w:r w:rsidR="00844E8C" w:rsidRPr="204AD042">
        <w:rPr>
          <w:sz w:val="22"/>
          <w:szCs w:val="22"/>
        </w:rPr>
        <w:t xml:space="preserve">ge sig </w:t>
      </w:r>
      <w:r w:rsidR="00683429" w:rsidRPr="204AD042">
        <w:rPr>
          <w:sz w:val="22"/>
          <w:szCs w:val="22"/>
        </w:rPr>
        <w:t xml:space="preserve">i </w:t>
      </w:r>
      <w:r w:rsidR="00844E8C" w:rsidRPr="204AD042">
        <w:rPr>
          <w:sz w:val="22"/>
          <w:szCs w:val="22"/>
        </w:rPr>
        <w:t>fremadrettet</w:t>
      </w:r>
      <w:r w:rsidR="009B4C5D" w:rsidRPr="204AD042">
        <w:rPr>
          <w:sz w:val="22"/>
          <w:szCs w:val="22"/>
        </w:rPr>
        <w:t>.</w:t>
      </w:r>
      <w:r w:rsidR="00844E8C" w:rsidRPr="204AD042">
        <w:rPr>
          <w:sz w:val="22"/>
          <w:szCs w:val="22"/>
        </w:rPr>
        <w:t xml:space="preserve"> </w:t>
      </w:r>
      <w:r w:rsidR="00830770" w:rsidRPr="204AD042">
        <w:rPr>
          <w:sz w:val="22"/>
          <w:szCs w:val="22"/>
        </w:rPr>
        <w:t>Vores partner</w:t>
      </w:r>
      <w:r w:rsidR="00A73262" w:rsidRPr="204AD042">
        <w:rPr>
          <w:sz w:val="22"/>
          <w:szCs w:val="22"/>
        </w:rPr>
        <w:t>e</w:t>
      </w:r>
      <w:r w:rsidR="00830770" w:rsidRPr="204AD042">
        <w:rPr>
          <w:sz w:val="22"/>
          <w:szCs w:val="22"/>
        </w:rPr>
        <w:t xml:space="preserve"> i Filippinerne, </w:t>
      </w:r>
      <w:r w:rsidR="00A73262" w:rsidRPr="204AD042">
        <w:rPr>
          <w:i/>
          <w:iCs/>
          <w:sz w:val="22"/>
          <w:szCs w:val="22"/>
        </w:rPr>
        <w:t>PCMN og IJM</w:t>
      </w:r>
      <w:r w:rsidR="00035DD0" w:rsidRPr="204AD042">
        <w:rPr>
          <w:sz w:val="22"/>
          <w:szCs w:val="22"/>
        </w:rPr>
        <w:t xml:space="preserve">, </w:t>
      </w:r>
      <w:r w:rsidR="009B4C5D" w:rsidRPr="204AD042">
        <w:rPr>
          <w:sz w:val="22"/>
          <w:szCs w:val="22"/>
        </w:rPr>
        <w:t xml:space="preserve">vil spille en </w:t>
      </w:r>
      <w:r w:rsidR="00035DD0" w:rsidRPr="204AD042">
        <w:rPr>
          <w:sz w:val="22"/>
          <w:szCs w:val="22"/>
        </w:rPr>
        <w:t>ledende</w:t>
      </w:r>
      <w:r w:rsidR="009B4C5D" w:rsidRPr="204AD042">
        <w:rPr>
          <w:sz w:val="22"/>
          <w:szCs w:val="22"/>
        </w:rPr>
        <w:t xml:space="preserve"> rolle i forhold til </w:t>
      </w:r>
      <w:r w:rsidR="00035DD0" w:rsidRPr="204AD042">
        <w:rPr>
          <w:sz w:val="22"/>
          <w:szCs w:val="22"/>
        </w:rPr>
        <w:t>at give fagligt input undervejs og i u</w:t>
      </w:r>
      <w:r w:rsidR="009B4C5D" w:rsidRPr="204AD042">
        <w:rPr>
          <w:sz w:val="22"/>
          <w:szCs w:val="22"/>
        </w:rPr>
        <w:t xml:space="preserve">dviklingen af </w:t>
      </w:r>
      <w:r w:rsidR="00035DD0" w:rsidRPr="204AD042">
        <w:rPr>
          <w:sz w:val="22"/>
          <w:szCs w:val="22"/>
        </w:rPr>
        <w:t xml:space="preserve">det interaktive </w:t>
      </w:r>
      <w:r w:rsidR="00830770" w:rsidRPr="204AD042">
        <w:rPr>
          <w:sz w:val="22"/>
          <w:szCs w:val="22"/>
        </w:rPr>
        <w:t>case-materiale</w:t>
      </w:r>
      <w:r w:rsidR="009B4C5D" w:rsidRPr="204AD042">
        <w:rPr>
          <w:sz w:val="22"/>
          <w:szCs w:val="22"/>
        </w:rPr>
        <w:t xml:space="preserve">, da de har </w:t>
      </w:r>
      <w:r w:rsidR="00035DD0" w:rsidRPr="204AD042">
        <w:rPr>
          <w:sz w:val="22"/>
          <w:szCs w:val="22"/>
        </w:rPr>
        <w:t>en s</w:t>
      </w:r>
      <w:r w:rsidR="713A28B7" w:rsidRPr="204AD042">
        <w:rPr>
          <w:sz w:val="22"/>
          <w:szCs w:val="22"/>
        </w:rPr>
        <w:t>æ</w:t>
      </w:r>
      <w:r w:rsidR="00035DD0" w:rsidRPr="204AD042">
        <w:rPr>
          <w:sz w:val="22"/>
          <w:szCs w:val="22"/>
        </w:rPr>
        <w:t xml:space="preserve">rlig </w:t>
      </w:r>
      <w:r w:rsidR="009B4C5D" w:rsidRPr="204AD042">
        <w:rPr>
          <w:sz w:val="22"/>
          <w:szCs w:val="22"/>
        </w:rPr>
        <w:t xml:space="preserve">ekspertviden inden for online </w:t>
      </w:r>
      <w:r w:rsidR="00E50015" w:rsidRPr="204AD042">
        <w:rPr>
          <w:sz w:val="22"/>
          <w:szCs w:val="22"/>
        </w:rPr>
        <w:t>uretf</w:t>
      </w:r>
      <w:r w:rsidR="713A28B7" w:rsidRPr="204AD042">
        <w:rPr>
          <w:sz w:val="22"/>
          <w:szCs w:val="22"/>
        </w:rPr>
        <w:t>æ</w:t>
      </w:r>
      <w:r w:rsidR="00E50015" w:rsidRPr="204AD042">
        <w:rPr>
          <w:sz w:val="22"/>
          <w:szCs w:val="22"/>
        </w:rPr>
        <w:t>rdighed</w:t>
      </w:r>
      <w:r w:rsidR="009B4C5D" w:rsidRPr="204AD042">
        <w:rPr>
          <w:sz w:val="22"/>
          <w:szCs w:val="22"/>
        </w:rPr>
        <w:t>.</w:t>
      </w:r>
      <w:r w:rsidR="00683429" w:rsidRPr="204AD042">
        <w:rPr>
          <w:sz w:val="22"/>
          <w:szCs w:val="22"/>
        </w:rPr>
        <w:t xml:space="preserve"> Derudover vil de unge fra partnerlandene </w:t>
      </w:r>
      <w:r w:rsidR="00035DD0" w:rsidRPr="204AD042">
        <w:rPr>
          <w:sz w:val="22"/>
          <w:szCs w:val="22"/>
        </w:rPr>
        <w:t xml:space="preserve">deltage aktivt i projektet og </w:t>
      </w:r>
      <w:r w:rsidR="00683429" w:rsidRPr="204AD042">
        <w:rPr>
          <w:sz w:val="22"/>
          <w:szCs w:val="22"/>
        </w:rPr>
        <w:t xml:space="preserve">have en direkte stemme ind i </w:t>
      </w:r>
      <w:r w:rsidR="00035DD0" w:rsidRPr="204AD042">
        <w:rPr>
          <w:sz w:val="22"/>
          <w:szCs w:val="22"/>
        </w:rPr>
        <w:t>udformningen af de konkrete aktiviteter</w:t>
      </w:r>
      <w:r w:rsidR="00683429" w:rsidRPr="204AD042">
        <w:rPr>
          <w:sz w:val="22"/>
          <w:szCs w:val="22"/>
        </w:rPr>
        <w:t>,</w:t>
      </w:r>
      <w:r w:rsidR="00D164AD" w:rsidRPr="204AD042">
        <w:rPr>
          <w:sz w:val="22"/>
          <w:szCs w:val="22"/>
        </w:rPr>
        <w:t xml:space="preserve"> </w:t>
      </w:r>
      <w:r w:rsidR="00683429" w:rsidRPr="204AD042">
        <w:rPr>
          <w:sz w:val="22"/>
          <w:szCs w:val="22"/>
        </w:rPr>
        <w:t>idet de p</w:t>
      </w:r>
      <w:r w:rsidR="00251340" w:rsidRPr="204AD042">
        <w:rPr>
          <w:sz w:val="22"/>
          <w:szCs w:val="22"/>
        </w:rPr>
        <w:t>å</w:t>
      </w:r>
      <w:r w:rsidR="00683429" w:rsidRPr="204AD042">
        <w:rPr>
          <w:sz w:val="22"/>
          <w:szCs w:val="22"/>
        </w:rPr>
        <w:t xml:space="preserve"> lige fod med </w:t>
      </w:r>
      <w:r w:rsidR="00E50015" w:rsidRPr="204AD042">
        <w:rPr>
          <w:sz w:val="22"/>
          <w:szCs w:val="22"/>
        </w:rPr>
        <w:t>de danske unge</w:t>
      </w:r>
      <w:r w:rsidR="00683429" w:rsidRPr="204AD042">
        <w:rPr>
          <w:sz w:val="22"/>
          <w:szCs w:val="22"/>
        </w:rPr>
        <w:t xml:space="preserve"> vil gennemf</w:t>
      </w:r>
      <w:r w:rsidR="00251340" w:rsidRPr="204AD042">
        <w:rPr>
          <w:sz w:val="22"/>
          <w:szCs w:val="22"/>
        </w:rPr>
        <w:t>ø</w:t>
      </w:r>
      <w:r w:rsidR="00683429" w:rsidRPr="204AD042">
        <w:rPr>
          <w:sz w:val="22"/>
          <w:szCs w:val="22"/>
        </w:rPr>
        <w:t>re og pr</w:t>
      </w:r>
      <w:r w:rsidR="00251340" w:rsidRPr="204AD042">
        <w:rPr>
          <w:sz w:val="22"/>
          <w:szCs w:val="22"/>
        </w:rPr>
        <w:t>æ</w:t>
      </w:r>
      <w:r w:rsidR="00683429" w:rsidRPr="204AD042">
        <w:rPr>
          <w:sz w:val="22"/>
          <w:szCs w:val="22"/>
        </w:rPr>
        <w:t xml:space="preserve">sentere aktiviteter til at modvirke overgreb </w:t>
      </w:r>
      <w:r w:rsidR="00D64332" w:rsidRPr="204AD042">
        <w:rPr>
          <w:sz w:val="22"/>
          <w:szCs w:val="22"/>
        </w:rPr>
        <w:t xml:space="preserve">og også være repræsenteret ved fysisk tilstedeværelse på </w:t>
      </w:r>
      <w:r w:rsidR="00035DD0" w:rsidRPr="204AD042">
        <w:rPr>
          <w:sz w:val="22"/>
          <w:szCs w:val="22"/>
        </w:rPr>
        <w:t>det planlagte launchevent</w:t>
      </w:r>
      <w:r w:rsidR="00D64332" w:rsidRPr="204AD042">
        <w:rPr>
          <w:sz w:val="22"/>
          <w:szCs w:val="22"/>
        </w:rPr>
        <w:t>.</w:t>
      </w:r>
    </w:p>
    <w:p w14:paraId="39CD7A3B" w14:textId="77777777" w:rsidR="00400C89" w:rsidRPr="001F0DC1" w:rsidRDefault="00400C89" w:rsidP="204AD042">
      <w:pPr>
        <w:rPr>
          <w:sz w:val="22"/>
          <w:szCs w:val="22"/>
        </w:rPr>
      </w:pPr>
    </w:p>
    <w:p w14:paraId="65F907F7" w14:textId="20A78E95" w:rsidR="00FB1AAB" w:rsidRPr="001F0DC1" w:rsidRDefault="00697C69" w:rsidP="204AD042">
      <w:pPr>
        <w:rPr>
          <w:sz w:val="22"/>
          <w:szCs w:val="22"/>
          <w:u w:val="single"/>
        </w:rPr>
      </w:pPr>
      <w:r w:rsidRPr="204AD042">
        <w:rPr>
          <w:sz w:val="22"/>
          <w:szCs w:val="22"/>
          <w:u w:val="single"/>
        </w:rPr>
        <w:t xml:space="preserve">3.6. </w:t>
      </w:r>
      <w:r w:rsidR="00715BD9" w:rsidRPr="204AD042">
        <w:rPr>
          <w:sz w:val="22"/>
          <w:szCs w:val="22"/>
          <w:u w:val="single"/>
        </w:rPr>
        <w:t xml:space="preserve">Hvordan vil I sikre, at de budskaber, som </w:t>
      </w:r>
      <w:r w:rsidR="00287315" w:rsidRPr="204AD042">
        <w:rPr>
          <w:sz w:val="22"/>
          <w:szCs w:val="22"/>
          <w:u w:val="single"/>
        </w:rPr>
        <w:t xml:space="preserve">I </w:t>
      </w:r>
      <w:r w:rsidR="00715BD9" w:rsidRPr="204AD042">
        <w:rPr>
          <w:sz w:val="22"/>
          <w:szCs w:val="22"/>
          <w:u w:val="single"/>
        </w:rPr>
        <w:t>formidle</w:t>
      </w:r>
      <w:r w:rsidR="00287315" w:rsidRPr="204AD042">
        <w:rPr>
          <w:sz w:val="22"/>
          <w:szCs w:val="22"/>
          <w:u w:val="single"/>
        </w:rPr>
        <w:t>r</w:t>
      </w:r>
      <w:r w:rsidR="00715BD9" w:rsidRPr="204AD042">
        <w:rPr>
          <w:sz w:val="22"/>
          <w:szCs w:val="22"/>
          <w:u w:val="single"/>
        </w:rPr>
        <w:t xml:space="preserve"> gennem indsatsens aktiviteter, er nuancerede og konstruktive og skaber forståelse for de grundlæggende årsager til de tem</w:t>
      </w:r>
      <w:r w:rsidR="1569FE5F" w:rsidRPr="204AD042">
        <w:rPr>
          <w:sz w:val="22"/>
          <w:szCs w:val="22"/>
          <w:u w:val="single"/>
        </w:rPr>
        <w:t>ae</w:t>
      </w:r>
      <w:r w:rsidR="00715BD9" w:rsidRPr="204AD042">
        <w:rPr>
          <w:sz w:val="22"/>
          <w:szCs w:val="22"/>
          <w:u w:val="single"/>
        </w:rPr>
        <w:t>r, som indsatsen vedrører?</w:t>
      </w:r>
    </w:p>
    <w:p w14:paraId="62523D12" w14:textId="69F92058" w:rsidR="000059DB" w:rsidRPr="001F0DC1" w:rsidRDefault="00EB4196" w:rsidP="008D55B4">
      <w:pPr>
        <w:pStyle w:val="NoSpacing"/>
        <w:jc w:val="both"/>
        <w:rPr>
          <w:rFonts w:eastAsia="Arial"/>
        </w:rPr>
      </w:pPr>
      <w:r w:rsidRPr="204AD042">
        <w:rPr>
          <w:rFonts w:eastAsia="Arial"/>
        </w:rPr>
        <w:t>Indsatsen er forankret i Vivas rettighedsbaserede tilgang og har V</w:t>
      </w:r>
      <w:r w:rsidR="00AB71C1" w:rsidRPr="204AD042">
        <w:rPr>
          <w:rFonts w:eastAsia="Arial"/>
        </w:rPr>
        <w:t>erdensm</w:t>
      </w:r>
      <w:r w:rsidR="00251340" w:rsidRPr="204AD042">
        <w:rPr>
          <w:rFonts w:eastAsia="Arial"/>
        </w:rPr>
        <w:t>å</w:t>
      </w:r>
      <w:r w:rsidR="00AB71C1" w:rsidRPr="204AD042">
        <w:rPr>
          <w:rFonts w:eastAsia="Arial"/>
        </w:rPr>
        <w:t>lene</w:t>
      </w:r>
      <w:r w:rsidRPr="204AD042">
        <w:rPr>
          <w:rFonts w:eastAsia="Arial"/>
        </w:rPr>
        <w:t xml:space="preserve"> som guidende princip. Den er ligeledes designet inden for rammerne af Vivas programpolitik, der har et overordnet fokus </w:t>
      </w:r>
      <w:r w:rsidR="001C32AB" w:rsidRPr="204AD042">
        <w:rPr>
          <w:rFonts w:eastAsia="Arial"/>
        </w:rPr>
        <w:t>p</w:t>
      </w:r>
      <w:r w:rsidR="00251340" w:rsidRPr="204AD042">
        <w:rPr>
          <w:rFonts w:eastAsia="Arial"/>
        </w:rPr>
        <w:t>å</w:t>
      </w:r>
      <w:r w:rsidR="001C32AB" w:rsidRPr="204AD042">
        <w:rPr>
          <w:rFonts w:eastAsia="Arial"/>
        </w:rPr>
        <w:t xml:space="preserve"> </w:t>
      </w:r>
      <w:r w:rsidRPr="204AD042">
        <w:rPr>
          <w:rFonts w:eastAsia="Arial"/>
        </w:rPr>
        <w:t>hensigten i M</w:t>
      </w:r>
      <w:r w:rsidR="00251340" w:rsidRPr="204AD042">
        <w:rPr>
          <w:rFonts w:eastAsia="Arial"/>
        </w:rPr>
        <w:t>å</w:t>
      </w:r>
      <w:r w:rsidRPr="204AD042">
        <w:rPr>
          <w:rFonts w:eastAsia="Arial"/>
        </w:rPr>
        <w:t>l 16: ”Støtte fredelige og inkluderende samfund. Give alle adgang til retssikkerhed og opbygge effektive, ansvarlige og inddragende institutioner på alle niveauer”.</w:t>
      </w:r>
      <w:r w:rsidR="00B70FC3" w:rsidRPr="204AD042">
        <w:rPr>
          <w:rFonts w:eastAsia="Arial"/>
        </w:rPr>
        <w:t xml:space="preserve"> Dette fokus kommer til udtryk i d</w:t>
      </w:r>
      <w:r w:rsidRPr="204AD042">
        <w:rPr>
          <w:rFonts w:eastAsia="Arial"/>
        </w:rPr>
        <w:t>e</w:t>
      </w:r>
      <w:r w:rsidR="00B70FC3" w:rsidRPr="204AD042">
        <w:rPr>
          <w:rFonts w:eastAsia="Arial"/>
        </w:rPr>
        <w:t xml:space="preserve"> valgte</w:t>
      </w:r>
      <w:r w:rsidRPr="204AD042">
        <w:rPr>
          <w:rFonts w:eastAsia="Arial"/>
        </w:rPr>
        <w:t xml:space="preserve"> tematikker, </w:t>
      </w:r>
      <w:r w:rsidR="00B70FC3" w:rsidRPr="204AD042">
        <w:rPr>
          <w:rFonts w:eastAsia="Arial"/>
        </w:rPr>
        <w:t xml:space="preserve">der </w:t>
      </w:r>
      <w:r w:rsidRPr="204AD042">
        <w:rPr>
          <w:rFonts w:eastAsia="Arial"/>
        </w:rPr>
        <w:t>bygger p</w:t>
      </w:r>
      <w:r w:rsidR="00251340" w:rsidRPr="204AD042">
        <w:rPr>
          <w:rFonts w:eastAsia="Arial"/>
        </w:rPr>
        <w:t>å</w:t>
      </w:r>
      <w:r w:rsidRPr="204AD042">
        <w:rPr>
          <w:rFonts w:eastAsia="Arial"/>
        </w:rPr>
        <w:t xml:space="preserve"> konkrete eksempler </w:t>
      </w:r>
      <w:r w:rsidR="00B70FC3" w:rsidRPr="204AD042">
        <w:rPr>
          <w:rFonts w:eastAsia="Arial"/>
        </w:rPr>
        <w:t>fra vores partnerlande</w:t>
      </w:r>
      <w:r w:rsidR="001C32AB" w:rsidRPr="204AD042">
        <w:rPr>
          <w:rFonts w:eastAsia="Arial"/>
        </w:rPr>
        <w:t>, hvor</w:t>
      </w:r>
      <w:r w:rsidRPr="204AD042">
        <w:rPr>
          <w:rFonts w:eastAsia="Arial"/>
        </w:rPr>
        <w:t xml:space="preserve"> unge har v</w:t>
      </w:r>
      <w:r w:rsidR="00251340" w:rsidRPr="204AD042">
        <w:rPr>
          <w:rFonts w:eastAsia="Arial"/>
        </w:rPr>
        <w:t>æ</w:t>
      </w:r>
      <w:r w:rsidRPr="204AD042">
        <w:rPr>
          <w:rFonts w:eastAsia="Arial"/>
        </w:rPr>
        <w:t>ret med til at s</w:t>
      </w:r>
      <w:r w:rsidR="00251340" w:rsidRPr="204AD042">
        <w:rPr>
          <w:rFonts w:eastAsia="Arial"/>
        </w:rPr>
        <w:t>æ</w:t>
      </w:r>
      <w:r w:rsidRPr="204AD042">
        <w:rPr>
          <w:rFonts w:eastAsia="Arial"/>
        </w:rPr>
        <w:t>tte en stopper for uretf</w:t>
      </w:r>
      <w:r w:rsidR="00251340" w:rsidRPr="204AD042">
        <w:rPr>
          <w:rFonts w:eastAsia="Arial"/>
        </w:rPr>
        <w:t>æ</w:t>
      </w:r>
      <w:r w:rsidRPr="204AD042">
        <w:rPr>
          <w:rFonts w:eastAsia="Arial"/>
        </w:rPr>
        <w:t>rdighed.</w:t>
      </w:r>
      <w:r w:rsidR="00F42375" w:rsidRPr="204AD042">
        <w:rPr>
          <w:rFonts w:eastAsia="Arial"/>
        </w:rPr>
        <w:t xml:space="preserve"> </w:t>
      </w:r>
      <w:r w:rsidR="02487B0A" w:rsidRPr="204AD042">
        <w:rPr>
          <w:rFonts w:eastAsia="Arial"/>
        </w:rPr>
        <w:t xml:space="preserve">Vivas generelle kommunikation er baseret på principper fra Reframing the Message og konstruktiv kommunikation, og det vil være en væsentlig del af indsatsen, at de unge introduceres for disse og hjælpes til at opbygge deres kampagnemateriale i tråd hermed. </w:t>
      </w:r>
    </w:p>
    <w:p w14:paraId="224A6347" w14:textId="742F60B9" w:rsidR="204AD042" w:rsidRDefault="204AD042" w:rsidP="204AD042">
      <w:pPr>
        <w:pStyle w:val="NoSpacing"/>
        <w:jc w:val="both"/>
        <w:rPr>
          <w:rFonts w:eastAsia="Arial"/>
        </w:rPr>
      </w:pPr>
    </w:p>
    <w:p w14:paraId="34251CBB" w14:textId="50EC1AC0" w:rsidR="00003D14" w:rsidRPr="001F0DC1" w:rsidRDefault="00697C69" w:rsidP="204AD042">
      <w:pPr>
        <w:jc w:val="both"/>
        <w:rPr>
          <w:sz w:val="22"/>
          <w:szCs w:val="22"/>
          <w:u w:val="single"/>
        </w:rPr>
      </w:pPr>
      <w:r w:rsidRPr="204AD042">
        <w:rPr>
          <w:rFonts w:eastAsia="Arial" w:cstheme="majorBidi"/>
          <w:sz w:val="22"/>
          <w:szCs w:val="22"/>
          <w:u w:val="single"/>
        </w:rPr>
        <w:t xml:space="preserve">3.7. </w:t>
      </w:r>
      <w:r w:rsidR="00F0689D" w:rsidRPr="204AD042">
        <w:rPr>
          <w:rFonts w:eastAsia="Arial" w:cstheme="majorBidi"/>
          <w:sz w:val="22"/>
          <w:szCs w:val="22"/>
          <w:u w:val="single"/>
        </w:rPr>
        <w:t>I hvilket omfang b</w:t>
      </w:r>
      <w:r w:rsidR="00FB1AAB" w:rsidRPr="204AD042">
        <w:rPr>
          <w:rFonts w:eastAsia="Arial" w:cstheme="majorBidi"/>
          <w:sz w:val="22"/>
          <w:szCs w:val="22"/>
          <w:u w:val="single"/>
        </w:rPr>
        <w:t xml:space="preserve">enytter </w:t>
      </w:r>
      <w:r w:rsidR="00F0689D" w:rsidRPr="204AD042">
        <w:rPr>
          <w:rFonts w:eastAsia="Arial" w:cstheme="majorBidi"/>
          <w:sz w:val="22"/>
          <w:szCs w:val="22"/>
          <w:u w:val="single"/>
        </w:rPr>
        <w:t>I jer</w:t>
      </w:r>
      <w:r w:rsidR="00FB1AAB" w:rsidRPr="204AD042">
        <w:rPr>
          <w:rFonts w:eastAsia="Arial" w:cstheme="majorBidi"/>
          <w:sz w:val="22"/>
          <w:szCs w:val="22"/>
          <w:u w:val="single"/>
        </w:rPr>
        <w:t xml:space="preserve"> af nye</w:t>
      </w:r>
      <w:r w:rsidR="00F0689D" w:rsidRPr="204AD042">
        <w:rPr>
          <w:rFonts w:eastAsia="Arial" w:cstheme="majorBidi"/>
          <w:sz w:val="22"/>
          <w:szCs w:val="22"/>
          <w:u w:val="single"/>
        </w:rPr>
        <w:t xml:space="preserve"> metoder og/eller</w:t>
      </w:r>
      <w:r w:rsidR="00FB1AAB" w:rsidRPr="204AD042">
        <w:rPr>
          <w:rFonts w:eastAsia="Arial" w:cstheme="majorBidi"/>
          <w:sz w:val="22"/>
          <w:szCs w:val="22"/>
          <w:u w:val="single"/>
        </w:rPr>
        <w:t xml:space="preserve"> </w:t>
      </w:r>
      <w:r w:rsidR="00013AA7" w:rsidRPr="204AD042">
        <w:rPr>
          <w:rFonts w:eastAsia="Arial" w:cstheme="majorBidi"/>
          <w:sz w:val="22"/>
          <w:szCs w:val="22"/>
          <w:u w:val="single"/>
        </w:rPr>
        <w:t xml:space="preserve">nye </w:t>
      </w:r>
      <w:r w:rsidR="00FB1AAB" w:rsidRPr="204AD042">
        <w:rPr>
          <w:rFonts w:eastAsia="Arial" w:cstheme="majorBidi"/>
          <w:sz w:val="22"/>
          <w:szCs w:val="22"/>
          <w:u w:val="single"/>
        </w:rPr>
        <w:t>samarbejde</w:t>
      </w:r>
      <w:r w:rsidR="00F0689D" w:rsidRPr="204AD042">
        <w:rPr>
          <w:rFonts w:eastAsia="Arial" w:cstheme="majorBidi"/>
          <w:sz w:val="22"/>
          <w:szCs w:val="22"/>
          <w:u w:val="single"/>
        </w:rPr>
        <w:t>r</w:t>
      </w:r>
      <w:r w:rsidR="00FB1AAB" w:rsidRPr="204AD042">
        <w:rPr>
          <w:rFonts w:eastAsia="Arial" w:cstheme="majorBidi"/>
          <w:sz w:val="22"/>
          <w:szCs w:val="22"/>
          <w:u w:val="single"/>
        </w:rPr>
        <w:t>?</w:t>
      </w:r>
    </w:p>
    <w:p w14:paraId="64BF7766" w14:textId="77777777" w:rsidR="0097522C" w:rsidRDefault="0097522C" w:rsidP="204AD042">
      <w:pPr>
        <w:pStyle w:val="NoSpacing"/>
        <w:jc w:val="both"/>
        <w:rPr>
          <w:rFonts w:eastAsia="Arial"/>
          <w:i/>
          <w:iCs/>
        </w:rPr>
      </w:pPr>
    </w:p>
    <w:p w14:paraId="0F2A5A1A" w14:textId="1B38952C" w:rsidR="001E0D06" w:rsidRPr="001F0DC1" w:rsidRDefault="001E0D06" w:rsidP="204AD042">
      <w:pPr>
        <w:pStyle w:val="NoSpacing"/>
        <w:jc w:val="both"/>
        <w:rPr>
          <w:rFonts w:eastAsia="Arial"/>
          <w:i/>
          <w:iCs/>
        </w:rPr>
      </w:pPr>
      <w:r w:rsidRPr="204AD042">
        <w:rPr>
          <w:rFonts w:eastAsia="Arial"/>
          <w:i/>
          <w:iCs/>
        </w:rPr>
        <w:t xml:space="preserve">Ny metode: Ungedrevet </w:t>
      </w:r>
      <w:r w:rsidR="007000EC" w:rsidRPr="204AD042">
        <w:rPr>
          <w:rFonts w:eastAsia="Arial"/>
          <w:i/>
          <w:iCs/>
        </w:rPr>
        <w:t>fortalervirksomhed</w:t>
      </w:r>
      <w:r w:rsidRPr="204AD042">
        <w:rPr>
          <w:rFonts w:eastAsia="Arial"/>
          <w:i/>
          <w:iCs/>
        </w:rPr>
        <w:t xml:space="preserve"> i Danmark</w:t>
      </w:r>
    </w:p>
    <w:p w14:paraId="7F386A5C" w14:textId="12345905" w:rsidR="008872A7" w:rsidRPr="00DC5F9E" w:rsidRDefault="71EE1E29" w:rsidP="204AD042">
      <w:pPr>
        <w:pStyle w:val="NoSpacing"/>
        <w:jc w:val="both"/>
        <w:rPr>
          <w:rFonts w:eastAsia="Arial"/>
        </w:rPr>
      </w:pPr>
      <w:r w:rsidRPr="71EE1E29">
        <w:rPr>
          <w:rFonts w:eastAsia="Arial"/>
        </w:rPr>
        <w:t>Det at engagere unge i advocacy arbejde i Danmark er nyt for Viva. Hvor vi i samarbejde med vores partnere i Syd gennem en årrække har gennemført adskillige unge-drevne advocacy-projekter, har vores arbejde i Danmark hidtil haft oplysende og mobiliserende karakter. Ved at overføre metoder om ungeinddragelse, som vi bruger ude i verden, til en dansk kontekst, skaber vi en mulighed for at udbrede den engagementspalette, vi tilbyder unge danskere; Fra hovedsageligt at kunne involvere sig i aktiviteter, der sigter mod enten at fundraise eller oplyse om det eksisterende udviklingssamarbejde, får vi nu en mulighed for at tilføje ungedrevne indsatser med fokus på global fortalervirksomhed. Det kan vise sig at være en ny vej for Viva, der på længere sigt kan være med til at booste vores arbejde med at mobilisere unge.</w:t>
      </w:r>
    </w:p>
    <w:sectPr w:rsidR="008872A7" w:rsidRPr="00DC5F9E" w:rsidSect="00D745E4">
      <w:headerReference w:type="even" r:id="rId12"/>
      <w:headerReference w:type="default" r:id="rId13"/>
      <w:footerReference w:type="default" r:id="rId14"/>
      <w:headerReference w:type="first" r:id="rId15"/>
      <w:type w:val="continuous"/>
      <w:pgSz w:w="11900" w:h="16840"/>
      <w:pgMar w:top="1701" w:right="1134" w:bottom="1701" w:left="1134" w:header="794" w:footer="14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B9E2" w16cex:dateUtc="2020-05-25T19:40:00Z"/>
  <w16cex:commentExtensible w16cex:durableId="2276B893" w16cex:dateUtc="2020-05-25T19:35:00Z"/>
  <w16cex:commentExtensible w16cex:durableId="2276B8A5" w16cex:dateUtc="2020-05-25T19:35:00Z"/>
  <w16cex:commentExtensible w16cex:durableId="2276B884" w16cex:dateUtc="2020-05-25T19:35:00Z"/>
  <w16cex:commentExtensible w16cex:durableId="2276BA38" w16cex:dateUtc="2020-05-25T1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516D8" w14:textId="77777777" w:rsidR="006F15E3" w:rsidRDefault="006F15E3" w:rsidP="002E5B7A">
      <w:r>
        <w:separator/>
      </w:r>
    </w:p>
  </w:endnote>
  <w:endnote w:type="continuationSeparator" w:id="0">
    <w:p w14:paraId="54265B10" w14:textId="77777777" w:rsidR="006F15E3" w:rsidRDefault="006F15E3"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Roboto Slab">
    <w:altName w:val="Arial"/>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b/>
        <w:bCs/>
        <w:color w:val="55595B" w:themeColor="text1"/>
      </w:rPr>
      <w:id w:val="1761251187"/>
      <w:docPartObj>
        <w:docPartGallery w:val="Page Numbers (Bottom of Page)"/>
        <w:docPartUnique/>
      </w:docPartObj>
    </w:sdtPr>
    <w:sdtEndPr>
      <w:rPr>
        <w:rStyle w:val="PageNumber"/>
      </w:rPr>
    </w:sdtEndPr>
    <w:sdtContent>
      <w:p w14:paraId="19D6096B" w14:textId="26C3BC76" w:rsidR="0027066D" w:rsidRPr="00665587" w:rsidRDefault="0027066D" w:rsidP="00156B60">
        <w:pPr>
          <w:pStyle w:val="Sidetal"/>
          <w:framePr w:w="5630" w:wrap="notBeside" w:vAnchor="text" w:hAnchor="margin" w:y="800"/>
          <w:rPr>
            <w:rStyle w:val="PageNumber"/>
            <w:rFonts w:asciiTheme="minorHAnsi" w:hAnsiTheme="minorHAnsi" w:cstheme="minorHAnsi"/>
            <w:b/>
            <w:bCs/>
            <w:caps/>
            <w:color w:val="55595B" w:themeColor="text1"/>
          </w:rPr>
        </w:pPr>
        <w:r w:rsidRPr="00665587">
          <w:rPr>
            <w:rStyle w:val="PageNumber"/>
            <w:rFonts w:asciiTheme="minorHAnsi" w:hAnsiTheme="minorHAnsi" w:cstheme="minorHAnsi"/>
            <w:b/>
            <w:bCs/>
            <w:color w:val="55595B" w:themeColor="text1"/>
          </w:rPr>
          <w:fldChar w:fldCharType="begin"/>
        </w:r>
        <w:r w:rsidRPr="00665587">
          <w:rPr>
            <w:rStyle w:val="PageNumber"/>
            <w:rFonts w:asciiTheme="minorHAnsi" w:hAnsiTheme="minorHAnsi" w:cstheme="minorHAnsi"/>
            <w:b/>
            <w:bCs/>
            <w:color w:val="55595B" w:themeColor="text1"/>
          </w:rPr>
          <w:instrText xml:space="preserve"> PAGE </w:instrText>
        </w:r>
        <w:r w:rsidRPr="00665587">
          <w:rPr>
            <w:rStyle w:val="PageNumber"/>
            <w:rFonts w:asciiTheme="minorHAnsi" w:hAnsiTheme="minorHAnsi" w:cstheme="minorHAnsi"/>
            <w:b/>
            <w:bCs/>
            <w:color w:val="55595B" w:themeColor="text1"/>
          </w:rPr>
          <w:fldChar w:fldCharType="separate"/>
        </w:r>
        <w:r w:rsidR="008D55B4">
          <w:rPr>
            <w:rStyle w:val="PageNumber"/>
            <w:rFonts w:asciiTheme="minorHAnsi" w:hAnsiTheme="minorHAnsi" w:cstheme="minorHAnsi"/>
            <w:b/>
            <w:bCs/>
            <w:noProof/>
            <w:color w:val="55595B" w:themeColor="text1"/>
          </w:rPr>
          <w:t>13</w:t>
        </w:r>
        <w:r w:rsidRPr="00665587">
          <w:rPr>
            <w:rStyle w:val="PageNumber"/>
            <w:rFonts w:asciiTheme="minorHAnsi" w:hAnsiTheme="minorHAnsi" w:cstheme="minorHAnsi"/>
            <w:b/>
            <w:bCs/>
            <w:color w:val="55595B" w:themeColor="text1"/>
          </w:rPr>
          <w:fldChar w:fldCharType="end"/>
        </w:r>
        <w:r w:rsidRPr="00665587">
          <w:rPr>
            <w:rStyle w:val="PageNumber"/>
            <w:rFonts w:asciiTheme="minorHAnsi" w:hAnsiTheme="minorHAnsi" w:cstheme="minorHAnsi"/>
            <w:b/>
            <w:bCs/>
            <w:color w:val="55595B" w:themeColor="text1"/>
          </w:rPr>
          <w:t xml:space="preserve">  </w:t>
        </w:r>
        <w:r w:rsidRPr="00665587">
          <w:rPr>
            <w:rFonts w:asciiTheme="minorHAnsi" w:hAnsiTheme="minorHAnsi" w:cstheme="minorHAnsi"/>
            <w:color w:val="55595B" w:themeColor="text1"/>
          </w:rPr>
          <w:t>|</w:t>
        </w:r>
        <w:r w:rsidRPr="00665587">
          <w:rPr>
            <w:rFonts w:asciiTheme="minorHAnsi" w:hAnsiTheme="minorHAnsi" w:cstheme="minorHAnsi"/>
            <w:b/>
            <w:bCs/>
            <w:color w:val="55595B" w:themeColor="text1"/>
          </w:rPr>
          <w:t xml:space="preserve">  </w:t>
        </w:r>
        <w:r>
          <w:rPr>
            <w:rFonts w:asciiTheme="minorHAnsi" w:hAnsiTheme="minorHAnsi" w:cstheme="minorHAnsi"/>
            <w:color w:val="55595B" w:themeColor="text1"/>
          </w:rPr>
          <w:t>ENGAGEMENTSPULJEN</w:t>
        </w:r>
        <w:r w:rsidRPr="00665587">
          <w:rPr>
            <w:rFonts w:asciiTheme="minorHAnsi" w:hAnsiTheme="minorHAnsi" w:cstheme="minorHAnsi"/>
            <w:color w:val="55595B" w:themeColor="text1"/>
          </w:rPr>
          <w:t xml:space="preserve"> Rev. </w:t>
        </w:r>
        <w:r>
          <w:rPr>
            <w:rFonts w:asciiTheme="minorHAnsi" w:hAnsiTheme="minorHAnsi" w:cstheme="minorHAnsi"/>
            <w:color w:val="55595B" w:themeColor="text1"/>
          </w:rPr>
          <w:t>APRIL</w:t>
        </w:r>
        <w:r w:rsidRPr="00665587">
          <w:rPr>
            <w:rFonts w:asciiTheme="minorHAnsi" w:hAnsiTheme="minorHAnsi" w:cstheme="minorHAnsi"/>
            <w:color w:val="55595B" w:themeColor="text1"/>
          </w:rPr>
          <w:t xml:space="preserve"> 20</w:t>
        </w:r>
        <w:r>
          <w:rPr>
            <w:rFonts w:asciiTheme="minorHAnsi" w:hAnsiTheme="minorHAnsi" w:cstheme="minorHAnsi"/>
            <w:color w:val="55595B" w:themeColor="text1"/>
          </w:rPr>
          <w:t>20</w:t>
        </w:r>
      </w:p>
    </w:sdtContent>
  </w:sdt>
  <w:p w14:paraId="43341B32" w14:textId="5D33A0CF" w:rsidR="0027066D" w:rsidRDefault="0027066D" w:rsidP="00F9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4AA3A" w14:textId="77777777" w:rsidR="006F15E3" w:rsidRDefault="006F15E3" w:rsidP="002E5B7A">
      <w:r>
        <w:separator/>
      </w:r>
    </w:p>
  </w:footnote>
  <w:footnote w:type="continuationSeparator" w:id="0">
    <w:p w14:paraId="4078F7FC" w14:textId="77777777" w:rsidR="006F15E3" w:rsidRDefault="006F15E3" w:rsidP="002E5B7A">
      <w:r>
        <w:continuationSeparator/>
      </w:r>
    </w:p>
  </w:footnote>
  <w:footnote w:id="1">
    <w:p w14:paraId="62250785" w14:textId="682FF066" w:rsidR="0027066D" w:rsidRPr="006A4C96" w:rsidRDefault="0027066D" w:rsidP="006A4C96">
      <w:pPr>
        <w:pStyle w:val="FootnoteText"/>
        <w:rPr>
          <w:lang w:val="en-US"/>
        </w:rPr>
      </w:pPr>
      <w:r>
        <w:rPr>
          <w:rStyle w:val="FootnoteReference"/>
        </w:rPr>
        <w:footnoteRef/>
      </w:r>
      <w:r w:rsidRPr="006A4C96">
        <w:rPr>
          <w:lang w:val="en-US"/>
        </w:rPr>
        <w:t xml:space="preserve"> International Labour Organization, </w:t>
      </w:r>
      <w:proofErr w:type="gramStart"/>
      <w:r w:rsidRPr="006A4C96">
        <w:rPr>
          <w:lang w:val="en-US"/>
        </w:rPr>
        <w:t>A</w:t>
      </w:r>
      <w:proofErr w:type="gramEnd"/>
      <w:r w:rsidRPr="006A4C96">
        <w:rPr>
          <w:lang w:val="en-US"/>
        </w:rPr>
        <w:t xml:space="preserve"> Global Allia</w:t>
      </w:r>
      <w:r>
        <w:rPr>
          <w:lang w:val="en-US"/>
        </w:rPr>
        <w:t>nce against Forced Labour 2005</w:t>
      </w:r>
      <w:r w:rsidRPr="006A4C96">
        <w:rPr>
          <w:lang w:val="en-US"/>
        </w:rPr>
        <w:t>, Geneva, 2005, pp. 12, 15.</w:t>
      </w:r>
    </w:p>
  </w:footnote>
  <w:footnote w:id="2">
    <w:p w14:paraId="785437BD" w14:textId="00DD849F" w:rsidR="0027066D" w:rsidRPr="002A4301" w:rsidRDefault="0027066D">
      <w:pPr>
        <w:pStyle w:val="FootnoteText"/>
        <w:rPr>
          <w:lang w:val="en-US"/>
        </w:rPr>
      </w:pPr>
      <w:r>
        <w:rPr>
          <w:rStyle w:val="FootnoteReference"/>
        </w:rPr>
        <w:footnoteRef/>
      </w:r>
      <w:r w:rsidR="28D261E9" w:rsidRPr="002A4301">
        <w:rPr>
          <w:lang w:val="en-US"/>
        </w:rPr>
        <w:t xml:space="preserve"> </w:t>
      </w:r>
      <w:hyperlink r:id="rId1" w:history="1">
        <w:r w:rsidR="28D261E9" w:rsidRPr="002A4301">
          <w:rPr>
            <w:rStyle w:val="Hyperlink"/>
            <w:color w:val="auto"/>
            <w:lang w:val="en-US"/>
          </w:rPr>
          <w:t>https://politi.dk/nordsjællands-politi/nyhedsliste/samarbejde-mellem-dansk-og-filippinsk-politi</w:t>
        </w:r>
      </w:hyperlink>
      <w:r w:rsidR="28D261E9" w:rsidRPr="002A4301">
        <w:rPr>
          <w:lang w:val="en-US"/>
        </w:rPr>
        <w:t xml:space="preserve"> </w:t>
      </w:r>
    </w:p>
  </w:footnote>
  <w:footnote w:id="3">
    <w:p w14:paraId="23ECB3AB" w14:textId="76A18EE4" w:rsidR="0027066D" w:rsidRPr="00D2157D" w:rsidRDefault="0027066D">
      <w:pPr>
        <w:pStyle w:val="FootnoteText"/>
        <w:rPr>
          <w:lang w:val="en-US"/>
        </w:rPr>
      </w:pPr>
      <w:r w:rsidRPr="00D2157D">
        <w:rPr>
          <w:rStyle w:val="FootnoteReference"/>
        </w:rPr>
        <w:footnoteRef/>
      </w:r>
      <w:r w:rsidRPr="00D2157D">
        <w:rPr>
          <w:lang w:val="en-US"/>
        </w:rPr>
        <w:t xml:space="preserve"> Brown, A, “Safe from Harm: Tackling online child sexual abuse in the Philippines”, 2016.</w:t>
      </w:r>
    </w:p>
  </w:footnote>
  <w:footnote w:id="4">
    <w:p w14:paraId="0A5F082B" w14:textId="7854FAEB" w:rsidR="0027066D" w:rsidRPr="00D2157D" w:rsidRDefault="0027066D">
      <w:pPr>
        <w:pStyle w:val="FootnoteText"/>
        <w:rPr>
          <w:lang w:val="en-US"/>
        </w:rPr>
      </w:pPr>
      <w:r w:rsidRPr="00D2157D">
        <w:rPr>
          <w:rStyle w:val="FootnoteReference"/>
        </w:rPr>
        <w:footnoteRef/>
      </w:r>
      <w:r w:rsidRPr="00D2157D">
        <w:rPr>
          <w:lang w:val="en-US"/>
        </w:rPr>
        <w:t xml:space="preserve"> </w:t>
      </w:r>
      <w:hyperlink r:id="rId2" w:history="1">
        <w:r w:rsidRPr="00D2157D">
          <w:rPr>
            <w:rStyle w:val="Hyperlink"/>
            <w:color w:val="auto"/>
            <w:lang w:val="en-US"/>
          </w:rPr>
          <w:t>https://www.ijm.org/documents/Final_OSEC-Public-Summary_05_20_2020.pdf</w:t>
        </w:r>
      </w:hyperlink>
      <w:r w:rsidRPr="00D2157D">
        <w:rPr>
          <w:lang w:val="en-US"/>
        </w:rPr>
        <w:t xml:space="preserve"> </w:t>
      </w:r>
    </w:p>
  </w:footnote>
  <w:footnote w:id="5">
    <w:p w14:paraId="6C0BE27E" w14:textId="485F83B3" w:rsidR="0027066D" w:rsidRPr="00E47812" w:rsidRDefault="0027066D">
      <w:pPr>
        <w:pStyle w:val="FootnoteText"/>
        <w:rPr>
          <w:lang w:val="en-US"/>
        </w:rPr>
      </w:pPr>
      <w:r w:rsidRPr="00D2157D">
        <w:rPr>
          <w:rStyle w:val="FootnoteReference"/>
        </w:rPr>
        <w:footnoteRef/>
      </w:r>
      <w:r w:rsidR="28D261E9" w:rsidRPr="00D2157D">
        <w:rPr>
          <w:lang w:val="en-US"/>
        </w:rPr>
        <w:t xml:space="preserve"> </w:t>
      </w:r>
      <w:hyperlink r:id="rId3" w:history="1">
        <w:r w:rsidR="28D261E9" w:rsidRPr="00D2157D">
          <w:rPr>
            <w:rStyle w:val="Hyperlink"/>
            <w:color w:val="auto"/>
            <w:lang w:val="en-US"/>
          </w:rPr>
          <w:t>https://www.berlingske.dk/samfund/dansk-politi-frygter-eksplosion-af-netvoldtægter</w:t>
        </w:r>
      </w:hyperlink>
      <w:r w:rsidR="28D261E9" w:rsidRPr="00D2157D">
        <w:rPr>
          <w:lang w:val="en-US"/>
        </w:rPr>
        <w:t xml:space="preserve"> </w:t>
      </w:r>
    </w:p>
  </w:footnote>
  <w:footnote w:id="6">
    <w:p w14:paraId="5EEB278C" w14:textId="13FB14E0" w:rsidR="0027066D" w:rsidRPr="007828C2" w:rsidRDefault="0027066D">
      <w:pPr>
        <w:pStyle w:val="FootnoteText"/>
        <w:rPr>
          <w:lang w:val="en-US"/>
        </w:rPr>
      </w:pPr>
      <w:r w:rsidRPr="007B7877">
        <w:rPr>
          <w:rStyle w:val="FootnoteReference"/>
        </w:rPr>
        <w:footnoteRef/>
      </w:r>
      <w:r w:rsidR="28D261E9" w:rsidRPr="007828C2">
        <w:rPr>
          <w:lang w:val="en-US"/>
        </w:rPr>
        <w:t xml:space="preserve"> </w:t>
      </w:r>
      <w:hyperlink r:id="rId4" w:history="1">
        <w:r w:rsidR="28D261E9" w:rsidRPr="007828C2">
          <w:rPr>
            <w:rStyle w:val="Hyperlink"/>
            <w:color w:val="auto"/>
            <w:lang w:val="en-US"/>
          </w:rPr>
          <w:t>https://www.dr.dk/nyheder/indland/danske-unge-bliver-udsat-seksuelle-overgreb-på-nettet</w:t>
        </w:r>
      </w:hyperlink>
    </w:p>
  </w:footnote>
  <w:footnote w:id="7">
    <w:p w14:paraId="7DE247AB" w14:textId="07795259" w:rsidR="0027066D" w:rsidRPr="00836CAD" w:rsidRDefault="0027066D" w:rsidP="000728C1">
      <w:pPr>
        <w:pStyle w:val="FootnoteText"/>
        <w:rPr>
          <w:lang w:val="en-US"/>
        </w:rPr>
      </w:pPr>
      <w:r w:rsidRPr="00AA77B6">
        <w:rPr>
          <w:rStyle w:val="FootnoteReference"/>
        </w:rPr>
        <w:footnoteRef/>
      </w:r>
      <w:r w:rsidR="28D261E9" w:rsidRPr="00836CAD">
        <w:rPr>
          <w:lang w:val="en-US"/>
        </w:rPr>
        <w:t xml:space="preserve"> </w:t>
      </w:r>
      <w:hyperlink r:id="rId5" w:history="1">
        <w:r w:rsidR="28D261E9" w:rsidRPr="00836CAD">
          <w:rPr>
            <w:rStyle w:val="Hyperlink"/>
            <w:color w:val="auto"/>
            <w:lang w:val="en-US"/>
          </w:rPr>
          <w:t>https://www.sdu.dk/sif/-/media/images/sif/sidste_chance/sif/udgivelser/2018/vold_og_seksuelle_krænkelser.pdf</w:t>
        </w:r>
      </w:hyperlink>
      <w:r w:rsidR="28D261E9" w:rsidRPr="00836CAD">
        <w:rPr>
          <w:lang w:val="en-US"/>
        </w:rPr>
        <w:t xml:space="preserve"> </w:t>
      </w:r>
    </w:p>
  </w:footnote>
  <w:footnote w:id="8">
    <w:p w14:paraId="77A9E760" w14:textId="3D57D863" w:rsidR="0027066D" w:rsidRPr="00836CAD" w:rsidRDefault="0027066D">
      <w:pPr>
        <w:pStyle w:val="FootnoteText"/>
        <w:rPr>
          <w:lang w:val="en-US"/>
        </w:rPr>
      </w:pPr>
      <w:r>
        <w:rPr>
          <w:rStyle w:val="FootnoteReference"/>
        </w:rPr>
        <w:footnoteRef/>
      </w:r>
      <w:r w:rsidR="28D261E9" w:rsidRPr="00836CAD">
        <w:rPr>
          <w:lang w:val="en-US"/>
        </w:rPr>
        <w:t xml:space="preserve"> </w:t>
      </w:r>
      <w:hyperlink r:id="rId6" w:history="1">
        <w:r w:rsidR="28D261E9" w:rsidRPr="00836CAD">
          <w:rPr>
            <w:rStyle w:val="Hyperlink"/>
            <w:color w:val="auto"/>
            <w:lang w:val="en-US"/>
          </w:rPr>
          <w:t>https://redbarnet.dk/media/1157/hvor-slemt-ka-det-være.pdf</w:t>
        </w:r>
      </w:hyperlink>
      <w:r w:rsidR="28D261E9" w:rsidRPr="00836CAD">
        <w:rPr>
          <w:lang w:val="en-US"/>
        </w:rPr>
        <w:t xml:space="preserve"> </w:t>
      </w:r>
    </w:p>
  </w:footnote>
  <w:footnote w:id="9">
    <w:p w14:paraId="608E7259" w14:textId="6995D982" w:rsidR="0027066D" w:rsidRPr="00836CAD" w:rsidRDefault="0027066D">
      <w:pPr>
        <w:pStyle w:val="FootnoteText"/>
        <w:rPr>
          <w:lang w:val="en-US"/>
        </w:rPr>
      </w:pPr>
      <w:r>
        <w:rPr>
          <w:rStyle w:val="FootnoteReference"/>
        </w:rPr>
        <w:footnoteRef/>
      </w:r>
      <w:r w:rsidR="28D261E9" w:rsidRPr="00836CAD">
        <w:rPr>
          <w:lang w:val="en-US"/>
        </w:rPr>
        <w:t xml:space="preserve"> https://redbarnet.dk/media/4051/antologi-om-digitale-overgreb-mod-børne-og-unge.pdf</w:t>
      </w:r>
    </w:p>
  </w:footnote>
  <w:footnote w:id="10">
    <w:p w14:paraId="37A7779E" w14:textId="72C8AE03" w:rsidR="0027066D" w:rsidRPr="00836CAD" w:rsidRDefault="0027066D">
      <w:pPr>
        <w:pStyle w:val="FootnoteText"/>
        <w:rPr>
          <w:lang w:val="en-US"/>
        </w:rPr>
      </w:pPr>
      <w:r w:rsidRPr="00636021">
        <w:rPr>
          <w:rStyle w:val="FootnoteReference"/>
        </w:rPr>
        <w:footnoteRef/>
      </w:r>
      <w:r w:rsidR="28D261E9" w:rsidRPr="00836CAD">
        <w:rPr>
          <w:lang w:val="en-US"/>
        </w:rPr>
        <w:t xml:space="preserve"> </w:t>
      </w:r>
      <w:hyperlink r:id="rId7" w:history="1">
        <w:r w:rsidR="28D261E9" w:rsidRPr="00836CAD">
          <w:rPr>
            <w:rStyle w:val="Hyperlink"/>
            <w:color w:val="auto"/>
            <w:lang w:val="en-US"/>
          </w:rPr>
          <w:t>https://www.dr.dk/nyheder/indland/over-1000-unge-sigtes-have-delt-børneporno-på-nettet</w:t>
        </w:r>
      </w:hyperlink>
    </w:p>
  </w:footnote>
  <w:footnote w:id="11">
    <w:p w14:paraId="2E602A6F" w14:textId="0E66B3C8" w:rsidR="0027066D" w:rsidRPr="00F01B8E" w:rsidRDefault="0027066D">
      <w:pPr>
        <w:pStyle w:val="FootnoteText"/>
      </w:pPr>
      <w:r>
        <w:rPr>
          <w:rStyle w:val="FootnoteReference"/>
        </w:rPr>
        <w:footnoteRef/>
      </w:r>
      <w:r w:rsidR="204AD042">
        <w:t xml:space="preserve"> </w:t>
      </w:r>
      <w:r w:rsidR="204AD042" w:rsidRPr="28D261E9">
        <w:rPr>
          <w:rFonts w:asciiTheme="majorHAnsi" w:eastAsia="Arial" w:hAnsiTheme="majorHAnsi" w:cstheme="majorBidi"/>
        </w:rPr>
        <w:t>Tidslinjen illustrerer forløbet for eleverne på henholdsvis efterskole- og gymnasieniveau. For højskoleeleverne vil læringsforløbet og dets tre moduler blive tilpasset, så det kan gennemføres over en periode på 10 uger.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1312" w14:textId="77777777" w:rsidR="0027066D" w:rsidRDefault="006F15E3">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029" w14:textId="37C57EAC" w:rsidR="0027066D" w:rsidRDefault="0027066D" w:rsidP="00405DA7">
    <w:pPr>
      <w:pStyle w:val="Header"/>
      <w:tabs>
        <w:tab w:val="clear" w:pos="4986"/>
        <w:tab w:val="clear" w:pos="9972"/>
      </w:tabs>
    </w:pPr>
    <w:r>
      <w:rPr>
        <w:noProof/>
        <w:lang w:val="en-US"/>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27066D" w:rsidRPr="004252AC" w:rsidRDefault="0027066D">
                          <w:pPr>
                            <w:rPr>
                              <w:b/>
                              <w:bCs/>
                              <w:color w:val="FFFFFF" w:themeColor="background1"/>
                              <w:sz w:val="22"/>
                              <w:szCs w:val="22"/>
                            </w:rPr>
                          </w:pPr>
                          <w:r w:rsidRPr="004252AC">
                            <w:rPr>
                              <w:b/>
                              <w:bCs/>
                              <w:color w:val="FFFFFF" w:themeColor="background1"/>
                              <w:sz w:val="22"/>
                              <w:szCs w:val="22"/>
                            </w:rPr>
                            <w:t>Ansøgningsskema</w:t>
                          </w:r>
                        </w:p>
                        <w:p w14:paraId="54FBFDAF" w14:textId="0DD79870" w:rsidR="0027066D" w:rsidRPr="004252AC" w:rsidRDefault="0027066D">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453849">
            <v:shapetype id="_x0000_t202" coordsize="21600,21600" o:spt="202" path="m,l,21600r21600,l21600,xe" w14:anchorId="2E9951B8">
              <v:stroke joinstyle="miter"/>
              <v:path gradientshapeok="t" o:connecttype="rect"/>
            </v:shapetype>
            <v:shape id="Tekstfelt 3"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a25328" strokecolor="#a2532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v:textbox>
                <w:txbxContent>
                  <w:p w:rsidRPr="004252AC" w:rsidR="0027066D" w:rsidRDefault="0027066D" w14:paraId="3FFC8067" w14:textId="7EA32CD6">
                    <w:pPr>
                      <w:rPr>
                        <w:b/>
                        <w:bCs/>
                        <w:color w:val="FFFFFF" w:themeColor="background1"/>
                        <w:sz w:val="22"/>
                        <w:szCs w:val="22"/>
                      </w:rPr>
                    </w:pPr>
                    <w:r w:rsidRPr="004252AC">
                      <w:rPr>
                        <w:b/>
                        <w:bCs/>
                        <w:color w:val="FFFFFF" w:themeColor="background1"/>
                        <w:sz w:val="22"/>
                        <w:szCs w:val="22"/>
                      </w:rPr>
                      <w:t>Ansøgningsskema</w:t>
                    </w:r>
                  </w:p>
                  <w:p w:rsidRPr="004252AC" w:rsidR="0027066D" w:rsidRDefault="0027066D" w14:paraId="055F774B" w14:textId="0DD79870">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141E43A">
            <v:rect id="Rektangel 1"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25328" strokecolor="#a25328" strokeweight="1.75pt" w14:anchorId="0F559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v:stroke endcap="round"/>
            </v:rect>
          </w:pict>
        </mc:Fallback>
      </mc:AlternateContent>
    </w:r>
    <w:r>
      <w:rPr>
        <w:noProof/>
        <w:lang w:val="en-US"/>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27066D" w:rsidRPr="004252AC" w:rsidRDefault="0027066D"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5F7E3F1">
            <v:rect id="Rectangle 5"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spid="_x0000_s1027" o:allowoverlap="f" fillcolor="#a25328" stroked="f" strokeweight="1.75pt" w14:anchorId="463C7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v:stroke endcap="round"/>
              <v:textbox inset="4mm,4mm,4mm,4mm">
                <w:txbxContent>
                  <w:p w:rsidRPr="004252AC" w:rsidR="0027066D" w:rsidP="00D81F36" w:rsidRDefault="0027066D" w14:paraId="672A6659" w14:textId="59205011">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lang w:val="en-US"/>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0DDFC50">
            <v:rect id="Rectangle 7"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d="f" strokeweight="1.75pt" w14:anchorId="7B158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">
              <v:fill type="frame" o:title="" recolor="t" rotate="t" r:id="rId2"/>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0508" w14:textId="77777777" w:rsidR="0027066D" w:rsidRDefault="006F15E3">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729F"/>
    <w:multiLevelType w:val="hybridMultilevel"/>
    <w:tmpl w:val="FD4CE7E2"/>
    <w:lvl w:ilvl="0" w:tplc="79AE889E">
      <w:start w:val="2"/>
      <w:numFmt w:val="bullet"/>
      <w:lvlText w:val="-"/>
      <w:lvlJc w:val="left"/>
      <w:pPr>
        <w:ind w:left="720" w:hanging="360"/>
      </w:pPr>
      <w:rPr>
        <w:rFonts w:ascii="Calibri" w:hAnsi="Calibri" w:hint="default"/>
      </w:rPr>
    </w:lvl>
    <w:lvl w:ilvl="1" w:tplc="86086BC0">
      <w:start w:val="1"/>
      <w:numFmt w:val="bullet"/>
      <w:lvlText w:val="o"/>
      <w:lvlJc w:val="left"/>
      <w:pPr>
        <w:ind w:left="1440" w:hanging="360"/>
      </w:pPr>
      <w:rPr>
        <w:rFonts w:ascii="Courier New" w:hAnsi="Courier New" w:hint="default"/>
      </w:rPr>
    </w:lvl>
    <w:lvl w:ilvl="2" w:tplc="21C85D50">
      <w:start w:val="1"/>
      <w:numFmt w:val="bullet"/>
      <w:lvlText w:val=""/>
      <w:lvlJc w:val="left"/>
      <w:pPr>
        <w:ind w:left="2160" w:hanging="360"/>
      </w:pPr>
      <w:rPr>
        <w:rFonts w:ascii="Wingdings" w:hAnsi="Wingdings" w:hint="default"/>
      </w:rPr>
    </w:lvl>
    <w:lvl w:ilvl="3" w:tplc="60C83DA4">
      <w:start w:val="1"/>
      <w:numFmt w:val="bullet"/>
      <w:lvlText w:val=""/>
      <w:lvlJc w:val="left"/>
      <w:pPr>
        <w:ind w:left="2880" w:hanging="360"/>
      </w:pPr>
      <w:rPr>
        <w:rFonts w:ascii="Symbol" w:hAnsi="Symbol" w:hint="default"/>
      </w:rPr>
    </w:lvl>
    <w:lvl w:ilvl="4" w:tplc="0CBA8AE8">
      <w:start w:val="1"/>
      <w:numFmt w:val="bullet"/>
      <w:lvlText w:val="o"/>
      <w:lvlJc w:val="left"/>
      <w:pPr>
        <w:ind w:left="3600" w:hanging="360"/>
      </w:pPr>
      <w:rPr>
        <w:rFonts w:ascii="Courier New" w:hAnsi="Courier New" w:hint="default"/>
      </w:rPr>
    </w:lvl>
    <w:lvl w:ilvl="5" w:tplc="789214B8">
      <w:start w:val="1"/>
      <w:numFmt w:val="bullet"/>
      <w:lvlText w:val=""/>
      <w:lvlJc w:val="left"/>
      <w:pPr>
        <w:ind w:left="4320" w:hanging="360"/>
      </w:pPr>
      <w:rPr>
        <w:rFonts w:ascii="Wingdings" w:hAnsi="Wingdings" w:hint="default"/>
      </w:rPr>
    </w:lvl>
    <w:lvl w:ilvl="6" w:tplc="56708EC0">
      <w:start w:val="1"/>
      <w:numFmt w:val="bullet"/>
      <w:lvlText w:val=""/>
      <w:lvlJc w:val="left"/>
      <w:pPr>
        <w:ind w:left="5040" w:hanging="360"/>
      </w:pPr>
      <w:rPr>
        <w:rFonts w:ascii="Symbol" w:hAnsi="Symbol" w:hint="default"/>
      </w:rPr>
    </w:lvl>
    <w:lvl w:ilvl="7" w:tplc="018E2246">
      <w:start w:val="1"/>
      <w:numFmt w:val="bullet"/>
      <w:lvlText w:val="o"/>
      <w:lvlJc w:val="left"/>
      <w:pPr>
        <w:ind w:left="5760" w:hanging="360"/>
      </w:pPr>
      <w:rPr>
        <w:rFonts w:ascii="Courier New" w:hAnsi="Courier New" w:hint="default"/>
      </w:rPr>
    </w:lvl>
    <w:lvl w:ilvl="8" w:tplc="3B4AD21A">
      <w:start w:val="1"/>
      <w:numFmt w:val="bullet"/>
      <w:lvlText w:val=""/>
      <w:lvlJc w:val="left"/>
      <w:pPr>
        <w:ind w:left="6480" w:hanging="360"/>
      </w:pPr>
      <w:rPr>
        <w:rFonts w:ascii="Wingdings" w:hAnsi="Wingdings" w:hint="default"/>
      </w:rPr>
    </w:lvl>
  </w:abstractNum>
  <w:abstractNum w:abstractNumId="1" w15:restartNumberingAfterBreak="0">
    <w:nsid w:val="0B322009"/>
    <w:multiLevelType w:val="hybridMultilevel"/>
    <w:tmpl w:val="72E89CF4"/>
    <w:lvl w:ilvl="0" w:tplc="47A61F0C">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C46533"/>
    <w:multiLevelType w:val="hybridMultilevel"/>
    <w:tmpl w:val="41DE49F0"/>
    <w:lvl w:ilvl="0" w:tplc="8840A788">
      <w:start w:val="1"/>
      <w:numFmt w:val="bullet"/>
      <w:lvlText w:val=""/>
      <w:lvlJc w:val="left"/>
      <w:pPr>
        <w:tabs>
          <w:tab w:val="num" w:pos="720"/>
        </w:tabs>
        <w:ind w:left="720" w:hanging="360"/>
      </w:pPr>
      <w:rPr>
        <w:rFonts w:ascii="Symbol" w:hAnsi="Symbol" w:hint="default"/>
        <w:sz w:val="20"/>
      </w:rPr>
    </w:lvl>
    <w:lvl w:ilvl="1" w:tplc="A9F8376A" w:tentative="1">
      <w:start w:val="1"/>
      <w:numFmt w:val="bullet"/>
      <w:lvlText w:val=""/>
      <w:lvlJc w:val="left"/>
      <w:pPr>
        <w:tabs>
          <w:tab w:val="num" w:pos="1440"/>
        </w:tabs>
        <w:ind w:left="1440" w:hanging="360"/>
      </w:pPr>
      <w:rPr>
        <w:rFonts w:ascii="Symbol" w:hAnsi="Symbol" w:hint="default"/>
        <w:sz w:val="20"/>
      </w:rPr>
    </w:lvl>
    <w:lvl w:ilvl="2" w:tplc="352A1CFE" w:tentative="1">
      <w:start w:val="1"/>
      <w:numFmt w:val="bullet"/>
      <w:lvlText w:val=""/>
      <w:lvlJc w:val="left"/>
      <w:pPr>
        <w:tabs>
          <w:tab w:val="num" w:pos="2160"/>
        </w:tabs>
        <w:ind w:left="2160" w:hanging="360"/>
      </w:pPr>
      <w:rPr>
        <w:rFonts w:ascii="Symbol" w:hAnsi="Symbol" w:hint="default"/>
        <w:sz w:val="20"/>
      </w:rPr>
    </w:lvl>
    <w:lvl w:ilvl="3" w:tplc="B944DEA6" w:tentative="1">
      <w:start w:val="1"/>
      <w:numFmt w:val="bullet"/>
      <w:lvlText w:val=""/>
      <w:lvlJc w:val="left"/>
      <w:pPr>
        <w:tabs>
          <w:tab w:val="num" w:pos="2880"/>
        </w:tabs>
        <w:ind w:left="2880" w:hanging="360"/>
      </w:pPr>
      <w:rPr>
        <w:rFonts w:ascii="Symbol" w:hAnsi="Symbol" w:hint="default"/>
        <w:sz w:val="20"/>
      </w:rPr>
    </w:lvl>
    <w:lvl w:ilvl="4" w:tplc="3D1A8F7C" w:tentative="1">
      <w:start w:val="1"/>
      <w:numFmt w:val="bullet"/>
      <w:lvlText w:val=""/>
      <w:lvlJc w:val="left"/>
      <w:pPr>
        <w:tabs>
          <w:tab w:val="num" w:pos="3600"/>
        </w:tabs>
        <w:ind w:left="3600" w:hanging="360"/>
      </w:pPr>
      <w:rPr>
        <w:rFonts w:ascii="Symbol" w:hAnsi="Symbol" w:hint="default"/>
        <w:sz w:val="20"/>
      </w:rPr>
    </w:lvl>
    <w:lvl w:ilvl="5" w:tplc="ECAC1DCA" w:tentative="1">
      <w:start w:val="1"/>
      <w:numFmt w:val="bullet"/>
      <w:lvlText w:val=""/>
      <w:lvlJc w:val="left"/>
      <w:pPr>
        <w:tabs>
          <w:tab w:val="num" w:pos="4320"/>
        </w:tabs>
        <w:ind w:left="4320" w:hanging="360"/>
      </w:pPr>
      <w:rPr>
        <w:rFonts w:ascii="Symbol" w:hAnsi="Symbol" w:hint="default"/>
        <w:sz w:val="20"/>
      </w:rPr>
    </w:lvl>
    <w:lvl w:ilvl="6" w:tplc="10B0B638" w:tentative="1">
      <w:start w:val="1"/>
      <w:numFmt w:val="bullet"/>
      <w:lvlText w:val=""/>
      <w:lvlJc w:val="left"/>
      <w:pPr>
        <w:tabs>
          <w:tab w:val="num" w:pos="5040"/>
        </w:tabs>
        <w:ind w:left="5040" w:hanging="360"/>
      </w:pPr>
      <w:rPr>
        <w:rFonts w:ascii="Symbol" w:hAnsi="Symbol" w:hint="default"/>
        <w:sz w:val="20"/>
      </w:rPr>
    </w:lvl>
    <w:lvl w:ilvl="7" w:tplc="2FB215A0" w:tentative="1">
      <w:start w:val="1"/>
      <w:numFmt w:val="bullet"/>
      <w:lvlText w:val=""/>
      <w:lvlJc w:val="left"/>
      <w:pPr>
        <w:tabs>
          <w:tab w:val="num" w:pos="5760"/>
        </w:tabs>
        <w:ind w:left="5760" w:hanging="360"/>
      </w:pPr>
      <w:rPr>
        <w:rFonts w:ascii="Symbol" w:hAnsi="Symbol" w:hint="default"/>
        <w:sz w:val="20"/>
      </w:rPr>
    </w:lvl>
    <w:lvl w:ilvl="8" w:tplc="0EE0166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578D3"/>
    <w:multiLevelType w:val="hybridMultilevel"/>
    <w:tmpl w:val="07549454"/>
    <w:lvl w:ilvl="0" w:tplc="1AF0C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AC0C4A"/>
    <w:multiLevelType w:val="hybridMultilevel"/>
    <w:tmpl w:val="ACC6C5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52A76"/>
    <w:multiLevelType w:val="hybridMultilevel"/>
    <w:tmpl w:val="D106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52D57"/>
    <w:multiLevelType w:val="hybridMultilevel"/>
    <w:tmpl w:val="7758C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761DB"/>
    <w:multiLevelType w:val="hybridMultilevel"/>
    <w:tmpl w:val="A4F024DA"/>
    <w:lvl w:ilvl="0" w:tplc="1390CC1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867835"/>
    <w:multiLevelType w:val="hybridMultilevel"/>
    <w:tmpl w:val="9ADA49FE"/>
    <w:lvl w:ilvl="0" w:tplc="3A984F88">
      <w:start w:val="1"/>
      <w:numFmt w:val="bullet"/>
      <w:lvlText w:val="▪"/>
      <w:lvlJc w:val="left"/>
      <w:pPr>
        <w:ind w:left="360" w:hanging="360"/>
      </w:pPr>
      <w:rPr>
        <w:rFonts w:ascii="Noto Sans Symbols" w:eastAsia="Noto Sans Symbols" w:hAnsi="Noto Sans Symbols" w:cs="Noto Sans Symbols"/>
      </w:rPr>
    </w:lvl>
    <w:lvl w:ilvl="1" w:tplc="666CCBE4">
      <w:start w:val="1"/>
      <w:numFmt w:val="bullet"/>
      <w:lvlText w:val="o"/>
      <w:lvlJc w:val="left"/>
      <w:pPr>
        <w:ind w:left="1080" w:hanging="360"/>
      </w:pPr>
      <w:rPr>
        <w:rFonts w:ascii="Courier New" w:eastAsia="Courier New" w:hAnsi="Courier New" w:cs="Courier New"/>
      </w:rPr>
    </w:lvl>
    <w:lvl w:ilvl="2" w:tplc="642A126C">
      <w:start w:val="1"/>
      <w:numFmt w:val="bullet"/>
      <w:lvlText w:val="▪"/>
      <w:lvlJc w:val="left"/>
      <w:pPr>
        <w:ind w:left="1800" w:hanging="360"/>
      </w:pPr>
      <w:rPr>
        <w:rFonts w:ascii="Noto Sans Symbols" w:eastAsia="Noto Sans Symbols" w:hAnsi="Noto Sans Symbols" w:cs="Noto Sans Symbols"/>
      </w:rPr>
    </w:lvl>
    <w:lvl w:ilvl="3" w:tplc="0DBADC14">
      <w:start w:val="1"/>
      <w:numFmt w:val="bullet"/>
      <w:lvlText w:val="●"/>
      <w:lvlJc w:val="left"/>
      <w:pPr>
        <w:ind w:left="2520" w:hanging="360"/>
      </w:pPr>
      <w:rPr>
        <w:rFonts w:ascii="Noto Sans Symbols" w:eastAsia="Noto Sans Symbols" w:hAnsi="Noto Sans Symbols" w:cs="Noto Sans Symbols"/>
      </w:rPr>
    </w:lvl>
    <w:lvl w:ilvl="4" w:tplc="69704EA4">
      <w:start w:val="1"/>
      <w:numFmt w:val="bullet"/>
      <w:lvlText w:val="o"/>
      <w:lvlJc w:val="left"/>
      <w:pPr>
        <w:ind w:left="3240" w:hanging="360"/>
      </w:pPr>
      <w:rPr>
        <w:rFonts w:ascii="Courier New" w:eastAsia="Courier New" w:hAnsi="Courier New" w:cs="Courier New"/>
      </w:rPr>
    </w:lvl>
    <w:lvl w:ilvl="5" w:tplc="604CCC2A">
      <w:start w:val="1"/>
      <w:numFmt w:val="bullet"/>
      <w:lvlText w:val="▪"/>
      <w:lvlJc w:val="left"/>
      <w:pPr>
        <w:ind w:left="3960" w:hanging="360"/>
      </w:pPr>
      <w:rPr>
        <w:rFonts w:ascii="Noto Sans Symbols" w:eastAsia="Noto Sans Symbols" w:hAnsi="Noto Sans Symbols" w:cs="Noto Sans Symbols"/>
      </w:rPr>
    </w:lvl>
    <w:lvl w:ilvl="6" w:tplc="1DEAE860">
      <w:start w:val="1"/>
      <w:numFmt w:val="bullet"/>
      <w:lvlText w:val="●"/>
      <w:lvlJc w:val="left"/>
      <w:pPr>
        <w:ind w:left="4680" w:hanging="360"/>
      </w:pPr>
      <w:rPr>
        <w:rFonts w:ascii="Noto Sans Symbols" w:eastAsia="Noto Sans Symbols" w:hAnsi="Noto Sans Symbols" w:cs="Noto Sans Symbols"/>
      </w:rPr>
    </w:lvl>
    <w:lvl w:ilvl="7" w:tplc="3C30896C">
      <w:start w:val="1"/>
      <w:numFmt w:val="bullet"/>
      <w:lvlText w:val="o"/>
      <w:lvlJc w:val="left"/>
      <w:pPr>
        <w:ind w:left="5400" w:hanging="360"/>
      </w:pPr>
      <w:rPr>
        <w:rFonts w:ascii="Courier New" w:eastAsia="Courier New" w:hAnsi="Courier New" w:cs="Courier New"/>
      </w:rPr>
    </w:lvl>
    <w:lvl w:ilvl="8" w:tplc="688EACFE">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2C97DC7"/>
    <w:multiLevelType w:val="hybridMultilevel"/>
    <w:tmpl w:val="FC9EE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50718"/>
    <w:multiLevelType w:val="hybridMultilevel"/>
    <w:tmpl w:val="B51680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C45B1"/>
    <w:multiLevelType w:val="hybridMultilevel"/>
    <w:tmpl w:val="7D9414AC"/>
    <w:lvl w:ilvl="0" w:tplc="828EFB42">
      <w:start w:val="2"/>
      <w:numFmt w:val="bullet"/>
      <w:lvlText w:val="-"/>
      <w:lvlJc w:val="left"/>
      <w:pPr>
        <w:ind w:left="360" w:hanging="360"/>
      </w:pPr>
      <w:rPr>
        <w:rFonts w:ascii="Calibri" w:eastAsiaTheme="minorHAnsi" w:hAnsi="Calibri" w:cs="Calibri"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E65067"/>
    <w:multiLevelType w:val="multilevel"/>
    <w:tmpl w:val="70B64E0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B0D323F"/>
    <w:multiLevelType w:val="hybridMultilevel"/>
    <w:tmpl w:val="E5C0AA56"/>
    <w:lvl w:ilvl="0" w:tplc="FFFFFFFF">
      <w:start w:val="2"/>
      <w:numFmt w:val="bullet"/>
      <w:lvlText w:val="-"/>
      <w:lvlJc w:val="left"/>
      <w:pPr>
        <w:ind w:left="360" w:hanging="360"/>
      </w:pPr>
      <w:rPr>
        <w:rFonts w:ascii="Calibri" w:hAnsi="Calibri"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D46554"/>
    <w:multiLevelType w:val="hybridMultilevel"/>
    <w:tmpl w:val="F3E408A0"/>
    <w:lvl w:ilvl="0" w:tplc="B45E14B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D32D3"/>
    <w:multiLevelType w:val="hybridMultilevel"/>
    <w:tmpl w:val="B2202C4E"/>
    <w:lvl w:ilvl="0" w:tplc="5E7AEC4E">
      <w:start w:val="1"/>
      <w:numFmt w:val="bullet"/>
      <w:lvlText w:val=""/>
      <w:lvlJc w:val="left"/>
      <w:pPr>
        <w:ind w:left="360" w:hanging="360"/>
      </w:pPr>
      <w:rPr>
        <w:rFonts w:ascii="Wingdings" w:hAnsi="Wingdings" w:hint="default"/>
        <w:sz w:val="16"/>
      </w:rPr>
    </w:lvl>
    <w:lvl w:ilvl="1" w:tplc="1D406704">
      <w:start w:val="1"/>
      <w:numFmt w:val="bullet"/>
      <w:lvlText w:val="o"/>
      <w:lvlJc w:val="left"/>
      <w:pPr>
        <w:ind w:left="1080" w:hanging="360"/>
      </w:pPr>
      <w:rPr>
        <w:rFonts w:ascii="Courier New" w:eastAsia="Courier New" w:hAnsi="Courier New" w:cs="Courier New"/>
      </w:rPr>
    </w:lvl>
    <w:lvl w:ilvl="2" w:tplc="5E58ECB4">
      <w:start w:val="1"/>
      <w:numFmt w:val="bullet"/>
      <w:lvlText w:val="▪"/>
      <w:lvlJc w:val="left"/>
      <w:pPr>
        <w:ind w:left="1800" w:hanging="360"/>
      </w:pPr>
      <w:rPr>
        <w:rFonts w:ascii="Noto Sans Symbols" w:eastAsia="Noto Sans Symbols" w:hAnsi="Noto Sans Symbols" w:cs="Noto Sans Symbols"/>
      </w:rPr>
    </w:lvl>
    <w:lvl w:ilvl="3" w:tplc="4DA627DA">
      <w:start w:val="1"/>
      <w:numFmt w:val="bullet"/>
      <w:lvlText w:val="●"/>
      <w:lvlJc w:val="left"/>
      <w:pPr>
        <w:ind w:left="2520" w:hanging="360"/>
      </w:pPr>
      <w:rPr>
        <w:rFonts w:ascii="Noto Sans Symbols" w:eastAsia="Noto Sans Symbols" w:hAnsi="Noto Sans Symbols" w:cs="Noto Sans Symbols"/>
      </w:rPr>
    </w:lvl>
    <w:lvl w:ilvl="4" w:tplc="5B868ECE">
      <w:start w:val="1"/>
      <w:numFmt w:val="bullet"/>
      <w:lvlText w:val="o"/>
      <w:lvlJc w:val="left"/>
      <w:pPr>
        <w:ind w:left="3240" w:hanging="360"/>
      </w:pPr>
      <w:rPr>
        <w:rFonts w:ascii="Courier New" w:eastAsia="Courier New" w:hAnsi="Courier New" w:cs="Courier New"/>
      </w:rPr>
    </w:lvl>
    <w:lvl w:ilvl="5" w:tplc="0908CDEA">
      <w:start w:val="1"/>
      <w:numFmt w:val="bullet"/>
      <w:lvlText w:val="▪"/>
      <w:lvlJc w:val="left"/>
      <w:pPr>
        <w:ind w:left="3960" w:hanging="360"/>
      </w:pPr>
      <w:rPr>
        <w:rFonts w:ascii="Noto Sans Symbols" w:eastAsia="Noto Sans Symbols" w:hAnsi="Noto Sans Symbols" w:cs="Noto Sans Symbols"/>
      </w:rPr>
    </w:lvl>
    <w:lvl w:ilvl="6" w:tplc="03D08240">
      <w:start w:val="1"/>
      <w:numFmt w:val="bullet"/>
      <w:lvlText w:val="●"/>
      <w:lvlJc w:val="left"/>
      <w:pPr>
        <w:ind w:left="4680" w:hanging="360"/>
      </w:pPr>
      <w:rPr>
        <w:rFonts w:ascii="Noto Sans Symbols" w:eastAsia="Noto Sans Symbols" w:hAnsi="Noto Sans Symbols" w:cs="Noto Sans Symbols"/>
      </w:rPr>
    </w:lvl>
    <w:lvl w:ilvl="7" w:tplc="314C9680">
      <w:start w:val="1"/>
      <w:numFmt w:val="bullet"/>
      <w:lvlText w:val="o"/>
      <w:lvlJc w:val="left"/>
      <w:pPr>
        <w:ind w:left="5400" w:hanging="360"/>
      </w:pPr>
      <w:rPr>
        <w:rFonts w:ascii="Courier New" w:eastAsia="Courier New" w:hAnsi="Courier New" w:cs="Courier New"/>
      </w:rPr>
    </w:lvl>
    <w:lvl w:ilvl="8" w:tplc="39945B72">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F85034D"/>
    <w:multiLevelType w:val="hybridMultilevel"/>
    <w:tmpl w:val="92D8F250"/>
    <w:lvl w:ilvl="0" w:tplc="73A4C94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04BCF"/>
    <w:multiLevelType w:val="hybridMultilevel"/>
    <w:tmpl w:val="91260AB2"/>
    <w:lvl w:ilvl="0" w:tplc="7F489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E756E2"/>
    <w:multiLevelType w:val="hybridMultilevel"/>
    <w:tmpl w:val="0B2E5F1A"/>
    <w:lvl w:ilvl="0" w:tplc="59B4B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544A61"/>
    <w:multiLevelType w:val="hybridMultilevel"/>
    <w:tmpl w:val="6EE25FF2"/>
    <w:lvl w:ilvl="0" w:tplc="072473C2">
      <w:start w:val="1"/>
      <w:numFmt w:val="bullet"/>
      <w:lvlText w:val="▪"/>
      <w:lvlJc w:val="left"/>
      <w:pPr>
        <w:ind w:left="360" w:hanging="360"/>
      </w:pPr>
      <w:rPr>
        <w:rFonts w:ascii="Noto Sans Symbols" w:eastAsia="Noto Sans Symbols" w:hAnsi="Noto Sans Symbols" w:cs="Noto Sans Symbols"/>
      </w:rPr>
    </w:lvl>
    <w:lvl w:ilvl="1" w:tplc="7A441EC8">
      <w:start w:val="1"/>
      <w:numFmt w:val="bullet"/>
      <w:lvlText w:val="o"/>
      <w:lvlJc w:val="left"/>
      <w:pPr>
        <w:ind w:left="1080" w:hanging="360"/>
      </w:pPr>
      <w:rPr>
        <w:rFonts w:ascii="Courier New" w:eastAsia="Courier New" w:hAnsi="Courier New" w:cs="Courier New"/>
      </w:rPr>
    </w:lvl>
    <w:lvl w:ilvl="2" w:tplc="619CF79A">
      <w:start w:val="1"/>
      <w:numFmt w:val="bullet"/>
      <w:lvlText w:val="▪"/>
      <w:lvlJc w:val="left"/>
      <w:pPr>
        <w:ind w:left="1800" w:hanging="360"/>
      </w:pPr>
      <w:rPr>
        <w:rFonts w:ascii="Noto Sans Symbols" w:eastAsia="Noto Sans Symbols" w:hAnsi="Noto Sans Symbols" w:cs="Noto Sans Symbols"/>
      </w:rPr>
    </w:lvl>
    <w:lvl w:ilvl="3" w:tplc="905A414A">
      <w:start w:val="1"/>
      <w:numFmt w:val="bullet"/>
      <w:lvlText w:val="●"/>
      <w:lvlJc w:val="left"/>
      <w:pPr>
        <w:ind w:left="2520" w:hanging="360"/>
      </w:pPr>
      <w:rPr>
        <w:rFonts w:ascii="Noto Sans Symbols" w:eastAsia="Noto Sans Symbols" w:hAnsi="Noto Sans Symbols" w:cs="Noto Sans Symbols"/>
      </w:rPr>
    </w:lvl>
    <w:lvl w:ilvl="4" w:tplc="0592FBC0">
      <w:start w:val="1"/>
      <w:numFmt w:val="bullet"/>
      <w:lvlText w:val="o"/>
      <w:lvlJc w:val="left"/>
      <w:pPr>
        <w:ind w:left="3240" w:hanging="360"/>
      </w:pPr>
      <w:rPr>
        <w:rFonts w:ascii="Courier New" w:eastAsia="Courier New" w:hAnsi="Courier New" w:cs="Courier New"/>
      </w:rPr>
    </w:lvl>
    <w:lvl w:ilvl="5" w:tplc="B57CFEE8">
      <w:start w:val="1"/>
      <w:numFmt w:val="bullet"/>
      <w:lvlText w:val="▪"/>
      <w:lvlJc w:val="left"/>
      <w:pPr>
        <w:ind w:left="3960" w:hanging="360"/>
      </w:pPr>
      <w:rPr>
        <w:rFonts w:ascii="Noto Sans Symbols" w:eastAsia="Noto Sans Symbols" w:hAnsi="Noto Sans Symbols" w:cs="Noto Sans Symbols"/>
      </w:rPr>
    </w:lvl>
    <w:lvl w:ilvl="6" w:tplc="9D2C1A9E">
      <w:start w:val="1"/>
      <w:numFmt w:val="bullet"/>
      <w:lvlText w:val="●"/>
      <w:lvlJc w:val="left"/>
      <w:pPr>
        <w:ind w:left="4680" w:hanging="360"/>
      </w:pPr>
      <w:rPr>
        <w:rFonts w:ascii="Noto Sans Symbols" w:eastAsia="Noto Sans Symbols" w:hAnsi="Noto Sans Symbols" w:cs="Noto Sans Symbols"/>
      </w:rPr>
    </w:lvl>
    <w:lvl w:ilvl="7" w:tplc="81727E7E">
      <w:start w:val="1"/>
      <w:numFmt w:val="bullet"/>
      <w:lvlText w:val="o"/>
      <w:lvlJc w:val="left"/>
      <w:pPr>
        <w:ind w:left="5400" w:hanging="360"/>
      </w:pPr>
      <w:rPr>
        <w:rFonts w:ascii="Courier New" w:eastAsia="Courier New" w:hAnsi="Courier New" w:cs="Courier New"/>
      </w:rPr>
    </w:lvl>
    <w:lvl w:ilvl="8" w:tplc="0A607710">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8FA70E3"/>
    <w:multiLevelType w:val="hybridMultilevel"/>
    <w:tmpl w:val="13B21BE0"/>
    <w:lvl w:ilvl="0" w:tplc="11B49FD6">
      <w:start w:val="1504"/>
      <w:numFmt w:val="bullet"/>
      <w:lvlText w:val="-"/>
      <w:lvlJc w:val="left"/>
      <w:pPr>
        <w:ind w:left="2160" w:hanging="360"/>
      </w:pPr>
      <w:rPr>
        <w:rFonts w:ascii="Calibri" w:eastAsia="Arial"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252BD6"/>
    <w:multiLevelType w:val="hybridMultilevel"/>
    <w:tmpl w:val="B7EA4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C727D"/>
    <w:multiLevelType w:val="hybridMultilevel"/>
    <w:tmpl w:val="09EE438E"/>
    <w:lvl w:ilvl="0" w:tplc="E08600E8">
      <w:start w:val="7"/>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922BF"/>
    <w:multiLevelType w:val="hybridMultilevel"/>
    <w:tmpl w:val="580AE4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C5382D"/>
    <w:multiLevelType w:val="hybridMultilevel"/>
    <w:tmpl w:val="B9162782"/>
    <w:lvl w:ilvl="0" w:tplc="1D1ABEC6">
      <w:start w:val="1"/>
      <w:numFmt w:val="bullet"/>
      <w:lvlText w:val=""/>
      <w:lvlJc w:val="left"/>
      <w:pPr>
        <w:tabs>
          <w:tab w:val="num" w:pos="720"/>
        </w:tabs>
        <w:ind w:left="720" w:hanging="360"/>
      </w:pPr>
      <w:rPr>
        <w:rFonts w:ascii="Symbol" w:hAnsi="Symbol" w:hint="default"/>
        <w:sz w:val="20"/>
      </w:rPr>
    </w:lvl>
    <w:lvl w:ilvl="1" w:tplc="410E04A8" w:tentative="1">
      <w:start w:val="1"/>
      <w:numFmt w:val="bullet"/>
      <w:lvlText w:val=""/>
      <w:lvlJc w:val="left"/>
      <w:pPr>
        <w:tabs>
          <w:tab w:val="num" w:pos="1440"/>
        </w:tabs>
        <w:ind w:left="1440" w:hanging="360"/>
      </w:pPr>
      <w:rPr>
        <w:rFonts w:ascii="Symbol" w:hAnsi="Symbol" w:hint="default"/>
        <w:sz w:val="20"/>
      </w:rPr>
    </w:lvl>
    <w:lvl w:ilvl="2" w:tplc="F1A62F56" w:tentative="1">
      <w:start w:val="1"/>
      <w:numFmt w:val="bullet"/>
      <w:lvlText w:val=""/>
      <w:lvlJc w:val="left"/>
      <w:pPr>
        <w:tabs>
          <w:tab w:val="num" w:pos="2160"/>
        </w:tabs>
        <w:ind w:left="2160" w:hanging="360"/>
      </w:pPr>
      <w:rPr>
        <w:rFonts w:ascii="Symbol" w:hAnsi="Symbol" w:hint="default"/>
        <w:sz w:val="20"/>
      </w:rPr>
    </w:lvl>
    <w:lvl w:ilvl="3" w:tplc="3AB0CACE" w:tentative="1">
      <w:start w:val="1"/>
      <w:numFmt w:val="bullet"/>
      <w:lvlText w:val=""/>
      <w:lvlJc w:val="left"/>
      <w:pPr>
        <w:tabs>
          <w:tab w:val="num" w:pos="2880"/>
        </w:tabs>
        <w:ind w:left="2880" w:hanging="360"/>
      </w:pPr>
      <w:rPr>
        <w:rFonts w:ascii="Symbol" w:hAnsi="Symbol" w:hint="default"/>
        <w:sz w:val="20"/>
      </w:rPr>
    </w:lvl>
    <w:lvl w:ilvl="4" w:tplc="BC3CCC98" w:tentative="1">
      <w:start w:val="1"/>
      <w:numFmt w:val="bullet"/>
      <w:lvlText w:val=""/>
      <w:lvlJc w:val="left"/>
      <w:pPr>
        <w:tabs>
          <w:tab w:val="num" w:pos="3600"/>
        </w:tabs>
        <w:ind w:left="3600" w:hanging="360"/>
      </w:pPr>
      <w:rPr>
        <w:rFonts w:ascii="Symbol" w:hAnsi="Symbol" w:hint="default"/>
        <w:sz w:val="20"/>
      </w:rPr>
    </w:lvl>
    <w:lvl w:ilvl="5" w:tplc="6A909E0E" w:tentative="1">
      <w:start w:val="1"/>
      <w:numFmt w:val="bullet"/>
      <w:lvlText w:val=""/>
      <w:lvlJc w:val="left"/>
      <w:pPr>
        <w:tabs>
          <w:tab w:val="num" w:pos="4320"/>
        </w:tabs>
        <w:ind w:left="4320" w:hanging="360"/>
      </w:pPr>
      <w:rPr>
        <w:rFonts w:ascii="Symbol" w:hAnsi="Symbol" w:hint="default"/>
        <w:sz w:val="20"/>
      </w:rPr>
    </w:lvl>
    <w:lvl w:ilvl="6" w:tplc="E72036A2" w:tentative="1">
      <w:start w:val="1"/>
      <w:numFmt w:val="bullet"/>
      <w:lvlText w:val=""/>
      <w:lvlJc w:val="left"/>
      <w:pPr>
        <w:tabs>
          <w:tab w:val="num" w:pos="5040"/>
        </w:tabs>
        <w:ind w:left="5040" w:hanging="360"/>
      </w:pPr>
      <w:rPr>
        <w:rFonts w:ascii="Symbol" w:hAnsi="Symbol" w:hint="default"/>
        <w:sz w:val="20"/>
      </w:rPr>
    </w:lvl>
    <w:lvl w:ilvl="7" w:tplc="4BEAAA38" w:tentative="1">
      <w:start w:val="1"/>
      <w:numFmt w:val="bullet"/>
      <w:lvlText w:val=""/>
      <w:lvlJc w:val="left"/>
      <w:pPr>
        <w:tabs>
          <w:tab w:val="num" w:pos="5760"/>
        </w:tabs>
        <w:ind w:left="5760" w:hanging="360"/>
      </w:pPr>
      <w:rPr>
        <w:rFonts w:ascii="Symbol" w:hAnsi="Symbol" w:hint="default"/>
        <w:sz w:val="20"/>
      </w:rPr>
    </w:lvl>
    <w:lvl w:ilvl="8" w:tplc="A83A3A9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E6516"/>
    <w:multiLevelType w:val="multilevel"/>
    <w:tmpl w:val="ABE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B23047"/>
    <w:multiLevelType w:val="hybridMultilevel"/>
    <w:tmpl w:val="BC34AA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32505"/>
    <w:multiLevelType w:val="hybridMultilevel"/>
    <w:tmpl w:val="E820B9E2"/>
    <w:lvl w:ilvl="0" w:tplc="AA029EBC">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F67950"/>
    <w:multiLevelType w:val="hybridMultilevel"/>
    <w:tmpl w:val="4F6A046E"/>
    <w:lvl w:ilvl="0" w:tplc="11B49FD6">
      <w:start w:val="1504"/>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E6D87"/>
    <w:multiLevelType w:val="hybridMultilevel"/>
    <w:tmpl w:val="680E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F156C"/>
    <w:multiLevelType w:val="hybridMultilevel"/>
    <w:tmpl w:val="369EA0A8"/>
    <w:lvl w:ilvl="0" w:tplc="676289A6">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A36EEC"/>
    <w:multiLevelType w:val="hybridMultilevel"/>
    <w:tmpl w:val="45F2AA66"/>
    <w:lvl w:ilvl="0" w:tplc="733AD7FA">
      <w:start w:val="2"/>
      <w:numFmt w:val="bullet"/>
      <w:lvlText w:val="-"/>
      <w:lvlJc w:val="left"/>
      <w:pPr>
        <w:ind w:left="36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B50FA"/>
    <w:multiLevelType w:val="hybridMultilevel"/>
    <w:tmpl w:val="E564C694"/>
    <w:lvl w:ilvl="0" w:tplc="484E606E">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27"/>
  </w:num>
  <w:num w:numId="5">
    <w:abstractNumId w:val="16"/>
  </w:num>
  <w:num w:numId="6">
    <w:abstractNumId w:val="20"/>
  </w:num>
  <w:num w:numId="7">
    <w:abstractNumId w:val="9"/>
  </w:num>
  <w:num w:numId="8">
    <w:abstractNumId w:val="8"/>
  </w:num>
  <w:num w:numId="9">
    <w:abstractNumId w:val="22"/>
  </w:num>
  <w:num w:numId="10">
    <w:abstractNumId w:val="5"/>
  </w:num>
  <w:num w:numId="11">
    <w:abstractNumId w:val="11"/>
  </w:num>
  <w:num w:numId="12">
    <w:abstractNumId w:val="28"/>
  </w:num>
  <w:num w:numId="13">
    <w:abstractNumId w:val="10"/>
  </w:num>
  <w:num w:numId="14">
    <w:abstractNumId w:val="26"/>
  </w:num>
  <w:num w:numId="15">
    <w:abstractNumId w:val="25"/>
  </w:num>
  <w:num w:numId="16">
    <w:abstractNumId w:val="24"/>
  </w:num>
  <w:num w:numId="17">
    <w:abstractNumId w:val="23"/>
  </w:num>
  <w:num w:numId="18">
    <w:abstractNumId w:val="29"/>
  </w:num>
  <w:num w:numId="19">
    <w:abstractNumId w:val="7"/>
  </w:num>
  <w:num w:numId="20">
    <w:abstractNumId w:val="3"/>
  </w:num>
  <w:num w:numId="21">
    <w:abstractNumId w:val="33"/>
  </w:num>
  <w:num w:numId="22">
    <w:abstractNumId w:val="19"/>
  </w:num>
  <w:num w:numId="23">
    <w:abstractNumId w:val="4"/>
  </w:num>
  <w:num w:numId="24">
    <w:abstractNumId w:val="18"/>
  </w:num>
  <w:num w:numId="25">
    <w:abstractNumId w:val="21"/>
  </w:num>
  <w:num w:numId="26">
    <w:abstractNumId w:val="6"/>
  </w:num>
  <w:num w:numId="27">
    <w:abstractNumId w:val="17"/>
  </w:num>
  <w:num w:numId="28">
    <w:abstractNumId w:val="12"/>
  </w:num>
  <w:num w:numId="29">
    <w:abstractNumId w:val="31"/>
  </w:num>
  <w:num w:numId="30">
    <w:abstractNumId w:val="32"/>
  </w:num>
  <w:num w:numId="31">
    <w:abstractNumId w:val="15"/>
  </w:num>
  <w:num w:numId="32">
    <w:abstractNumId w:val="1"/>
  </w:num>
  <w:num w:numId="33">
    <w:abstractNumId w:val="14"/>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BC"/>
    <w:rsid w:val="0000149E"/>
    <w:rsid w:val="000032BB"/>
    <w:rsid w:val="00003D14"/>
    <w:rsid w:val="00004CA2"/>
    <w:rsid w:val="000059DB"/>
    <w:rsid w:val="00005E9F"/>
    <w:rsid w:val="00005F76"/>
    <w:rsid w:val="00007B72"/>
    <w:rsid w:val="00007F97"/>
    <w:rsid w:val="00013AA7"/>
    <w:rsid w:val="000169C0"/>
    <w:rsid w:val="00017080"/>
    <w:rsid w:val="00021081"/>
    <w:rsid w:val="0002203D"/>
    <w:rsid w:val="00026044"/>
    <w:rsid w:val="000266C9"/>
    <w:rsid w:val="00026A94"/>
    <w:rsid w:val="00027E0C"/>
    <w:rsid w:val="00027F3C"/>
    <w:rsid w:val="00031431"/>
    <w:rsid w:val="00033678"/>
    <w:rsid w:val="00034FD2"/>
    <w:rsid w:val="00035DD0"/>
    <w:rsid w:val="00036A64"/>
    <w:rsid w:val="000378BC"/>
    <w:rsid w:val="00041485"/>
    <w:rsid w:val="00044A62"/>
    <w:rsid w:val="00046D16"/>
    <w:rsid w:val="00054A63"/>
    <w:rsid w:val="00056975"/>
    <w:rsid w:val="00056E0D"/>
    <w:rsid w:val="00061407"/>
    <w:rsid w:val="00064C19"/>
    <w:rsid w:val="00064CC8"/>
    <w:rsid w:val="0007110C"/>
    <w:rsid w:val="000728C1"/>
    <w:rsid w:val="00073AD3"/>
    <w:rsid w:val="000744EC"/>
    <w:rsid w:val="00081693"/>
    <w:rsid w:val="000816CA"/>
    <w:rsid w:val="000826C6"/>
    <w:rsid w:val="00082BD4"/>
    <w:rsid w:val="000851C5"/>
    <w:rsid w:val="00086395"/>
    <w:rsid w:val="000876F9"/>
    <w:rsid w:val="0009176B"/>
    <w:rsid w:val="00095A70"/>
    <w:rsid w:val="00096AED"/>
    <w:rsid w:val="00096F9D"/>
    <w:rsid w:val="000A16BD"/>
    <w:rsid w:val="000B07A2"/>
    <w:rsid w:val="000B0AC5"/>
    <w:rsid w:val="000B1178"/>
    <w:rsid w:val="000B2177"/>
    <w:rsid w:val="000B21F4"/>
    <w:rsid w:val="000B2EF8"/>
    <w:rsid w:val="000B5561"/>
    <w:rsid w:val="000B5C33"/>
    <w:rsid w:val="000B6523"/>
    <w:rsid w:val="000C0F52"/>
    <w:rsid w:val="000C1CBD"/>
    <w:rsid w:val="000C3B74"/>
    <w:rsid w:val="000C3F00"/>
    <w:rsid w:val="000C4DCA"/>
    <w:rsid w:val="000C4EA3"/>
    <w:rsid w:val="000C6D58"/>
    <w:rsid w:val="000C7700"/>
    <w:rsid w:val="000D0163"/>
    <w:rsid w:val="000D12E3"/>
    <w:rsid w:val="000D2B8A"/>
    <w:rsid w:val="000D3628"/>
    <w:rsid w:val="000D55D4"/>
    <w:rsid w:val="000D5D7F"/>
    <w:rsid w:val="000E1E2B"/>
    <w:rsid w:val="000E1FFD"/>
    <w:rsid w:val="000E3BAC"/>
    <w:rsid w:val="000E3DC1"/>
    <w:rsid w:val="000E4C19"/>
    <w:rsid w:val="000E520A"/>
    <w:rsid w:val="000F0287"/>
    <w:rsid w:val="000F35F5"/>
    <w:rsid w:val="000F6EBA"/>
    <w:rsid w:val="000F77C5"/>
    <w:rsid w:val="000F7AF7"/>
    <w:rsid w:val="000F7D1F"/>
    <w:rsid w:val="00101310"/>
    <w:rsid w:val="001027C3"/>
    <w:rsid w:val="00102C1F"/>
    <w:rsid w:val="00105490"/>
    <w:rsid w:val="001061FE"/>
    <w:rsid w:val="00107A9A"/>
    <w:rsid w:val="00110838"/>
    <w:rsid w:val="0011115B"/>
    <w:rsid w:val="001127C3"/>
    <w:rsid w:val="00113108"/>
    <w:rsid w:val="00114858"/>
    <w:rsid w:val="00116D81"/>
    <w:rsid w:val="0012158C"/>
    <w:rsid w:val="00122F51"/>
    <w:rsid w:val="001231CB"/>
    <w:rsid w:val="0012583B"/>
    <w:rsid w:val="001265A3"/>
    <w:rsid w:val="001268EF"/>
    <w:rsid w:val="00126A19"/>
    <w:rsid w:val="00126B68"/>
    <w:rsid w:val="00127243"/>
    <w:rsid w:val="00130CAE"/>
    <w:rsid w:val="00132626"/>
    <w:rsid w:val="001347F3"/>
    <w:rsid w:val="00135FB6"/>
    <w:rsid w:val="00136670"/>
    <w:rsid w:val="00141B8D"/>
    <w:rsid w:val="00141B9B"/>
    <w:rsid w:val="00143750"/>
    <w:rsid w:val="00147B14"/>
    <w:rsid w:val="00150475"/>
    <w:rsid w:val="0015206F"/>
    <w:rsid w:val="00152AE0"/>
    <w:rsid w:val="001537AB"/>
    <w:rsid w:val="00153B5A"/>
    <w:rsid w:val="001540A8"/>
    <w:rsid w:val="00156B60"/>
    <w:rsid w:val="0016046A"/>
    <w:rsid w:val="001606EE"/>
    <w:rsid w:val="00163735"/>
    <w:rsid w:val="00164427"/>
    <w:rsid w:val="0017016E"/>
    <w:rsid w:val="00170391"/>
    <w:rsid w:val="00170BAF"/>
    <w:rsid w:val="00173D6E"/>
    <w:rsid w:val="00180443"/>
    <w:rsid w:val="00180A28"/>
    <w:rsid w:val="00181D7C"/>
    <w:rsid w:val="0018288B"/>
    <w:rsid w:val="00182B80"/>
    <w:rsid w:val="00182C40"/>
    <w:rsid w:val="00183E27"/>
    <w:rsid w:val="00184EC9"/>
    <w:rsid w:val="00186158"/>
    <w:rsid w:val="0018651D"/>
    <w:rsid w:val="001865EC"/>
    <w:rsid w:val="00192922"/>
    <w:rsid w:val="00195C18"/>
    <w:rsid w:val="00196772"/>
    <w:rsid w:val="001A25B6"/>
    <w:rsid w:val="001A34BF"/>
    <w:rsid w:val="001A3FDE"/>
    <w:rsid w:val="001A415C"/>
    <w:rsid w:val="001A48D9"/>
    <w:rsid w:val="001B694F"/>
    <w:rsid w:val="001B7D1A"/>
    <w:rsid w:val="001C1FA2"/>
    <w:rsid w:val="001C2A0E"/>
    <w:rsid w:val="001C32AB"/>
    <w:rsid w:val="001C3319"/>
    <w:rsid w:val="001C36D8"/>
    <w:rsid w:val="001C7778"/>
    <w:rsid w:val="001D06CB"/>
    <w:rsid w:val="001D0BEA"/>
    <w:rsid w:val="001D638B"/>
    <w:rsid w:val="001D6610"/>
    <w:rsid w:val="001D78E9"/>
    <w:rsid w:val="001E052D"/>
    <w:rsid w:val="001E0590"/>
    <w:rsid w:val="001E0640"/>
    <w:rsid w:val="001E0D06"/>
    <w:rsid w:val="001E2CDC"/>
    <w:rsid w:val="001E3195"/>
    <w:rsid w:val="001E3478"/>
    <w:rsid w:val="001E355B"/>
    <w:rsid w:val="001E4127"/>
    <w:rsid w:val="001E440D"/>
    <w:rsid w:val="001F06BD"/>
    <w:rsid w:val="001F0DC1"/>
    <w:rsid w:val="001F2799"/>
    <w:rsid w:val="001F3E87"/>
    <w:rsid w:val="001F44F6"/>
    <w:rsid w:val="001F6B01"/>
    <w:rsid w:val="00201874"/>
    <w:rsid w:val="002023EE"/>
    <w:rsid w:val="00202D90"/>
    <w:rsid w:val="00203B21"/>
    <w:rsid w:val="00203DBF"/>
    <w:rsid w:val="00204E2F"/>
    <w:rsid w:val="00204E3D"/>
    <w:rsid w:val="002065E5"/>
    <w:rsid w:val="0021055F"/>
    <w:rsid w:val="00211D31"/>
    <w:rsid w:val="0021269E"/>
    <w:rsid w:val="002131B0"/>
    <w:rsid w:val="002205DD"/>
    <w:rsid w:val="00224D12"/>
    <w:rsid w:val="00225384"/>
    <w:rsid w:val="00225E03"/>
    <w:rsid w:val="002309EE"/>
    <w:rsid w:val="00230DB8"/>
    <w:rsid w:val="0023124C"/>
    <w:rsid w:val="002323B5"/>
    <w:rsid w:val="002337DE"/>
    <w:rsid w:val="00234F94"/>
    <w:rsid w:val="00235F01"/>
    <w:rsid w:val="00242D05"/>
    <w:rsid w:val="00244971"/>
    <w:rsid w:val="00244C44"/>
    <w:rsid w:val="00244E21"/>
    <w:rsid w:val="00246341"/>
    <w:rsid w:val="0024652B"/>
    <w:rsid w:val="00247783"/>
    <w:rsid w:val="00250145"/>
    <w:rsid w:val="00251340"/>
    <w:rsid w:val="0025556E"/>
    <w:rsid w:val="00260A55"/>
    <w:rsid w:val="00262FDA"/>
    <w:rsid w:val="00263366"/>
    <w:rsid w:val="0026593F"/>
    <w:rsid w:val="00266D18"/>
    <w:rsid w:val="0027066D"/>
    <w:rsid w:val="002712BE"/>
    <w:rsid w:val="00272413"/>
    <w:rsid w:val="00272581"/>
    <w:rsid w:val="00272E35"/>
    <w:rsid w:val="00272EA6"/>
    <w:rsid w:val="00273CD9"/>
    <w:rsid w:val="00281DF9"/>
    <w:rsid w:val="002820E8"/>
    <w:rsid w:val="00282247"/>
    <w:rsid w:val="00282E13"/>
    <w:rsid w:val="00283272"/>
    <w:rsid w:val="0028372A"/>
    <w:rsid w:val="00287315"/>
    <w:rsid w:val="00287927"/>
    <w:rsid w:val="0028F399"/>
    <w:rsid w:val="00290914"/>
    <w:rsid w:val="00290C52"/>
    <w:rsid w:val="0029191A"/>
    <w:rsid w:val="00291CFC"/>
    <w:rsid w:val="00293A16"/>
    <w:rsid w:val="002945DA"/>
    <w:rsid w:val="0029553A"/>
    <w:rsid w:val="00295D04"/>
    <w:rsid w:val="00296AC8"/>
    <w:rsid w:val="00297A40"/>
    <w:rsid w:val="002A0FB4"/>
    <w:rsid w:val="002A4301"/>
    <w:rsid w:val="002A5563"/>
    <w:rsid w:val="002A75FA"/>
    <w:rsid w:val="002A7E28"/>
    <w:rsid w:val="002B45F1"/>
    <w:rsid w:val="002B5F75"/>
    <w:rsid w:val="002C028C"/>
    <w:rsid w:val="002C12FB"/>
    <w:rsid w:val="002C2AE4"/>
    <w:rsid w:val="002C2B1A"/>
    <w:rsid w:val="002C6DFD"/>
    <w:rsid w:val="002C752A"/>
    <w:rsid w:val="002C7864"/>
    <w:rsid w:val="002D0563"/>
    <w:rsid w:val="002D557B"/>
    <w:rsid w:val="002D698D"/>
    <w:rsid w:val="002E02D8"/>
    <w:rsid w:val="002E10E9"/>
    <w:rsid w:val="002E1911"/>
    <w:rsid w:val="002E28EB"/>
    <w:rsid w:val="002E4534"/>
    <w:rsid w:val="002E4C64"/>
    <w:rsid w:val="002E5B7A"/>
    <w:rsid w:val="002E763C"/>
    <w:rsid w:val="002F05AA"/>
    <w:rsid w:val="002F3619"/>
    <w:rsid w:val="002F4009"/>
    <w:rsid w:val="002F4732"/>
    <w:rsid w:val="002F641C"/>
    <w:rsid w:val="0030118E"/>
    <w:rsid w:val="003028F5"/>
    <w:rsid w:val="00302AC5"/>
    <w:rsid w:val="00303C5D"/>
    <w:rsid w:val="00305F81"/>
    <w:rsid w:val="003071ED"/>
    <w:rsid w:val="0031193E"/>
    <w:rsid w:val="00311C78"/>
    <w:rsid w:val="0031668D"/>
    <w:rsid w:val="00317054"/>
    <w:rsid w:val="0031706A"/>
    <w:rsid w:val="003175DD"/>
    <w:rsid w:val="00317A0E"/>
    <w:rsid w:val="00323185"/>
    <w:rsid w:val="00324D72"/>
    <w:rsid w:val="00325F4F"/>
    <w:rsid w:val="00334018"/>
    <w:rsid w:val="003357F3"/>
    <w:rsid w:val="0033619F"/>
    <w:rsid w:val="0033686A"/>
    <w:rsid w:val="003376EB"/>
    <w:rsid w:val="00342927"/>
    <w:rsid w:val="00342D9B"/>
    <w:rsid w:val="003443F2"/>
    <w:rsid w:val="00346D52"/>
    <w:rsid w:val="00347E56"/>
    <w:rsid w:val="00350450"/>
    <w:rsid w:val="003506CA"/>
    <w:rsid w:val="00351B31"/>
    <w:rsid w:val="0035540C"/>
    <w:rsid w:val="00356032"/>
    <w:rsid w:val="0036072F"/>
    <w:rsid w:val="00360E18"/>
    <w:rsid w:val="00361F03"/>
    <w:rsid w:val="003668AD"/>
    <w:rsid w:val="00367F02"/>
    <w:rsid w:val="003715B6"/>
    <w:rsid w:val="00372DEC"/>
    <w:rsid w:val="00374060"/>
    <w:rsid w:val="003763E7"/>
    <w:rsid w:val="00376EB6"/>
    <w:rsid w:val="00380410"/>
    <w:rsid w:val="00381BD2"/>
    <w:rsid w:val="0038212B"/>
    <w:rsid w:val="003874D9"/>
    <w:rsid w:val="00387C40"/>
    <w:rsid w:val="00387C5D"/>
    <w:rsid w:val="00390CBC"/>
    <w:rsid w:val="00392BC7"/>
    <w:rsid w:val="00392E06"/>
    <w:rsid w:val="00393931"/>
    <w:rsid w:val="003953DB"/>
    <w:rsid w:val="0039595F"/>
    <w:rsid w:val="003963F1"/>
    <w:rsid w:val="003A12A1"/>
    <w:rsid w:val="003A1C48"/>
    <w:rsid w:val="003A2393"/>
    <w:rsid w:val="003A3C14"/>
    <w:rsid w:val="003A7418"/>
    <w:rsid w:val="003B0020"/>
    <w:rsid w:val="003B02B7"/>
    <w:rsid w:val="003B389F"/>
    <w:rsid w:val="003C08A4"/>
    <w:rsid w:val="003C1F97"/>
    <w:rsid w:val="003C39EB"/>
    <w:rsid w:val="003C5052"/>
    <w:rsid w:val="003C7830"/>
    <w:rsid w:val="003C7EE7"/>
    <w:rsid w:val="003D06ED"/>
    <w:rsid w:val="003D09EC"/>
    <w:rsid w:val="003D1463"/>
    <w:rsid w:val="003D2D28"/>
    <w:rsid w:val="003D2DA4"/>
    <w:rsid w:val="003D4335"/>
    <w:rsid w:val="003D76F6"/>
    <w:rsid w:val="003E0F47"/>
    <w:rsid w:val="003E1BB1"/>
    <w:rsid w:val="003E2796"/>
    <w:rsid w:val="003E2CC2"/>
    <w:rsid w:val="003E3E15"/>
    <w:rsid w:val="003E5F0B"/>
    <w:rsid w:val="003E62F8"/>
    <w:rsid w:val="003F02E1"/>
    <w:rsid w:val="003F4431"/>
    <w:rsid w:val="004002AA"/>
    <w:rsid w:val="00400C89"/>
    <w:rsid w:val="0040297F"/>
    <w:rsid w:val="004029AE"/>
    <w:rsid w:val="004047B7"/>
    <w:rsid w:val="00405DA7"/>
    <w:rsid w:val="00410942"/>
    <w:rsid w:val="004116CF"/>
    <w:rsid w:val="004121DD"/>
    <w:rsid w:val="0041303C"/>
    <w:rsid w:val="00415D4F"/>
    <w:rsid w:val="00421852"/>
    <w:rsid w:val="0042361F"/>
    <w:rsid w:val="00423D03"/>
    <w:rsid w:val="004252AC"/>
    <w:rsid w:val="0042564C"/>
    <w:rsid w:val="00425DC6"/>
    <w:rsid w:val="00426CED"/>
    <w:rsid w:val="00426FAC"/>
    <w:rsid w:val="004302B6"/>
    <w:rsid w:val="00430F92"/>
    <w:rsid w:val="00432061"/>
    <w:rsid w:val="0043236C"/>
    <w:rsid w:val="00433B3B"/>
    <w:rsid w:val="0043520D"/>
    <w:rsid w:val="00436789"/>
    <w:rsid w:val="0044022F"/>
    <w:rsid w:val="00440617"/>
    <w:rsid w:val="00441071"/>
    <w:rsid w:val="00441B81"/>
    <w:rsid w:val="004425C4"/>
    <w:rsid w:val="00447C52"/>
    <w:rsid w:val="00450CCD"/>
    <w:rsid w:val="004527AA"/>
    <w:rsid w:val="00452F1B"/>
    <w:rsid w:val="0045446C"/>
    <w:rsid w:val="00454738"/>
    <w:rsid w:val="0045522C"/>
    <w:rsid w:val="0045563D"/>
    <w:rsid w:val="00457E93"/>
    <w:rsid w:val="0046110F"/>
    <w:rsid w:val="0046223F"/>
    <w:rsid w:val="00462B1A"/>
    <w:rsid w:val="0046741A"/>
    <w:rsid w:val="0047767D"/>
    <w:rsid w:val="00480932"/>
    <w:rsid w:val="0048359F"/>
    <w:rsid w:val="00483A27"/>
    <w:rsid w:val="00483D9F"/>
    <w:rsid w:val="00484D27"/>
    <w:rsid w:val="0049473F"/>
    <w:rsid w:val="00494D35"/>
    <w:rsid w:val="0049689F"/>
    <w:rsid w:val="004A068D"/>
    <w:rsid w:val="004A0758"/>
    <w:rsid w:val="004A34B2"/>
    <w:rsid w:val="004A6F15"/>
    <w:rsid w:val="004B3AAF"/>
    <w:rsid w:val="004B3E59"/>
    <w:rsid w:val="004B6F56"/>
    <w:rsid w:val="004C1125"/>
    <w:rsid w:val="004C2B63"/>
    <w:rsid w:val="004C5955"/>
    <w:rsid w:val="004C611C"/>
    <w:rsid w:val="004C6C45"/>
    <w:rsid w:val="004D16AD"/>
    <w:rsid w:val="004D2EA2"/>
    <w:rsid w:val="004D513E"/>
    <w:rsid w:val="004D5837"/>
    <w:rsid w:val="004D726F"/>
    <w:rsid w:val="004D76ED"/>
    <w:rsid w:val="004E01C7"/>
    <w:rsid w:val="004E0955"/>
    <w:rsid w:val="004E1CC0"/>
    <w:rsid w:val="004E3968"/>
    <w:rsid w:val="004E40A9"/>
    <w:rsid w:val="004E4830"/>
    <w:rsid w:val="004E5F49"/>
    <w:rsid w:val="004E6225"/>
    <w:rsid w:val="004F28C6"/>
    <w:rsid w:val="004F3399"/>
    <w:rsid w:val="004F6106"/>
    <w:rsid w:val="004F648C"/>
    <w:rsid w:val="00500304"/>
    <w:rsid w:val="005005D7"/>
    <w:rsid w:val="00501A22"/>
    <w:rsid w:val="0050250F"/>
    <w:rsid w:val="00502EF5"/>
    <w:rsid w:val="00503E52"/>
    <w:rsid w:val="005048B0"/>
    <w:rsid w:val="005069EC"/>
    <w:rsid w:val="00510068"/>
    <w:rsid w:val="0051405B"/>
    <w:rsid w:val="00514564"/>
    <w:rsid w:val="00515492"/>
    <w:rsid w:val="00521A82"/>
    <w:rsid w:val="00523CA8"/>
    <w:rsid w:val="00525038"/>
    <w:rsid w:val="0052580B"/>
    <w:rsid w:val="005331F1"/>
    <w:rsid w:val="00533D74"/>
    <w:rsid w:val="00534B4C"/>
    <w:rsid w:val="0053550F"/>
    <w:rsid w:val="00536B1C"/>
    <w:rsid w:val="00537E14"/>
    <w:rsid w:val="00537E37"/>
    <w:rsid w:val="00540C04"/>
    <w:rsid w:val="005449EA"/>
    <w:rsid w:val="00546640"/>
    <w:rsid w:val="005476A1"/>
    <w:rsid w:val="00547E6C"/>
    <w:rsid w:val="005519F9"/>
    <w:rsid w:val="005528A1"/>
    <w:rsid w:val="005530D0"/>
    <w:rsid w:val="00554225"/>
    <w:rsid w:val="00557B6C"/>
    <w:rsid w:val="005608BB"/>
    <w:rsid w:val="0056175C"/>
    <w:rsid w:val="005619DA"/>
    <w:rsid w:val="00564C4A"/>
    <w:rsid w:val="00565204"/>
    <w:rsid w:val="00567595"/>
    <w:rsid w:val="005721E3"/>
    <w:rsid w:val="00572FF7"/>
    <w:rsid w:val="005774B9"/>
    <w:rsid w:val="005777D7"/>
    <w:rsid w:val="00577E1F"/>
    <w:rsid w:val="00584522"/>
    <w:rsid w:val="0058455E"/>
    <w:rsid w:val="00585AAA"/>
    <w:rsid w:val="00586AFC"/>
    <w:rsid w:val="00590089"/>
    <w:rsid w:val="00597A10"/>
    <w:rsid w:val="005A05C0"/>
    <w:rsid w:val="005A1092"/>
    <w:rsid w:val="005A2B52"/>
    <w:rsid w:val="005A374C"/>
    <w:rsid w:val="005A484E"/>
    <w:rsid w:val="005A5C88"/>
    <w:rsid w:val="005B0968"/>
    <w:rsid w:val="005B0F4A"/>
    <w:rsid w:val="005B1005"/>
    <w:rsid w:val="005B2FB2"/>
    <w:rsid w:val="005B3C43"/>
    <w:rsid w:val="005B5357"/>
    <w:rsid w:val="005C0483"/>
    <w:rsid w:val="005C09CA"/>
    <w:rsid w:val="005C0D09"/>
    <w:rsid w:val="005C19B2"/>
    <w:rsid w:val="005C61F1"/>
    <w:rsid w:val="005D3A95"/>
    <w:rsid w:val="005D3CFA"/>
    <w:rsid w:val="005D5DF7"/>
    <w:rsid w:val="005D5E95"/>
    <w:rsid w:val="005D794F"/>
    <w:rsid w:val="005E00E3"/>
    <w:rsid w:val="005E0392"/>
    <w:rsid w:val="005E1EB0"/>
    <w:rsid w:val="005E3931"/>
    <w:rsid w:val="005E752B"/>
    <w:rsid w:val="005F003A"/>
    <w:rsid w:val="005F1EEA"/>
    <w:rsid w:val="005F2A17"/>
    <w:rsid w:val="005F2ADC"/>
    <w:rsid w:val="005F3EDA"/>
    <w:rsid w:val="005F4F71"/>
    <w:rsid w:val="005F5709"/>
    <w:rsid w:val="006016FB"/>
    <w:rsid w:val="00602FAB"/>
    <w:rsid w:val="0060355B"/>
    <w:rsid w:val="00605F41"/>
    <w:rsid w:val="00606C05"/>
    <w:rsid w:val="00606ECF"/>
    <w:rsid w:val="006071B2"/>
    <w:rsid w:val="006074FB"/>
    <w:rsid w:val="006125F0"/>
    <w:rsid w:val="006202F9"/>
    <w:rsid w:val="006228C8"/>
    <w:rsid w:val="00626FD8"/>
    <w:rsid w:val="0062778E"/>
    <w:rsid w:val="006309FB"/>
    <w:rsid w:val="006310E8"/>
    <w:rsid w:val="00631CDC"/>
    <w:rsid w:val="00632448"/>
    <w:rsid w:val="00632B9D"/>
    <w:rsid w:val="00633962"/>
    <w:rsid w:val="00634E80"/>
    <w:rsid w:val="00635F11"/>
    <w:rsid w:val="00636021"/>
    <w:rsid w:val="006366C4"/>
    <w:rsid w:val="00637F4C"/>
    <w:rsid w:val="0064037F"/>
    <w:rsid w:val="0064098B"/>
    <w:rsid w:val="00641949"/>
    <w:rsid w:val="00642039"/>
    <w:rsid w:val="00643779"/>
    <w:rsid w:val="00644048"/>
    <w:rsid w:val="00646581"/>
    <w:rsid w:val="00646FE1"/>
    <w:rsid w:val="006472D0"/>
    <w:rsid w:val="00647C07"/>
    <w:rsid w:val="00652BFB"/>
    <w:rsid w:val="00657CC0"/>
    <w:rsid w:val="00657D20"/>
    <w:rsid w:val="006626C5"/>
    <w:rsid w:val="00665323"/>
    <w:rsid w:val="00665587"/>
    <w:rsid w:val="00666B1D"/>
    <w:rsid w:val="00673B7C"/>
    <w:rsid w:val="00673DBE"/>
    <w:rsid w:val="00676A4F"/>
    <w:rsid w:val="00680735"/>
    <w:rsid w:val="00683429"/>
    <w:rsid w:val="006840B4"/>
    <w:rsid w:val="0068543A"/>
    <w:rsid w:val="00685A07"/>
    <w:rsid w:val="00686890"/>
    <w:rsid w:val="00690CED"/>
    <w:rsid w:val="006913B7"/>
    <w:rsid w:val="006916B8"/>
    <w:rsid w:val="00694E67"/>
    <w:rsid w:val="00695EBB"/>
    <w:rsid w:val="00696144"/>
    <w:rsid w:val="00697881"/>
    <w:rsid w:val="00697C69"/>
    <w:rsid w:val="006A07D2"/>
    <w:rsid w:val="006A111E"/>
    <w:rsid w:val="006A42EC"/>
    <w:rsid w:val="006A4526"/>
    <w:rsid w:val="006A4C96"/>
    <w:rsid w:val="006A5EAE"/>
    <w:rsid w:val="006A6F6C"/>
    <w:rsid w:val="006A7528"/>
    <w:rsid w:val="006A7B65"/>
    <w:rsid w:val="006B2400"/>
    <w:rsid w:val="006B61F8"/>
    <w:rsid w:val="006C1BD4"/>
    <w:rsid w:val="006C5A5B"/>
    <w:rsid w:val="006C78AD"/>
    <w:rsid w:val="006D1C9D"/>
    <w:rsid w:val="006D2571"/>
    <w:rsid w:val="006D414D"/>
    <w:rsid w:val="006D44FB"/>
    <w:rsid w:val="006D565B"/>
    <w:rsid w:val="006D6923"/>
    <w:rsid w:val="006D6AA8"/>
    <w:rsid w:val="006D6C35"/>
    <w:rsid w:val="006D736A"/>
    <w:rsid w:val="006E092B"/>
    <w:rsid w:val="006E490E"/>
    <w:rsid w:val="006E7EC8"/>
    <w:rsid w:val="006F082B"/>
    <w:rsid w:val="006F14AB"/>
    <w:rsid w:val="006F15E3"/>
    <w:rsid w:val="007000EC"/>
    <w:rsid w:val="00701ABF"/>
    <w:rsid w:val="00701E9A"/>
    <w:rsid w:val="00703F83"/>
    <w:rsid w:val="00704A5B"/>
    <w:rsid w:val="0070732D"/>
    <w:rsid w:val="007102ED"/>
    <w:rsid w:val="00710567"/>
    <w:rsid w:val="007132DE"/>
    <w:rsid w:val="0071569C"/>
    <w:rsid w:val="00715BD9"/>
    <w:rsid w:val="007164D2"/>
    <w:rsid w:val="00717FA1"/>
    <w:rsid w:val="00720B5E"/>
    <w:rsid w:val="00721A8B"/>
    <w:rsid w:val="00722D3D"/>
    <w:rsid w:val="00724B53"/>
    <w:rsid w:val="00726402"/>
    <w:rsid w:val="0072719E"/>
    <w:rsid w:val="00732DEA"/>
    <w:rsid w:val="00735101"/>
    <w:rsid w:val="00736366"/>
    <w:rsid w:val="00736659"/>
    <w:rsid w:val="0073685D"/>
    <w:rsid w:val="00742936"/>
    <w:rsid w:val="00742BF4"/>
    <w:rsid w:val="00746947"/>
    <w:rsid w:val="007476FC"/>
    <w:rsid w:val="00747E9F"/>
    <w:rsid w:val="00747F5B"/>
    <w:rsid w:val="00754CB7"/>
    <w:rsid w:val="0075540B"/>
    <w:rsid w:val="0075678F"/>
    <w:rsid w:val="007568C6"/>
    <w:rsid w:val="0076037D"/>
    <w:rsid w:val="00762081"/>
    <w:rsid w:val="00762A58"/>
    <w:rsid w:val="00763E1F"/>
    <w:rsid w:val="00764F97"/>
    <w:rsid w:val="007667C9"/>
    <w:rsid w:val="00767AC2"/>
    <w:rsid w:val="00767EBB"/>
    <w:rsid w:val="00772BFF"/>
    <w:rsid w:val="00773BFA"/>
    <w:rsid w:val="007743FB"/>
    <w:rsid w:val="007745C7"/>
    <w:rsid w:val="007774ED"/>
    <w:rsid w:val="007804B0"/>
    <w:rsid w:val="007828C2"/>
    <w:rsid w:val="00783190"/>
    <w:rsid w:val="007879BB"/>
    <w:rsid w:val="00787B50"/>
    <w:rsid w:val="00790143"/>
    <w:rsid w:val="00792678"/>
    <w:rsid w:val="007944AC"/>
    <w:rsid w:val="00794943"/>
    <w:rsid w:val="007A134E"/>
    <w:rsid w:val="007A1CAE"/>
    <w:rsid w:val="007A2AAC"/>
    <w:rsid w:val="007B194A"/>
    <w:rsid w:val="007B266D"/>
    <w:rsid w:val="007B456F"/>
    <w:rsid w:val="007B5B54"/>
    <w:rsid w:val="007B617D"/>
    <w:rsid w:val="007B7877"/>
    <w:rsid w:val="007C1499"/>
    <w:rsid w:val="007C233F"/>
    <w:rsid w:val="007C53CF"/>
    <w:rsid w:val="007C6762"/>
    <w:rsid w:val="007C7A26"/>
    <w:rsid w:val="007D07F6"/>
    <w:rsid w:val="007D14AD"/>
    <w:rsid w:val="007D54B6"/>
    <w:rsid w:val="007D62B3"/>
    <w:rsid w:val="007D6511"/>
    <w:rsid w:val="007D6680"/>
    <w:rsid w:val="007D6A54"/>
    <w:rsid w:val="007D7C38"/>
    <w:rsid w:val="007E070E"/>
    <w:rsid w:val="007E0781"/>
    <w:rsid w:val="007E260A"/>
    <w:rsid w:val="007E2A06"/>
    <w:rsid w:val="007E4E57"/>
    <w:rsid w:val="007E6479"/>
    <w:rsid w:val="007F10B1"/>
    <w:rsid w:val="007F2260"/>
    <w:rsid w:val="007F2261"/>
    <w:rsid w:val="007F2310"/>
    <w:rsid w:val="007F6172"/>
    <w:rsid w:val="007F6215"/>
    <w:rsid w:val="00800436"/>
    <w:rsid w:val="00801AB3"/>
    <w:rsid w:val="008028CE"/>
    <w:rsid w:val="0080790F"/>
    <w:rsid w:val="0081013C"/>
    <w:rsid w:val="00816FB6"/>
    <w:rsid w:val="0082023C"/>
    <w:rsid w:val="008207FF"/>
    <w:rsid w:val="00821B20"/>
    <w:rsid w:val="00823616"/>
    <w:rsid w:val="008249EC"/>
    <w:rsid w:val="0082507D"/>
    <w:rsid w:val="00825194"/>
    <w:rsid w:val="00827967"/>
    <w:rsid w:val="00830770"/>
    <w:rsid w:val="00832029"/>
    <w:rsid w:val="0083500A"/>
    <w:rsid w:val="00835552"/>
    <w:rsid w:val="008363E6"/>
    <w:rsid w:val="00836CAD"/>
    <w:rsid w:val="00841F4A"/>
    <w:rsid w:val="00842A36"/>
    <w:rsid w:val="0084496C"/>
    <w:rsid w:val="00844E51"/>
    <w:rsid w:val="00844E8C"/>
    <w:rsid w:val="00847F15"/>
    <w:rsid w:val="00851214"/>
    <w:rsid w:val="008517F7"/>
    <w:rsid w:val="00851846"/>
    <w:rsid w:val="0085570D"/>
    <w:rsid w:val="00855AE2"/>
    <w:rsid w:val="008569C3"/>
    <w:rsid w:val="008574A6"/>
    <w:rsid w:val="008619D7"/>
    <w:rsid w:val="008648BE"/>
    <w:rsid w:val="00864EFE"/>
    <w:rsid w:val="00865B00"/>
    <w:rsid w:val="008663A1"/>
    <w:rsid w:val="00866F3A"/>
    <w:rsid w:val="00875908"/>
    <w:rsid w:val="00876C11"/>
    <w:rsid w:val="00877A48"/>
    <w:rsid w:val="00880D36"/>
    <w:rsid w:val="00880DE2"/>
    <w:rsid w:val="00881493"/>
    <w:rsid w:val="00882A83"/>
    <w:rsid w:val="00883F8A"/>
    <w:rsid w:val="00885F08"/>
    <w:rsid w:val="008872A7"/>
    <w:rsid w:val="008877B8"/>
    <w:rsid w:val="008A09DC"/>
    <w:rsid w:val="008A296D"/>
    <w:rsid w:val="008B61B4"/>
    <w:rsid w:val="008B7492"/>
    <w:rsid w:val="008C244D"/>
    <w:rsid w:val="008C5009"/>
    <w:rsid w:val="008C6703"/>
    <w:rsid w:val="008C6DA0"/>
    <w:rsid w:val="008C70E3"/>
    <w:rsid w:val="008C7863"/>
    <w:rsid w:val="008D1B4E"/>
    <w:rsid w:val="008D33CF"/>
    <w:rsid w:val="008D55B4"/>
    <w:rsid w:val="008E018B"/>
    <w:rsid w:val="008E14E2"/>
    <w:rsid w:val="008E18F3"/>
    <w:rsid w:val="008E3180"/>
    <w:rsid w:val="008E3700"/>
    <w:rsid w:val="008E3BFB"/>
    <w:rsid w:val="008E536B"/>
    <w:rsid w:val="008E6E0C"/>
    <w:rsid w:val="008E7E34"/>
    <w:rsid w:val="008F0360"/>
    <w:rsid w:val="008F387B"/>
    <w:rsid w:val="008F5858"/>
    <w:rsid w:val="008F6212"/>
    <w:rsid w:val="00900B22"/>
    <w:rsid w:val="0090196E"/>
    <w:rsid w:val="00902C88"/>
    <w:rsid w:val="009034E5"/>
    <w:rsid w:val="00903915"/>
    <w:rsid w:val="00907716"/>
    <w:rsid w:val="00907BD6"/>
    <w:rsid w:val="0091019D"/>
    <w:rsid w:val="00912C7B"/>
    <w:rsid w:val="00914A47"/>
    <w:rsid w:val="00915384"/>
    <w:rsid w:val="00915754"/>
    <w:rsid w:val="009213FC"/>
    <w:rsid w:val="00921C89"/>
    <w:rsid w:val="009232C0"/>
    <w:rsid w:val="00924E36"/>
    <w:rsid w:val="0092639B"/>
    <w:rsid w:val="0092769D"/>
    <w:rsid w:val="00930B5F"/>
    <w:rsid w:val="00931AE4"/>
    <w:rsid w:val="009327E2"/>
    <w:rsid w:val="00934AB5"/>
    <w:rsid w:val="00935211"/>
    <w:rsid w:val="009376D0"/>
    <w:rsid w:val="00940BB9"/>
    <w:rsid w:val="009446B8"/>
    <w:rsid w:val="00944F34"/>
    <w:rsid w:val="0094519C"/>
    <w:rsid w:val="0094623E"/>
    <w:rsid w:val="009463DE"/>
    <w:rsid w:val="0094752E"/>
    <w:rsid w:val="00951444"/>
    <w:rsid w:val="00953D13"/>
    <w:rsid w:val="00954EB2"/>
    <w:rsid w:val="0095623A"/>
    <w:rsid w:val="00956A3E"/>
    <w:rsid w:val="00957D60"/>
    <w:rsid w:val="00960065"/>
    <w:rsid w:val="00960AA0"/>
    <w:rsid w:val="00960E9F"/>
    <w:rsid w:val="009623BC"/>
    <w:rsid w:val="009640C0"/>
    <w:rsid w:val="009668F9"/>
    <w:rsid w:val="00966F2A"/>
    <w:rsid w:val="009707E5"/>
    <w:rsid w:val="00971621"/>
    <w:rsid w:val="00972BD0"/>
    <w:rsid w:val="009734BC"/>
    <w:rsid w:val="0097522C"/>
    <w:rsid w:val="00975DDF"/>
    <w:rsid w:val="00977C4B"/>
    <w:rsid w:val="00980CA6"/>
    <w:rsid w:val="009824AA"/>
    <w:rsid w:val="009835BD"/>
    <w:rsid w:val="009846D1"/>
    <w:rsid w:val="0098472C"/>
    <w:rsid w:val="00986595"/>
    <w:rsid w:val="00987219"/>
    <w:rsid w:val="00990694"/>
    <w:rsid w:val="00991C39"/>
    <w:rsid w:val="009940B0"/>
    <w:rsid w:val="00994CCA"/>
    <w:rsid w:val="009972E9"/>
    <w:rsid w:val="00997836"/>
    <w:rsid w:val="00997DE7"/>
    <w:rsid w:val="009A0F98"/>
    <w:rsid w:val="009A1240"/>
    <w:rsid w:val="009A1515"/>
    <w:rsid w:val="009A23D0"/>
    <w:rsid w:val="009A2594"/>
    <w:rsid w:val="009A46A4"/>
    <w:rsid w:val="009A494A"/>
    <w:rsid w:val="009A4D78"/>
    <w:rsid w:val="009A7AB0"/>
    <w:rsid w:val="009A7CE1"/>
    <w:rsid w:val="009B27C2"/>
    <w:rsid w:val="009B3689"/>
    <w:rsid w:val="009B4C5D"/>
    <w:rsid w:val="009B50E8"/>
    <w:rsid w:val="009B6012"/>
    <w:rsid w:val="009C0ED8"/>
    <w:rsid w:val="009C3D2D"/>
    <w:rsid w:val="009C6A12"/>
    <w:rsid w:val="009C728B"/>
    <w:rsid w:val="009C7C75"/>
    <w:rsid w:val="009D31B9"/>
    <w:rsid w:val="009D3A00"/>
    <w:rsid w:val="009D4A50"/>
    <w:rsid w:val="009D4C50"/>
    <w:rsid w:val="009D68A4"/>
    <w:rsid w:val="009D7240"/>
    <w:rsid w:val="009D7FDB"/>
    <w:rsid w:val="009E1AC8"/>
    <w:rsid w:val="009E1E3D"/>
    <w:rsid w:val="009E2638"/>
    <w:rsid w:val="009E2BA6"/>
    <w:rsid w:val="009E6C7D"/>
    <w:rsid w:val="009E74E2"/>
    <w:rsid w:val="009F0207"/>
    <w:rsid w:val="009F06FC"/>
    <w:rsid w:val="009F116F"/>
    <w:rsid w:val="009F45EB"/>
    <w:rsid w:val="009F6B59"/>
    <w:rsid w:val="00A02A5D"/>
    <w:rsid w:val="00A03B2B"/>
    <w:rsid w:val="00A04B24"/>
    <w:rsid w:val="00A054C7"/>
    <w:rsid w:val="00A06D0E"/>
    <w:rsid w:val="00A07352"/>
    <w:rsid w:val="00A108B7"/>
    <w:rsid w:val="00A10C9A"/>
    <w:rsid w:val="00A12BE9"/>
    <w:rsid w:val="00A1498A"/>
    <w:rsid w:val="00A166B8"/>
    <w:rsid w:val="00A17060"/>
    <w:rsid w:val="00A23D2E"/>
    <w:rsid w:val="00A25044"/>
    <w:rsid w:val="00A26C05"/>
    <w:rsid w:val="00A306F3"/>
    <w:rsid w:val="00A308B9"/>
    <w:rsid w:val="00A31841"/>
    <w:rsid w:val="00A32709"/>
    <w:rsid w:val="00A327BC"/>
    <w:rsid w:val="00A35574"/>
    <w:rsid w:val="00A36B0C"/>
    <w:rsid w:val="00A37847"/>
    <w:rsid w:val="00A410F5"/>
    <w:rsid w:val="00A432AB"/>
    <w:rsid w:val="00A45DB6"/>
    <w:rsid w:val="00A45EF0"/>
    <w:rsid w:val="00A47CC7"/>
    <w:rsid w:val="00A47F36"/>
    <w:rsid w:val="00A52560"/>
    <w:rsid w:val="00A60330"/>
    <w:rsid w:val="00A60BAF"/>
    <w:rsid w:val="00A60EA5"/>
    <w:rsid w:val="00A62B86"/>
    <w:rsid w:val="00A63269"/>
    <w:rsid w:val="00A63EAE"/>
    <w:rsid w:val="00A6453F"/>
    <w:rsid w:val="00A65534"/>
    <w:rsid w:val="00A65565"/>
    <w:rsid w:val="00A65C80"/>
    <w:rsid w:val="00A67BBE"/>
    <w:rsid w:val="00A70A89"/>
    <w:rsid w:val="00A71070"/>
    <w:rsid w:val="00A73262"/>
    <w:rsid w:val="00A73A9B"/>
    <w:rsid w:val="00A73F4C"/>
    <w:rsid w:val="00A80937"/>
    <w:rsid w:val="00A8191D"/>
    <w:rsid w:val="00A85C84"/>
    <w:rsid w:val="00A871DC"/>
    <w:rsid w:val="00A87DF1"/>
    <w:rsid w:val="00A9541A"/>
    <w:rsid w:val="00A95ABA"/>
    <w:rsid w:val="00A96257"/>
    <w:rsid w:val="00A964EA"/>
    <w:rsid w:val="00AA394D"/>
    <w:rsid w:val="00AA77B6"/>
    <w:rsid w:val="00AA7BEC"/>
    <w:rsid w:val="00AB08A3"/>
    <w:rsid w:val="00AB1A79"/>
    <w:rsid w:val="00AB1FF6"/>
    <w:rsid w:val="00AB71C1"/>
    <w:rsid w:val="00AB79F7"/>
    <w:rsid w:val="00AC23BA"/>
    <w:rsid w:val="00AC2D0D"/>
    <w:rsid w:val="00AC40FC"/>
    <w:rsid w:val="00AD0713"/>
    <w:rsid w:val="00AD1D18"/>
    <w:rsid w:val="00AD5DC1"/>
    <w:rsid w:val="00AD6CBD"/>
    <w:rsid w:val="00AE00A1"/>
    <w:rsid w:val="00AE01FB"/>
    <w:rsid w:val="00AE0530"/>
    <w:rsid w:val="00AE197B"/>
    <w:rsid w:val="00AE1E64"/>
    <w:rsid w:val="00AE4715"/>
    <w:rsid w:val="00AE4CA3"/>
    <w:rsid w:val="00AE5274"/>
    <w:rsid w:val="00AE53D4"/>
    <w:rsid w:val="00AE5D06"/>
    <w:rsid w:val="00AE60C1"/>
    <w:rsid w:val="00AE6185"/>
    <w:rsid w:val="00AE7D2D"/>
    <w:rsid w:val="00AF15F6"/>
    <w:rsid w:val="00AF1D8A"/>
    <w:rsid w:val="00AF3384"/>
    <w:rsid w:val="00AF3DAA"/>
    <w:rsid w:val="00AF652D"/>
    <w:rsid w:val="00AF662F"/>
    <w:rsid w:val="00AF76AB"/>
    <w:rsid w:val="00B008C5"/>
    <w:rsid w:val="00B06782"/>
    <w:rsid w:val="00B07F17"/>
    <w:rsid w:val="00B10E11"/>
    <w:rsid w:val="00B1224A"/>
    <w:rsid w:val="00B16A2C"/>
    <w:rsid w:val="00B239B9"/>
    <w:rsid w:val="00B3298C"/>
    <w:rsid w:val="00B3397E"/>
    <w:rsid w:val="00B34134"/>
    <w:rsid w:val="00B35358"/>
    <w:rsid w:val="00B35876"/>
    <w:rsid w:val="00B35E0B"/>
    <w:rsid w:val="00B3637E"/>
    <w:rsid w:val="00B36AAC"/>
    <w:rsid w:val="00B40C86"/>
    <w:rsid w:val="00B42AC5"/>
    <w:rsid w:val="00B441D8"/>
    <w:rsid w:val="00B4682C"/>
    <w:rsid w:val="00B479A9"/>
    <w:rsid w:val="00B5061B"/>
    <w:rsid w:val="00B51CAA"/>
    <w:rsid w:val="00B54AFE"/>
    <w:rsid w:val="00B55A48"/>
    <w:rsid w:val="00B55D22"/>
    <w:rsid w:val="00B55D35"/>
    <w:rsid w:val="00B56101"/>
    <w:rsid w:val="00B576A7"/>
    <w:rsid w:val="00B57E4C"/>
    <w:rsid w:val="00B60C18"/>
    <w:rsid w:val="00B64020"/>
    <w:rsid w:val="00B65934"/>
    <w:rsid w:val="00B65936"/>
    <w:rsid w:val="00B66C36"/>
    <w:rsid w:val="00B67402"/>
    <w:rsid w:val="00B70D6C"/>
    <w:rsid w:val="00B70FC3"/>
    <w:rsid w:val="00B71CC7"/>
    <w:rsid w:val="00B75B65"/>
    <w:rsid w:val="00B80256"/>
    <w:rsid w:val="00B803F6"/>
    <w:rsid w:val="00B828CF"/>
    <w:rsid w:val="00B841DB"/>
    <w:rsid w:val="00B84CE0"/>
    <w:rsid w:val="00B85A3D"/>
    <w:rsid w:val="00B85E97"/>
    <w:rsid w:val="00B91982"/>
    <w:rsid w:val="00B94478"/>
    <w:rsid w:val="00B972D1"/>
    <w:rsid w:val="00B97EF2"/>
    <w:rsid w:val="00BA06F6"/>
    <w:rsid w:val="00BA254C"/>
    <w:rsid w:val="00BA2639"/>
    <w:rsid w:val="00BA301D"/>
    <w:rsid w:val="00BA3239"/>
    <w:rsid w:val="00BA330E"/>
    <w:rsid w:val="00BA3601"/>
    <w:rsid w:val="00BA36DE"/>
    <w:rsid w:val="00BA4B47"/>
    <w:rsid w:val="00BB317B"/>
    <w:rsid w:val="00BB41E1"/>
    <w:rsid w:val="00BB7312"/>
    <w:rsid w:val="00BB7859"/>
    <w:rsid w:val="00BC0D43"/>
    <w:rsid w:val="00BC1DB6"/>
    <w:rsid w:val="00BC275F"/>
    <w:rsid w:val="00BC2F6F"/>
    <w:rsid w:val="00BC434C"/>
    <w:rsid w:val="00BC7B61"/>
    <w:rsid w:val="00BC7F2D"/>
    <w:rsid w:val="00BD12C1"/>
    <w:rsid w:val="00BD46B5"/>
    <w:rsid w:val="00BD5650"/>
    <w:rsid w:val="00BD601A"/>
    <w:rsid w:val="00BE246E"/>
    <w:rsid w:val="00BE3313"/>
    <w:rsid w:val="00BE3E39"/>
    <w:rsid w:val="00BE4BE7"/>
    <w:rsid w:val="00BE771F"/>
    <w:rsid w:val="00BF0E5D"/>
    <w:rsid w:val="00BF0F88"/>
    <w:rsid w:val="00BF1FF6"/>
    <w:rsid w:val="00BF2CB7"/>
    <w:rsid w:val="00BF682F"/>
    <w:rsid w:val="00BF7536"/>
    <w:rsid w:val="00C00A63"/>
    <w:rsid w:val="00C11A7A"/>
    <w:rsid w:val="00C11D01"/>
    <w:rsid w:val="00C12882"/>
    <w:rsid w:val="00C12D3D"/>
    <w:rsid w:val="00C142C6"/>
    <w:rsid w:val="00C151A5"/>
    <w:rsid w:val="00C20786"/>
    <w:rsid w:val="00C20C24"/>
    <w:rsid w:val="00C21645"/>
    <w:rsid w:val="00C21C58"/>
    <w:rsid w:val="00C21D1B"/>
    <w:rsid w:val="00C22F1C"/>
    <w:rsid w:val="00C247F6"/>
    <w:rsid w:val="00C26836"/>
    <w:rsid w:val="00C27D00"/>
    <w:rsid w:val="00C303B7"/>
    <w:rsid w:val="00C322EC"/>
    <w:rsid w:val="00C32FD2"/>
    <w:rsid w:val="00C355DB"/>
    <w:rsid w:val="00C36883"/>
    <w:rsid w:val="00C37799"/>
    <w:rsid w:val="00C40B30"/>
    <w:rsid w:val="00C413C3"/>
    <w:rsid w:val="00C4227C"/>
    <w:rsid w:val="00C46095"/>
    <w:rsid w:val="00C50F21"/>
    <w:rsid w:val="00C53F8F"/>
    <w:rsid w:val="00C54787"/>
    <w:rsid w:val="00C5495D"/>
    <w:rsid w:val="00C564F3"/>
    <w:rsid w:val="00C56CC8"/>
    <w:rsid w:val="00C57258"/>
    <w:rsid w:val="00C57EAA"/>
    <w:rsid w:val="00C61DB1"/>
    <w:rsid w:val="00C62397"/>
    <w:rsid w:val="00C62B8C"/>
    <w:rsid w:val="00C64ED5"/>
    <w:rsid w:val="00C67209"/>
    <w:rsid w:val="00C67EA9"/>
    <w:rsid w:val="00C70E4F"/>
    <w:rsid w:val="00C72D16"/>
    <w:rsid w:val="00C741D8"/>
    <w:rsid w:val="00C742CE"/>
    <w:rsid w:val="00C75716"/>
    <w:rsid w:val="00C772CE"/>
    <w:rsid w:val="00C8104B"/>
    <w:rsid w:val="00C82135"/>
    <w:rsid w:val="00C825CC"/>
    <w:rsid w:val="00C86504"/>
    <w:rsid w:val="00C86691"/>
    <w:rsid w:val="00C86B6A"/>
    <w:rsid w:val="00C90596"/>
    <w:rsid w:val="00C9378F"/>
    <w:rsid w:val="00C94F86"/>
    <w:rsid w:val="00C95262"/>
    <w:rsid w:val="00C95D65"/>
    <w:rsid w:val="00C9725A"/>
    <w:rsid w:val="00CA1FAB"/>
    <w:rsid w:val="00CA7729"/>
    <w:rsid w:val="00CB0719"/>
    <w:rsid w:val="00CB20A2"/>
    <w:rsid w:val="00CC196B"/>
    <w:rsid w:val="00CC3E36"/>
    <w:rsid w:val="00CC5B25"/>
    <w:rsid w:val="00CD0248"/>
    <w:rsid w:val="00CD57D1"/>
    <w:rsid w:val="00CD62E9"/>
    <w:rsid w:val="00CD6476"/>
    <w:rsid w:val="00CD78CA"/>
    <w:rsid w:val="00CE1EB1"/>
    <w:rsid w:val="00CE4EB1"/>
    <w:rsid w:val="00CE54B0"/>
    <w:rsid w:val="00CE5958"/>
    <w:rsid w:val="00CE66AC"/>
    <w:rsid w:val="00CF1869"/>
    <w:rsid w:val="00CF18B2"/>
    <w:rsid w:val="00CF1D4B"/>
    <w:rsid w:val="00CF2366"/>
    <w:rsid w:val="00CF3FB9"/>
    <w:rsid w:val="00CF60F1"/>
    <w:rsid w:val="00CF677E"/>
    <w:rsid w:val="00CF704F"/>
    <w:rsid w:val="00D03BF4"/>
    <w:rsid w:val="00D05AE1"/>
    <w:rsid w:val="00D11A29"/>
    <w:rsid w:val="00D12804"/>
    <w:rsid w:val="00D15948"/>
    <w:rsid w:val="00D164AD"/>
    <w:rsid w:val="00D168E3"/>
    <w:rsid w:val="00D17FD8"/>
    <w:rsid w:val="00D20776"/>
    <w:rsid w:val="00D211EE"/>
    <w:rsid w:val="00D2157D"/>
    <w:rsid w:val="00D25F70"/>
    <w:rsid w:val="00D27F62"/>
    <w:rsid w:val="00D31963"/>
    <w:rsid w:val="00D32F1F"/>
    <w:rsid w:val="00D340BE"/>
    <w:rsid w:val="00D34B61"/>
    <w:rsid w:val="00D34BE2"/>
    <w:rsid w:val="00D34E60"/>
    <w:rsid w:val="00D403FA"/>
    <w:rsid w:val="00D410E4"/>
    <w:rsid w:val="00D41A53"/>
    <w:rsid w:val="00D43F62"/>
    <w:rsid w:val="00D46210"/>
    <w:rsid w:val="00D514F7"/>
    <w:rsid w:val="00D525FC"/>
    <w:rsid w:val="00D5464A"/>
    <w:rsid w:val="00D575D9"/>
    <w:rsid w:val="00D64332"/>
    <w:rsid w:val="00D65A00"/>
    <w:rsid w:val="00D668B7"/>
    <w:rsid w:val="00D67CA3"/>
    <w:rsid w:val="00D67D09"/>
    <w:rsid w:val="00D70FC4"/>
    <w:rsid w:val="00D721A7"/>
    <w:rsid w:val="00D745E4"/>
    <w:rsid w:val="00D801CF"/>
    <w:rsid w:val="00D81F36"/>
    <w:rsid w:val="00D87163"/>
    <w:rsid w:val="00D8734B"/>
    <w:rsid w:val="00D90EDD"/>
    <w:rsid w:val="00D91AA5"/>
    <w:rsid w:val="00D94791"/>
    <w:rsid w:val="00D97ABB"/>
    <w:rsid w:val="00DA116C"/>
    <w:rsid w:val="00DA5693"/>
    <w:rsid w:val="00DA622F"/>
    <w:rsid w:val="00DA7A39"/>
    <w:rsid w:val="00DB0D8E"/>
    <w:rsid w:val="00DB0E38"/>
    <w:rsid w:val="00DB1687"/>
    <w:rsid w:val="00DB30FA"/>
    <w:rsid w:val="00DB38A9"/>
    <w:rsid w:val="00DB4401"/>
    <w:rsid w:val="00DB73E2"/>
    <w:rsid w:val="00DC1FB0"/>
    <w:rsid w:val="00DC246D"/>
    <w:rsid w:val="00DC404F"/>
    <w:rsid w:val="00DC4546"/>
    <w:rsid w:val="00DC58A8"/>
    <w:rsid w:val="00DC5F9E"/>
    <w:rsid w:val="00DD1937"/>
    <w:rsid w:val="00DD1EC2"/>
    <w:rsid w:val="00DD2E3C"/>
    <w:rsid w:val="00DD3003"/>
    <w:rsid w:val="00DD3104"/>
    <w:rsid w:val="00DD7CF8"/>
    <w:rsid w:val="00DE0C62"/>
    <w:rsid w:val="00DE1D1F"/>
    <w:rsid w:val="00DE3A05"/>
    <w:rsid w:val="00DE4A4C"/>
    <w:rsid w:val="00DE6817"/>
    <w:rsid w:val="00DF223A"/>
    <w:rsid w:val="00DF2CD5"/>
    <w:rsid w:val="00DF2D97"/>
    <w:rsid w:val="00DF4724"/>
    <w:rsid w:val="00DF47E3"/>
    <w:rsid w:val="00E00BDA"/>
    <w:rsid w:val="00E00D84"/>
    <w:rsid w:val="00E01DC2"/>
    <w:rsid w:val="00E038AA"/>
    <w:rsid w:val="00E1288A"/>
    <w:rsid w:val="00E15862"/>
    <w:rsid w:val="00E1691F"/>
    <w:rsid w:val="00E170DF"/>
    <w:rsid w:val="00E2062E"/>
    <w:rsid w:val="00E22B74"/>
    <w:rsid w:val="00E24CB7"/>
    <w:rsid w:val="00E259B8"/>
    <w:rsid w:val="00E260FA"/>
    <w:rsid w:val="00E3472C"/>
    <w:rsid w:val="00E358D7"/>
    <w:rsid w:val="00E36AC3"/>
    <w:rsid w:val="00E40B68"/>
    <w:rsid w:val="00E40BAA"/>
    <w:rsid w:val="00E43932"/>
    <w:rsid w:val="00E4461B"/>
    <w:rsid w:val="00E47093"/>
    <w:rsid w:val="00E47812"/>
    <w:rsid w:val="00E50015"/>
    <w:rsid w:val="00E51D2D"/>
    <w:rsid w:val="00E54640"/>
    <w:rsid w:val="00E5494D"/>
    <w:rsid w:val="00E57727"/>
    <w:rsid w:val="00E606C8"/>
    <w:rsid w:val="00E61C40"/>
    <w:rsid w:val="00E61DC0"/>
    <w:rsid w:val="00E61FA9"/>
    <w:rsid w:val="00E63215"/>
    <w:rsid w:val="00E66309"/>
    <w:rsid w:val="00E707EC"/>
    <w:rsid w:val="00E71755"/>
    <w:rsid w:val="00E71B7D"/>
    <w:rsid w:val="00E7471C"/>
    <w:rsid w:val="00E75276"/>
    <w:rsid w:val="00E75F7F"/>
    <w:rsid w:val="00E76270"/>
    <w:rsid w:val="00E8465F"/>
    <w:rsid w:val="00E90EB1"/>
    <w:rsid w:val="00E93BBF"/>
    <w:rsid w:val="00E941C2"/>
    <w:rsid w:val="00E95C40"/>
    <w:rsid w:val="00E971B0"/>
    <w:rsid w:val="00E9741C"/>
    <w:rsid w:val="00EA2528"/>
    <w:rsid w:val="00EA4DF1"/>
    <w:rsid w:val="00EA5DAD"/>
    <w:rsid w:val="00EA6711"/>
    <w:rsid w:val="00EA715C"/>
    <w:rsid w:val="00EB0AD5"/>
    <w:rsid w:val="00EB2A47"/>
    <w:rsid w:val="00EB4196"/>
    <w:rsid w:val="00EB619B"/>
    <w:rsid w:val="00EB7B39"/>
    <w:rsid w:val="00EC540B"/>
    <w:rsid w:val="00EC6AFB"/>
    <w:rsid w:val="00EC6DA5"/>
    <w:rsid w:val="00EC6F61"/>
    <w:rsid w:val="00EC7BA2"/>
    <w:rsid w:val="00ED1891"/>
    <w:rsid w:val="00ED1CAC"/>
    <w:rsid w:val="00ED31B1"/>
    <w:rsid w:val="00ED4670"/>
    <w:rsid w:val="00EE4F6B"/>
    <w:rsid w:val="00EE541B"/>
    <w:rsid w:val="00EE67BF"/>
    <w:rsid w:val="00EE6D55"/>
    <w:rsid w:val="00EF056B"/>
    <w:rsid w:val="00EF14AC"/>
    <w:rsid w:val="00EF161E"/>
    <w:rsid w:val="00EF166A"/>
    <w:rsid w:val="00EF354D"/>
    <w:rsid w:val="00EF57BE"/>
    <w:rsid w:val="00EF74BE"/>
    <w:rsid w:val="00F01B8E"/>
    <w:rsid w:val="00F04AD4"/>
    <w:rsid w:val="00F0689D"/>
    <w:rsid w:val="00F0737F"/>
    <w:rsid w:val="00F109F6"/>
    <w:rsid w:val="00F10D20"/>
    <w:rsid w:val="00F20394"/>
    <w:rsid w:val="00F206CA"/>
    <w:rsid w:val="00F2125D"/>
    <w:rsid w:val="00F21676"/>
    <w:rsid w:val="00F22F16"/>
    <w:rsid w:val="00F22FF6"/>
    <w:rsid w:val="00F23F21"/>
    <w:rsid w:val="00F24879"/>
    <w:rsid w:val="00F27158"/>
    <w:rsid w:val="00F33E30"/>
    <w:rsid w:val="00F341E0"/>
    <w:rsid w:val="00F35476"/>
    <w:rsid w:val="00F36478"/>
    <w:rsid w:val="00F41B9A"/>
    <w:rsid w:val="00F42375"/>
    <w:rsid w:val="00F427D4"/>
    <w:rsid w:val="00F42C6C"/>
    <w:rsid w:val="00F43B62"/>
    <w:rsid w:val="00F44212"/>
    <w:rsid w:val="00F446D1"/>
    <w:rsid w:val="00F44D80"/>
    <w:rsid w:val="00F4563F"/>
    <w:rsid w:val="00F5111E"/>
    <w:rsid w:val="00F53CE7"/>
    <w:rsid w:val="00F54AD8"/>
    <w:rsid w:val="00F554AF"/>
    <w:rsid w:val="00F55C5B"/>
    <w:rsid w:val="00F57B75"/>
    <w:rsid w:val="00F616F9"/>
    <w:rsid w:val="00F6571D"/>
    <w:rsid w:val="00F67BFF"/>
    <w:rsid w:val="00F74CA1"/>
    <w:rsid w:val="00F74F26"/>
    <w:rsid w:val="00F80FA7"/>
    <w:rsid w:val="00F81493"/>
    <w:rsid w:val="00F83512"/>
    <w:rsid w:val="00F83B86"/>
    <w:rsid w:val="00F8691B"/>
    <w:rsid w:val="00F86EE1"/>
    <w:rsid w:val="00F90F36"/>
    <w:rsid w:val="00F918AD"/>
    <w:rsid w:val="00F95B42"/>
    <w:rsid w:val="00F96913"/>
    <w:rsid w:val="00F97393"/>
    <w:rsid w:val="00FA1712"/>
    <w:rsid w:val="00FA1BBF"/>
    <w:rsid w:val="00FA24FC"/>
    <w:rsid w:val="00FA37C8"/>
    <w:rsid w:val="00FA3B14"/>
    <w:rsid w:val="00FA6FF1"/>
    <w:rsid w:val="00FB136C"/>
    <w:rsid w:val="00FB1AAB"/>
    <w:rsid w:val="00FB3A3E"/>
    <w:rsid w:val="00FC2B80"/>
    <w:rsid w:val="00FC3382"/>
    <w:rsid w:val="00FC356C"/>
    <w:rsid w:val="00FC430F"/>
    <w:rsid w:val="00FC718B"/>
    <w:rsid w:val="00FC7364"/>
    <w:rsid w:val="00FD0609"/>
    <w:rsid w:val="00FD0A49"/>
    <w:rsid w:val="00FD11BB"/>
    <w:rsid w:val="00FD1419"/>
    <w:rsid w:val="00FD6284"/>
    <w:rsid w:val="00FD7FF2"/>
    <w:rsid w:val="00FE063C"/>
    <w:rsid w:val="00FE2914"/>
    <w:rsid w:val="00FE2958"/>
    <w:rsid w:val="00FE48B2"/>
    <w:rsid w:val="00FE4AB6"/>
    <w:rsid w:val="00FF249F"/>
    <w:rsid w:val="00FF7B48"/>
    <w:rsid w:val="017C4EB2"/>
    <w:rsid w:val="01A97EC2"/>
    <w:rsid w:val="02066424"/>
    <w:rsid w:val="02487B0A"/>
    <w:rsid w:val="028812C6"/>
    <w:rsid w:val="029977BF"/>
    <w:rsid w:val="02AB7EB5"/>
    <w:rsid w:val="03AF6BD0"/>
    <w:rsid w:val="03F61365"/>
    <w:rsid w:val="0405A8CD"/>
    <w:rsid w:val="0453B99E"/>
    <w:rsid w:val="04815CFB"/>
    <w:rsid w:val="04AE5BD4"/>
    <w:rsid w:val="04E191C0"/>
    <w:rsid w:val="05311B64"/>
    <w:rsid w:val="056F1AC7"/>
    <w:rsid w:val="05815636"/>
    <w:rsid w:val="05E322F6"/>
    <w:rsid w:val="060646AE"/>
    <w:rsid w:val="062810D1"/>
    <w:rsid w:val="065F77A8"/>
    <w:rsid w:val="06B4273D"/>
    <w:rsid w:val="06B865FA"/>
    <w:rsid w:val="06D4CFCD"/>
    <w:rsid w:val="076EB73B"/>
    <w:rsid w:val="079EB096"/>
    <w:rsid w:val="08207CDB"/>
    <w:rsid w:val="0832C8E1"/>
    <w:rsid w:val="08C48FBE"/>
    <w:rsid w:val="08C51A5A"/>
    <w:rsid w:val="08E97094"/>
    <w:rsid w:val="0906D313"/>
    <w:rsid w:val="09171927"/>
    <w:rsid w:val="094D801B"/>
    <w:rsid w:val="09680035"/>
    <w:rsid w:val="09FFFD41"/>
    <w:rsid w:val="0A25894F"/>
    <w:rsid w:val="0A470934"/>
    <w:rsid w:val="0A67A319"/>
    <w:rsid w:val="0B20FE52"/>
    <w:rsid w:val="0CBA006B"/>
    <w:rsid w:val="0CD4197E"/>
    <w:rsid w:val="0CF9ED7A"/>
    <w:rsid w:val="0D0B836F"/>
    <w:rsid w:val="0D28F9EB"/>
    <w:rsid w:val="0D666CCD"/>
    <w:rsid w:val="0D8F9BD9"/>
    <w:rsid w:val="0DAD78DF"/>
    <w:rsid w:val="0E28B988"/>
    <w:rsid w:val="0E544A6E"/>
    <w:rsid w:val="0E5F6AD8"/>
    <w:rsid w:val="0E61D907"/>
    <w:rsid w:val="0FBA54AE"/>
    <w:rsid w:val="0FE7FE36"/>
    <w:rsid w:val="1047AB40"/>
    <w:rsid w:val="10726F17"/>
    <w:rsid w:val="10FAC916"/>
    <w:rsid w:val="11DA0A90"/>
    <w:rsid w:val="130AA017"/>
    <w:rsid w:val="137C3BAF"/>
    <w:rsid w:val="14263546"/>
    <w:rsid w:val="14665A6C"/>
    <w:rsid w:val="146DB3DF"/>
    <w:rsid w:val="1489AF88"/>
    <w:rsid w:val="14D81793"/>
    <w:rsid w:val="150565ED"/>
    <w:rsid w:val="151F94D9"/>
    <w:rsid w:val="1569FE5F"/>
    <w:rsid w:val="15B066F6"/>
    <w:rsid w:val="15C0BBF9"/>
    <w:rsid w:val="163D18D7"/>
    <w:rsid w:val="167E78BA"/>
    <w:rsid w:val="16D97C43"/>
    <w:rsid w:val="17630191"/>
    <w:rsid w:val="17F8FE6A"/>
    <w:rsid w:val="1875FF41"/>
    <w:rsid w:val="188BC192"/>
    <w:rsid w:val="188FBCAF"/>
    <w:rsid w:val="18957CBB"/>
    <w:rsid w:val="18DA979B"/>
    <w:rsid w:val="19B6D2D7"/>
    <w:rsid w:val="19C00B7E"/>
    <w:rsid w:val="19E3D21D"/>
    <w:rsid w:val="1A05C474"/>
    <w:rsid w:val="1A7F1855"/>
    <w:rsid w:val="1AECE59F"/>
    <w:rsid w:val="1B707C8E"/>
    <w:rsid w:val="1B9FE285"/>
    <w:rsid w:val="1C6BF90E"/>
    <w:rsid w:val="1C807A14"/>
    <w:rsid w:val="1CA2EB4C"/>
    <w:rsid w:val="1D075655"/>
    <w:rsid w:val="1D33C78A"/>
    <w:rsid w:val="1D3A9D9F"/>
    <w:rsid w:val="1D5EC9DB"/>
    <w:rsid w:val="1E6BEE5F"/>
    <w:rsid w:val="1ED565BD"/>
    <w:rsid w:val="1F5FAFBA"/>
    <w:rsid w:val="1F834DCE"/>
    <w:rsid w:val="204AD042"/>
    <w:rsid w:val="20AA7577"/>
    <w:rsid w:val="211CAAE8"/>
    <w:rsid w:val="217F617C"/>
    <w:rsid w:val="21C69268"/>
    <w:rsid w:val="21EE26C8"/>
    <w:rsid w:val="22349558"/>
    <w:rsid w:val="2236B04A"/>
    <w:rsid w:val="22BD53D9"/>
    <w:rsid w:val="22D5FCA5"/>
    <w:rsid w:val="22FB783B"/>
    <w:rsid w:val="2397DF30"/>
    <w:rsid w:val="23C24A03"/>
    <w:rsid w:val="23CC68CA"/>
    <w:rsid w:val="247DFAFA"/>
    <w:rsid w:val="24C688FE"/>
    <w:rsid w:val="24CF4F0C"/>
    <w:rsid w:val="253319DC"/>
    <w:rsid w:val="256FD132"/>
    <w:rsid w:val="257B3F10"/>
    <w:rsid w:val="258954A5"/>
    <w:rsid w:val="25BDB341"/>
    <w:rsid w:val="25C6D269"/>
    <w:rsid w:val="25F647C5"/>
    <w:rsid w:val="2623C710"/>
    <w:rsid w:val="26367201"/>
    <w:rsid w:val="270D6977"/>
    <w:rsid w:val="2748F364"/>
    <w:rsid w:val="27840BB7"/>
    <w:rsid w:val="2793B03C"/>
    <w:rsid w:val="2809BA27"/>
    <w:rsid w:val="284644B3"/>
    <w:rsid w:val="2846DE61"/>
    <w:rsid w:val="286F0F27"/>
    <w:rsid w:val="28D261E9"/>
    <w:rsid w:val="290BA138"/>
    <w:rsid w:val="295A7890"/>
    <w:rsid w:val="297DCA88"/>
    <w:rsid w:val="298141FE"/>
    <w:rsid w:val="29E79A4A"/>
    <w:rsid w:val="29F00BC3"/>
    <w:rsid w:val="2A0E6A54"/>
    <w:rsid w:val="2A315F96"/>
    <w:rsid w:val="2AC25729"/>
    <w:rsid w:val="2B3C40CD"/>
    <w:rsid w:val="2B3CA7C0"/>
    <w:rsid w:val="2B74E5F0"/>
    <w:rsid w:val="2BA3483F"/>
    <w:rsid w:val="2BCC8DAE"/>
    <w:rsid w:val="2BF474F7"/>
    <w:rsid w:val="2C76D088"/>
    <w:rsid w:val="2C9B9DAA"/>
    <w:rsid w:val="2CDAC163"/>
    <w:rsid w:val="2D1914D5"/>
    <w:rsid w:val="2D2AB90F"/>
    <w:rsid w:val="2DAA8637"/>
    <w:rsid w:val="2E37003F"/>
    <w:rsid w:val="2E6DB1B8"/>
    <w:rsid w:val="2EBF2D5C"/>
    <w:rsid w:val="2F0B2F0F"/>
    <w:rsid w:val="2F43B3E4"/>
    <w:rsid w:val="2FB98C88"/>
    <w:rsid w:val="2FBB94AF"/>
    <w:rsid w:val="2FE09ABB"/>
    <w:rsid w:val="3066236B"/>
    <w:rsid w:val="31603C20"/>
    <w:rsid w:val="3195F365"/>
    <w:rsid w:val="3196A727"/>
    <w:rsid w:val="31EB538A"/>
    <w:rsid w:val="322030E0"/>
    <w:rsid w:val="3251A47E"/>
    <w:rsid w:val="32E86747"/>
    <w:rsid w:val="330F5291"/>
    <w:rsid w:val="33461A94"/>
    <w:rsid w:val="33E3CAE1"/>
    <w:rsid w:val="33E7FE27"/>
    <w:rsid w:val="33F74D38"/>
    <w:rsid w:val="3487A1B8"/>
    <w:rsid w:val="35727CC5"/>
    <w:rsid w:val="36821EBA"/>
    <w:rsid w:val="3716BF34"/>
    <w:rsid w:val="378AE813"/>
    <w:rsid w:val="37B35EEB"/>
    <w:rsid w:val="37EF43C6"/>
    <w:rsid w:val="37F17316"/>
    <w:rsid w:val="37FD1E16"/>
    <w:rsid w:val="380E5FB8"/>
    <w:rsid w:val="38839C2F"/>
    <w:rsid w:val="388EB2E9"/>
    <w:rsid w:val="39A6924F"/>
    <w:rsid w:val="39AF0A11"/>
    <w:rsid w:val="39DAD282"/>
    <w:rsid w:val="39E9E67F"/>
    <w:rsid w:val="3B34D1EC"/>
    <w:rsid w:val="3B8FFB66"/>
    <w:rsid w:val="3BA5DC5A"/>
    <w:rsid w:val="3C3DA2EF"/>
    <w:rsid w:val="3CF14563"/>
    <w:rsid w:val="3D839B89"/>
    <w:rsid w:val="3DB08277"/>
    <w:rsid w:val="3E20D242"/>
    <w:rsid w:val="3ED9C5A9"/>
    <w:rsid w:val="3F017928"/>
    <w:rsid w:val="3F39DE52"/>
    <w:rsid w:val="3FAFC4C1"/>
    <w:rsid w:val="3FE4F26F"/>
    <w:rsid w:val="404AC7DE"/>
    <w:rsid w:val="407117AE"/>
    <w:rsid w:val="410E568A"/>
    <w:rsid w:val="410EC160"/>
    <w:rsid w:val="4238FD84"/>
    <w:rsid w:val="4252F1D3"/>
    <w:rsid w:val="42A0DB01"/>
    <w:rsid w:val="42D92D8C"/>
    <w:rsid w:val="431282F4"/>
    <w:rsid w:val="4322837A"/>
    <w:rsid w:val="436FB3DB"/>
    <w:rsid w:val="43E0D208"/>
    <w:rsid w:val="44809FC8"/>
    <w:rsid w:val="4506E905"/>
    <w:rsid w:val="452583B0"/>
    <w:rsid w:val="452742A0"/>
    <w:rsid w:val="455D7EBE"/>
    <w:rsid w:val="455F54A9"/>
    <w:rsid w:val="45AE04D7"/>
    <w:rsid w:val="45C2F73A"/>
    <w:rsid w:val="46858591"/>
    <w:rsid w:val="46D67911"/>
    <w:rsid w:val="47193C74"/>
    <w:rsid w:val="4725DB8A"/>
    <w:rsid w:val="476B6ACE"/>
    <w:rsid w:val="47E0D90B"/>
    <w:rsid w:val="48044D87"/>
    <w:rsid w:val="483F855C"/>
    <w:rsid w:val="4898045C"/>
    <w:rsid w:val="48D9ACB6"/>
    <w:rsid w:val="495163C2"/>
    <w:rsid w:val="4A225DCF"/>
    <w:rsid w:val="4A79484D"/>
    <w:rsid w:val="4A889961"/>
    <w:rsid w:val="4B142587"/>
    <w:rsid w:val="4B6583FF"/>
    <w:rsid w:val="4BBF6D14"/>
    <w:rsid w:val="4BC30932"/>
    <w:rsid w:val="4C4A7B94"/>
    <w:rsid w:val="4C72AE1B"/>
    <w:rsid w:val="4CCE861A"/>
    <w:rsid w:val="4CEFF0E7"/>
    <w:rsid w:val="4D6C0AFD"/>
    <w:rsid w:val="4E15DA23"/>
    <w:rsid w:val="4E7C8DEB"/>
    <w:rsid w:val="4EEFB578"/>
    <w:rsid w:val="4F040170"/>
    <w:rsid w:val="4F099FB7"/>
    <w:rsid w:val="4FDAFE91"/>
    <w:rsid w:val="500A19ED"/>
    <w:rsid w:val="50277AA3"/>
    <w:rsid w:val="50284D10"/>
    <w:rsid w:val="50328EC3"/>
    <w:rsid w:val="50498FB0"/>
    <w:rsid w:val="509D47A0"/>
    <w:rsid w:val="50D9EEC6"/>
    <w:rsid w:val="51A30C4C"/>
    <w:rsid w:val="51A37457"/>
    <w:rsid w:val="51CDD990"/>
    <w:rsid w:val="51F30725"/>
    <w:rsid w:val="529B3DF4"/>
    <w:rsid w:val="52AB4562"/>
    <w:rsid w:val="53123009"/>
    <w:rsid w:val="5328B612"/>
    <w:rsid w:val="534AA531"/>
    <w:rsid w:val="54316CE4"/>
    <w:rsid w:val="547C66FC"/>
    <w:rsid w:val="54987061"/>
    <w:rsid w:val="54C3A568"/>
    <w:rsid w:val="54CE43D4"/>
    <w:rsid w:val="5505EAB6"/>
    <w:rsid w:val="552F0079"/>
    <w:rsid w:val="5548BA59"/>
    <w:rsid w:val="55958D7A"/>
    <w:rsid w:val="55AAB4AC"/>
    <w:rsid w:val="5607D817"/>
    <w:rsid w:val="5662B5ED"/>
    <w:rsid w:val="5672C677"/>
    <w:rsid w:val="567E84EF"/>
    <w:rsid w:val="5749E449"/>
    <w:rsid w:val="575ECBD1"/>
    <w:rsid w:val="58452987"/>
    <w:rsid w:val="58BB592F"/>
    <w:rsid w:val="590D1B00"/>
    <w:rsid w:val="599C5C26"/>
    <w:rsid w:val="59B82EF3"/>
    <w:rsid w:val="59C7C104"/>
    <w:rsid w:val="5A407890"/>
    <w:rsid w:val="5A4A7587"/>
    <w:rsid w:val="5A60B4BF"/>
    <w:rsid w:val="5ADE35A0"/>
    <w:rsid w:val="5B6E6D2C"/>
    <w:rsid w:val="5B9098F8"/>
    <w:rsid w:val="5B9D4D95"/>
    <w:rsid w:val="5BE35DA5"/>
    <w:rsid w:val="5D496587"/>
    <w:rsid w:val="5E0BE5C3"/>
    <w:rsid w:val="5E65A9E3"/>
    <w:rsid w:val="5EB818DC"/>
    <w:rsid w:val="5EDA8D51"/>
    <w:rsid w:val="5F7B4873"/>
    <w:rsid w:val="5F8D80BA"/>
    <w:rsid w:val="5FA1F8C5"/>
    <w:rsid w:val="5FCF1532"/>
    <w:rsid w:val="5FEB92B9"/>
    <w:rsid w:val="60323701"/>
    <w:rsid w:val="607F0D61"/>
    <w:rsid w:val="610DDF50"/>
    <w:rsid w:val="617ECAC4"/>
    <w:rsid w:val="61AB6645"/>
    <w:rsid w:val="61C2BED6"/>
    <w:rsid w:val="62907F8E"/>
    <w:rsid w:val="62ADE0AB"/>
    <w:rsid w:val="631F0970"/>
    <w:rsid w:val="63AFB28B"/>
    <w:rsid w:val="63F2F305"/>
    <w:rsid w:val="640FE62F"/>
    <w:rsid w:val="650F311F"/>
    <w:rsid w:val="6525FA15"/>
    <w:rsid w:val="6586B7AD"/>
    <w:rsid w:val="65C385AF"/>
    <w:rsid w:val="66104F3D"/>
    <w:rsid w:val="66600A00"/>
    <w:rsid w:val="66661C3C"/>
    <w:rsid w:val="67129186"/>
    <w:rsid w:val="6761E4A6"/>
    <w:rsid w:val="679466DD"/>
    <w:rsid w:val="680304B6"/>
    <w:rsid w:val="6821D139"/>
    <w:rsid w:val="682FDB6A"/>
    <w:rsid w:val="68E7DE85"/>
    <w:rsid w:val="6A2F141F"/>
    <w:rsid w:val="6ACAA5DB"/>
    <w:rsid w:val="6C2D8E97"/>
    <w:rsid w:val="6CB25689"/>
    <w:rsid w:val="6D30D090"/>
    <w:rsid w:val="6D68394E"/>
    <w:rsid w:val="6DC8AA1E"/>
    <w:rsid w:val="6DD5A6C1"/>
    <w:rsid w:val="6E1CDD6E"/>
    <w:rsid w:val="6E25933B"/>
    <w:rsid w:val="6E95EE7E"/>
    <w:rsid w:val="6ED8766F"/>
    <w:rsid w:val="6F9DD333"/>
    <w:rsid w:val="6FBF5274"/>
    <w:rsid w:val="706E045A"/>
    <w:rsid w:val="7097E800"/>
    <w:rsid w:val="70AE2047"/>
    <w:rsid w:val="70E67C3D"/>
    <w:rsid w:val="7126A680"/>
    <w:rsid w:val="713A28B7"/>
    <w:rsid w:val="7171F30E"/>
    <w:rsid w:val="71AD4A5D"/>
    <w:rsid w:val="71C24D39"/>
    <w:rsid w:val="71CCB4BD"/>
    <w:rsid w:val="71D16B9A"/>
    <w:rsid w:val="71EE1E29"/>
    <w:rsid w:val="722E5554"/>
    <w:rsid w:val="72DAE93A"/>
    <w:rsid w:val="72E8615B"/>
    <w:rsid w:val="7301840D"/>
    <w:rsid w:val="738B1F39"/>
    <w:rsid w:val="73E8055C"/>
    <w:rsid w:val="74004638"/>
    <w:rsid w:val="744D144D"/>
    <w:rsid w:val="7450BCA0"/>
    <w:rsid w:val="74824930"/>
    <w:rsid w:val="7489055A"/>
    <w:rsid w:val="75208D8A"/>
    <w:rsid w:val="7553E400"/>
    <w:rsid w:val="75BCF454"/>
    <w:rsid w:val="764160D1"/>
    <w:rsid w:val="766EFCC9"/>
    <w:rsid w:val="76CC53A7"/>
    <w:rsid w:val="7741D808"/>
    <w:rsid w:val="777E9DC1"/>
    <w:rsid w:val="778F65EC"/>
    <w:rsid w:val="77A2D87E"/>
    <w:rsid w:val="77F74BDE"/>
    <w:rsid w:val="786C28AD"/>
    <w:rsid w:val="7878C12F"/>
    <w:rsid w:val="788872ED"/>
    <w:rsid w:val="79CAA0B4"/>
    <w:rsid w:val="7A413C3F"/>
    <w:rsid w:val="7ACBB292"/>
    <w:rsid w:val="7B579995"/>
    <w:rsid w:val="7B67A5FA"/>
    <w:rsid w:val="7B8F8199"/>
    <w:rsid w:val="7B946F2F"/>
    <w:rsid w:val="7BA80D72"/>
    <w:rsid w:val="7C2BA50A"/>
    <w:rsid w:val="7C43EFC4"/>
    <w:rsid w:val="7C5E7F55"/>
    <w:rsid w:val="7C9306B3"/>
    <w:rsid w:val="7CD37711"/>
    <w:rsid w:val="7CE5F071"/>
    <w:rsid w:val="7D45EA8A"/>
    <w:rsid w:val="7D4B5A91"/>
    <w:rsid w:val="7D9D698C"/>
    <w:rsid w:val="7DF31F60"/>
    <w:rsid w:val="7E00CC68"/>
    <w:rsid w:val="7E1D24E9"/>
    <w:rsid w:val="7E2759C3"/>
    <w:rsid w:val="7E34FF52"/>
    <w:rsid w:val="7E6288C4"/>
    <w:rsid w:val="7EF549AE"/>
    <w:rsid w:val="7F3582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2">
    <w:name w:val="heading 2"/>
    <w:basedOn w:val="Normal"/>
    <w:next w:val="Normal"/>
    <w:link w:val="Heading2Char"/>
    <w:uiPriority w:val="9"/>
    <w:unhideWhenUsed/>
    <w:qFormat/>
    <w:rsid w:val="002E10E9"/>
    <w:pPr>
      <w:keepNext/>
      <w:keepLines/>
      <w:spacing w:before="40"/>
      <w:outlineLvl w:val="1"/>
    </w:pPr>
    <w:rPr>
      <w:rFonts w:asciiTheme="majorHAnsi" w:eastAsiaTheme="majorEastAsia" w:hAnsiTheme="majorHAnsi" w:cstheme="majorBidi"/>
      <w:color w:val="4EA564" w:themeColor="accent1" w:themeShade="BF"/>
      <w:sz w:val="26"/>
      <w:szCs w:val="26"/>
    </w:rPr>
  </w:style>
  <w:style w:type="paragraph" w:styleId="Heading3">
    <w:name w:val="heading 3"/>
    <w:basedOn w:val="Normal"/>
    <w:next w:val="Normal"/>
    <w:link w:val="Heading3Char"/>
    <w:uiPriority w:val="9"/>
    <w:semiHidden/>
    <w:unhideWhenUsed/>
    <w:qFormat/>
    <w:rsid w:val="002E10E9"/>
    <w:pPr>
      <w:keepNext/>
      <w:keepLines/>
      <w:spacing w:before="40"/>
      <w:outlineLvl w:val="2"/>
    </w:pPr>
    <w:rPr>
      <w:rFonts w:asciiTheme="majorHAnsi" w:eastAsiaTheme="majorEastAsia" w:hAnsiTheme="majorHAnsi" w:cstheme="majorBidi"/>
      <w:color w:val="346E42" w:themeColor="accent1" w:themeShade="7F"/>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4EA56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link w:val="ListParagraphChar"/>
    <w:uiPriority w:val="34"/>
    <w:qFormat/>
    <w:rsid w:val="00D81F36"/>
    <w:pPr>
      <w:widowControl w:val="0"/>
      <w:spacing w:after="200" w:line="276" w:lineRule="auto"/>
      <w:ind w:left="720"/>
      <w:contextualSpacing/>
    </w:pPr>
    <w:rPr>
      <w:szCs w:val="22"/>
      <w:lang w:val="en-US"/>
    </w:rPr>
  </w:style>
  <w:style w:type="paragraph" w:styleId="NoSpacing">
    <w:name w:val="No Spacing"/>
    <w:link w:val="NoSpacingChar"/>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00FFD8"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94623E"/>
    <w:pPr>
      <w:snapToGrid w:val="0"/>
      <w:spacing w:line="259" w:lineRule="auto"/>
      <w:jc w:val="center"/>
    </w:pPr>
    <w:rPr>
      <w:rFonts w:ascii="Roboto Slab" w:eastAsia="Arial" w:hAnsi="Roboto Slab" w:cstheme="minorHAnsi"/>
      <w:b/>
      <w:iCs/>
      <w:color w:val="82C493" w:themeColor="background2"/>
      <w:sz w:val="28"/>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4EA564"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800080"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2"/>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94623E"/>
    <w:rPr>
      <w:rFonts w:ascii="Roboto Slab" w:eastAsia="Arial" w:hAnsi="Roboto Slab" w:cstheme="minorHAnsi"/>
      <w:b/>
      <w:iCs/>
      <w:color w:val="82C493" w:themeColor="background2"/>
      <w:sz w:val="28"/>
      <w:lang w:val="en-US"/>
    </w:rPr>
  </w:style>
  <w:style w:type="character" w:customStyle="1" w:styleId="BRUGDENNEOVERSKRIFTTegn">
    <w:name w:val="BRUG DENNE OVERSKRIFT Tegn"/>
    <w:basedOn w:val="CISUansgningstekst1Tegn"/>
    <w:link w:val="BRUGDENNEOVERSKRIFT"/>
    <w:rsid w:val="001C1FA2"/>
    <w:rPr>
      <w:rFonts w:asciiTheme="majorHAnsi" w:eastAsia="Arial" w:hAnsiTheme="majorHAnsi" w:cstheme="majorHAnsi"/>
      <w:b/>
      <w:iCs/>
      <w:color w:val="82C493" w:themeColor="background2"/>
      <w:sz w:val="28"/>
      <w:lang w:val="en-US"/>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ParagraphChar">
    <w:name w:val="List Paragraph Char"/>
    <w:basedOn w:val="DefaultParagraphFont"/>
    <w:link w:val="ListParagraph"/>
    <w:uiPriority w:val="34"/>
    <w:locked/>
    <w:rsid w:val="00CE5958"/>
    <w:rPr>
      <w:szCs w:val="22"/>
      <w:lang w:val="en-US"/>
    </w:rPr>
  </w:style>
  <w:style w:type="character" w:customStyle="1" w:styleId="Heading3Char">
    <w:name w:val="Heading 3 Char"/>
    <w:basedOn w:val="DefaultParagraphFont"/>
    <w:link w:val="Heading3"/>
    <w:uiPriority w:val="9"/>
    <w:semiHidden/>
    <w:rsid w:val="002E10E9"/>
    <w:rPr>
      <w:rFonts w:asciiTheme="majorHAnsi" w:eastAsiaTheme="majorEastAsia" w:hAnsiTheme="majorHAnsi" w:cstheme="majorBidi"/>
      <w:color w:val="346E42" w:themeColor="accent1" w:themeShade="7F"/>
    </w:rPr>
  </w:style>
  <w:style w:type="character" w:customStyle="1" w:styleId="Heading2Char">
    <w:name w:val="Heading 2 Char"/>
    <w:basedOn w:val="DefaultParagraphFont"/>
    <w:link w:val="Heading2"/>
    <w:uiPriority w:val="9"/>
    <w:rsid w:val="002E10E9"/>
    <w:rPr>
      <w:rFonts w:asciiTheme="majorHAnsi" w:eastAsiaTheme="majorEastAsia" w:hAnsiTheme="majorHAnsi" w:cstheme="majorBidi"/>
      <w:color w:val="4EA564" w:themeColor="accent1" w:themeShade="BF"/>
      <w:sz w:val="26"/>
      <w:szCs w:val="26"/>
    </w:rPr>
  </w:style>
  <w:style w:type="paragraph" w:styleId="Revision">
    <w:name w:val="Revision"/>
    <w:hidden/>
    <w:uiPriority w:val="99"/>
    <w:semiHidden/>
    <w:rsid w:val="00B06782"/>
  </w:style>
  <w:style w:type="table" w:styleId="TableGrid">
    <w:name w:val="Table Grid"/>
    <w:basedOn w:val="TableNormal"/>
    <w:uiPriority w:val="39"/>
    <w:rsid w:val="0073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1BD4"/>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6C1BD4"/>
    <w:rPr>
      <w:b/>
      <w:bCs/>
    </w:rPr>
  </w:style>
  <w:style w:type="paragraph" w:styleId="FootnoteText">
    <w:name w:val="footnote text"/>
    <w:basedOn w:val="Normal"/>
    <w:link w:val="FootnoteTextChar"/>
    <w:uiPriority w:val="99"/>
    <w:unhideWhenUsed/>
    <w:rsid w:val="00204E3D"/>
    <w:rPr>
      <w:sz w:val="20"/>
      <w:szCs w:val="20"/>
    </w:rPr>
  </w:style>
  <w:style w:type="character" w:customStyle="1" w:styleId="FootnoteTextChar">
    <w:name w:val="Footnote Text Char"/>
    <w:basedOn w:val="DefaultParagraphFont"/>
    <w:link w:val="FootnoteText"/>
    <w:uiPriority w:val="99"/>
    <w:rsid w:val="00204E3D"/>
    <w:rPr>
      <w:sz w:val="20"/>
      <w:szCs w:val="20"/>
    </w:rPr>
  </w:style>
  <w:style w:type="character" w:styleId="FootnoteReference">
    <w:name w:val="footnote reference"/>
    <w:basedOn w:val="DefaultParagraphFont"/>
    <w:uiPriority w:val="99"/>
    <w:semiHidden/>
    <w:unhideWhenUsed/>
    <w:rsid w:val="00204E3D"/>
    <w:rPr>
      <w:vertAlign w:val="superscript"/>
    </w:rPr>
  </w:style>
  <w:style w:type="character" w:customStyle="1" w:styleId="NoSpacingChar">
    <w:name w:val="No Spacing Char"/>
    <w:basedOn w:val="DefaultParagraphFont"/>
    <w:link w:val="NoSpacing"/>
    <w:uiPriority w:val="1"/>
    <w:rsid w:val="00376E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70067246">
      <w:bodyDiv w:val="1"/>
      <w:marLeft w:val="0"/>
      <w:marRight w:val="0"/>
      <w:marTop w:val="0"/>
      <w:marBottom w:val="0"/>
      <w:divBdr>
        <w:top w:val="none" w:sz="0" w:space="0" w:color="auto"/>
        <w:left w:val="none" w:sz="0" w:space="0" w:color="auto"/>
        <w:bottom w:val="none" w:sz="0" w:space="0" w:color="auto"/>
        <w:right w:val="none" w:sz="0" w:space="0" w:color="auto"/>
      </w:divBdr>
    </w:div>
    <w:div w:id="178931499">
      <w:bodyDiv w:val="1"/>
      <w:marLeft w:val="0"/>
      <w:marRight w:val="0"/>
      <w:marTop w:val="0"/>
      <w:marBottom w:val="0"/>
      <w:divBdr>
        <w:top w:val="none" w:sz="0" w:space="0" w:color="auto"/>
        <w:left w:val="none" w:sz="0" w:space="0" w:color="auto"/>
        <w:bottom w:val="none" w:sz="0" w:space="0" w:color="auto"/>
        <w:right w:val="none" w:sz="0" w:space="0" w:color="auto"/>
      </w:divBdr>
    </w:div>
    <w:div w:id="189533137">
      <w:bodyDiv w:val="1"/>
      <w:marLeft w:val="0"/>
      <w:marRight w:val="0"/>
      <w:marTop w:val="0"/>
      <w:marBottom w:val="0"/>
      <w:divBdr>
        <w:top w:val="none" w:sz="0" w:space="0" w:color="auto"/>
        <w:left w:val="none" w:sz="0" w:space="0" w:color="auto"/>
        <w:bottom w:val="none" w:sz="0" w:space="0" w:color="auto"/>
        <w:right w:val="none" w:sz="0" w:space="0" w:color="auto"/>
      </w:divBdr>
    </w:div>
    <w:div w:id="200094021">
      <w:bodyDiv w:val="1"/>
      <w:marLeft w:val="0"/>
      <w:marRight w:val="0"/>
      <w:marTop w:val="0"/>
      <w:marBottom w:val="0"/>
      <w:divBdr>
        <w:top w:val="none" w:sz="0" w:space="0" w:color="auto"/>
        <w:left w:val="none" w:sz="0" w:space="0" w:color="auto"/>
        <w:bottom w:val="none" w:sz="0" w:space="0" w:color="auto"/>
        <w:right w:val="none" w:sz="0" w:space="0" w:color="auto"/>
      </w:divBdr>
    </w:div>
    <w:div w:id="214587285">
      <w:bodyDiv w:val="1"/>
      <w:marLeft w:val="0"/>
      <w:marRight w:val="0"/>
      <w:marTop w:val="0"/>
      <w:marBottom w:val="0"/>
      <w:divBdr>
        <w:top w:val="none" w:sz="0" w:space="0" w:color="auto"/>
        <w:left w:val="none" w:sz="0" w:space="0" w:color="auto"/>
        <w:bottom w:val="none" w:sz="0" w:space="0" w:color="auto"/>
        <w:right w:val="none" w:sz="0" w:space="0" w:color="auto"/>
      </w:divBdr>
      <w:divsChild>
        <w:div w:id="1071998426">
          <w:marLeft w:val="0"/>
          <w:marRight w:val="0"/>
          <w:marTop w:val="0"/>
          <w:marBottom w:val="0"/>
          <w:divBdr>
            <w:top w:val="none" w:sz="0" w:space="0" w:color="auto"/>
            <w:left w:val="none" w:sz="0" w:space="0" w:color="auto"/>
            <w:bottom w:val="none" w:sz="0" w:space="0" w:color="auto"/>
            <w:right w:val="none" w:sz="0" w:space="0" w:color="auto"/>
          </w:divBdr>
          <w:divsChild>
            <w:div w:id="17451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1158">
      <w:bodyDiv w:val="1"/>
      <w:marLeft w:val="0"/>
      <w:marRight w:val="0"/>
      <w:marTop w:val="0"/>
      <w:marBottom w:val="0"/>
      <w:divBdr>
        <w:top w:val="none" w:sz="0" w:space="0" w:color="auto"/>
        <w:left w:val="none" w:sz="0" w:space="0" w:color="auto"/>
        <w:bottom w:val="none" w:sz="0" w:space="0" w:color="auto"/>
        <w:right w:val="none" w:sz="0" w:space="0" w:color="auto"/>
      </w:divBdr>
    </w:div>
    <w:div w:id="273288270">
      <w:bodyDiv w:val="1"/>
      <w:marLeft w:val="0"/>
      <w:marRight w:val="0"/>
      <w:marTop w:val="0"/>
      <w:marBottom w:val="0"/>
      <w:divBdr>
        <w:top w:val="none" w:sz="0" w:space="0" w:color="auto"/>
        <w:left w:val="none" w:sz="0" w:space="0" w:color="auto"/>
        <w:bottom w:val="none" w:sz="0" w:space="0" w:color="auto"/>
        <w:right w:val="none" w:sz="0" w:space="0" w:color="auto"/>
      </w:divBdr>
    </w:div>
    <w:div w:id="364183942">
      <w:bodyDiv w:val="1"/>
      <w:marLeft w:val="0"/>
      <w:marRight w:val="0"/>
      <w:marTop w:val="0"/>
      <w:marBottom w:val="0"/>
      <w:divBdr>
        <w:top w:val="none" w:sz="0" w:space="0" w:color="auto"/>
        <w:left w:val="none" w:sz="0" w:space="0" w:color="auto"/>
        <w:bottom w:val="none" w:sz="0" w:space="0" w:color="auto"/>
        <w:right w:val="none" w:sz="0" w:space="0" w:color="auto"/>
      </w:divBdr>
    </w:div>
    <w:div w:id="399989151">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04189803">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428158045">
      <w:bodyDiv w:val="1"/>
      <w:marLeft w:val="0"/>
      <w:marRight w:val="0"/>
      <w:marTop w:val="0"/>
      <w:marBottom w:val="0"/>
      <w:divBdr>
        <w:top w:val="none" w:sz="0" w:space="0" w:color="auto"/>
        <w:left w:val="none" w:sz="0" w:space="0" w:color="auto"/>
        <w:bottom w:val="none" w:sz="0" w:space="0" w:color="auto"/>
        <w:right w:val="none" w:sz="0" w:space="0" w:color="auto"/>
      </w:divBdr>
    </w:div>
    <w:div w:id="508298002">
      <w:bodyDiv w:val="1"/>
      <w:marLeft w:val="0"/>
      <w:marRight w:val="0"/>
      <w:marTop w:val="0"/>
      <w:marBottom w:val="0"/>
      <w:divBdr>
        <w:top w:val="none" w:sz="0" w:space="0" w:color="auto"/>
        <w:left w:val="none" w:sz="0" w:space="0" w:color="auto"/>
        <w:bottom w:val="none" w:sz="0" w:space="0" w:color="auto"/>
        <w:right w:val="none" w:sz="0" w:space="0" w:color="auto"/>
      </w:divBdr>
      <w:divsChild>
        <w:div w:id="1075516129">
          <w:marLeft w:val="0"/>
          <w:marRight w:val="0"/>
          <w:marTop w:val="0"/>
          <w:marBottom w:val="0"/>
          <w:divBdr>
            <w:top w:val="none" w:sz="0" w:space="0" w:color="auto"/>
            <w:left w:val="none" w:sz="0" w:space="0" w:color="auto"/>
            <w:bottom w:val="single" w:sz="12" w:space="12" w:color="8CDECE"/>
            <w:right w:val="none" w:sz="0" w:space="0" w:color="auto"/>
          </w:divBdr>
        </w:div>
        <w:div w:id="1201089373">
          <w:marLeft w:val="0"/>
          <w:marRight w:val="0"/>
          <w:marTop w:val="0"/>
          <w:marBottom w:val="0"/>
          <w:divBdr>
            <w:top w:val="none" w:sz="0" w:space="0" w:color="auto"/>
            <w:left w:val="none" w:sz="0" w:space="0" w:color="auto"/>
            <w:bottom w:val="none" w:sz="0" w:space="0" w:color="auto"/>
            <w:right w:val="none" w:sz="0" w:space="0" w:color="auto"/>
          </w:divBdr>
        </w:div>
      </w:divsChild>
    </w:div>
    <w:div w:id="514735039">
      <w:bodyDiv w:val="1"/>
      <w:marLeft w:val="0"/>
      <w:marRight w:val="0"/>
      <w:marTop w:val="0"/>
      <w:marBottom w:val="0"/>
      <w:divBdr>
        <w:top w:val="none" w:sz="0" w:space="0" w:color="auto"/>
        <w:left w:val="none" w:sz="0" w:space="0" w:color="auto"/>
        <w:bottom w:val="none" w:sz="0" w:space="0" w:color="auto"/>
        <w:right w:val="none" w:sz="0" w:space="0" w:color="auto"/>
      </w:divBdr>
    </w:div>
    <w:div w:id="525874327">
      <w:bodyDiv w:val="1"/>
      <w:marLeft w:val="0"/>
      <w:marRight w:val="0"/>
      <w:marTop w:val="0"/>
      <w:marBottom w:val="0"/>
      <w:divBdr>
        <w:top w:val="none" w:sz="0" w:space="0" w:color="auto"/>
        <w:left w:val="none" w:sz="0" w:space="0" w:color="auto"/>
        <w:bottom w:val="none" w:sz="0" w:space="0" w:color="auto"/>
        <w:right w:val="none" w:sz="0" w:space="0" w:color="auto"/>
      </w:divBdr>
      <w:divsChild>
        <w:div w:id="1860923943">
          <w:marLeft w:val="0"/>
          <w:marRight w:val="0"/>
          <w:marTop w:val="0"/>
          <w:marBottom w:val="0"/>
          <w:divBdr>
            <w:top w:val="none" w:sz="0" w:space="0" w:color="auto"/>
            <w:left w:val="none" w:sz="0" w:space="0" w:color="auto"/>
            <w:bottom w:val="single" w:sz="12" w:space="12" w:color="8CDECE"/>
            <w:right w:val="none" w:sz="0" w:space="0" w:color="auto"/>
          </w:divBdr>
        </w:div>
        <w:div w:id="1864971372">
          <w:marLeft w:val="0"/>
          <w:marRight w:val="0"/>
          <w:marTop w:val="0"/>
          <w:marBottom w:val="0"/>
          <w:divBdr>
            <w:top w:val="none" w:sz="0" w:space="0" w:color="auto"/>
            <w:left w:val="none" w:sz="0" w:space="0" w:color="auto"/>
            <w:bottom w:val="none" w:sz="0" w:space="0" w:color="auto"/>
            <w:right w:val="none" w:sz="0" w:space="0" w:color="auto"/>
          </w:divBdr>
        </w:div>
      </w:divsChild>
    </w:div>
    <w:div w:id="590550115">
      <w:bodyDiv w:val="1"/>
      <w:marLeft w:val="0"/>
      <w:marRight w:val="0"/>
      <w:marTop w:val="0"/>
      <w:marBottom w:val="0"/>
      <w:divBdr>
        <w:top w:val="none" w:sz="0" w:space="0" w:color="auto"/>
        <w:left w:val="none" w:sz="0" w:space="0" w:color="auto"/>
        <w:bottom w:val="none" w:sz="0" w:space="0" w:color="auto"/>
        <w:right w:val="none" w:sz="0" w:space="0" w:color="auto"/>
      </w:divBdr>
    </w:div>
    <w:div w:id="743260900">
      <w:bodyDiv w:val="1"/>
      <w:marLeft w:val="0"/>
      <w:marRight w:val="0"/>
      <w:marTop w:val="0"/>
      <w:marBottom w:val="0"/>
      <w:divBdr>
        <w:top w:val="none" w:sz="0" w:space="0" w:color="auto"/>
        <w:left w:val="none" w:sz="0" w:space="0" w:color="auto"/>
        <w:bottom w:val="none" w:sz="0" w:space="0" w:color="auto"/>
        <w:right w:val="none" w:sz="0" w:space="0" w:color="auto"/>
      </w:divBdr>
    </w:div>
    <w:div w:id="750856999">
      <w:bodyDiv w:val="1"/>
      <w:marLeft w:val="0"/>
      <w:marRight w:val="0"/>
      <w:marTop w:val="0"/>
      <w:marBottom w:val="0"/>
      <w:divBdr>
        <w:top w:val="none" w:sz="0" w:space="0" w:color="auto"/>
        <w:left w:val="none" w:sz="0" w:space="0" w:color="auto"/>
        <w:bottom w:val="none" w:sz="0" w:space="0" w:color="auto"/>
        <w:right w:val="none" w:sz="0" w:space="0" w:color="auto"/>
      </w:divBdr>
    </w:div>
    <w:div w:id="763303244">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19798418">
      <w:bodyDiv w:val="1"/>
      <w:marLeft w:val="0"/>
      <w:marRight w:val="0"/>
      <w:marTop w:val="0"/>
      <w:marBottom w:val="0"/>
      <w:divBdr>
        <w:top w:val="none" w:sz="0" w:space="0" w:color="auto"/>
        <w:left w:val="none" w:sz="0" w:space="0" w:color="auto"/>
        <w:bottom w:val="none" w:sz="0" w:space="0" w:color="auto"/>
        <w:right w:val="none" w:sz="0" w:space="0" w:color="auto"/>
      </w:divBdr>
    </w:div>
    <w:div w:id="947275607">
      <w:bodyDiv w:val="1"/>
      <w:marLeft w:val="0"/>
      <w:marRight w:val="0"/>
      <w:marTop w:val="0"/>
      <w:marBottom w:val="0"/>
      <w:divBdr>
        <w:top w:val="none" w:sz="0" w:space="0" w:color="auto"/>
        <w:left w:val="none" w:sz="0" w:space="0" w:color="auto"/>
        <w:bottom w:val="none" w:sz="0" w:space="0" w:color="auto"/>
        <w:right w:val="none" w:sz="0" w:space="0" w:color="auto"/>
      </w:divBdr>
    </w:div>
    <w:div w:id="1006516284">
      <w:bodyDiv w:val="1"/>
      <w:marLeft w:val="0"/>
      <w:marRight w:val="0"/>
      <w:marTop w:val="0"/>
      <w:marBottom w:val="0"/>
      <w:divBdr>
        <w:top w:val="none" w:sz="0" w:space="0" w:color="auto"/>
        <w:left w:val="none" w:sz="0" w:space="0" w:color="auto"/>
        <w:bottom w:val="none" w:sz="0" w:space="0" w:color="auto"/>
        <w:right w:val="none" w:sz="0" w:space="0" w:color="auto"/>
      </w:divBdr>
    </w:div>
    <w:div w:id="1059597117">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09206899">
      <w:bodyDiv w:val="1"/>
      <w:marLeft w:val="0"/>
      <w:marRight w:val="0"/>
      <w:marTop w:val="0"/>
      <w:marBottom w:val="0"/>
      <w:divBdr>
        <w:top w:val="none" w:sz="0" w:space="0" w:color="auto"/>
        <w:left w:val="none" w:sz="0" w:space="0" w:color="auto"/>
        <w:bottom w:val="none" w:sz="0" w:space="0" w:color="auto"/>
        <w:right w:val="none" w:sz="0" w:space="0" w:color="auto"/>
      </w:divBdr>
    </w:div>
    <w:div w:id="1218276170">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271818481">
      <w:bodyDiv w:val="1"/>
      <w:marLeft w:val="0"/>
      <w:marRight w:val="0"/>
      <w:marTop w:val="0"/>
      <w:marBottom w:val="0"/>
      <w:divBdr>
        <w:top w:val="none" w:sz="0" w:space="0" w:color="auto"/>
        <w:left w:val="none" w:sz="0" w:space="0" w:color="auto"/>
        <w:bottom w:val="none" w:sz="0" w:space="0" w:color="auto"/>
        <w:right w:val="none" w:sz="0" w:space="0" w:color="auto"/>
      </w:divBdr>
      <w:divsChild>
        <w:div w:id="577445268">
          <w:marLeft w:val="0"/>
          <w:marRight w:val="0"/>
          <w:marTop w:val="0"/>
          <w:marBottom w:val="0"/>
          <w:divBdr>
            <w:top w:val="none" w:sz="0" w:space="0" w:color="auto"/>
            <w:left w:val="none" w:sz="0" w:space="0" w:color="auto"/>
            <w:bottom w:val="none" w:sz="0" w:space="0" w:color="auto"/>
            <w:right w:val="none" w:sz="0" w:space="0" w:color="auto"/>
          </w:divBdr>
        </w:div>
        <w:div w:id="1931501940">
          <w:marLeft w:val="0"/>
          <w:marRight w:val="0"/>
          <w:marTop w:val="0"/>
          <w:marBottom w:val="0"/>
          <w:divBdr>
            <w:top w:val="none" w:sz="0" w:space="0" w:color="auto"/>
            <w:left w:val="none" w:sz="0" w:space="0" w:color="auto"/>
            <w:bottom w:val="none" w:sz="0" w:space="0" w:color="auto"/>
            <w:right w:val="none" w:sz="0" w:space="0" w:color="auto"/>
          </w:divBdr>
          <w:divsChild>
            <w:div w:id="2140607154">
              <w:marLeft w:val="0"/>
              <w:marRight w:val="0"/>
              <w:marTop w:val="0"/>
              <w:marBottom w:val="0"/>
              <w:divBdr>
                <w:top w:val="none" w:sz="0" w:space="0" w:color="auto"/>
                <w:left w:val="none" w:sz="0" w:space="0" w:color="auto"/>
                <w:bottom w:val="none" w:sz="0" w:space="0" w:color="auto"/>
                <w:right w:val="none" w:sz="0" w:space="0" w:color="auto"/>
              </w:divBdr>
            </w:div>
            <w:div w:id="1450592090">
              <w:marLeft w:val="0"/>
              <w:marRight w:val="0"/>
              <w:marTop w:val="0"/>
              <w:marBottom w:val="0"/>
              <w:divBdr>
                <w:top w:val="none" w:sz="0" w:space="0" w:color="auto"/>
                <w:left w:val="none" w:sz="0" w:space="0" w:color="auto"/>
                <w:bottom w:val="none" w:sz="0" w:space="0" w:color="auto"/>
                <w:right w:val="none" w:sz="0" w:space="0" w:color="auto"/>
              </w:divBdr>
            </w:div>
            <w:div w:id="1740667841">
              <w:marLeft w:val="0"/>
              <w:marRight w:val="0"/>
              <w:marTop w:val="0"/>
              <w:marBottom w:val="0"/>
              <w:divBdr>
                <w:top w:val="none" w:sz="0" w:space="0" w:color="auto"/>
                <w:left w:val="none" w:sz="0" w:space="0" w:color="auto"/>
                <w:bottom w:val="none" w:sz="0" w:space="0" w:color="auto"/>
                <w:right w:val="none" w:sz="0" w:space="0" w:color="auto"/>
              </w:divBdr>
              <w:divsChild>
                <w:div w:id="1024944285">
                  <w:marLeft w:val="0"/>
                  <w:marRight w:val="0"/>
                  <w:marTop w:val="0"/>
                  <w:marBottom w:val="0"/>
                  <w:divBdr>
                    <w:top w:val="none" w:sz="0" w:space="0" w:color="auto"/>
                    <w:left w:val="none" w:sz="0" w:space="0" w:color="auto"/>
                    <w:bottom w:val="none" w:sz="0" w:space="0" w:color="auto"/>
                    <w:right w:val="none" w:sz="0" w:space="0" w:color="auto"/>
                  </w:divBdr>
                </w:div>
              </w:divsChild>
            </w:div>
            <w:div w:id="16250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1243">
      <w:bodyDiv w:val="1"/>
      <w:marLeft w:val="0"/>
      <w:marRight w:val="0"/>
      <w:marTop w:val="0"/>
      <w:marBottom w:val="0"/>
      <w:divBdr>
        <w:top w:val="none" w:sz="0" w:space="0" w:color="auto"/>
        <w:left w:val="none" w:sz="0" w:space="0" w:color="auto"/>
        <w:bottom w:val="none" w:sz="0" w:space="0" w:color="auto"/>
        <w:right w:val="none" w:sz="0" w:space="0" w:color="auto"/>
      </w:divBdr>
      <w:divsChild>
        <w:div w:id="770971820">
          <w:marLeft w:val="547"/>
          <w:marRight w:val="0"/>
          <w:marTop w:val="0"/>
          <w:marBottom w:val="0"/>
          <w:divBdr>
            <w:top w:val="none" w:sz="0" w:space="0" w:color="auto"/>
            <w:left w:val="none" w:sz="0" w:space="0" w:color="auto"/>
            <w:bottom w:val="none" w:sz="0" w:space="0" w:color="auto"/>
            <w:right w:val="none" w:sz="0" w:space="0" w:color="auto"/>
          </w:divBdr>
        </w:div>
        <w:div w:id="100806064">
          <w:marLeft w:val="547"/>
          <w:marRight w:val="0"/>
          <w:marTop w:val="0"/>
          <w:marBottom w:val="0"/>
          <w:divBdr>
            <w:top w:val="none" w:sz="0" w:space="0" w:color="auto"/>
            <w:left w:val="none" w:sz="0" w:space="0" w:color="auto"/>
            <w:bottom w:val="none" w:sz="0" w:space="0" w:color="auto"/>
            <w:right w:val="none" w:sz="0" w:space="0" w:color="auto"/>
          </w:divBdr>
        </w:div>
      </w:divsChild>
    </w:div>
    <w:div w:id="1293168058">
      <w:bodyDiv w:val="1"/>
      <w:marLeft w:val="0"/>
      <w:marRight w:val="0"/>
      <w:marTop w:val="0"/>
      <w:marBottom w:val="0"/>
      <w:divBdr>
        <w:top w:val="none" w:sz="0" w:space="0" w:color="auto"/>
        <w:left w:val="none" w:sz="0" w:space="0" w:color="auto"/>
        <w:bottom w:val="none" w:sz="0" w:space="0" w:color="auto"/>
        <w:right w:val="none" w:sz="0" w:space="0" w:color="auto"/>
      </w:divBdr>
    </w:div>
    <w:div w:id="1314216624">
      <w:bodyDiv w:val="1"/>
      <w:marLeft w:val="0"/>
      <w:marRight w:val="0"/>
      <w:marTop w:val="0"/>
      <w:marBottom w:val="0"/>
      <w:divBdr>
        <w:top w:val="none" w:sz="0" w:space="0" w:color="auto"/>
        <w:left w:val="none" w:sz="0" w:space="0" w:color="auto"/>
        <w:bottom w:val="none" w:sz="0" w:space="0" w:color="auto"/>
        <w:right w:val="none" w:sz="0" w:space="0" w:color="auto"/>
      </w:divBdr>
    </w:div>
    <w:div w:id="1366634101">
      <w:bodyDiv w:val="1"/>
      <w:marLeft w:val="0"/>
      <w:marRight w:val="0"/>
      <w:marTop w:val="0"/>
      <w:marBottom w:val="0"/>
      <w:divBdr>
        <w:top w:val="none" w:sz="0" w:space="0" w:color="auto"/>
        <w:left w:val="none" w:sz="0" w:space="0" w:color="auto"/>
        <w:bottom w:val="none" w:sz="0" w:space="0" w:color="auto"/>
        <w:right w:val="none" w:sz="0" w:space="0" w:color="auto"/>
      </w:divBdr>
      <w:divsChild>
        <w:div w:id="390233162">
          <w:marLeft w:val="0"/>
          <w:marRight w:val="0"/>
          <w:marTop w:val="0"/>
          <w:marBottom w:val="300"/>
          <w:divBdr>
            <w:top w:val="none" w:sz="0" w:space="0" w:color="auto"/>
            <w:left w:val="none" w:sz="0" w:space="0" w:color="auto"/>
            <w:bottom w:val="none" w:sz="0" w:space="0" w:color="auto"/>
            <w:right w:val="none" w:sz="0" w:space="0" w:color="auto"/>
          </w:divBdr>
          <w:divsChild>
            <w:div w:id="822241525">
              <w:marLeft w:val="300"/>
              <w:marRight w:val="240"/>
              <w:marTop w:val="0"/>
              <w:marBottom w:val="0"/>
              <w:divBdr>
                <w:top w:val="single" w:sz="6" w:space="8" w:color="CCCCCC"/>
                <w:left w:val="single" w:sz="6" w:space="6" w:color="CCCCCC"/>
                <w:bottom w:val="single" w:sz="6" w:space="8" w:color="CCCCCC"/>
                <w:right w:val="single" w:sz="6" w:space="6" w:color="CCCCCC"/>
              </w:divBdr>
            </w:div>
          </w:divsChild>
        </w:div>
      </w:divsChild>
    </w:div>
    <w:div w:id="14714334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432">
          <w:marLeft w:val="0"/>
          <w:marRight w:val="0"/>
          <w:marTop w:val="0"/>
          <w:marBottom w:val="0"/>
          <w:divBdr>
            <w:top w:val="none" w:sz="0" w:space="0" w:color="auto"/>
            <w:left w:val="none" w:sz="0" w:space="0" w:color="auto"/>
            <w:bottom w:val="single" w:sz="12" w:space="12" w:color="8CDECE"/>
            <w:right w:val="none" w:sz="0" w:space="0" w:color="auto"/>
          </w:divBdr>
        </w:div>
        <w:div w:id="1300266409">
          <w:marLeft w:val="0"/>
          <w:marRight w:val="0"/>
          <w:marTop w:val="0"/>
          <w:marBottom w:val="0"/>
          <w:divBdr>
            <w:top w:val="none" w:sz="0" w:space="0" w:color="auto"/>
            <w:left w:val="none" w:sz="0" w:space="0" w:color="auto"/>
            <w:bottom w:val="none" w:sz="0" w:space="0" w:color="auto"/>
            <w:right w:val="none" w:sz="0" w:space="0" w:color="auto"/>
          </w:divBdr>
        </w:div>
      </w:divsChild>
    </w:div>
    <w:div w:id="1476487153">
      <w:bodyDiv w:val="1"/>
      <w:marLeft w:val="0"/>
      <w:marRight w:val="0"/>
      <w:marTop w:val="0"/>
      <w:marBottom w:val="0"/>
      <w:divBdr>
        <w:top w:val="none" w:sz="0" w:space="0" w:color="auto"/>
        <w:left w:val="none" w:sz="0" w:space="0" w:color="auto"/>
        <w:bottom w:val="none" w:sz="0" w:space="0" w:color="auto"/>
        <w:right w:val="none" w:sz="0" w:space="0" w:color="auto"/>
      </w:divBdr>
      <w:divsChild>
        <w:div w:id="523859100">
          <w:marLeft w:val="-225"/>
          <w:marRight w:val="-225"/>
          <w:marTop w:val="0"/>
          <w:marBottom w:val="0"/>
          <w:divBdr>
            <w:top w:val="none" w:sz="0" w:space="0" w:color="auto"/>
            <w:left w:val="none" w:sz="0" w:space="0" w:color="auto"/>
            <w:bottom w:val="none" w:sz="0" w:space="0" w:color="auto"/>
            <w:right w:val="none" w:sz="0" w:space="0" w:color="auto"/>
          </w:divBdr>
          <w:divsChild>
            <w:div w:id="466971463">
              <w:marLeft w:val="0"/>
              <w:marRight w:val="0"/>
              <w:marTop w:val="0"/>
              <w:marBottom w:val="0"/>
              <w:divBdr>
                <w:top w:val="none" w:sz="0" w:space="0" w:color="auto"/>
                <w:left w:val="none" w:sz="0" w:space="0" w:color="auto"/>
                <w:bottom w:val="none" w:sz="0" w:space="0" w:color="auto"/>
                <w:right w:val="none" w:sz="0" w:space="0" w:color="auto"/>
              </w:divBdr>
              <w:divsChild>
                <w:div w:id="1033454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70510723">
          <w:marLeft w:val="-225"/>
          <w:marRight w:val="-225"/>
          <w:marTop w:val="0"/>
          <w:marBottom w:val="0"/>
          <w:divBdr>
            <w:top w:val="none" w:sz="0" w:space="0" w:color="auto"/>
            <w:left w:val="none" w:sz="0" w:space="0" w:color="auto"/>
            <w:bottom w:val="none" w:sz="0" w:space="0" w:color="auto"/>
            <w:right w:val="none" w:sz="0" w:space="0" w:color="auto"/>
          </w:divBdr>
          <w:divsChild>
            <w:div w:id="1356082385">
              <w:marLeft w:val="0"/>
              <w:marRight w:val="0"/>
              <w:marTop w:val="0"/>
              <w:marBottom w:val="0"/>
              <w:divBdr>
                <w:top w:val="none" w:sz="0" w:space="0" w:color="auto"/>
                <w:left w:val="none" w:sz="0" w:space="0" w:color="auto"/>
                <w:bottom w:val="none" w:sz="0" w:space="0" w:color="auto"/>
                <w:right w:val="none" w:sz="0" w:space="0" w:color="auto"/>
              </w:divBdr>
              <w:divsChild>
                <w:div w:id="1874070871">
                  <w:marLeft w:val="0"/>
                  <w:marRight w:val="0"/>
                  <w:marTop w:val="225"/>
                  <w:marBottom w:val="225"/>
                  <w:divBdr>
                    <w:top w:val="none" w:sz="0" w:space="0" w:color="auto"/>
                    <w:left w:val="none" w:sz="0" w:space="0" w:color="auto"/>
                    <w:bottom w:val="none" w:sz="0" w:space="0" w:color="auto"/>
                    <w:right w:val="none" w:sz="0" w:space="0" w:color="auto"/>
                  </w:divBdr>
                  <w:divsChild>
                    <w:div w:id="684550608">
                      <w:marLeft w:val="-225"/>
                      <w:marRight w:val="-225"/>
                      <w:marTop w:val="0"/>
                      <w:marBottom w:val="0"/>
                      <w:divBdr>
                        <w:top w:val="none" w:sz="0" w:space="0" w:color="auto"/>
                        <w:left w:val="none" w:sz="0" w:space="0" w:color="auto"/>
                        <w:bottom w:val="none" w:sz="0" w:space="0" w:color="auto"/>
                        <w:right w:val="none" w:sz="0" w:space="0" w:color="auto"/>
                      </w:divBdr>
                      <w:divsChild>
                        <w:div w:id="9687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95661">
      <w:bodyDiv w:val="1"/>
      <w:marLeft w:val="0"/>
      <w:marRight w:val="0"/>
      <w:marTop w:val="0"/>
      <w:marBottom w:val="0"/>
      <w:divBdr>
        <w:top w:val="none" w:sz="0" w:space="0" w:color="auto"/>
        <w:left w:val="none" w:sz="0" w:space="0" w:color="auto"/>
        <w:bottom w:val="none" w:sz="0" w:space="0" w:color="auto"/>
        <w:right w:val="none" w:sz="0" w:space="0" w:color="auto"/>
      </w:divBdr>
      <w:divsChild>
        <w:div w:id="275017103">
          <w:marLeft w:val="547"/>
          <w:marRight w:val="0"/>
          <w:marTop w:val="0"/>
          <w:marBottom w:val="0"/>
          <w:divBdr>
            <w:top w:val="none" w:sz="0" w:space="0" w:color="auto"/>
            <w:left w:val="none" w:sz="0" w:space="0" w:color="auto"/>
            <w:bottom w:val="none" w:sz="0" w:space="0" w:color="auto"/>
            <w:right w:val="none" w:sz="0" w:space="0" w:color="auto"/>
          </w:divBdr>
        </w:div>
        <w:div w:id="1556314790">
          <w:marLeft w:val="547"/>
          <w:marRight w:val="0"/>
          <w:marTop w:val="0"/>
          <w:marBottom w:val="0"/>
          <w:divBdr>
            <w:top w:val="none" w:sz="0" w:space="0" w:color="auto"/>
            <w:left w:val="none" w:sz="0" w:space="0" w:color="auto"/>
            <w:bottom w:val="none" w:sz="0" w:space="0" w:color="auto"/>
            <w:right w:val="none" w:sz="0" w:space="0" w:color="auto"/>
          </w:divBdr>
        </w:div>
      </w:divsChild>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06828975">
      <w:bodyDiv w:val="1"/>
      <w:marLeft w:val="0"/>
      <w:marRight w:val="0"/>
      <w:marTop w:val="0"/>
      <w:marBottom w:val="0"/>
      <w:divBdr>
        <w:top w:val="none" w:sz="0" w:space="0" w:color="auto"/>
        <w:left w:val="none" w:sz="0" w:space="0" w:color="auto"/>
        <w:bottom w:val="none" w:sz="0" w:space="0" w:color="auto"/>
        <w:right w:val="none" w:sz="0" w:space="0" w:color="auto"/>
      </w:divBdr>
      <w:divsChild>
        <w:div w:id="1752123747">
          <w:marLeft w:val="0"/>
          <w:marRight w:val="0"/>
          <w:marTop w:val="0"/>
          <w:marBottom w:val="0"/>
          <w:divBdr>
            <w:top w:val="none" w:sz="0" w:space="0" w:color="auto"/>
            <w:left w:val="none" w:sz="0" w:space="0" w:color="auto"/>
            <w:bottom w:val="none" w:sz="0" w:space="0" w:color="auto"/>
            <w:right w:val="none" w:sz="0" w:space="0" w:color="auto"/>
          </w:divBdr>
        </w:div>
        <w:div w:id="1817911347">
          <w:marLeft w:val="0"/>
          <w:marRight w:val="0"/>
          <w:marTop w:val="0"/>
          <w:marBottom w:val="0"/>
          <w:divBdr>
            <w:top w:val="none" w:sz="0" w:space="0" w:color="auto"/>
            <w:left w:val="none" w:sz="0" w:space="0" w:color="auto"/>
            <w:bottom w:val="none" w:sz="0" w:space="0" w:color="auto"/>
            <w:right w:val="none" w:sz="0" w:space="0" w:color="auto"/>
          </w:divBdr>
        </w:div>
      </w:divsChild>
    </w:div>
    <w:div w:id="1714689200">
      <w:bodyDiv w:val="1"/>
      <w:marLeft w:val="0"/>
      <w:marRight w:val="0"/>
      <w:marTop w:val="0"/>
      <w:marBottom w:val="0"/>
      <w:divBdr>
        <w:top w:val="none" w:sz="0" w:space="0" w:color="auto"/>
        <w:left w:val="none" w:sz="0" w:space="0" w:color="auto"/>
        <w:bottom w:val="none" w:sz="0" w:space="0" w:color="auto"/>
        <w:right w:val="none" w:sz="0" w:space="0" w:color="auto"/>
      </w:divBdr>
    </w:div>
    <w:div w:id="1834759489">
      <w:bodyDiv w:val="1"/>
      <w:marLeft w:val="0"/>
      <w:marRight w:val="0"/>
      <w:marTop w:val="0"/>
      <w:marBottom w:val="0"/>
      <w:divBdr>
        <w:top w:val="none" w:sz="0" w:space="0" w:color="auto"/>
        <w:left w:val="none" w:sz="0" w:space="0" w:color="auto"/>
        <w:bottom w:val="none" w:sz="0" w:space="0" w:color="auto"/>
        <w:right w:val="none" w:sz="0" w:space="0" w:color="auto"/>
      </w:divBdr>
    </w:div>
    <w:div w:id="1863082162">
      <w:bodyDiv w:val="1"/>
      <w:marLeft w:val="0"/>
      <w:marRight w:val="0"/>
      <w:marTop w:val="0"/>
      <w:marBottom w:val="0"/>
      <w:divBdr>
        <w:top w:val="none" w:sz="0" w:space="0" w:color="auto"/>
        <w:left w:val="none" w:sz="0" w:space="0" w:color="auto"/>
        <w:bottom w:val="none" w:sz="0" w:space="0" w:color="auto"/>
        <w:right w:val="none" w:sz="0" w:space="0" w:color="auto"/>
      </w:divBdr>
    </w:div>
    <w:div w:id="1880043099">
      <w:bodyDiv w:val="1"/>
      <w:marLeft w:val="0"/>
      <w:marRight w:val="0"/>
      <w:marTop w:val="0"/>
      <w:marBottom w:val="0"/>
      <w:divBdr>
        <w:top w:val="none" w:sz="0" w:space="0" w:color="auto"/>
        <w:left w:val="none" w:sz="0" w:space="0" w:color="auto"/>
        <w:bottom w:val="none" w:sz="0" w:space="0" w:color="auto"/>
        <w:right w:val="none" w:sz="0" w:space="0" w:color="auto"/>
      </w:divBdr>
    </w:div>
    <w:div w:id="1957562476">
      <w:bodyDiv w:val="1"/>
      <w:marLeft w:val="0"/>
      <w:marRight w:val="0"/>
      <w:marTop w:val="0"/>
      <w:marBottom w:val="0"/>
      <w:divBdr>
        <w:top w:val="none" w:sz="0" w:space="0" w:color="auto"/>
        <w:left w:val="none" w:sz="0" w:space="0" w:color="auto"/>
        <w:bottom w:val="none" w:sz="0" w:space="0" w:color="auto"/>
        <w:right w:val="none" w:sz="0" w:space="0" w:color="auto"/>
      </w:divBdr>
    </w:div>
    <w:div w:id="1984890077">
      <w:bodyDiv w:val="1"/>
      <w:marLeft w:val="0"/>
      <w:marRight w:val="0"/>
      <w:marTop w:val="0"/>
      <w:marBottom w:val="0"/>
      <w:divBdr>
        <w:top w:val="none" w:sz="0" w:space="0" w:color="auto"/>
        <w:left w:val="none" w:sz="0" w:space="0" w:color="auto"/>
        <w:bottom w:val="none" w:sz="0" w:space="0" w:color="auto"/>
        <w:right w:val="none" w:sz="0" w:space="0" w:color="auto"/>
      </w:divBdr>
      <w:divsChild>
        <w:div w:id="993492166">
          <w:marLeft w:val="0"/>
          <w:marRight w:val="0"/>
          <w:marTop w:val="90"/>
          <w:marBottom w:val="0"/>
          <w:divBdr>
            <w:top w:val="none" w:sz="0" w:space="0" w:color="auto"/>
            <w:left w:val="none" w:sz="0" w:space="0" w:color="auto"/>
            <w:bottom w:val="none" w:sz="0" w:space="0" w:color="auto"/>
            <w:right w:val="none" w:sz="0" w:space="0" w:color="auto"/>
          </w:divBdr>
          <w:divsChild>
            <w:div w:id="183324115">
              <w:marLeft w:val="0"/>
              <w:marRight w:val="0"/>
              <w:marTop w:val="0"/>
              <w:marBottom w:val="420"/>
              <w:divBdr>
                <w:top w:val="none" w:sz="0" w:space="0" w:color="auto"/>
                <w:left w:val="none" w:sz="0" w:space="0" w:color="auto"/>
                <w:bottom w:val="none" w:sz="0" w:space="0" w:color="auto"/>
                <w:right w:val="none" w:sz="0" w:space="0" w:color="auto"/>
              </w:divBdr>
              <w:divsChild>
                <w:div w:id="1894148961">
                  <w:marLeft w:val="0"/>
                  <w:marRight w:val="0"/>
                  <w:marTop w:val="0"/>
                  <w:marBottom w:val="0"/>
                  <w:divBdr>
                    <w:top w:val="none" w:sz="0" w:space="0" w:color="auto"/>
                    <w:left w:val="none" w:sz="0" w:space="0" w:color="auto"/>
                    <w:bottom w:val="none" w:sz="0" w:space="0" w:color="auto"/>
                    <w:right w:val="none" w:sz="0" w:space="0" w:color="auto"/>
                  </w:divBdr>
                  <w:divsChild>
                    <w:div w:id="734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8282">
      <w:bodyDiv w:val="1"/>
      <w:marLeft w:val="0"/>
      <w:marRight w:val="0"/>
      <w:marTop w:val="0"/>
      <w:marBottom w:val="0"/>
      <w:divBdr>
        <w:top w:val="none" w:sz="0" w:space="0" w:color="auto"/>
        <w:left w:val="none" w:sz="0" w:space="0" w:color="auto"/>
        <w:bottom w:val="none" w:sz="0" w:space="0" w:color="auto"/>
        <w:right w:val="none" w:sz="0" w:space="0" w:color="auto"/>
      </w:divBdr>
    </w:div>
    <w:div w:id="2030568976">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72341271">
      <w:bodyDiv w:val="1"/>
      <w:marLeft w:val="0"/>
      <w:marRight w:val="0"/>
      <w:marTop w:val="0"/>
      <w:marBottom w:val="0"/>
      <w:divBdr>
        <w:top w:val="none" w:sz="0" w:space="0" w:color="auto"/>
        <w:left w:val="none" w:sz="0" w:space="0" w:color="auto"/>
        <w:bottom w:val="none" w:sz="0" w:space="0" w:color="auto"/>
        <w:right w:val="none" w:sz="0" w:space="0" w:color="auto"/>
      </w:divBdr>
    </w:div>
    <w:div w:id="2093309447">
      <w:bodyDiv w:val="1"/>
      <w:marLeft w:val="0"/>
      <w:marRight w:val="0"/>
      <w:marTop w:val="0"/>
      <w:marBottom w:val="0"/>
      <w:divBdr>
        <w:top w:val="none" w:sz="0" w:space="0" w:color="auto"/>
        <w:left w:val="none" w:sz="0" w:space="0" w:color="auto"/>
        <w:bottom w:val="none" w:sz="0" w:space="0" w:color="auto"/>
        <w:right w:val="none" w:sz="0" w:space="0" w:color="auto"/>
      </w:divBdr>
      <w:divsChild>
        <w:div w:id="324281128">
          <w:marLeft w:val="0"/>
          <w:marRight w:val="0"/>
          <w:marTop w:val="0"/>
          <w:marBottom w:val="0"/>
          <w:divBdr>
            <w:top w:val="none" w:sz="0" w:space="0" w:color="auto"/>
            <w:left w:val="none" w:sz="0" w:space="0" w:color="auto"/>
            <w:bottom w:val="single" w:sz="12" w:space="12" w:color="8CDECE"/>
            <w:right w:val="none" w:sz="0" w:space="0" w:color="auto"/>
          </w:divBdr>
        </w:div>
        <w:div w:id="100003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VNusLv055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umchallenge.dk/"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erlingske.dk/samfund/dansk-politi-frygter-eksplosion-af-netvoldtaegter" TargetMode="External"/><Relationship Id="rId7" Type="http://schemas.openxmlformats.org/officeDocument/2006/relationships/hyperlink" Target="https://www.dr.dk/nyheder/indland/over-1000-unge-sigtes-have-delt-boerneporno-paa-nettet" TargetMode="External"/><Relationship Id="rId2" Type="http://schemas.openxmlformats.org/officeDocument/2006/relationships/hyperlink" Target="https://www.ijm.org/documents/Final_OSEC-Public-Summary_05_20_2020.pdf" TargetMode="External"/><Relationship Id="rId1" Type="http://schemas.openxmlformats.org/officeDocument/2006/relationships/hyperlink" Target="https://politi.dk/nordsjaellands-politi/nyhedsliste/samarbejde-mellem-dansk-og-filippinsk-politi-ledte-til-anholdelse-af-kvinde/2019/12/20" TargetMode="External"/><Relationship Id="rId6" Type="http://schemas.openxmlformats.org/officeDocument/2006/relationships/hyperlink" Target="https://redbarnet.dk/media/1157/hvor-slemt-ka-det-vaere.pdf" TargetMode="External"/><Relationship Id="rId5" Type="http://schemas.openxmlformats.org/officeDocument/2006/relationships/hyperlink" Target="https://www.sdu.dk/sif/-/media/images/sif/sidste_chance/sif/udgivelser/2018/vold_og_seksuelle_kraenkelser.pdf" TargetMode="External"/><Relationship Id="rId4" Type="http://schemas.openxmlformats.org/officeDocument/2006/relationships/hyperlink" Target="https://www.dr.dk/nyheder/indland/danske-unge-bliver-udsat-seksuelle-overgreb-paa-nettet-men-ingen-kender-omfan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ISU Colours">
  <a:themeElements>
    <a:clrScheme name="New INSEAD branding">
      <a:dk1>
        <a:srgbClr val="55595B"/>
      </a:dk1>
      <a:lt1>
        <a:srgbClr val="FFFFFF"/>
      </a:lt1>
      <a:dk2>
        <a:srgbClr val="000000"/>
      </a:dk2>
      <a:lt2>
        <a:srgbClr val="82C493"/>
      </a:lt2>
      <a:accent1>
        <a:srgbClr val="82C493"/>
      </a:accent1>
      <a:accent2>
        <a:srgbClr val="A8D4B3"/>
      </a:accent2>
      <a:accent3>
        <a:srgbClr val="C6E1C8"/>
      </a:accent3>
      <a:accent4>
        <a:srgbClr val="00684B"/>
      </a:accent4>
      <a:accent5>
        <a:srgbClr val="005548"/>
      </a:accent5>
      <a:accent6>
        <a:srgbClr val="003D3D"/>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F080-6A7F-4584-A2D9-26975E84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8299</Words>
  <Characters>47306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THORLUND Michael</cp:lastModifiedBy>
  <cp:revision>11</cp:revision>
  <cp:lastPrinted>2020-05-25T07:55:00Z</cp:lastPrinted>
  <dcterms:created xsi:type="dcterms:W3CDTF">2020-09-22T19:51:00Z</dcterms:created>
  <dcterms:modified xsi:type="dcterms:W3CDTF">2020-09-22T20:30:00Z</dcterms:modified>
  <cp:contentStatus/>
</cp:coreProperties>
</file>